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CE4AB6" w:rsidRPr="00C76DDE">
      <w:pPr>
        <w:tabs>
          <w:tab w:val="left" w:pos="851"/>
        </w:tabs>
        <w:jc w:val="center"/>
        <w:rPr>
          <w:rStyle w:val="DefaultParagraphFont"/>
          <w:rFonts w:cs="Times New Roman"/>
          <w:b/>
          <w:bCs/>
        </w:rPr>
      </w:pPr>
      <w:r w:rsidRPr="00C76DDE">
        <w:rPr>
          <w:rStyle w:val="DefaultParagraphFont"/>
          <w:rFonts w:cs="Times New Roman"/>
          <w:b/>
          <w:bCs/>
        </w:rPr>
        <w:t>N á v r h</w:t>
      </w:r>
    </w:p>
    <w:p w:rsidR="00CE4AB6" w:rsidRPr="00C76DDE">
      <w:pPr>
        <w:jc w:val="center"/>
        <w:rPr>
          <w:rStyle w:val="DefaultParagraphFont"/>
          <w:rFonts w:cs="Times New Roman"/>
          <w:b/>
          <w:bCs/>
        </w:rPr>
      </w:pPr>
    </w:p>
    <w:p w:rsidR="00CE4AB6" w:rsidRPr="00C76DDE">
      <w:pPr>
        <w:jc w:val="center"/>
        <w:rPr>
          <w:rStyle w:val="DefaultParagraphFont"/>
          <w:rFonts w:cs="Times New Roman"/>
          <w:b/>
          <w:bCs/>
        </w:rPr>
      </w:pPr>
    </w:p>
    <w:p w:rsidR="00CE4AB6" w:rsidRPr="00C76DDE">
      <w:pPr>
        <w:jc w:val="center"/>
        <w:rPr>
          <w:rStyle w:val="DefaultParagraphFont"/>
          <w:rFonts w:cs="Times New Roman"/>
          <w:b/>
          <w:bCs/>
        </w:rPr>
      </w:pPr>
      <w:r w:rsidR="00F6510D">
        <w:rPr>
          <w:rStyle w:val="DefaultParagraphFont"/>
          <w:rFonts w:cs="Times New Roman"/>
          <w:b/>
          <w:bCs/>
        </w:rPr>
        <w:t>Vyhláška Ministerstva zdravotníctva</w:t>
      </w:r>
      <w:r w:rsidRPr="00C76DDE">
        <w:rPr>
          <w:rStyle w:val="DefaultParagraphFont"/>
          <w:rFonts w:cs="Times New Roman"/>
          <w:b/>
          <w:bCs/>
        </w:rPr>
        <w:t xml:space="preserve">  Slovenskej republiky</w:t>
      </w:r>
    </w:p>
    <w:p w:rsidR="00CE4AB6" w:rsidRPr="00C76DDE">
      <w:pPr>
        <w:jc w:val="center"/>
        <w:rPr>
          <w:rStyle w:val="DefaultParagraphFont"/>
          <w:rFonts w:cs="Times New Roman"/>
          <w:b/>
          <w:bCs/>
        </w:rPr>
      </w:pPr>
      <w:r w:rsidRPr="00C76DDE">
        <w:rPr>
          <w:rStyle w:val="DefaultParagraphFont"/>
          <w:rFonts w:cs="Times New Roman"/>
          <w:b/>
          <w:bCs/>
        </w:rPr>
        <w:t>z ..................2007,</w:t>
      </w:r>
    </w:p>
    <w:p w:rsidR="00CE4AB6" w:rsidRPr="00C76DDE">
      <w:pPr>
        <w:jc w:val="center"/>
        <w:rPr>
          <w:rStyle w:val="DefaultParagraphFont"/>
          <w:rFonts w:cs="Times New Roman"/>
          <w:b/>
          <w:bCs/>
        </w:rPr>
      </w:pPr>
      <w:r w:rsidRPr="00C76DDE">
        <w:rPr>
          <w:rStyle w:val="DefaultParagraphFont"/>
          <w:rFonts w:cs="Times New Roman"/>
          <w:b/>
          <w:bCs/>
        </w:rPr>
        <w:t>o podrobnostiach o prevencii a kontrole prenosných  ochorení</w:t>
      </w:r>
    </w:p>
    <w:p w:rsidR="00CE4AB6" w:rsidRPr="00C76DDE">
      <w:pPr>
        <w:jc w:val="center"/>
        <w:rPr>
          <w:rStyle w:val="DefaultParagraphFont"/>
          <w:rFonts w:cs="Times New Roman"/>
          <w:b/>
          <w:bCs/>
        </w:rPr>
      </w:pPr>
    </w:p>
    <w:p w:rsidR="00CE4AB6" w:rsidRPr="00C76DDE">
      <w:pPr>
        <w:jc w:val="both"/>
        <w:rPr>
          <w:rStyle w:val="DefaultParagraphFont"/>
          <w:rFonts w:cs="Times New Roman"/>
        </w:rPr>
      </w:pPr>
    </w:p>
    <w:p w:rsidR="00CE4AB6" w:rsidRPr="006726A1">
      <w:pPr>
        <w:jc w:val="both"/>
        <w:rPr>
          <w:rStyle w:val="DefaultParagraphFont"/>
          <w:rFonts w:cs="Times New Roman"/>
        </w:rPr>
      </w:pPr>
    </w:p>
    <w:p w:rsidR="00CE4AB6" w:rsidRPr="006726A1">
      <w:pPr>
        <w:jc w:val="both"/>
        <w:rPr>
          <w:rStyle w:val="DefaultParagraphFont"/>
          <w:rFonts w:cs="Times New Roman"/>
        </w:rPr>
      </w:pPr>
      <w:r w:rsidRPr="006726A1" w:rsidR="00AB39DA">
        <w:rPr>
          <w:rStyle w:val="DefaultParagraphFont"/>
          <w:rFonts w:cs="Times New Roman"/>
        </w:rPr>
        <w:tab/>
      </w:r>
      <w:r w:rsidRPr="006726A1" w:rsidR="006726A1">
        <w:rPr>
          <w:rStyle w:val="DefaultParagraphFont"/>
          <w:rFonts w:cs="Times New Roman"/>
        </w:rPr>
        <w:t>Ministerstvo zdravotníctva Slovenskej republiky</w:t>
      </w:r>
      <w:r w:rsidRPr="006726A1">
        <w:rPr>
          <w:rStyle w:val="DefaultParagraphFont"/>
          <w:rFonts w:cs="Times New Roman"/>
        </w:rPr>
        <w:t xml:space="preserve"> podľa § </w:t>
      </w:r>
      <w:r w:rsidRPr="006726A1" w:rsidR="006726A1">
        <w:rPr>
          <w:rStyle w:val="DefaultParagraphFont"/>
          <w:rFonts w:cs="Times New Roman"/>
        </w:rPr>
        <w:t xml:space="preserve">.... </w:t>
      </w:r>
      <w:r w:rsidRPr="006726A1">
        <w:rPr>
          <w:rStyle w:val="DefaultParagraphFont"/>
          <w:rFonts w:cs="Times New Roman"/>
        </w:rPr>
        <w:t xml:space="preserve">zákona č......../2007 Z. z. o ochrane, podpore a rozvoji verejného zdravia (ďalej len „zákon“) </w:t>
      </w:r>
      <w:r w:rsidRPr="006726A1" w:rsidR="006726A1">
        <w:rPr>
          <w:rStyle w:val="DefaultParagraphFont"/>
          <w:rFonts w:cs="Times New Roman"/>
        </w:rPr>
        <w:t>ustanovuje</w:t>
      </w:r>
      <w:r w:rsidRPr="006726A1">
        <w:rPr>
          <w:rStyle w:val="DefaultParagraphFont"/>
          <w:rFonts w:cs="Times New Roman"/>
        </w:rPr>
        <w:t xml:space="preserve">: </w:t>
      </w:r>
    </w:p>
    <w:p w:rsidR="00CE4AB6" w:rsidRPr="00C76DDE">
      <w:pPr>
        <w:jc w:val="both"/>
        <w:rPr>
          <w:rStyle w:val="DefaultParagraphFont"/>
          <w:rFonts w:cs="Times New Roman"/>
        </w:rPr>
      </w:pPr>
    </w:p>
    <w:p w:rsidR="00CE4AB6" w:rsidRPr="00C76DDE">
      <w:pPr>
        <w:jc w:val="center"/>
        <w:rPr>
          <w:rStyle w:val="DefaultParagraphFont"/>
          <w:rFonts w:cs="Times New Roman"/>
          <w:b/>
          <w:bCs/>
        </w:rPr>
      </w:pPr>
    </w:p>
    <w:p w:rsidR="00CE4AB6" w:rsidRPr="00C76DDE">
      <w:pPr>
        <w:jc w:val="center"/>
        <w:rPr>
          <w:rStyle w:val="DefaultParagraphFont"/>
          <w:rFonts w:cs="Times New Roman"/>
          <w:b/>
          <w:bCs/>
        </w:rPr>
      </w:pPr>
      <w:r w:rsidRPr="00C76DDE">
        <w:rPr>
          <w:rStyle w:val="DefaultParagraphFont"/>
          <w:rFonts w:cs="Times New Roman"/>
          <w:b/>
          <w:bCs/>
        </w:rPr>
        <w:t>§ 1</w:t>
      </w:r>
    </w:p>
    <w:p w:rsidR="00CE4AB6" w:rsidRPr="00C76DDE">
      <w:pPr>
        <w:jc w:val="center"/>
        <w:rPr>
          <w:rStyle w:val="DefaultParagraphFont"/>
          <w:rFonts w:cs="Times New Roman"/>
          <w:b/>
          <w:bCs/>
        </w:rPr>
      </w:pPr>
      <w:r w:rsidRPr="00C76DDE">
        <w:rPr>
          <w:rStyle w:val="DefaultParagraphFont"/>
          <w:rFonts w:cs="Times New Roman"/>
          <w:b/>
          <w:bCs/>
        </w:rPr>
        <w:t>Všeobecné ustanovenie</w:t>
      </w:r>
    </w:p>
    <w:p w:rsidR="00CE4AB6" w:rsidRPr="00C76DDE" w:rsidP="009C4267">
      <w:pPr>
        <w:jc w:val="center"/>
        <w:rPr>
          <w:rStyle w:val="DefaultParagraphFont"/>
          <w:rFonts w:cs="Times New Roman"/>
        </w:rPr>
      </w:pPr>
    </w:p>
    <w:p w:rsidR="00CE4AB6" w:rsidP="009C4267">
      <w:pPr>
        <w:jc w:val="both"/>
        <w:rPr>
          <w:rStyle w:val="DefaultParagraphFont"/>
          <w:rFonts w:cs="Times New Roman"/>
        </w:rPr>
      </w:pPr>
      <w:r w:rsidRPr="00C76DDE">
        <w:rPr>
          <w:rStyle w:val="DefaultParagraphFont"/>
          <w:rFonts w:cs="Times New Roman"/>
        </w:rPr>
        <w:t xml:space="preserve">(1) Prevencia a kontrola prenosných ochorení </w:t>
      </w:r>
      <w:r w:rsidR="00471EA2">
        <w:rPr>
          <w:rStyle w:val="DefaultParagraphFont"/>
          <w:rFonts w:cs="Times New Roman"/>
        </w:rPr>
        <w:t xml:space="preserve">sa </w:t>
      </w:r>
      <w:r w:rsidRPr="00C76DDE">
        <w:rPr>
          <w:rStyle w:val="DefaultParagraphFont"/>
          <w:rFonts w:cs="Times New Roman"/>
        </w:rPr>
        <w:t>podľa t</w:t>
      </w:r>
      <w:r w:rsidR="00471EA2">
        <w:rPr>
          <w:rStyle w:val="DefaultParagraphFont"/>
          <w:rFonts w:cs="Times New Roman"/>
        </w:rPr>
        <w:t>ejto vyhlášky</w:t>
      </w:r>
      <w:r w:rsidRPr="00C76DDE">
        <w:rPr>
          <w:rStyle w:val="DefaultParagraphFont"/>
          <w:rFonts w:cs="Times New Roman"/>
        </w:rPr>
        <w:t xml:space="preserve"> vzťahuje na každé ochorenie, ktoré sa môže preniesť na človeka, s osobitným zreteľom na ochorenia podliehajúce povinnému hláseniu v Slovenskej republike</w:t>
      </w:r>
      <w:r>
        <w:rPr>
          <w:rStyle w:val="FootnoteReference"/>
          <w:rFonts w:cs="Times New Roman"/>
          <w:rtl w:val="0"/>
        </w:rPr>
        <w:footnoteReference w:customMarkFollows="1" w:id="2"/>
        <w:t xml:space="preserve">1</w:t>
      </w:r>
      <w:r w:rsidRPr="00C76DDE" w:rsidR="00864752">
        <w:rPr>
          <w:rStyle w:val="FootnoteReference"/>
          <w:rFonts w:cs="Times New Roman"/>
        </w:rPr>
        <w:t>)</w:t>
      </w:r>
      <w:r w:rsidRPr="00C76DDE">
        <w:rPr>
          <w:rStyle w:val="DefaultParagraphFont"/>
          <w:rFonts w:cs="Times New Roman"/>
          <w:vertAlign w:val="superscript"/>
        </w:rPr>
        <w:t xml:space="preserve"> </w:t>
      </w:r>
      <w:r w:rsidRPr="00C76DDE">
        <w:rPr>
          <w:rStyle w:val="DefaultParagraphFont"/>
          <w:rFonts w:cs="Times New Roman"/>
        </w:rPr>
        <w:t>a tie prenosné ochorenia a špeciálne zdravotné problematiky, ktoré sú zahrnuté do siete pre epidemiologický dohľad prenosných ochorení Spoločenstva (ďalej len „sieť Spoločenstva“) podľa osobitého predpisu</w:t>
      </w:r>
      <w:r>
        <w:rPr>
          <w:rStyle w:val="FootnoteReference"/>
          <w:rFonts w:cs="Times New Roman"/>
          <w:rtl w:val="0"/>
        </w:rPr>
        <w:footnoteReference w:customMarkFollows="1" w:id="3"/>
        <w:t xml:space="preserve">2</w:t>
      </w:r>
      <w:r w:rsidRPr="00C76DDE" w:rsidR="0070605D">
        <w:rPr>
          <w:rStyle w:val="FootnoteReference"/>
          <w:rFonts w:cs="Times New Roman"/>
        </w:rPr>
        <w:t>)</w:t>
      </w:r>
      <w:r w:rsidRPr="00C76DDE">
        <w:rPr>
          <w:rStyle w:val="DefaultParagraphFont"/>
          <w:rFonts w:cs="Times New Roman"/>
        </w:rPr>
        <w:t xml:space="preserve"> v rozsahu podľa zoznamu prenosných ochorení a špeciálnych zdravotných problematík, ktoré majú byť zahrnuté do siete Spoločenstva podľa osobitného predpisu</w:t>
      </w:r>
      <w:r w:rsidRPr="00C76DDE" w:rsidR="009A3C5A">
        <w:rPr>
          <w:rStyle w:val="DefaultParagraphFont"/>
          <w:rFonts w:cs="Times New Roman"/>
        </w:rPr>
        <w:t>.</w:t>
      </w:r>
      <w:r w:rsidRPr="00C76DDE" w:rsidR="00307D2A">
        <w:rPr>
          <w:rStyle w:val="DefaultParagraphFont"/>
          <w:rFonts w:cs="Times New Roman"/>
          <w:vertAlign w:val="superscript"/>
        </w:rPr>
        <w:t>2</w:t>
      </w:r>
      <w:r w:rsidRPr="00C76DDE" w:rsidR="00194BBC">
        <w:rPr>
          <w:rStyle w:val="FootnoteReference"/>
          <w:rFonts w:cs="Times New Roman"/>
        </w:rPr>
        <w:t>)</w:t>
      </w:r>
    </w:p>
    <w:p w:rsidR="00EF116F" w:rsidRPr="00C76DDE" w:rsidP="009C4267">
      <w:pPr>
        <w:jc w:val="both"/>
        <w:rPr>
          <w:rStyle w:val="DefaultParagraphFont"/>
          <w:rFonts w:cs="Times New Roman"/>
        </w:rPr>
      </w:pPr>
    </w:p>
    <w:p w:rsidR="00CE4AB6" w:rsidP="009C4267">
      <w:pPr>
        <w:jc w:val="both"/>
        <w:rPr>
          <w:rStyle w:val="DefaultParagraphFont"/>
          <w:rFonts w:cs="Times New Roman"/>
        </w:rPr>
      </w:pPr>
      <w:r w:rsidRPr="00C76DDE">
        <w:rPr>
          <w:rStyle w:val="DefaultParagraphFont"/>
          <w:rFonts w:cs="Times New Roman"/>
        </w:rPr>
        <w:t>(2) Kritériá pre výber prenosných ochorení špeciálnych oblastí, ktoré sa majú zahrnúť pod epidemiologický dohľad v rámci siete Spoločenstva, sú uvedené v osobitnom predpise</w:t>
      </w:r>
      <w:r w:rsidRPr="00C76DDE" w:rsidR="003963BE">
        <w:rPr>
          <w:rStyle w:val="DefaultParagraphFont"/>
          <w:rFonts w:cs="Times New Roman"/>
        </w:rPr>
        <w:t>.</w:t>
      </w:r>
      <w:r>
        <w:rPr>
          <w:rStyle w:val="FootnoteReference"/>
          <w:rFonts w:cs="Times New Roman"/>
          <w:rtl w:val="0"/>
        </w:rPr>
        <w:footnoteReference w:customMarkFollows="1" w:id="4"/>
        <w:t xml:space="preserve">3</w:t>
      </w:r>
      <w:r w:rsidRPr="00C76DDE" w:rsidR="00E25374">
        <w:rPr>
          <w:rStyle w:val="FootnoteReference"/>
          <w:rFonts w:cs="Times New Roman"/>
        </w:rPr>
        <w:t>)</w:t>
      </w:r>
      <w:r w:rsidRPr="00C76DDE">
        <w:rPr>
          <w:rStyle w:val="DefaultParagraphFont"/>
          <w:rFonts w:cs="Times New Roman"/>
        </w:rPr>
        <w:t xml:space="preserve"> </w:t>
      </w:r>
    </w:p>
    <w:p w:rsidR="00EF116F" w:rsidRPr="00C76DDE" w:rsidP="009C4267">
      <w:pPr>
        <w:jc w:val="both"/>
        <w:rPr>
          <w:rStyle w:val="DefaultParagraphFont"/>
          <w:rFonts w:cs="Times New Roman"/>
        </w:rPr>
      </w:pPr>
    </w:p>
    <w:p w:rsidR="00CE4AB6" w:rsidP="009C4267">
      <w:pPr>
        <w:jc w:val="both"/>
        <w:rPr>
          <w:rStyle w:val="DefaultParagraphFont"/>
          <w:rFonts w:cs="Times New Roman"/>
        </w:rPr>
      </w:pPr>
      <w:r w:rsidRPr="00C76DDE">
        <w:rPr>
          <w:rStyle w:val="DefaultParagraphFont"/>
          <w:rFonts w:cs="Times New Roman"/>
        </w:rPr>
        <w:t>(3) Údaje, ktoré sa uvádzajú v pracovných postupoch špecializovaných sietí zabezpečujúcich epidemiologický dohľad, ktoré sa predkladajú do siete Spoločenstva, sú uvedené v osobitnom predpise.</w:t>
      </w:r>
      <w:r>
        <w:rPr>
          <w:rStyle w:val="FootnoteReference"/>
          <w:rFonts w:cs="Times New Roman"/>
          <w:rtl w:val="0"/>
        </w:rPr>
        <w:footnoteReference w:customMarkFollows="1" w:id="5"/>
        <w:t xml:space="preserve">4</w:t>
      </w:r>
      <w:r w:rsidRPr="00C76DDE" w:rsidR="00E25374">
        <w:rPr>
          <w:rStyle w:val="FootnoteReference"/>
          <w:rFonts w:cs="Times New Roman"/>
        </w:rPr>
        <w:t>)</w:t>
      </w:r>
      <w:r w:rsidRPr="00C76DDE" w:rsidR="00E25374">
        <w:rPr>
          <w:rStyle w:val="DefaultParagraphFont"/>
          <w:rFonts w:cs="Times New Roman"/>
        </w:rPr>
        <w:t xml:space="preserve">  </w:t>
      </w:r>
    </w:p>
    <w:p w:rsidR="00EF116F" w:rsidRPr="00C76DDE" w:rsidP="009C4267">
      <w:pPr>
        <w:jc w:val="both"/>
        <w:rPr>
          <w:rStyle w:val="DefaultParagraphFont"/>
          <w:rFonts w:cs="Times New Roman"/>
        </w:rPr>
      </w:pPr>
    </w:p>
    <w:p w:rsidR="00CE4AB6" w:rsidRPr="00C76DDE" w:rsidP="009C4267">
      <w:pPr>
        <w:jc w:val="both"/>
        <w:rPr>
          <w:rStyle w:val="DefaultParagraphFont"/>
          <w:rFonts w:cs="Times New Roman"/>
        </w:rPr>
      </w:pPr>
      <w:r w:rsidRPr="00C76DDE">
        <w:rPr>
          <w:rStyle w:val="DefaultParagraphFont"/>
          <w:rFonts w:cs="Times New Roman"/>
        </w:rPr>
        <w:t>(4) Opatrenia pri prenosných ochoreniach, ktoré vznikli v príčinnej súvislosti s pobytom osoby v zdravotníckom zariadení, upravuje osobitný predpis.</w:t>
      </w:r>
      <w:r>
        <w:rPr>
          <w:rStyle w:val="FootnoteReference"/>
          <w:rFonts w:cs="Times New Roman"/>
          <w:rtl w:val="0"/>
        </w:rPr>
        <w:footnoteReference w:customMarkFollows="1" w:id="6"/>
        <w:t xml:space="preserve">5</w:t>
      </w:r>
      <w:r w:rsidRPr="00C76DDE" w:rsidR="008A11AF">
        <w:rPr>
          <w:rStyle w:val="FootnoteReference"/>
          <w:rFonts w:cs="Times New Roman"/>
        </w:rPr>
        <w:t>)</w:t>
      </w:r>
    </w:p>
    <w:p w:rsidR="00CE4AB6" w:rsidRPr="00C76DDE">
      <w:pPr>
        <w:ind w:firstLine="708"/>
        <w:jc w:val="both"/>
        <w:rPr>
          <w:rStyle w:val="DefaultParagraphFont"/>
          <w:rFonts w:cs="Times New Roman"/>
          <w:vertAlign w:val="superscript"/>
        </w:rPr>
      </w:pPr>
    </w:p>
    <w:p w:rsidR="00CE4AB6" w:rsidRPr="00C76DDE">
      <w:pPr>
        <w:jc w:val="center"/>
        <w:rPr>
          <w:rStyle w:val="DefaultParagraphFont"/>
          <w:rFonts w:cs="Times New Roman"/>
          <w:b/>
          <w:bCs/>
        </w:rPr>
      </w:pPr>
      <w:r w:rsidRPr="00C76DDE">
        <w:rPr>
          <w:rStyle w:val="DefaultParagraphFont"/>
          <w:rFonts w:cs="Times New Roman"/>
          <w:b/>
          <w:bCs/>
        </w:rPr>
        <w:t xml:space="preserve">§ 2 </w:t>
      </w:r>
    </w:p>
    <w:p w:rsidR="00CE4AB6" w:rsidRPr="00C76DDE">
      <w:pPr>
        <w:jc w:val="center"/>
        <w:rPr>
          <w:rStyle w:val="DefaultParagraphFont"/>
          <w:rFonts w:cs="Times New Roman"/>
          <w:b/>
          <w:bCs/>
        </w:rPr>
      </w:pPr>
      <w:r w:rsidRPr="00C76DDE">
        <w:rPr>
          <w:rStyle w:val="DefaultParagraphFont"/>
          <w:rFonts w:cs="Times New Roman"/>
          <w:b/>
          <w:bCs/>
        </w:rPr>
        <w:t>Mimoriadna epidemiologická udalosť</w:t>
      </w:r>
    </w:p>
    <w:p w:rsidR="009C4267" w:rsidRPr="00C76DDE">
      <w:pPr>
        <w:jc w:val="center"/>
        <w:rPr>
          <w:rStyle w:val="DefaultParagraphFont"/>
          <w:rFonts w:cs="Times New Roman"/>
          <w:b/>
          <w:bCs/>
        </w:rPr>
      </w:pPr>
      <w:r w:rsidRPr="00C76DDE">
        <w:rPr>
          <w:rStyle w:val="DefaultParagraphFont"/>
          <w:rFonts w:cs="Times New Roman"/>
          <w:b/>
          <w:bCs/>
        </w:rPr>
        <w:t xml:space="preserve"> </w:t>
      </w:r>
    </w:p>
    <w:p w:rsidR="00CE4AB6" w:rsidP="009C4267">
      <w:pPr>
        <w:tabs>
          <w:tab w:val="left" w:pos="426"/>
        </w:tabs>
        <w:jc w:val="both"/>
        <w:rPr>
          <w:rStyle w:val="DefaultParagraphFont"/>
          <w:rFonts w:cs="Times New Roman"/>
        </w:rPr>
      </w:pPr>
      <w:r w:rsidRPr="00C76DDE">
        <w:rPr>
          <w:rStyle w:val="DefaultParagraphFont"/>
          <w:rFonts w:cs="Times New Roman"/>
        </w:rPr>
        <w:t>(1) Mimoriadna epidemiologická udalosť je výskyt prenosného ochorenia, alebo výskyt podozrenia na prenosné ochorenie alebo úmrtie na prenosné ochorenie nad očakávanú úroveň v danom mieste a čase.</w:t>
      </w:r>
    </w:p>
    <w:p w:rsidR="00EF116F" w:rsidRPr="00C76DDE" w:rsidP="009C4267">
      <w:pPr>
        <w:tabs>
          <w:tab w:val="left" w:pos="426"/>
        </w:tabs>
        <w:jc w:val="both"/>
        <w:rPr>
          <w:rStyle w:val="DefaultParagraphFont"/>
          <w:rFonts w:cs="Times New Roman"/>
        </w:rPr>
      </w:pPr>
    </w:p>
    <w:p w:rsidR="00CE4AB6" w:rsidRPr="00C76DDE" w:rsidP="009C4267">
      <w:pPr>
        <w:jc w:val="both"/>
        <w:rPr>
          <w:rStyle w:val="DefaultParagraphFont"/>
          <w:rFonts w:cs="Times New Roman"/>
        </w:rPr>
      </w:pPr>
      <w:r w:rsidRPr="00C76DDE">
        <w:rPr>
          <w:rStyle w:val="DefaultParagraphFont"/>
          <w:rFonts w:cs="Times New Roman"/>
        </w:rPr>
        <w:t>(2) Mimoriadna epidemiologická udalosť vzniká pri podozrení na</w:t>
      </w:r>
    </w:p>
    <w:p w:rsidR="00CE4AB6" w:rsidRPr="00C76DDE" w:rsidP="009C4267">
      <w:pPr>
        <w:tabs>
          <w:tab w:val="left" w:pos="709"/>
        </w:tabs>
        <w:ind w:left="709" w:hanging="283"/>
        <w:jc w:val="both"/>
        <w:rPr>
          <w:rStyle w:val="DefaultParagraphFont"/>
          <w:rFonts w:cs="Times New Roman"/>
        </w:rPr>
      </w:pPr>
      <w:r w:rsidRPr="00C76DDE">
        <w:rPr>
          <w:rStyle w:val="DefaultParagraphFont"/>
          <w:rFonts w:cs="Times New Roman"/>
        </w:rPr>
        <w:t>a)</w:t>
        <w:tab/>
        <w:t>výskyt chorôb a syndrómov podliehajúcich povinnému medzinárodnému hláseniu a to  variola, poliomyelitída spôsobená divým typom poliovírusu, chrípka spôsobená novým subtypom, závažný akútny respiračný syndróm,</w:t>
      </w:r>
    </w:p>
    <w:p w:rsidR="00CE4AB6" w:rsidRPr="00C76DDE" w:rsidP="009C4267">
      <w:pPr>
        <w:tabs>
          <w:tab w:val="left" w:pos="709"/>
        </w:tabs>
        <w:ind w:left="709" w:hanging="283"/>
        <w:jc w:val="both"/>
        <w:rPr>
          <w:rStyle w:val="DefaultParagraphFont"/>
          <w:rFonts w:cs="Times New Roman"/>
        </w:rPr>
      </w:pPr>
      <w:r w:rsidRPr="00C76DDE">
        <w:rPr>
          <w:rStyle w:val="DefaultParagraphFont"/>
          <w:rFonts w:cs="Times New Roman"/>
        </w:rPr>
        <w:t>b)</w:t>
        <w:tab/>
        <w:t>vznik rýchlo sa šíriacich a život ohrozujúcich nákaz a to hemoragické horúčky, cholera, vtáčia chrípka, pľúcny mor, žltá zimnica,</w:t>
      </w:r>
    </w:p>
    <w:p w:rsidR="00CE4AB6" w:rsidRPr="00C76DDE" w:rsidP="009C4267">
      <w:pPr>
        <w:tabs>
          <w:tab w:val="left" w:pos="709"/>
        </w:tabs>
        <w:ind w:left="709" w:hanging="283"/>
        <w:jc w:val="both"/>
        <w:rPr>
          <w:rStyle w:val="DefaultParagraphFont"/>
          <w:rFonts w:cs="Times New Roman"/>
        </w:rPr>
      </w:pPr>
      <w:r w:rsidRPr="00C76DDE">
        <w:rPr>
          <w:rStyle w:val="DefaultParagraphFont"/>
          <w:rFonts w:cs="Times New Roman"/>
        </w:rPr>
        <w:t>c)</w:t>
        <w:tab/>
        <w:t xml:space="preserve">hromadný výskyt prenosných ochorení, </w:t>
      </w:r>
    </w:p>
    <w:p w:rsidR="00CE4AB6" w:rsidRPr="00C76DDE" w:rsidP="009C4267">
      <w:pPr>
        <w:tabs>
          <w:tab w:val="left" w:pos="709"/>
        </w:tabs>
        <w:ind w:left="709" w:hanging="283"/>
        <w:jc w:val="both"/>
        <w:rPr>
          <w:rStyle w:val="DefaultParagraphFont"/>
          <w:rFonts w:cs="Times New Roman"/>
        </w:rPr>
      </w:pPr>
      <w:r w:rsidRPr="00C76DDE">
        <w:rPr>
          <w:rStyle w:val="DefaultParagraphFont"/>
          <w:rFonts w:cs="Times New Roman"/>
        </w:rPr>
        <w:t>d)</w:t>
        <w:tab/>
        <w:t>použitie biologických bojových látok.</w:t>
      </w:r>
    </w:p>
    <w:p w:rsidR="00CE4AB6" w:rsidRPr="00C76DDE">
      <w:pPr>
        <w:ind w:left="1418" w:hanging="1418"/>
        <w:jc w:val="both"/>
        <w:rPr>
          <w:rStyle w:val="DefaultParagraphFont"/>
          <w:rFonts w:cs="Times New Roman"/>
        </w:rPr>
      </w:pPr>
    </w:p>
    <w:p w:rsidR="00CE4AB6" w:rsidRPr="00C76DDE">
      <w:pPr>
        <w:pStyle w:val="Heading4"/>
        <w:keepNext/>
        <w:jc w:val="center"/>
        <w:rPr>
          <w:rStyle w:val="DefaultParagraphFont"/>
          <w:rFonts w:cs="Times New Roman"/>
          <w:b/>
          <w:bCs/>
        </w:rPr>
      </w:pPr>
      <w:r w:rsidRPr="00C76DDE">
        <w:rPr>
          <w:rStyle w:val="DefaultParagraphFont"/>
          <w:rFonts w:cs="Times New Roman"/>
          <w:b/>
          <w:bCs/>
        </w:rPr>
        <w:t>§ 3</w:t>
      </w:r>
    </w:p>
    <w:p w:rsidR="00CE4AB6">
      <w:pPr>
        <w:jc w:val="center"/>
        <w:rPr>
          <w:rStyle w:val="DefaultParagraphFont"/>
          <w:rFonts w:cs="Times New Roman"/>
          <w:b/>
          <w:bCs/>
        </w:rPr>
      </w:pPr>
      <w:r w:rsidRPr="00C76DDE">
        <w:rPr>
          <w:rStyle w:val="DefaultParagraphFont"/>
          <w:rFonts w:cs="Times New Roman"/>
          <w:b/>
          <w:bCs/>
        </w:rPr>
        <w:t>Systém rýchle</w:t>
      </w:r>
      <w:r w:rsidRPr="00C76DDE" w:rsidR="007A2169">
        <w:rPr>
          <w:rStyle w:val="DefaultParagraphFont"/>
          <w:rFonts w:cs="Times New Roman"/>
          <w:b/>
          <w:bCs/>
        </w:rPr>
        <w:t xml:space="preserve">j reakcie </w:t>
      </w:r>
    </w:p>
    <w:p w:rsidR="00423A27" w:rsidRPr="00423A27" w:rsidP="00423A27">
      <w:pPr>
        <w:rPr>
          <w:rStyle w:val="DefaultParagraphFont"/>
          <w:rFonts w:cs="Times New Roman"/>
        </w:rPr>
      </w:pPr>
    </w:p>
    <w:p w:rsidR="00CE4AB6" w:rsidRPr="00C76DDE">
      <w:pPr>
        <w:pStyle w:val="Heading4"/>
        <w:keepNext/>
        <w:jc w:val="both"/>
        <w:rPr>
          <w:rStyle w:val="DefaultParagraphFont"/>
          <w:rFonts w:cs="Times New Roman"/>
        </w:rPr>
      </w:pPr>
      <w:r w:rsidR="00423A27">
        <w:rPr>
          <w:rStyle w:val="DefaultParagraphFont"/>
          <w:rFonts w:cs="Times New Roman"/>
          <w:b/>
          <w:bCs/>
        </w:rPr>
        <w:t xml:space="preserve">         </w:t>
      </w:r>
      <w:r w:rsidRPr="00C76DDE">
        <w:rPr>
          <w:rStyle w:val="DefaultParagraphFont"/>
          <w:rFonts w:cs="Times New Roman"/>
        </w:rPr>
        <w:t>Úrad verejného zdravotníctva Slovenskej republiky (ďalej len „úrad“</w:t>
      </w:r>
      <w:r w:rsidR="00E076C8">
        <w:rPr>
          <w:rStyle w:val="DefaultParagraphFont"/>
          <w:rFonts w:cs="Times New Roman"/>
        </w:rPr>
        <w:t>)</w:t>
      </w:r>
      <w:r w:rsidRPr="00C76DDE">
        <w:rPr>
          <w:rStyle w:val="DefaultParagraphFont"/>
          <w:rFonts w:cs="Times New Roman"/>
        </w:rPr>
        <w:t xml:space="preserve"> a regionálne úrady verejného zdravotníctva pri výskyte prenosných ochorení využívajú systém rýchle</w:t>
      </w:r>
      <w:r w:rsidRPr="00C76DDE" w:rsidR="006B6E52">
        <w:rPr>
          <w:rStyle w:val="DefaultParagraphFont"/>
          <w:rFonts w:cs="Times New Roman"/>
        </w:rPr>
        <w:t xml:space="preserve">j reakcie </w:t>
      </w:r>
      <w:r w:rsidRPr="00C76DDE">
        <w:rPr>
          <w:rStyle w:val="DefaultParagraphFont"/>
          <w:rFonts w:cs="Times New Roman"/>
        </w:rPr>
        <w:t>na</w:t>
      </w:r>
    </w:p>
    <w:p w:rsidR="00CE4AB6" w:rsidRPr="00C76DDE" w:rsidP="00F0793B">
      <w:pPr>
        <w:ind w:left="851" w:hanging="284"/>
        <w:jc w:val="both"/>
        <w:rPr>
          <w:rStyle w:val="DefaultParagraphFont"/>
          <w:rFonts w:cs="Times New Roman"/>
        </w:rPr>
      </w:pPr>
      <w:r w:rsidRPr="00C76DDE">
        <w:rPr>
          <w:rStyle w:val="DefaultParagraphFont"/>
          <w:rFonts w:cs="Times New Roman"/>
        </w:rPr>
        <w:t>a)</w:t>
        <w:tab/>
        <w:t xml:space="preserve">aktivačnej úrovni č. 1, ktorá zahŕňa monitorovanie epidemiologickej udalosti a hlásenie prenosného ochorenia, ktoré sa vykonáva podľa § 4, </w:t>
      </w:r>
    </w:p>
    <w:p w:rsidR="00CE4AB6" w:rsidRPr="00C76DDE" w:rsidP="00F0793B">
      <w:pPr>
        <w:ind w:left="851" w:hanging="284"/>
        <w:jc w:val="both"/>
        <w:rPr>
          <w:rStyle w:val="DefaultParagraphFont"/>
          <w:rFonts w:cs="Times New Roman"/>
        </w:rPr>
      </w:pPr>
      <w:r w:rsidRPr="00C76DDE">
        <w:rPr>
          <w:rStyle w:val="DefaultParagraphFont"/>
          <w:rFonts w:cs="Times New Roman"/>
        </w:rPr>
        <w:t>b)</w:t>
        <w:tab/>
        <w:t>aktivačnej úrovni č. 2, ktorá zahŕňa hlásenie podozreni</w:t>
      </w:r>
      <w:r w:rsidR="00AC3732">
        <w:rPr>
          <w:rStyle w:val="DefaultParagraphFont"/>
          <w:rFonts w:cs="Times New Roman"/>
        </w:rPr>
        <w:t>a</w:t>
      </w:r>
      <w:r w:rsidRPr="00C76DDE">
        <w:rPr>
          <w:rStyle w:val="DefaultParagraphFont"/>
          <w:rFonts w:cs="Times New Roman"/>
        </w:rPr>
        <w:t xml:space="preserve"> na výskyt mimoriadnej epidemiologickej udalosti</w:t>
      </w:r>
      <w:r w:rsidR="001F1994">
        <w:rPr>
          <w:rStyle w:val="DefaultParagraphFont"/>
          <w:rFonts w:cs="Times New Roman"/>
        </w:rPr>
        <w:t>,</w:t>
      </w:r>
      <w:r w:rsidRPr="00C76DDE">
        <w:rPr>
          <w:rStyle w:val="DefaultParagraphFont"/>
          <w:rFonts w:cs="Times New Roman"/>
        </w:rPr>
        <w:t xml:space="preserve"> pri ktorej regionálny úrad verejného zdravotníctva v rámci svojej pôsobnosti bez zbytočného odkladu po overení hlásenia o výskyte mimoriadnej epidemiologickej udalosti nariadi opatrenia na predchádzanie ochoreniam v ohnisku nákazy podľa osobitného predpisu,</w:t>
      </w:r>
      <w:r>
        <w:rPr>
          <w:rStyle w:val="FootnoteReference"/>
          <w:rFonts w:cs="Times New Roman"/>
          <w:rtl w:val="0"/>
        </w:rPr>
        <w:footnoteReference w:customMarkFollows="1" w:id="7"/>
        <w:t xml:space="preserve">6</w:t>
      </w:r>
      <w:r w:rsidRPr="00C76DDE" w:rsidR="00292335">
        <w:rPr>
          <w:rStyle w:val="FootnoteReference"/>
          <w:rFonts w:cs="Times New Roman"/>
        </w:rPr>
        <w:t>)</w:t>
      </w:r>
      <w:r w:rsidRPr="00C76DDE">
        <w:rPr>
          <w:rStyle w:val="DefaultParagraphFont"/>
          <w:rFonts w:cs="Times New Roman"/>
          <w:vertAlign w:val="superscript"/>
        </w:rPr>
        <w:t xml:space="preserve"> </w:t>
      </w:r>
      <w:r w:rsidRPr="00C76DDE">
        <w:rPr>
          <w:rStyle w:val="DefaultParagraphFont"/>
          <w:rFonts w:cs="Times New Roman"/>
        </w:rPr>
        <w:t>hlási úradu a príslušnému regionálnemu úradu verejného zdravotníctva v sídle kraja výskyt mimoriadnej epidemiologickej udalosti a  regionálny úrad verejného zdravotníctva zároveň oznámi podozrenie na výskyt mimoriadnej epidemiologickej udalosti poskytovateľom zdravotnej starostlivosti,</w:t>
      </w:r>
    </w:p>
    <w:p w:rsidR="00CE4AB6" w:rsidRPr="00C76DDE" w:rsidP="00F0793B">
      <w:pPr>
        <w:ind w:left="851" w:hanging="284"/>
        <w:jc w:val="both"/>
        <w:rPr>
          <w:rStyle w:val="DefaultParagraphFont"/>
          <w:rFonts w:cs="Times New Roman"/>
        </w:rPr>
      </w:pPr>
      <w:r w:rsidRPr="00C76DDE">
        <w:rPr>
          <w:rStyle w:val="DefaultParagraphFont"/>
          <w:rFonts w:cs="Times New Roman"/>
        </w:rPr>
        <w:t>c)</w:t>
        <w:tab/>
        <w:t>aktivačnej úrovni č. 3, ktorou je potvrdený výskyt mimoriadnej epidemiologickej udalosti; regionálny úrad verejného zdravotníctva postupuje pri nariaďovaní a odvolávaní opatrení na predchádzanie prenosným ochoreniam v súlade s každoročne aktualizovaným protiepidemickým plánom na vykonanie mimoriadnych opatrení v danom regióne a výskyt mimoriadnej epidemiologickej udalosti oznámi poskytovateľom zdravotnej starostlivosti.</w:t>
      </w:r>
    </w:p>
    <w:p w:rsidR="00CE4AB6" w:rsidRPr="00C76DDE">
      <w:pPr>
        <w:jc w:val="center"/>
        <w:rPr>
          <w:rStyle w:val="DefaultParagraphFont"/>
          <w:rFonts w:cs="Times New Roman"/>
          <w:b/>
          <w:bCs/>
        </w:rPr>
      </w:pPr>
    </w:p>
    <w:p w:rsidR="00CE4AB6" w:rsidRPr="00C76DDE">
      <w:pPr>
        <w:jc w:val="center"/>
        <w:rPr>
          <w:rStyle w:val="DefaultParagraphFont"/>
          <w:rFonts w:cs="Times New Roman"/>
          <w:b/>
          <w:bCs/>
          <w:i/>
          <w:iCs/>
        </w:rPr>
      </w:pPr>
      <w:r w:rsidRPr="00C76DDE">
        <w:rPr>
          <w:rStyle w:val="DefaultParagraphFont"/>
          <w:rFonts w:cs="Times New Roman"/>
          <w:b/>
          <w:bCs/>
          <w:i/>
          <w:iCs/>
        </w:rPr>
        <w:t>Hlásenie prenosných ochorení</w:t>
      </w:r>
    </w:p>
    <w:p w:rsidR="00CE4AB6" w:rsidRPr="00C76DDE">
      <w:pPr>
        <w:jc w:val="center"/>
        <w:rPr>
          <w:rStyle w:val="DefaultParagraphFont"/>
          <w:rFonts w:cs="Times New Roman"/>
          <w:b/>
          <w:bCs/>
          <w:i/>
          <w:iCs/>
        </w:rPr>
      </w:pPr>
    </w:p>
    <w:p w:rsidR="00CE4AB6" w:rsidRPr="00C76DDE">
      <w:pPr>
        <w:jc w:val="center"/>
        <w:rPr>
          <w:rStyle w:val="DefaultParagraphFont"/>
          <w:rFonts w:cs="Times New Roman"/>
          <w:b/>
          <w:bCs/>
        </w:rPr>
      </w:pPr>
      <w:r w:rsidRPr="00C76DDE">
        <w:rPr>
          <w:rStyle w:val="DefaultParagraphFont"/>
          <w:rFonts w:cs="Times New Roman"/>
          <w:b/>
          <w:bCs/>
        </w:rPr>
        <w:t>§ 4</w:t>
      </w:r>
    </w:p>
    <w:p w:rsidR="00CE4AB6" w:rsidRPr="00C76DDE">
      <w:pPr>
        <w:jc w:val="center"/>
        <w:rPr>
          <w:rStyle w:val="DefaultParagraphFont"/>
          <w:rFonts w:cs="Times New Roman"/>
          <w:b/>
          <w:bCs/>
        </w:rPr>
      </w:pPr>
      <w:r w:rsidR="000832E3">
        <w:rPr>
          <w:rStyle w:val="DefaultParagraphFont"/>
          <w:rFonts w:cs="Times New Roman"/>
          <w:b/>
          <w:bCs/>
        </w:rPr>
        <w:t>Ochorenia</w:t>
      </w:r>
      <w:r w:rsidRPr="00C76DDE">
        <w:rPr>
          <w:rStyle w:val="DefaultParagraphFont"/>
          <w:rFonts w:cs="Times New Roman"/>
          <w:b/>
          <w:bCs/>
        </w:rPr>
        <w:t xml:space="preserve"> podliehajúce individuálnemu hláseniu</w:t>
      </w:r>
    </w:p>
    <w:p w:rsidR="00CE4AB6" w:rsidRPr="00C76DDE">
      <w:pPr>
        <w:pStyle w:val="Heading1"/>
        <w:keepNext/>
        <w:jc w:val="center"/>
        <w:rPr>
          <w:rStyle w:val="DefaultParagraphFont"/>
          <w:rFonts w:cs="Times New Roman"/>
          <w:b/>
          <w:bCs/>
        </w:rPr>
      </w:pPr>
    </w:p>
    <w:p w:rsidR="00CE4AB6" w:rsidP="00F0793B">
      <w:pPr>
        <w:jc w:val="both"/>
        <w:rPr>
          <w:rStyle w:val="DefaultParagraphFont"/>
          <w:rFonts w:cs="Times New Roman"/>
          <w:vertAlign w:val="superscript"/>
        </w:rPr>
      </w:pPr>
      <w:r w:rsidRPr="00C76DDE">
        <w:rPr>
          <w:rStyle w:val="DefaultParagraphFont"/>
          <w:rFonts w:cs="Times New Roman"/>
        </w:rPr>
        <w:t>(1) Individuálnemu hláseniu podliehajú prenosné ochorenia, ktorých zoznam je uvedený v osobitnom predpise.</w:t>
      </w:r>
      <w:r w:rsidRPr="00C76DDE" w:rsidR="00AC1EB8">
        <w:rPr>
          <w:rStyle w:val="DefaultParagraphFont"/>
          <w:rFonts w:cs="Times New Roman"/>
          <w:vertAlign w:val="superscript"/>
        </w:rPr>
        <w:t>1</w:t>
      </w:r>
      <w:r w:rsidRPr="00C76DDE" w:rsidR="00672CD6">
        <w:rPr>
          <w:rStyle w:val="FootnoteReference"/>
          <w:rFonts w:cs="Times New Roman"/>
        </w:rPr>
        <w:t>)</w:t>
      </w:r>
      <w:r w:rsidRPr="00C76DDE">
        <w:rPr>
          <w:rStyle w:val="DefaultParagraphFont"/>
          <w:rFonts w:cs="Times New Roman"/>
          <w:vertAlign w:val="superscript"/>
        </w:rPr>
        <w:t xml:space="preserve">  </w:t>
      </w:r>
    </w:p>
    <w:p w:rsidR="00EF116F" w:rsidRPr="00C76DDE" w:rsidP="00F0793B">
      <w:pPr>
        <w:jc w:val="both"/>
        <w:rPr>
          <w:rStyle w:val="DefaultParagraphFont"/>
          <w:rFonts w:cs="Times New Roman"/>
          <w:vertAlign w:val="superscript"/>
        </w:rPr>
      </w:pPr>
    </w:p>
    <w:p w:rsidR="00CE4AB6" w:rsidP="00F0793B">
      <w:pPr>
        <w:jc w:val="both"/>
        <w:rPr>
          <w:rStyle w:val="DefaultParagraphFont"/>
          <w:rFonts w:cs="Times New Roman"/>
        </w:rPr>
      </w:pPr>
      <w:r w:rsidRPr="00C76DDE">
        <w:rPr>
          <w:rStyle w:val="DefaultParagraphFont"/>
          <w:rFonts w:cs="Times New Roman"/>
        </w:rPr>
        <w:t xml:space="preserve">(2) Prenosné ochorenie alebo podozrenie na život ohrozujúce a rýchlo sa šíriace nákazy a epidémie sa ihneď hlásia príslušnému regionálnemu úradu verejného zdravotníctva osobne, telefonicky, faxom alebo elektronickou poštou podľa § 2 až </w:t>
      </w:r>
      <w:smartTag w:uri="urn:schemas-microsoft-com:office:smarttags" w:element="metricconverter">
        <w:smartTagPr>
          <w:attr w:name="ProductID" w:val="5 a"/>
        </w:smartTagPr>
        <w:r w:rsidRPr="00C76DDE">
          <w:rPr>
            <w:rStyle w:val="DefaultParagraphFont"/>
            <w:rFonts w:cs="Times New Roman"/>
          </w:rPr>
          <w:t>5 a</w:t>
        </w:r>
      </w:smartTag>
      <w:r w:rsidRPr="00C76DDE">
        <w:rPr>
          <w:rStyle w:val="DefaultParagraphFont"/>
          <w:rFonts w:cs="Times New Roman"/>
        </w:rPr>
        <w:t xml:space="preserve"> podľa prílohy č.1.</w:t>
      </w:r>
    </w:p>
    <w:p w:rsidR="00EF116F" w:rsidRPr="00C76DDE" w:rsidP="00F0793B">
      <w:pPr>
        <w:jc w:val="both"/>
        <w:rPr>
          <w:rStyle w:val="DefaultParagraphFont"/>
          <w:rFonts w:cs="Times New Roman"/>
        </w:rPr>
      </w:pPr>
    </w:p>
    <w:p w:rsidR="00CE4AB6" w:rsidRPr="00C76DDE" w:rsidP="00F0793B">
      <w:pPr>
        <w:jc w:val="both"/>
        <w:rPr>
          <w:rStyle w:val="DefaultParagraphFont"/>
          <w:rFonts w:cs="Times New Roman"/>
        </w:rPr>
      </w:pPr>
      <w:r w:rsidRPr="00C76DDE">
        <w:rPr>
          <w:rStyle w:val="DefaultParagraphFont"/>
          <w:rFonts w:cs="Times New Roman"/>
        </w:rPr>
        <w:t>(3) Národný register pacientov s prenosným ochorením upravuje osobitný predpis.</w:t>
      </w:r>
      <w:r>
        <w:rPr>
          <w:rStyle w:val="FootnoteReference"/>
          <w:rFonts w:cs="Times New Roman"/>
          <w:rtl w:val="0"/>
        </w:rPr>
        <w:footnoteReference w:customMarkFollows="1" w:id="8"/>
        <w:t xml:space="preserve">7</w:t>
      </w:r>
      <w:r w:rsidRPr="00C76DDE" w:rsidR="003F746E">
        <w:rPr>
          <w:rStyle w:val="FootnoteReference"/>
          <w:rFonts w:cs="Times New Roman"/>
        </w:rPr>
        <w:t>)</w:t>
      </w:r>
    </w:p>
    <w:p w:rsidR="002A2938">
      <w:pPr>
        <w:jc w:val="both"/>
        <w:rPr>
          <w:rStyle w:val="DefaultParagraphFont"/>
          <w:rFonts w:cs="Times New Roman"/>
        </w:rPr>
      </w:pPr>
    </w:p>
    <w:p w:rsidR="00CE4AB6" w:rsidRPr="00C76DDE">
      <w:pPr>
        <w:jc w:val="center"/>
        <w:rPr>
          <w:rStyle w:val="DefaultParagraphFont"/>
          <w:rFonts w:cs="Times New Roman"/>
          <w:b/>
          <w:bCs/>
        </w:rPr>
      </w:pPr>
      <w:r w:rsidRPr="00C76DDE">
        <w:rPr>
          <w:rStyle w:val="DefaultParagraphFont"/>
          <w:rFonts w:cs="Times New Roman"/>
          <w:b/>
          <w:bCs/>
        </w:rPr>
        <w:t>§ 5</w:t>
      </w:r>
    </w:p>
    <w:p w:rsidR="00CE4AB6" w:rsidRPr="00C76DDE">
      <w:pPr>
        <w:pStyle w:val="Heading1"/>
        <w:keepNext/>
        <w:jc w:val="center"/>
        <w:rPr>
          <w:rStyle w:val="DefaultParagraphFont"/>
          <w:rFonts w:cs="Times New Roman"/>
          <w:b/>
          <w:bCs/>
        </w:rPr>
      </w:pPr>
      <w:r w:rsidRPr="00C76DDE">
        <w:rPr>
          <w:rStyle w:val="DefaultParagraphFont"/>
          <w:rFonts w:cs="Times New Roman"/>
          <w:b/>
          <w:bCs/>
        </w:rPr>
        <w:t xml:space="preserve">Hromadné hlásenie </w:t>
      </w:r>
      <w:r w:rsidR="00911D36">
        <w:rPr>
          <w:rStyle w:val="DefaultParagraphFont"/>
          <w:rFonts w:cs="Times New Roman"/>
          <w:b/>
          <w:bCs/>
        </w:rPr>
        <w:t>ochorení</w:t>
      </w:r>
    </w:p>
    <w:p w:rsidR="00CE4AB6" w:rsidRPr="00C76DDE">
      <w:pPr>
        <w:rPr>
          <w:rStyle w:val="DefaultParagraphFont"/>
          <w:rFonts w:cs="Times New Roman"/>
        </w:rPr>
      </w:pPr>
    </w:p>
    <w:p w:rsidR="00CE4AB6" w:rsidRPr="00C76DDE">
      <w:pPr>
        <w:tabs>
          <w:tab w:val="left" w:pos="0"/>
        </w:tabs>
        <w:jc w:val="both"/>
        <w:rPr>
          <w:rStyle w:val="DefaultParagraphFont"/>
          <w:rFonts w:cs="Times New Roman"/>
        </w:rPr>
      </w:pPr>
      <w:r w:rsidR="00921AF7">
        <w:rPr>
          <w:rStyle w:val="DefaultParagraphFont"/>
          <w:rFonts w:cs="Times New Roman"/>
        </w:rPr>
        <w:tab/>
      </w:r>
      <w:r w:rsidRPr="00C76DDE">
        <w:rPr>
          <w:rStyle w:val="DefaultParagraphFont"/>
          <w:rFonts w:cs="Times New Roman"/>
        </w:rPr>
        <w:t>Všetky prípady akútnych ochorení dýchacích ciest vrátane chrípky sa hlásia príslušnému regionálnemu úradu verejného zdravotníctva raz týždenne. Pri hromadnom výskyte určí časový interval hlásenia príslušný regionálny úrad verejného zdravotníctva.</w:t>
      </w:r>
    </w:p>
    <w:p w:rsidR="00CE4AB6" w:rsidRPr="00C76DDE">
      <w:pPr>
        <w:tabs>
          <w:tab w:val="left" w:pos="0"/>
        </w:tabs>
        <w:jc w:val="both"/>
        <w:rPr>
          <w:rStyle w:val="DefaultParagraphFont"/>
          <w:rFonts w:cs="Times New Roman"/>
        </w:rPr>
      </w:pPr>
    </w:p>
    <w:p w:rsidR="00CE4AB6" w:rsidRPr="00C76DDE">
      <w:pPr>
        <w:jc w:val="center"/>
        <w:rPr>
          <w:rStyle w:val="DefaultParagraphFont"/>
          <w:rFonts w:cs="Times New Roman"/>
          <w:b/>
          <w:bCs/>
        </w:rPr>
      </w:pPr>
      <w:r w:rsidRPr="00C76DDE">
        <w:rPr>
          <w:rStyle w:val="DefaultParagraphFont"/>
          <w:rFonts w:cs="Times New Roman"/>
          <w:b/>
          <w:bCs/>
        </w:rPr>
        <w:t>§ 6</w:t>
      </w:r>
    </w:p>
    <w:p w:rsidR="00CE4AB6" w:rsidRPr="00C76DDE">
      <w:pPr>
        <w:jc w:val="center"/>
        <w:rPr>
          <w:rStyle w:val="DefaultParagraphFont"/>
          <w:rFonts w:cs="Times New Roman"/>
          <w:b/>
          <w:bCs/>
        </w:rPr>
      </w:pPr>
      <w:r w:rsidR="004D0B86">
        <w:rPr>
          <w:rStyle w:val="DefaultParagraphFont"/>
          <w:rFonts w:cs="Times New Roman"/>
          <w:b/>
          <w:bCs/>
        </w:rPr>
        <w:t>Ochorenia</w:t>
      </w:r>
      <w:r w:rsidRPr="00C76DDE">
        <w:rPr>
          <w:rStyle w:val="DefaultParagraphFont"/>
          <w:rFonts w:cs="Times New Roman"/>
          <w:b/>
          <w:bCs/>
        </w:rPr>
        <w:t xml:space="preserve"> prenosné zo zvieraťa na človeka</w:t>
      </w:r>
    </w:p>
    <w:p w:rsidR="00CE4AB6" w:rsidRPr="00C76DDE">
      <w:pPr>
        <w:jc w:val="center"/>
        <w:rPr>
          <w:rStyle w:val="DefaultParagraphFont"/>
          <w:rFonts w:cs="Times New Roman"/>
          <w:b/>
          <w:bCs/>
        </w:rPr>
      </w:pPr>
    </w:p>
    <w:p w:rsidR="00EF116F" w:rsidP="00921AF7">
      <w:pPr>
        <w:jc w:val="both"/>
        <w:rPr>
          <w:rStyle w:val="DefaultParagraphFont"/>
          <w:rFonts w:cs="Times New Roman"/>
        </w:rPr>
      </w:pPr>
      <w:r w:rsidRPr="00C76DDE" w:rsidR="00CE4AB6">
        <w:rPr>
          <w:rStyle w:val="DefaultParagraphFont"/>
          <w:rFonts w:cs="Times New Roman"/>
        </w:rPr>
        <w:t>(1) Ochorenie alebo podozrenie z ochorenia zvieraťa na závažné ochorenie prenosné na človeka hlásia orgány veterinárnej správy</w:t>
      </w:r>
      <w:r>
        <w:rPr>
          <w:rStyle w:val="FootnoteReference"/>
          <w:rFonts w:cs="Times New Roman"/>
          <w:rtl w:val="0"/>
        </w:rPr>
        <w:footnoteReference w:customMarkFollows="1" w:id="9"/>
        <w:t xml:space="preserve">8</w:t>
      </w:r>
      <w:r w:rsidRPr="00C76DDE" w:rsidR="00F41DF7">
        <w:rPr>
          <w:rStyle w:val="FootnoteReference"/>
          <w:rFonts w:cs="Times New Roman"/>
        </w:rPr>
        <w:t>)</w:t>
      </w:r>
      <w:r w:rsidRPr="00C76DDE" w:rsidR="00F41DF7">
        <w:rPr>
          <w:rStyle w:val="DefaultParagraphFont"/>
          <w:rFonts w:cs="Times New Roman"/>
        </w:rPr>
        <w:t xml:space="preserve"> </w:t>
      </w:r>
      <w:r w:rsidRPr="00C76DDE" w:rsidR="00CE4AB6">
        <w:rPr>
          <w:rStyle w:val="DefaultParagraphFont"/>
          <w:rFonts w:cs="Times New Roman"/>
        </w:rPr>
        <w:t xml:space="preserve">príslušnému regionálnemu úradu verejného zdravotníctva. </w:t>
      </w:r>
    </w:p>
    <w:p w:rsidR="00921AF7" w:rsidRPr="00C76DDE" w:rsidP="00921AF7">
      <w:pPr>
        <w:jc w:val="both"/>
        <w:rPr>
          <w:rStyle w:val="DefaultParagraphFont"/>
          <w:rFonts w:cs="Times New Roman"/>
        </w:rPr>
      </w:pPr>
    </w:p>
    <w:p w:rsidR="00CE4AB6" w:rsidRPr="00C76DDE" w:rsidP="00921AF7">
      <w:pPr>
        <w:jc w:val="both"/>
        <w:rPr>
          <w:rStyle w:val="DefaultParagraphFont"/>
          <w:rFonts w:cs="Times New Roman"/>
          <w:vertAlign w:val="superscript"/>
        </w:rPr>
      </w:pPr>
      <w:r w:rsidRPr="00C76DDE">
        <w:rPr>
          <w:rStyle w:val="DefaultParagraphFont"/>
          <w:rFonts w:cs="Times New Roman"/>
        </w:rPr>
        <w:t>(2) Každé ochorenie alebo podozrenie z ochorenia človeka na besnotu, brucelózu, slezinnú sneť, Q-horúčku, ornitózu, psitakózu, tularémiu, leptospirózu a sopľavku oznámi príslušný regionálny úrad verejného zdravotníctva regionálnej veterinárnej a potravinovej správe.</w:t>
      </w:r>
      <w:r w:rsidRPr="00C76DDE" w:rsidR="00FE721E">
        <w:rPr>
          <w:rStyle w:val="DefaultParagraphFont"/>
          <w:rFonts w:cs="Times New Roman"/>
          <w:vertAlign w:val="superscript"/>
        </w:rPr>
        <w:t>8)</w:t>
      </w:r>
      <w:r w:rsidRPr="00C76DDE" w:rsidR="007D7747">
        <w:rPr>
          <w:rStyle w:val="DefaultParagraphFont"/>
          <w:rFonts w:cs="Times New Roman"/>
        </w:rPr>
        <w:t xml:space="preserve"> </w:t>
      </w:r>
      <w:r w:rsidRPr="00C76DDE">
        <w:rPr>
          <w:rStyle w:val="DefaultParagraphFont"/>
          <w:rFonts w:cs="Times New Roman"/>
          <w:vertAlign w:val="superscript"/>
        </w:rPr>
        <w:t xml:space="preserve">    </w:t>
      </w:r>
    </w:p>
    <w:p w:rsidR="00CE4AB6" w:rsidRPr="00C76DDE">
      <w:pPr>
        <w:ind w:firstLine="708"/>
        <w:jc w:val="both"/>
        <w:rPr>
          <w:rStyle w:val="DefaultParagraphFont"/>
          <w:rFonts w:cs="Times New Roman"/>
          <w:b/>
          <w:bCs/>
          <w:vertAlign w:val="superscript"/>
        </w:rPr>
      </w:pPr>
    </w:p>
    <w:p w:rsidR="00CE4AB6" w:rsidRPr="00C76DDE">
      <w:pPr>
        <w:jc w:val="center"/>
        <w:rPr>
          <w:rStyle w:val="DefaultParagraphFont"/>
          <w:rFonts w:cs="Times New Roman"/>
          <w:b/>
          <w:bCs/>
        </w:rPr>
      </w:pPr>
      <w:r w:rsidRPr="00C76DDE">
        <w:rPr>
          <w:rStyle w:val="DefaultParagraphFont"/>
          <w:rFonts w:cs="Times New Roman"/>
          <w:b/>
          <w:bCs/>
        </w:rPr>
        <w:t>§ 7</w:t>
      </w:r>
    </w:p>
    <w:p w:rsidR="00CE4AB6" w:rsidRPr="00C76DDE">
      <w:pPr>
        <w:jc w:val="center"/>
        <w:rPr>
          <w:rStyle w:val="DefaultParagraphFont"/>
          <w:rFonts w:cs="Times New Roman"/>
          <w:b/>
          <w:bCs/>
        </w:rPr>
      </w:pPr>
      <w:r w:rsidRPr="00C76DDE">
        <w:rPr>
          <w:rStyle w:val="DefaultParagraphFont"/>
          <w:rFonts w:cs="Times New Roman"/>
          <w:b/>
          <w:bCs/>
        </w:rPr>
        <w:t>Hlásenie</w:t>
      </w:r>
    </w:p>
    <w:p w:rsidR="00CE4AB6" w:rsidRPr="00C76DDE">
      <w:pPr>
        <w:jc w:val="center"/>
        <w:rPr>
          <w:rStyle w:val="DefaultParagraphFont"/>
          <w:rFonts w:cs="Times New Roman"/>
          <w:b/>
          <w:bCs/>
        </w:rPr>
      </w:pPr>
    </w:p>
    <w:p w:rsidR="00CE4AB6" w:rsidP="009743E0">
      <w:pPr>
        <w:jc w:val="both"/>
        <w:rPr>
          <w:rStyle w:val="DefaultParagraphFont"/>
          <w:rFonts w:cs="Times New Roman"/>
        </w:rPr>
      </w:pPr>
      <w:r w:rsidRPr="00C76DDE">
        <w:rPr>
          <w:rStyle w:val="DefaultParagraphFont"/>
          <w:rFonts w:cs="Times New Roman"/>
        </w:rPr>
        <w:t>(1) Poskytovatelia zdravotnej starostlivosti, zdravotnícki pracovníci, prevádzkovatelia zariadenia sociálnych služieb a prevádzkovatelia zariadení sociálnoprávnej ochrany detí a sociálnej kurately vykonajú hlásenie podľa osobitného predpisu</w:t>
      </w:r>
      <w:r>
        <w:rPr>
          <w:rStyle w:val="FootnoteReference"/>
          <w:rFonts w:cs="Times New Roman"/>
          <w:rtl w:val="0"/>
        </w:rPr>
        <w:footnoteReference w:customMarkFollows="1" w:id="10"/>
        <w:t xml:space="preserve">9</w:t>
      </w:r>
      <w:r w:rsidRPr="00C76DDE" w:rsidR="00635824">
        <w:rPr>
          <w:rStyle w:val="FootnoteReference"/>
          <w:rFonts w:cs="Times New Roman"/>
        </w:rPr>
        <w:t>)</w:t>
      </w:r>
      <w:r w:rsidRPr="00C76DDE" w:rsidR="00635824">
        <w:rPr>
          <w:rStyle w:val="DefaultParagraphFont"/>
          <w:rFonts w:cs="Times New Roman"/>
        </w:rPr>
        <w:t xml:space="preserve"> </w:t>
      </w:r>
      <w:r w:rsidRPr="00C76DDE">
        <w:rPr>
          <w:rStyle w:val="DefaultParagraphFont"/>
          <w:rFonts w:cs="Times New Roman"/>
        </w:rPr>
        <w:t>prostredníctvom lekára osobne, telefonicky, faxom alebo poslom príslušnému regionálnemu úradu verejného zdravotníctva.</w:t>
      </w:r>
    </w:p>
    <w:p w:rsidR="00EF116F" w:rsidRPr="00C76DDE" w:rsidP="009743E0">
      <w:pPr>
        <w:jc w:val="both"/>
        <w:rPr>
          <w:rStyle w:val="DefaultParagraphFont"/>
          <w:rFonts w:cs="Times New Roman"/>
        </w:rPr>
      </w:pPr>
    </w:p>
    <w:p w:rsidR="00CE4AB6" w:rsidRPr="00C76DDE" w:rsidP="009743E0">
      <w:pPr>
        <w:jc w:val="both"/>
        <w:rPr>
          <w:rStyle w:val="DefaultParagraphFont"/>
          <w:rFonts w:cs="Times New Roman"/>
        </w:rPr>
      </w:pPr>
      <w:r w:rsidRPr="00C76DDE">
        <w:rPr>
          <w:rStyle w:val="DefaultParagraphFont"/>
          <w:rFonts w:cs="Times New Roman"/>
        </w:rPr>
        <w:t>(2) Pri hlásení sa používa trojstupňový systém klasifikácie s nasledujúcimi stupňami</w:t>
      </w:r>
    </w:p>
    <w:p w:rsidR="00CE4AB6" w:rsidRPr="00C76DDE" w:rsidP="009743E0">
      <w:pPr>
        <w:tabs>
          <w:tab w:val="left" w:pos="0"/>
        </w:tabs>
        <w:ind w:left="708" w:hanging="282"/>
        <w:jc w:val="both"/>
        <w:rPr>
          <w:rStyle w:val="DefaultParagraphFont"/>
          <w:rFonts w:cs="Times New Roman"/>
        </w:rPr>
      </w:pPr>
      <w:r w:rsidRPr="00C76DDE">
        <w:rPr>
          <w:rStyle w:val="DefaultParagraphFont"/>
          <w:rFonts w:cs="Times New Roman"/>
        </w:rPr>
        <w:t>a)</w:t>
        <w:tab/>
        <w:t>potvrdené prenosné ochorenie, ak ide o prípad overený laboratórnym dôkazom (ďalej len “potvrdený prípad”),</w:t>
      </w:r>
    </w:p>
    <w:p w:rsidR="00CE4AB6" w:rsidRPr="00C76DDE" w:rsidP="009743E0">
      <w:pPr>
        <w:ind w:left="708" w:hanging="282"/>
        <w:jc w:val="both"/>
        <w:rPr>
          <w:rStyle w:val="DefaultParagraphFont"/>
          <w:rFonts w:cs="Times New Roman"/>
        </w:rPr>
      </w:pPr>
      <w:r w:rsidRPr="00C76DDE">
        <w:rPr>
          <w:rStyle w:val="DefaultParagraphFont"/>
          <w:rFonts w:cs="Times New Roman"/>
        </w:rPr>
        <w:t>b)</w:t>
        <w:tab/>
        <w:t>pravdepodobný prípad, ak ide o prípad s jasnou klinickou symptomatológou alebo klinický prípad v epidemiologickej súvislosti s potvrdeným prípadom,</w:t>
      </w:r>
    </w:p>
    <w:p w:rsidR="00CE4AB6" w:rsidP="009743E0">
      <w:pPr>
        <w:ind w:left="708" w:hanging="282"/>
        <w:jc w:val="both"/>
        <w:rPr>
          <w:rStyle w:val="DefaultParagraphFont"/>
          <w:rFonts w:cs="Times New Roman"/>
        </w:rPr>
      </w:pPr>
      <w:r w:rsidRPr="00C76DDE">
        <w:rPr>
          <w:rStyle w:val="DefaultParagraphFont"/>
          <w:rFonts w:cs="Times New Roman"/>
        </w:rPr>
        <w:t>c)</w:t>
        <w:tab/>
        <w:t>možný prípad, ak ide o prípad s klinickým obrazom, ktorý by mohol svedčiť pre ochorenie; nejde o potvrdený prípad ani o pravdepodobný prípad.</w:t>
      </w:r>
    </w:p>
    <w:p w:rsidR="00EF116F" w:rsidRPr="00C76DDE" w:rsidP="009743E0">
      <w:pPr>
        <w:ind w:left="708" w:hanging="282"/>
        <w:jc w:val="both"/>
        <w:rPr>
          <w:rStyle w:val="DefaultParagraphFont"/>
          <w:rFonts w:cs="Times New Roman"/>
        </w:rPr>
      </w:pPr>
    </w:p>
    <w:p w:rsidR="00CE4AB6" w:rsidRPr="00C76DDE" w:rsidP="009743E0">
      <w:pPr>
        <w:jc w:val="both"/>
        <w:rPr>
          <w:rStyle w:val="DefaultParagraphFont"/>
          <w:rFonts w:cs="Times New Roman"/>
        </w:rPr>
      </w:pPr>
      <w:r w:rsidRPr="00C76DDE">
        <w:rPr>
          <w:rStyle w:val="DefaultParagraphFont"/>
          <w:rFonts w:cs="Times New Roman"/>
        </w:rPr>
        <w:t>(3) Štandardné definície vybraných ochorení a ich klasifikácia sú v súlade s rozhodnutím Európskej komisie)</w:t>
      </w:r>
      <w:r w:rsidRPr="00C76DDE" w:rsidR="00981EC9">
        <w:rPr>
          <w:rStyle w:val="DefaultParagraphFont"/>
          <w:rFonts w:cs="Times New Roman"/>
        </w:rPr>
        <w:t xml:space="preserve"> </w:t>
      </w:r>
      <w:r w:rsidRPr="00C76DDE">
        <w:rPr>
          <w:rStyle w:val="DefaultParagraphFont"/>
          <w:rFonts w:cs="Times New Roman"/>
        </w:rPr>
        <w:t>a sú uvedené v osobitnom predpise.</w:t>
      </w:r>
      <w:r>
        <w:rPr>
          <w:rStyle w:val="FootnoteReference"/>
          <w:rFonts w:cs="Times New Roman"/>
          <w:rtl w:val="0"/>
        </w:rPr>
        <w:footnoteReference w:customMarkFollows="1" w:id="11"/>
        <w:t xml:space="preserve">1</w:t>
      </w:r>
      <w:r w:rsidRPr="00C76DDE" w:rsidR="00F35B0C">
        <w:rPr>
          <w:rStyle w:val="FootnoteReference"/>
          <w:rFonts w:cs="Times New Roman"/>
        </w:rPr>
        <w:t>0)</w:t>
      </w:r>
      <w:r w:rsidRPr="00C76DDE" w:rsidR="00F35B0C">
        <w:rPr>
          <w:rStyle w:val="DefaultParagraphFont"/>
          <w:rFonts w:cs="Times New Roman"/>
        </w:rPr>
        <w:t xml:space="preserve"> </w:t>
      </w:r>
    </w:p>
    <w:p w:rsidR="00CE4AB6" w:rsidRPr="00C76DDE">
      <w:pPr>
        <w:jc w:val="center"/>
        <w:rPr>
          <w:rStyle w:val="DefaultParagraphFont"/>
          <w:rFonts w:cs="Times New Roman"/>
        </w:rPr>
      </w:pPr>
    </w:p>
    <w:p w:rsidR="00CE4AB6" w:rsidRPr="00C76DDE">
      <w:pPr>
        <w:pStyle w:val="Heading1"/>
        <w:keepNext/>
        <w:jc w:val="center"/>
        <w:rPr>
          <w:rStyle w:val="DefaultParagraphFont"/>
          <w:rFonts w:cs="Times New Roman"/>
          <w:b/>
          <w:bCs/>
          <w:i/>
          <w:iCs/>
        </w:rPr>
      </w:pPr>
      <w:r w:rsidRPr="00C76DDE">
        <w:rPr>
          <w:rStyle w:val="DefaultParagraphFont"/>
          <w:rFonts w:cs="Times New Roman"/>
          <w:b/>
          <w:bCs/>
          <w:i/>
          <w:iCs/>
        </w:rPr>
        <w:t>Druhy očkovania</w:t>
      </w:r>
    </w:p>
    <w:p w:rsidR="00CE4AB6" w:rsidRPr="00C76DDE">
      <w:pPr>
        <w:rPr>
          <w:rStyle w:val="DefaultParagraphFont"/>
          <w:rFonts w:cs="Times New Roman"/>
        </w:rPr>
      </w:pPr>
    </w:p>
    <w:p w:rsidR="00CE4AB6" w:rsidRPr="00C76DDE">
      <w:pPr>
        <w:pStyle w:val="Heading1"/>
        <w:keepNext/>
        <w:jc w:val="center"/>
        <w:rPr>
          <w:rStyle w:val="DefaultParagraphFont"/>
          <w:rFonts w:cs="Times New Roman"/>
          <w:b/>
          <w:bCs/>
        </w:rPr>
      </w:pPr>
      <w:r w:rsidRPr="00C76DDE">
        <w:rPr>
          <w:rStyle w:val="DefaultParagraphFont"/>
          <w:rFonts w:cs="Times New Roman"/>
          <w:b/>
          <w:bCs/>
        </w:rPr>
        <w:t>§ 8</w:t>
      </w:r>
    </w:p>
    <w:p w:rsidR="00CE4AB6" w:rsidRPr="00C76DDE">
      <w:pPr>
        <w:jc w:val="center"/>
        <w:rPr>
          <w:rStyle w:val="DefaultParagraphFont"/>
          <w:rFonts w:cs="Times New Roman"/>
        </w:rPr>
      </w:pPr>
      <w:r w:rsidRPr="00C76DDE">
        <w:rPr>
          <w:rStyle w:val="DefaultParagraphFont"/>
          <w:rFonts w:cs="Times New Roman"/>
          <w:b/>
          <w:bCs/>
        </w:rPr>
        <w:t>Očkovanie a jeho druhy</w:t>
      </w:r>
    </w:p>
    <w:p w:rsidR="00CE4AB6" w:rsidRPr="00C76DDE">
      <w:pPr>
        <w:tabs>
          <w:tab w:val="left" w:pos="0"/>
          <w:tab w:val="left" w:pos="360"/>
        </w:tabs>
        <w:jc w:val="both"/>
        <w:rPr>
          <w:rStyle w:val="DefaultParagraphFont"/>
          <w:rFonts w:cs="Times New Roman"/>
        </w:rPr>
      </w:pPr>
    </w:p>
    <w:p w:rsidR="00CE4AB6" w:rsidRPr="00C76DDE" w:rsidP="009743E0">
      <w:pPr>
        <w:tabs>
          <w:tab w:val="left" w:pos="0"/>
          <w:tab w:val="left" w:pos="360"/>
        </w:tabs>
        <w:jc w:val="both"/>
        <w:rPr>
          <w:rStyle w:val="DefaultParagraphFont"/>
          <w:rFonts w:cs="Times New Roman"/>
        </w:rPr>
      </w:pPr>
      <w:r w:rsidRPr="00C76DDE">
        <w:rPr>
          <w:rStyle w:val="DefaultParagraphFont"/>
          <w:rFonts w:cs="Times New Roman"/>
        </w:rPr>
        <w:t>(1) Špecifická prevencia prenosných ochorení zahŕňa</w:t>
      </w:r>
    </w:p>
    <w:p w:rsidR="00CE4AB6" w:rsidRPr="00C76DDE" w:rsidP="009743E0">
      <w:pPr>
        <w:tabs>
          <w:tab w:val="left" w:pos="0"/>
          <w:tab w:val="left" w:pos="709"/>
          <w:tab w:val="left" w:pos="2124"/>
        </w:tabs>
        <w:ind w:left="709" w:hanging="283"/>
        <w:jc w:val="both"/>
        <w:rPr>
          <w:rStyle w:val="DefaultParagraphFont"/>
          <w:rFonts w:cs="Times New Roman"/>
          <w:sz w:val="20"/>
          <w:szCs w:val="20"/>
        </w:rPr>
      </w:pPr>
      <w:r w:rsidRPr="00C76DDE">
        <w:rPr>
          <w:rStyle w:val="DefaultParagraphFont"/>
          <w:rFonts w:cs="Times New Roman"/>
        </w:rPr>
        <w:t>a)</w:t>
        <w:tab/>
        <w:t>povinné pravidelné očkovanie osôb, ktoré dosiahli určitý vek,</w:t>
      </w:r>
    </w:p>
    <w:p w:rsidR="00CE4AB6" w:rsidRPr="00C76DDE" w:rsidP="009743E0">
      <w:pPr>
        <w:tabs>
          <w:tab w:val="left" w:pos="0"/>
          <w:tab w:val="left" w:pos="709"/>
        </w:tabs>
        <w:ind w:left="709" w:hanging="283"/>
        <w:jc w:val="both"/>
        <w:rPr>
          <w:rStyle w:val="DefaultParagraphFont"/>
          <w:rFonts w:cs="Times New Roman"/>
        </w:rPr>
      </w:pPr>
      <w:r w:rsidRPr="00C76DDE">
        <w:rPr>
          <w:rStyle w:val="DefaultParagraphFont"/>
          <w:rFonts w:cs="Times New Roman"/>
        </w:rPr>
        <w:t>b)</w:t>
        <w:tab/>
        <w:t>povinné očkovanie osôb, ktoré sú vystavené zvýšenému nebezpečenstvu vybraných nákaz,</w:t>
      </w:r>
    </w:p>
    <w:p w:rsidR="00CE4AB6" w:rsidRPr="00C76DDE" w:rsidP="009743E0">
      <w:pPr>
        <w:tabs>
          <w:tab w:val="left" w:pos="0"/>
          <w:tab w:val="left" w:pos="709"/>
        </w:tabs>
        <w:ind w:left="709" w:hanging="283"/>
        <w:jc w:val="both"/>
        <w:rPr>
          <w:rStyle w:val="DefaultParagraphFont"/>
          <w:rFonts w:cs="Times New Roman"/>
        </w:rPr>
      </w:pPr>
      <w:r w:rsidRPr="00C76DDE">
        <w:rPr>
          <w:rStyle w:val="DefaultParagraphFont"/>
          <w:rFonts w:cs="Times New Roman"/>
        </w:rPr>
        <w:t>c)</w:t>
        <w:tab/>
        <w:t>povinné mimoriadne očkovanie,</w:t>
      </w:r>
    </w:p>
    <w:p w:rsidR="00B064E2" w:rsidRPr="00C76DDE" w:rsidP="009743E0">
      <w:pPr>
        <w:tabs>
          <w:tab w:val="left" w:pos="0"/>
          <w:tab w:val="left" w:pos="709"/>
        </w:tabs>
        <w:ind w:left="709" w:hanging="283"/>
        <w:jc w:val="both"/>
        <w:rPr>
          <w:rStyle w:val="DefaultParagraphFont"/>
          <w:rFonts w:cs="Times New Roman"/>
          <w:i/>
          <w:iCs/>
        </w:rPr>
      </w:pPr>
      <w:r w:rsidRPr="00C76DDE" w:rsidR="00CE4AB6">
        <w:rPr>
          <w:rStyle w:val="DefaultParagraphFont"/>
          <w:rFonts w:cs="Times New Roman"/>
        </w:rPr>
        <w:t>d)</w:t>
        <w:tab/>
      </w:r>
      <w:r w:rsidRPr="00C76DDE">
        <w:rPr>
          <w:rStyle w:val="DefaultParagraphFont"/>
          <w:rFonts w:cs="Times New Roman"/>
        </w:rPr>
        <w:t>povinné očkovanie pri určených diagnózach a</w:t>
      </w:r>
      <w:r w:rsidRPr="00C76DDE" w:rsidR="00E953DC">
        <w:rPr>
          <w:rStyle w:val="DefaultParagraphFont"/>
          <w:rFonts w:cs="Times New Roman"/>
        </w:rPr>
        <w:t> </w:t>
      </w:r>
      <w:r w:rsidRPr="00C76DDE">
        <w:rPr>
          <w:rStyle w:val="DefaultParagraphFont"/>
          <w:rFonts w:cs="Times New Roman"/>
        </w:rPr>
        <w:t>stavoch</w:t>
      </w:r>
      <w:r w:rsidRPr="00C76DDE" w:rsidR="00E953DC">
        <w:rPr>
          <w:rStyle w:val="DefaultParagraphFont"/>
          <w:rFonts w:cs="Times New Roman"/>
        </w:rPr>
        <w:t>,</w:t>
      </w:r>
      <w:r w:rsidRPr="00C76DDE">
        <w:rPr>
          <w:rStyle w:val="DefaultParagraphFont"/>
          <w:rFonts w:cs="Times New Roman"/>
          <w:b/>
          <w:bCs/>
          <w:i/>
          <w:iCs/>
          <w:u w:val="single"/>
        </w:rPr>
        <w:t xml:space="preserve"> </w:t>
      </w:r>
      <w:r w:rsidRPr="00C76DDE">
        <w:rPr>
          <w:rStyle w:val="DefaultParagraphFont"/>
          <w:rFonts w:cs="Times New Roman"/>
          <w:i/>
          <w:iCs/>
        </w:rPr>
        <w:t xml:space="preserve"> </w:t>
      </w:r>
    </w:p>
    <w:p w:rsidR="00CE4AB6" w:rsidRPr="00C76DDE" w:rsidP="009743E0">
      <w:pPr>
        <w:tabs>
          <w:tab w:val="left" w:pos="0"/>
          <w:tab w:val="left" w:pos="709"/>
        </w:tabs>
        <w:ind w:left="709" w:hanging="283"/>
        <w:jc w:val="both"/>
        <w:rPr>
          <w:rStyle w:val="DefaultParagraphFont"/>
          <w:rFonts w:cs="Times New Roman"/>
        </w:rPr>
      </w:pPr>
      <w:r w:rsidRPr="00C76DDE">
        <w:rPr>
          <w:rStyle w:val="DefaultParagraphFont"/>
          <w:rFonts w:cs="Times New Roman"/>
        </w:rPr>
        <w:t>e)</w:t>
        <w:tab/>
        <w:t>očkovanie osôb cestujúcich do cudziny a z cudziny,</w:t>
      </w:r>
    </w:p>
    <w:p w:rsidR="00CE4AB6" w:rsidP="009743E0">
      <w:pPr>
        <w:tabs>
          <w:tab w:val="left" w:pos="0"/>
          <w:tab w:val="left" w:pos="709"/>
        </w:tabs>
        <w:ind w:left="709" w:hanging="283"/>
        <w:jc w:val="both"/>
        <w:rPr>
          <w:rStyle w:val="DefaultParagraphFont"/>
          <w:rFonts w:cs="Times New Roman"/>
        </w:rPr>
      </w:pPr>
      <w:r w:rsidRPr="00C76DDE" w:rsidR="00E953DC">
        <w:rPr>
          <w:rStyle w:val="DefaultParagraphFont"/>
          <w:rFonts w:cs="Times New Roman"/>
        </w:rPr>
        <w:t>f</w:t>
      </w:r>
      <w:r w:rsidRPr="00C76DDE">
        <w:rPr>
          <w:rStyle w:val="DefaultParagraphFont"/>
          <w:rFonts w:cs="Times New Roman"/>
        </w:rPr>
        <w:t>)</w:t>
        <w:tab/>
        <w:t xml:space="preserve">očkovanie </w:t>
      </w:r>
      <w:r w:rsidRPr="00C76DDE" w:rsidR="00E953DC">
        <w:rPr>
          <w:rStyle w:val="DefaultParagraphFont"/>
          <w:rFonts w:cs="Times New Roman"/>
        </w:rPr>
        <w:t>osôb na vlastnú žiadosť</w:t>
      </w:r>
      <w:r w:rsidRPr="00C76DDE">
        <w:rPr>
          <w:rStyle w:val="DefaultParagraphFont"/>
          <w:rFonts w:cs="Times New Roman"/>
        </w:rPr>
        <w:t>.</w:t>
      </w:r>
    </w:p>
    <w:p w:rsidR="00EF116F" w:rsidRPr="00C76DDE" w:rsidP="009743E0">
      <w:pPr>
        <w:tabs>
          <w:tab w:val="left" w:pos="0"/>
          <w:tab w:val="left" w:pos="709"/>
        </w:tabs>
        <w:ind w:left="709" w:hanging="283"/>
        <w:jc w:val="both"/>
        <w:rPr>
          <w:rStyle w:val="DefaultParagraphFont"/>
          <w:rFonts w:cs="Times New Roman"/>
        </w:rPr>
      </w:pPr>
    </w:p>
    <w:p w:rsidR="00EF116F" w:rsidP="009743E0">
      <w:pPr>
        <w:tabs>
          <w:tab w:val="left" w:pos="0"/>
        </w:tabs>
        <w:jc w:val="both"/>
        <w:rPr>
          <w:rStyle w:val="DefaultParagraphFont"/>
          <w:rFonts w:cs="Times New Roman"/>
        </w:rPr>
      </w:pPr>
      <w:r w:rsidRPr="00C76DDE" w:rsidR="00CE4AB6">
        <w:rPr>
          <w:rStyle w:val="DefaultParagraphFont"/>
          <w:rFonts w:cs="Times New Roman"/>
        </w:rPr>
        <w:t xml:space="preserve">(2) Súčasťou povinného očkovania je aj podrobenie sa potrebným kontrolným vyšetreniam v určenom termíne. </w:t>
      </w:r>
    </w:p>
    <w:p w:rsidR="009743E0" w:rsidRPr="00C76DDE" w:rsidP="009743E0">
      <w:pPr>
        <w:tabs>
          <w:tab w:val="left" w:pos="0"/>
        </w:tabs>
        <w:jc w:val="both"/>
        <w:rPr>
          <w:rStyle w:val="DefaultParagraphFont"/>
          <w:rFonts w:cs="Times New Roman"/>
        </w:rPr>
      </w:pPr>
    </w:p>
    <w:p w:rsidR="00CE4AB6" w:rsidRPr="00C76DDE" w:rsidP="009743E0">
      <w:pPr>
        <w:tabs>
          <w:tab w:val="left" w:pos="0"/>
        </w:tabs>
        <w:jc w:val="both"/>
        <w:rPr>
          <w:rStyle w:val="DefaultParagraphFont"/>
          <w:rFonts w:cs="Times New Roman"/>
        </w:rPr>
      </w:pPr>
      <w:r w:rsidRPr="00C76DDE">
        <w:rPr>
          <w:rStyle w:val="DefaultParagraphFont"/>
          <w:rFonts w:cs="Times New Roman"/>
        </w:rPr>
        <w:t xml:space="preserve">(3)  Podrobnosti o očkovaní sú uvedené v prílohe č. 2. </w:t>
      </w:r>
    </w:p>
    <w:p w:rsidR="00CE4AB6" w:rsidRPr="00C76DDE">
      <w:pPr>
        <w:jc w:val="center"/>
        <w:rPr>
          <w:rStyle w:val="DefaultParagraphFont"/>
          <w:rFonts w:cs="Times New Roman"/>
          <w:b/>
          <w:bCs/>
        </w:rPr>
      </w:pPr>
    </w:p>
    <w:p w:rsidR="00CE4AB6" w:rsidRPr="00C76DDE">
      <w:pPr>
        <w:jc w:val="center"/>
        <w:rPr>
          <w:rStyle w:val="DefaultParagraphFont"/>
          <w:rFonts w:cs="Times New Roman"/>
          <w:b/>
          <w:bCs/>
        </w:rPr>
      </w:pPr>
      <w:r w:rsidRPr="00C76DDE">
        <w:rPr>
          <w:rStyle w:val="DefaultParagraphFont"/>
          <w:rFonts w:cs="Times New Roman"/>
          <w:b/>
          <w:bCs/>
        </w:rPr>
        <w:t>§ 9</w:t>
      </w:r>
    </w:p>
    <w:p w:rsidR="00CE4AB6" w:rsidRPr="00C76DDE">
      <w:pPr>
        <w:jc w:val="center"/>
        <w:rPr>
          <w:rStyle w:val="DefaultParagraphFont"/>
          <w:rFonts w:cs="Times New Roman"/>
          <w:b/>
          <w:bCs/>
        </w:rPr>
      </w:pPr>
      <w:r w:rsidRPr="00C76DDE">
        <w:rPr>
          <w:rStyle w:val="DefaultParagraphFont"/>
          <w:rFonts w:cs="Times New Roman"/>
          <w:b/>
          <w:bCs/>
        </w:rPr>
        <w:t>Povinné pravidelné očkovanie u osôb, ktoré dosiahli určitý vek</w:t>
      </w:r>
    </w:p>
    <w:p w:rsidR="00CE4AB6" w:rsidRPr="00C76DDE">
      <w:pPr>
        <w:jc w:val="both"/>
        <w:rPr>
          <w:rStyle w:val="DefaultParagraphFont"/>
          <w:rFonts w:cs="Times New Roman"/>
          <w:b/>
          <w:bCs/>
        </w:rPr>
      </w:pPr>
    </w:p>
    <w:p w:rsidR="00CE4AB6" w:rsidP="005F7CD4">
      <w:pPr>
        <w:jc w:val="both"/>
        <w:rPr>
          <w:rStyle w:val="DefaultParagraphFont"/>
          <w:rFonts w:cs="Times New Roman"/>
        </w:rPr>
      </w:pPr>
      <w:r w:rsidRPr="00C76DDE">
        <w:rPr>
          <w:rStyle w:val="DefaultParagraphFont"/>
          <w:rFonts w:cs="Times New Roman"/>
        </w:rPr>
        <w:t>(1) Očkovanie novorodencov proti tuberkulóze sa vykonáva najskôr vo štvrtý deň života. Preočkovanie sa vykoná v 11. roku  života len u tuberkulín negatívnych detí.</w:t>
      </w:r>
    </w:p>
    <w:p w:rsidR="00EF116F" w:rsidRPr="00C76DDE" w:rsidP="005F7CD4">
      <w:pPr>
        <w:jc w:val="both"/>
        <w:rPr>
          <w:rStyle w:val="DefaultParagraphFont"/>
          <w:rFonts w:cs="Times New Roman"/>
        </w:rPr>
      </w:pPr>
    </w:p>
    <w:p w:rsidR="00CE4AB6" w:rsidP="005F7CD4">
      <w:pPr>
        <w:jc w:val="both"/>
        <w:rPr>
          <w:rStyle w:val="DefaultParagraphFont"/>
          <w:rFonts w:cs="Times New Roman"/>
        </w:rPr>
      </w:pPr>
      <w:r w:rsidRPr="00C76DDE">
        <w:rPr>
          <w:rStyle w:val="DefaultParagraphFont"/>
          <w:rFonts w:cs="Times New Roman"/>
        </w:rPr>
        <w:t>(2) Očkovanie a preočkovanie detí proti záškrtu, tetanu, čiernemu kašľu, prenosnej detskej obrne, vírusovej hepatitíde typu B, invazívnym hemofilovým nákazám sa vykonáva podľa osobitného predpisu.</w:t>
      </w:r>
      <w:r>
        <w:rPr>
          <w:rStyle w:val="FootnoteReference"/>
          <w:rFonts w:cs="Times New Roman"/>
          <w:rtl w:val="0"/>
        </w:rPr>
        <w:footnoteReference w:customMarkFollows="1" w:id="12"/>
        <w:t xml:space="preserve">1</w:t>
      </w:r>
      <w:r w:rsidRPr="00C76DDE" w:rsidR="00A7272D">
        <w:rPr>
          <w:rStyle w:val="FootnoteReference"/>
          <w:rFonts w:cs="Times New Roman"/>
        </w:rPr>
        <w:t>1)</w:t>
      </w:r>
      <w:r w:rsidRPr="00C76DDE" w:rsidR="00A7272D">
        <w:rPr>
          <w:rStyle w:val="DefaultParagraphFont"/>
          <w:rFonts w:cs="Times New Roman"/>
        </w:rPr>
        <w:t xml:space="preserve"> </w:t>
      </w:r>
    </w:p>
    <w:p w:rsidR="00EF116F" w:rsidRPr="00C76DDE" w:rsidP="005F7CD4">
      <w:pPr>
        <w:jc w:val="both"/>
        <w:rPr>
          <w:rStyle w:val="DefaultParagraphFont"/>
          <w:rFonts w:cs="Times New Roman"/>
        </w:rPr>
      </w:pPr>
    </w:p>
    <w:p w:rsidR="00CE4AB6" w:rsidP="005F7CD4">
      <w:pPr>
        <w:jc w:val="both"/>
        <w:rPr>
          <w:rStyle w:val="DefaultParagraphFont"/>
          <w:rFonts w:cs="Times New Roman"/>
        </w:rPr>
      </w:pPr>
      <w:r w:rsidRPr="00C76DDE">
        <w:rPr>
          <w:rStyle w:val="DefaultParagraphFont"/>
          <w:rFonts w:cs="Times New Roman"/>
        </w:rPr>
        <w:t>(3) Očkovanie a preočkovanie detí proti osýpkam, mumpsu a ružienke sa vykonáva podľa osobitného predpisu.</w:t>
      </w:r>
      <w:r w:rsidRPr="00C76DDE" w:rsidR="007D7747">
        <w:rPr>
          <w:rStyle w:val="FootnoteReference"/>
          <w:rFonts w:cs="Times New Roman"/>
        </w:rPr>
        <w:t xml:space="preserve"> </w:t>
      </w:r>
      <w:r w:rsidRPr="00C76DDE" w:rsidR="003423D7">
        <w:rPr>
          <w:rStyle w:val="DefaultParagraphFont"/>
          <w:rFonts w:cs="Times New Roman"/>
          <w:vertAlign w:val="superscript"/>
        </w:rPr>
        <w:t>11</w:t>
      </w:r>
      <w:r w:rsidRPr="00C76DDE" w:rsidR="007D7747">
        <w:rPr>
          <w:rStyle w:val="FootnoteReference"/>
          <w:rFonts w:cs="Times New Roman"/>
        </w:rPr>
        <w:t>)</w:t>
      </w:r>
      <w:r w:rsidRPr="00C76DDE" w:rsidR="007D7747">
        <w:rPr>
          <w:rStyle w:val="DefaultParagraphFont"/>
          <w:rFonts w:cs="Times New Roman"/>
        </w:rPr>
        <w:t xml:space="preserve"> </w:t>
      </w:r>
    </w:p>
    <w:p w:rsidR="00EF116F" w:rsidRPr="00C76DDE" w:rsidP="005F7CD4">
      <w:pPr>
        <w:jc w:val="both"/>
        <w:rPr>
          <w:rStyle w:val="DefaultParagraphFont"/>
          <w:rFonts w:cs="Times New Roman"/>
          <w:vertAlign w:val="superscript"/>
        </w:rPr>
      </w:pPr>
    </w:p>
    <w:p w:rsidR="00CE4AB6" w:rsidRPr="00C76DDE" w:rsidP="005F7CD4">
      <w:pPr>
        <w:jc w:val="both"/>
        <w:rPr>
          <w:rStyle w:val="DefaultParagraphFont"/>
          <w:rFonts w:cs="Times New Roman"/>
          <w:vertAlign w:val="superscript"/>
        </w:rPr>
      </w:pPr>
      <w:r w:rsidRPr="00C76DDE">
        <w:rPr>
          <w:rStyle w:val="DefaultParagraphFont"/>
          <w:rFonts w:cs="Times New Roman"/>
        </w:rPr>
        <w:t xml:space="preserve">(4)  Preočkovanie dospelých proti diftérii a tetanu sa vykonáva každých 10 až 15 rokov. </w:t>
      </w:r>
    </w:p>
    <w:p w:rsidR="00CB0FC9" w:rsidRPr="00C76DDE">
      <w:pPr>
        <w:tabs>
          <w:tab w:val="left" w:pos="360"/>
        </w:tabs>
        <w:jc w:val="both"/>
        <w:rPr>
          <w:rStyle w:val="DefaultParagraphFont"/>
          <w:rFonts w:cs="Times New Roman"/>
        </w:rPr>
      </w:pPr>
    </w:p>
    <w:p w:rsidR="00CB0FC9" w:rsidRPr="00C76DDE">
      <w:pPr>
        <w:jc w:val="center"/>
        <w:rPr>
          <w:rStyle w:val="DefaultParagraphFont"/>
          <w:rFonts w:cs="Times New Roman"/>
          <w:b/>
          <w:bCs/>
          <w:kern w:val="32"/>
        </w:rPr>
      </w:pPr>
      <w:r w:rsidRPr="00C76DDE" w:rsidR="00CE4AB6">
        <w:rPr>
          <w:rStyle w:val="DefaultParagraphFont"/>
          <w:rFonts w:cs="Times New Roman"/>
          <w:b/>
          <w:bCs/>
        </w:rPr>
        <w:t>§ 10</w:t>
      </w:r>
    </w:p>
    <w:p w:rsidR="00CE4AB6" w:rsidRPr="00C76DDE">
      <w:pPr>
        <w:tabs>
          <w:tab w:val="left" w:pos="709"/>
        </w:tabs>
        <w:jc w:val="center"/>
        <w:rPr>
          <w:rStyle w:val="DefaultParagraphFont"/>
          <w:rFonts w:cs="Times New Roman"/>
          <w:b/>
          <w:bCs/>
        </w:rPr>
      </w:pPr>
      <w:r w:rsidRPr="00C76DDE">
        <w:rPr>
          <w:rStyle w:val="DefaultParagraphFont"/>
          <w:rFonts w:cs="Times New Roman"/>
          <w:b/>
          <w:bCs/>
        </w:rPr>
        <w:t xml:space="preserve">Povinné očkovanie osôb, ktoré sú vystavené zvýšenému nebezpečenstvu </w:t>
      </w:r>
    </w:p>
    <w:p w:rsidR="00CE4AB6" w:rsidRPr="00C76DDE">
      <w:pPr>
        <w:tabs>
          <w:tab w:val="left" w:pos="709"/>
        </w:tabs>
        <w:jc w:val="center"/>
        <w:rPr>
          <w:rStyle w:val="DefaultParagraphFont"/>
          <w:rFonts w:cs="Times New Roman"/>
          <w:b/>
          <w:bCs/>
        </w:rPr>
      </w:pPr>
      <w:r w:rsidRPr="00C76DDE">
        <w:rPr>
          <w:rStyle w:val="DefaultParagraphFont"/>
          <w:rFonts w:cs="Times New Roman"/>
          <w:b/>
          <w:bCs/>
        </w:rPr>
        <w:t>vybraných nákaz</w:t>
      </w:r>
    </w:p>
    <w:p w:rsidR="00CE4AB6" w:rsidRPr="00C76DDE" w:rsidP="00FA6095">
      <w:pPr>
        <w:tabs>
          <w:tab w:val="left" w:pos="709"/>
        </w:tabs>
        <w:jc w:val="center"/>
        <w:rPr>
          <w:rStyle w:val="DefaultParagraphFont"/>
          <w:rFonts w:cs="Times New Roman"/>
          <w:b/>
          <w:bCs/>
        </w:rPr>
      </w:pPr>
    </w:p>
    <w:p w:rsidR="00CE4AB6" w:rsidRPr="00C76DDE" w:rsidP="00FA6095">
      <w:pPr>
        <w:tabs>
          <w:tab w:val="left" w:pos="709"/>
          <w:tab w:val="left" w:pos="851"/>
        </w:tabs>
        <w:rPr>
          <w:rStyle w:val="DefaultParagraphFont"/>
          <w:rFonts w:cs="Times New Roman"/>
        </w:rPr>
      </w:pPr>
      <w:r w:rsidRPr="00C76DDE">
        <w:rPr>
          <w:rStyle w:val="DefaultParagraphFont"/>
          <w:rFonts w:cs="Times New Roman"/>
        </w:rPr>
        <w:t>(1) Očkovanie proti tuberkulóze sa vykonáva u tuberkulín negatívnych</w:t>
      </w:r>
    </w:p>
    <w:p w:rsidR="00CE4AB6" w:rsidRPr="00C76DDE" w:rsidP="00FA6095">
      <w:pPr>
        <w:tabs>
          <w:tab w:val="left" w:pos="709"/>
          <w:tab w:val="left" w:pos="2880"/>
        </w:tabs>
        <w:ind w:left="709" w:hanging="349"/>
        <w:jc w:val="both"/>
        <w:rPr>
          <w:rStyle w:val="DefaultParagraphFont"/>
          <w:rFonts w:cs="Times New Roman"/>
        </w:rPr>
      </w:pPr>
      <w:r w:rsidRPr="00C76DDE">
        <w:rPr>
          <w:rStyle w:val="DefaultParagraphFont"/>
          <w:rFonts w:cs="Times New Roman"/>
        </w:rPr>
        <w:t>a)</w:t>
        <w:tab/>
        <w:t xml:space="preserve">kontaktov s aktívnou tuberkulózou, </w:t>
      </w:r>
    </w:p>
    <w:p w:rsidR="00CE4AB6" w:rsidP="00FA6095">
      <w:pPr>
        <w:tabs>
          <w:tab w:val="left" w:pos="709"/>
        </w:tabs>
        <w:ind w:left="709" w:hanging="349"/>
        <w:jc w:val="both"/>
        <w:rPr>
          <w:rStyle w:val="DefaultParagraphFont"/>
          <w:rFonts w:cs="Times New Roman"/>
        </w:rPr>
      </w:pPr>
      <w:r w:rsidRPr="00C76DDE">
        <w:rPr>
          <w:rStyle w:val="DefaultParagraphFont"/>
          <w:rFonts w:cs="Times New Roman"/>
        </w:rPr>
        <w:t>b)</w:t>
        <w:tab/>
        <w:t xml:space="preserve">osôb mladších ako 30 rokov, profesionálne vystavených zvýšenému riziku nákazy, pri nástupe do zamestnania, u zamestnancov oddelení pre </w:t>
      </w:r>
      <w:r w:rsidR="00773A8F">
        <w:rPr>
          <w:rStyle w:val="DefaultParagraphFont"/>
          <w:rFonts w:cs="Times New Roman"/>
        </w:rPr>
        <w:t>tuberkulózu</w:t>
      </w:r>
      <w:r w:rsidRPr="00C76DDE">
        <w:rPr>
          <w:rStyle w:val="DefaultParagraphFont"/>
          <w:rFonts w:cs="Times New Roman"/>
        </w:rPr>
        <w:t xml:space="preserve"> a respiračné </w:t>
      </w:r>
      <w:r w:rsidR="003156F9">
        <w:rPr>
          <w:rStyle w:val="DefaultParagraphFont"/>
          <w:rFonts w:cs="Times New Roman"/>
        </w:rPr>
        <w:t>ochorenia</w:t>
      </w:r>
      <w:r w:rsidRPr="00C76DDE">
        <w:rPr>
          <w:rStyle w:val="DefaultParagraphFont"/>
          <w:rFonts w:cs="Times New Roman"/>
        </w:rPr>
        <w:t xml:space="preserve">, u zamestnancov patológie, súdneho lekárstva, mikrobiologických laboratórií vystavených zvýšenému riziku nákazy TBC, u osôb pracujúcich vo veterinárnych zariadeniach a pri ošetrovaní, pri utrácaní zvierat postihnutých tuberkulózou a u ďalších osôb, ktoré pri svojom zamestnaní prichádzajú do priameho styku s tuberkulózou ľudí alebo zvierat. </w:t>
      </w:r>
    </w:p>
    <w:p w:rsidR="00EF116F" w:rsidRPr="00C76DDE" w:rsidP="00FA6095">
      <w:pPr>
        <w:tabs>
          <w:tab w:val="left" w:pos="709"/>
        </w:tabs>
        <w:ind w:left="709" w:hanging="349"/>
        <w:jc w:val="both"/>
        <w:rPr>
          <w:rStyle w:val="DefaultParagraphFont"/>
          <w:rFonts w:cs="Times New Roman"/>
        </w:rPr>
      </w:pPr>
    </w:p>
    <w:p w:rsidR="00CE4AB6" w:rsidRPr="00C76DDE" w:rsidP="00FA6095">
      <w:pPr>
        <w:tabs>
          <w:tab w:val="left" w:pos="360"/>
          <w:tab w:val="left" w:pos="567"/>
          <w:tab w:val="left" w:pos="851"/>
        </w:tabs>
        <w:jc w:val="both"/>
        <w:rPr>
          <w:rStyle w:val="DefaultParagraphFont"/>
          <w:rFonts w:cs="Times New Roman"/>
        </w:rPr>
      </w:pPr>
      <w:r w:rsidRPr="00C76DDE">
        <w:rPr>
          <w:rStyle w:val="DefaultParagraphFont"/>
          <w:rFonts w:cs="Times New Roman"/>
        </w:rPr>
        <w:t xml:space="preserve">(2) Očkovanie proti vírusovému zápalu pečene typu B sa vykonáva u </w:t>
      </w:r>
    </w:p>
    <w:p w:rsidR="00CE4AB6" w:rsidRPr="00C76DDE" w:rsidP="00FA6095">
      <w:pPr>
        <w:tabs>
          <w:tab w:val="left" w:pos="709"/>
        </w:tabs>
        <w:ind w:left="709" w:hanging="349"/>
        <w:jc w:val="both"/>
        <w:rPr>
          <w:rStyle w:val="DefaultParagraphFont"/>
          <w:rFonts w:cs="Times New Roman"/>
        </w:rPr>
      </w:pPr>
      <w:r w:rsidRPr="00C76DDE">
        <w:rPr>
          <w:rStyle w:val="DefaultParagraphFont"/>
          <w:rFonts w:cs="Times New Roman"/>
        </w:rPr>
        <w:t>a)</w:t>
        <w:tab/>
        <w:t xml:space="preserve">novorodencov HBsAg pozitívnych matiek, </w:t>
      </w:r>
    </w:p>
    <w:p w:rsidR="00FE183E" w:rsidP="00FE183E">
      <w:pPr>
        <w:tabs>
          <w:tab w:val="left" w:pos="709"/>
        </w:tabs>
        <w:ind w:left="709" w:hanging="349"/>
        <w:jc w:val="both"/>
        <w:rPr>
          <w:rStyle w:val="DefaultParagraphFont"/>
          <w:rFonts w:cs="Times New Roman"/>
        </w:rPr>
      </w:pPr>
      <w:r w:rsidRPr="00C76DDE" w:rsidR="00CE4AB6">
        <w:rPr>
          <w:rStyle w:val="DefaultParagraphFont"/>
          <w:rFonts w:cs="Times New Roman"/>
        </w:rPr>
        <w:t>b)</w:t>
        <w:tab/>
        <w:t>osôb pripravovaných na hemodialýzu alebo u hemodialyzovaných osôb, ak sa očkovanie nemohlo vykonať pred hemodialýzou,</w:t>
      </w:r>
    </w:p>
    <w:p w:rsidR="00FE183E" w:rsidRPr="00E47121" w:rsidP="00FE183E">
      <w:pPr>
        <w:tabs>
          <w:tab w:val="left" w:pos="709"/>
        </w:tabs>
        <w:ind w:left="709" w:hanging="349"/>
        <w:jc w:val="both"/>
        <w:rPr>
          <w:rStyle w:val="DefaultParagraphFont"/>
          <w:rFonts w:cs="Times New Roman"/>
          <w:color w:val="000000"/>
        </w:rPr>
      </w:pPr>
      <w:r w:rsidRPr="00E47121">
        <w:rPr>
          <w:rStyle w:val="DefaultParagraphFont"/>
          <w:rFonts w:cs="Times New Roman"/>
          <w:color w:val="000000"/>
        </w:rPr>
        <w:t>c)   u všetkých pacientov s ochorením pečene,</w:t>
      </w:r>
    </w:p>
    <w:p w:rsidR="00CE4AB6" w:rsidRPr="00C76DDE" w:rsidP="00FA6095">
      <w:pPr>
        <w:tabs>
          <w:tab w:val="left" w:pos="709"/>
        </w:tabs>
        <w:ind w:left="709" w:hanging="349"/>
        <w:jc w:val="both"/>
        <w:rPr>
          <w:rStyle w:val="DefaultParagraphFont"/>
          <w:rFonts w:cs="Times New Roman"/>
        </w:rPr>
      </w:pPr>
      <w:r w:rsidR="00FE183E">
        <w:rPr>
          <w:rStyle w:val="DefaultParagraphFont"/>
          <w:rFonts w:cs="Times New Roman"/>
        </w:rPr>
        <w:t>d</w:t>
      </w:r>
      <w:r w:rsidRPr="00C76DDE">
        <w:rPr>
          <w:rStyle w:val="DefaultParagraphFont"/>
          <w:rFonts w:cs="Times New Roman"/>
        </w:rPr>
        <w:t>)</w:t>
        <w:tab/>
        <w:t>žiakov stredných zdravotníckych škôl tak, aby pri nástupe na praktické vyučovanie mali minimálne dve dávky očkovacej látky,</w:t>
      </w:r>
    </w:p>
    <w:p w:rsidR="00CE4AB6" w:rsidRPr="00C76DDE" w:rsidP="00FA6095">
      <w:pPr>
        <w:tabs>
          <w:tab w:val="left" w:pos="709"/>
        </w:tabs>
        <w:ind w:left="709" w:hanging="349"/>
        <w:jc w:val="both"/>
        <w:rPr>
          <w:rStyle w:val="DefaultParagraphFont"/>
          <w:rFonts w:cs="Times New Roman"/>
        </w:rPr>
      </w:pPr>
      <w:r w:rsidR="00FE183E">
        <w:rPr>
          <w:rStyle w:val="DefaultParagraphFont"/>
          <w:rFonts w:cs="Times New Roman"/>
        </w:rPr>
        <w:t>e</w:t>
      </w:r>
      <w:r w:rsidRPr="00C76DDE">
        <w:rPr>
          <w:rStyle w:val="DefaultParagraphFont"/>
          <w:rFonts w:cs="Times New Roman"/>
        </w:rPr>
        <w:t>)</w:t>
        <w:tab/>
        <w:t xml:space="preserve">študentov zdravotníckych študijných odborov na vysokých školách tak, aby pri nástupe na praktické vyučovanie mali minimálne dve dávky očkovacej látky, </w:t>
      </w:r>
    </w:p>
    <w:p w:rsidR="00CE4AB6" w:rsidRPr="00C76DDE" w:rsidP="00FA6095">
      <w:pPr>
        <w:tabs>
          <w:tab w:val="left" w:pos="709"/>
        </w:tabs>
        <w:ind w:left="709" w:hanging="349"/>
        <w:jc w:val="both"/>
        <w:rPr>
          <w:rStyle w:val="DefaultParagraphFont"/>
          <w:rFonts w:cs="Times New Roman"/>
        </w:rPr>
      </w:pPr>
      <w:r w:rsidR="00FE183E">
        <w:rPr>
          <w:rStyle w:val="DefaultParagraphFont"/>
          <w:rFonts w:cs="Times New Roman"/>
        </w:rPr>
        <w:t>f</w:t>
      </w:r>
      <w:r w:rsidRPr="00C76DDE">
        <w:rPr>
          <w:rStyle w:val="DefaultParagraphFont"/>
          <w:rFonts w:cs="Times New Roman"/>
        </w:rPr>
        <w:t>)</w:t>
        <w:tab/>
        <w:t>učiteľov odborných predmetov stredných zdravotníckych škôl</w:t>
      </w:r>
      <w:r w:rsidR="00FD0BE2">
        <w:rPr>
          <w:rStyle w:val="DefaultParagraphFont"/>
          <w:rFonts w:cs="Times New Roman"/>
        </w:rPr>
        <w:t xml:space="preserve"> a zdravotníckych študijných odborov na vysokých školách</w:t>
      </w:r>
      <w:r w:rsidRPr="00C76DDE">
        <w:rPr>
          <w:rStyle w:val="DefaultParagraphFont"/>
          <w:rFonts w:cs="Times New Roman"/>
        </w:rPr>
        <w:t>, ktorí sú pri praktickom vyučovaní žiakov v zdravotníckom zariadení vystavení zvýšenému riziku nákazy,</w:t>
      </w:r>
    </w:p>
    <w:p w:rsidR="00CE4AB6" w:rsidRPr="00C76DDE" w:rsidP="00FA6095">
      <w:pPr>
        <w:tabs>
          <w:tab w:val="left" w:pos="709"/>
        </w:tabs>
        <w:ind w:left="709" w:hanging="349"/>
        <w:jc w:val="both"/>
        <w:rPr>
          <w:rStyle w:val="DefaultParagraphFont"/>
          <w:rFonts w:cs="Times New Roman"/>
        </w:rPr>
      </w:pPr>
      <w:r w:rsidR="00FE183E">
        <w:rPr>
          <w:rStyle w:val="DefaultParagraphFont"/>
          <w:rFonts w:cs="Times New Roman"/>
        </w:rPr>
        <w:t>g)</w:t>
      </w:r>
      <w:r w:rsidRPr="00C76DDE">
        <w:rPr>
          <w:rStyle w:val="DefaultParagraphFont"/>
          <w:rFonts w:cs="Times New Roman"/>
        </w:rPr>
        <w:tab/>
        <w:t>zamestnancov pracujúcich v zdravotníckych zariadeniach, ktorí sú v riziku nákazy,</w:t>
      </w:r>
    </w:p>
    <w:p w:rsidR="00CE4AB6" w:rsidRPr="00C76DDE" w:rsidP="00FA6095">
      <w:pPr>
        <w:tabs>
          <w:tab w:val="left" w:pos="709"/>
        </w:tabs>
        <w:ind w:left="709" w:hanging="349"/>
        <w:jc w:val="both"/>
        <w:rPr>
          <w:rStyle w:val="DefaultParagraphFont"/>
          <w:rFonts w:cs="Times New Roman"/>
        </w:rPr>
      </w:pPr>
      <w:r w:rsidR="00FE183E">
        <w:rPr>
          <w:rStyle w:val="DefaultParagraphFont"/>
          <w:rFonts w:cs="Times New Roman"/>
        </w:rPr>
        <w:t>h)</w:t>
      </w:r>
      <w:r w:rsidRPr="00C76DDE">
        <w:rPr>
          <w:rStyle w:val="DefaultParagraphFont"/>
          <w:rFonts w:cs="Times New Roman"/>
        </w:rPr>
        <w:tab/>
        <w:t>zamestnancov zariadení pre mentálne postihnutých a detí umiestnených v týchto zariadeniach,</w:t>
      </w:r>
    </w:p>
    <w:p w:rsidR="00CE4AB6" w:rsidRPr="00C76DDE" w:rsidP="00FA6095">
      <w:pPr>
        <w:tabs>
          <w:tab w:val="left" w:pos="709"/>
        </w:tabs>
        <w:ind w:left="709" w:hanging="349"/>
        <w:jc w:val="both"/>
        <w:rPr>
          <w:rStyle w:val="DefaultParagraphFont"/>
          <w:rFonts w:cs="Times New Roman"/>
        </w:rPr>
      </w:pPr>
      <w:r w:rsidR="00FE183E">
        <w:rPr>
          <w:rStyle w:val="DefaultParagraphFont"/>
          <w:rFonts w:cs="Times New Roman"/>
        </w:rPr>
        <w:t>i</w:t>
      </w:r>
      <w:r w:rsidRPr="00C76DDE">
        <w:rPr>
          <w:rStyle w:val="DefaultParagraphFont"/>
          <w:rFonts w:cs="Times New Roman"/>
        </w:rPr>
        <w:t>)</w:t>
        <w:tab/>
        <w:t xml:space="preserve">vnímavých rodinných a sexuálnych kontaktov chorých na </w:t>
      </w:r>
      <w:r w:rsidR="00A56A37">
        <w:rPr>
          <w:rStyle w:val="DefaultParagraphFont"/>
          <w:rFonts w:cs="Times New Roman"/>
        </w:rPr>
        <w:t xml:space="preserve">vírusovú hepatitídu typu </w:t>
      </w:r>
      <w:r w:rsidRPr="00C76DDE">
        <w:rPr>
          <w:rStyle w:val="DefaultParagraphFont"/>
          <w:rFonts w:cs="Times New Roman"/>
        </w:rPr>
        <w:t>B a nosičov HbsAg v ohnisku nákazy,</w:t>
      </w:r>
    </w:p>
    <w:p w:rsidR="00CE4AB6" w:rsidP="00FA6095">
      <w:pPr>
        <w:tabs>
          <w:tab w:val="left" w:pos="709"/>
        </w:tabs>
        <w:ind w:left="709" w:hanging="349"/>
        <w:jc w:val="both"/>
        <w:rPr>
          <w:rStyle w:val="DefaultParagraphFont"/>
          <w:rFonts w:cs="Times New Roman"/>
        </w:rPr>
      </w:pPr>
      <w:r w:rsidR="00FE183E">
        <w:rPr>
          <w:rStyle w:val="DefaultParagraphFont"/>
          <w:rFonts w:cs="Times New Roman"/>
        </w:rPr>
        <w:t>j</w:t>
      </w:r>
      <w:r w:rsidRPr="00C76DDE">
        <w:rPr>
          <w:rStyle w:val="DefaultParagraphFont"/>
          <w:rFonts w:cs="Times New Roman"/>
        </w:rPr>
        <w:t>)</w:t>
        <w:tab/>
        <w:t>ďalších osôb vystavených pri výkone práce zvýšenému riziku infekcie v prípadoch určených Ministerstvom zdravotníctva Slovenskej republiky (ďalej len „ministerstvo“).</w:t>
      </w:r>
    </w:p>
    <w:p w:rsidR="00EF116F" w:rsidRPr="00C76DDE" w:rsidP="00FA6095">
      <w:pPr>
        <w:tabs>
          <w:tab w:val="left" w:pos="709"/>
        </w:tabs>
        <w:ind w:left="709" w:hanging="349"/>
        <w:jc w:val="both"/>
        <w:rPr>
          <w:rStyle w:val="DefaultParagraphFont"/>
          <w:rFonts w:cs="Times New Roman"/>
        </w:rPr>
      </w:pPr>
    </w:p>
    <w:p w:rsidR="00CE4AB6" w:rsidP="00FA6095">
      <w:pPr>
        <w:tabs>
          <w:tab w:val="left" w:pos="360"/>
          <w:tab w:val="left" w:pos="851"/>
        </w:tabs>
        <w:jc w:val="both"/>
        <w:rPr>
          <w:rStyle w:val="DefaultParagraphFont"/>
          <w:rFonts w:cs="Times New Roman"/>
        </w:rPr>
      </w:pPr>
      <w:r w:rsidRPr="00C76DDE">
        <w:rPr>
          <w:rStyle w:val="DefaultParagraphFont"/>
          <w:rFonts w:cs="Times New Roman"/>
        </w:rPr>
        <w:t>(3) Očkovanie proti besnote sa vykonáva</w:t>
      </w:r>
      <w:r w:rsidRPr="00C76DDE">
        <w:rPr>
          <w:rStyle w:val="DefaultParagraphFont"/>
          <w:rFonts w:cs="Times New Roman"/>
          <w:b/>
          <w:bCs/>
        </w:rPr>
        <w:t xml:space="preserve"> </w:t>
      </w:r>
      <w:r w:rsidRPr="00C76DDE">
        <w:rPr>
          <w:rStyle w:val="DefaultParagraphFont"/>
          <w:rFonts w:cs="Times New Roman"/>
        </w:rPr>
        <w:t xml:space="preserve">u zamestnancov vystavených zvýšenému riziku nákazy. </w:t>
      </w:r>
    </w:p>
    <w:p w:rsidR="00EF116F" w:rsidRPr="00C76DDE" w:rsidP="00FA6095">
      <w:pPr>
        <w:tabs>
          <w:tab w:val="left" w:pos="360"/>
          <w:tab w:val="left" w:pos="851"/>
        </w:tabs>
        <w:jc w:val="both"/>
        <w:rPr>
          <w:rStyle w:val="DefaultParagraphFont"/>
          <w:rFonts w:cs="Times New Roman"/>
        </w:rPr>
      </w:pPr>
    </w:p>
    <w:p w:rsidR="00D12682" w:rsidP="00FA6095">
      <w:pPr>
        <w:tabs>
          <w:tab w:val="left" w:pos="360"/>
          <w:tab w:val="left" w:pos="567"/>
          <w:tab w:val="left" w:pos="851"/>
        </w:tabs>
        <w:jc w:val="both"/>
        <w:rPr>
          <w:rStyle w:val="DefaultParagraphFont"/>
          <w:rFonts w:cs="Times New Roman"/>
        </w:rPr>
      </w:pPr>
      <w:r w:rsidRPr="00C76DDE" w:rsidR="00CE4AB6">
        <w:rPr>
          <w:rStyle w:val="DefaultParagraphFont"/>
          <w:rFonts w:cs="Times New Roman"/>
        </w:rPr>
        <w:t>(4) Očkovanie proti kliešťovému zápalu mozgu sa vykonáva u zamestnancov vystavených vysokému riziku nákazy.</w:t>
        <w:tab/>
      </w:r>
    </w:p>
    <w:p w:rsidR="00EF116F" w:rsidRPr="00C76DDE" w:rsidP="00FA6095">
      <w:pPr>
        <w:tabs>
          <w:tab w:val="left" w:pos="360"/>
          <w:tab w:val="left" w:pos="567"/>
          <w:tab w:val="left" w:pos="851"/>
        </w:tabs>
        <w:jc w:val="both"/>
        <w:rPr>
          <w:rStyle w:val="DefaultParagraphFont"/>
          <w:rFonts w:cs="Times New Roman"/>
        </w:rPr>
      </w:pPr>
    </w:p>
    <w:p w:rsidR="00D12682" w:rsidRPr="00C76DDE" w:rsidP="00FA6095">
      <w:pPr>
        <w:tabs>
          <w:tab w:val="left" w:pos="360"/>
          <w:tab w:val="left" w:pos="567"/>
          <w:tab w:val="left" w:pos="851"/>
        </w:tabs>
        <w:jc w:val="both"/>
        <w:rPr>
          <w:rStyle w:val="DefaultParagraphFont"/>
          <w:rFonts w:cs="Times New Roman"/>
        </w:rPr>
      </w:pPr>
      <w:r w:rsidRPr="00C76DDE">
        <w:rPr>
          <w:rStyle w:val="DefaultParagraphFont"/>
          <w:rFonts w:cs="Times New Roman"/>
        </w:rPr>
        <w:t>(5) Očkovanie proti chrípke sa vykonáva u :</w:t>
      </w:r>
    </w:p>
    <w:p w:rsidR="00D12682" w:rsidRPr="00C76DDE" w:rsidP="00FA6095">
      <w:pPr>
        <w:tabs>
          <w:tab w:val="left" w:pos="567"/>
          <w:tab w:val="left" w:pos="709"/>
          <w:tab w:val="left" w:pos="851"/>
        </w:tabs>
        <w:ind w:left="709" w:hanging="349"/>
        <w:jc w:val="both"/>
        <w:rPr>
          <w:rStyle w:val="DefaultParagraphFont"/>
          <w:rFonts w:cs="Times New Roman"/>
        </w:rPr>
      </w:pPr>
      <w:r w:rsidRPr="00C76DDE">
        <w:rPr>
          <w:rStyle w:val="DefaultParagraphFont"/>
          <w:rFonts w:cs="Times New Roman"/>
        </w:rPr>
        <w:t>a) pacientov umiestnených v liečebniach dlhodobo chorých, geriatrických centrách,</w:t>
      </w:r>
      <w:r w:rsidR="00FA6095">
        <w:rPr>
          <w:rStyle w:val="DefaultParagraphFont"/>
          <w:rFonts w:cs="Times New Roman"/>
        </w:rPr>
        <w:t xml:space="preserve"> </w:t>
      </w:r>
      <w:r w:rsidRPr="00C76DDE">
        <w:rPr>
          <w:rStyle w:val="DefaultParagraphFont"/>
          <w:rFonts w:cs="Times New Roman"/>
        </w:rPr>
        <w:t>v zariadeniach sociálnych služieb,</w:t>
      </w:r>
    </w:p>
    <w:p w:rsidR="00D12682" w:rsidP="00FA6095">
      <w:pPr>
        <w:tabs>
          <w:tab w:val="left" w:pos="567"/>
          <w:tab w:val="left" w:pos="709"/>
          <w:tab w:val="left" w:pos="851"/>
        </w:tabs>
        <w:ind w:left="709" w:hanging="349"/>
        <w:jc w:val="both"/>
        <w:rPr>
          <w:rStyle w:val="DefaultParagraphFont"/>
          <w:rFonts w:cs="Times New Roman"/>
        </w:rPr>
      </w:pPr>
      <w:r w:rsidRPr="00C76DDE">
        <w:rPr>
          <w:rStyle w:val="DefaultParagraphFont"/>
          <w:rFonts w:cs="Times New Roman"/>
        </w:rPr>
        <w:t xml:space="preserve">b) dispenzarizovaných pacientov od šiestich mesiacov veku s diagnózami vyšpecifikovanými podľa MKCH uvedenými v prílohe č. </w:t>
      </w:r>
      <w:smartTag w:uri="urn:schemas-microsoft-com:office:smarttags" w:element="metricconverter">
        <w:smartTagPr>
          <w:attr w:name="ProductID" w:val="5 a"/>
        </w:smartTagPr>
        <w:r w:rsidRPr="00C76DDE">
          <w:rPr>
            <w:rStyle w:val="DefaultParagraphFont"/>
            <w:rFonts w:cs="Times New Roman"/>
          </w:rPr>
          <w:t>5 A</w:t>
        </w:r>
      </w:smartTag>
      <w:r w:rsidRPr="00C76DDE">
        <w:rPr>
          <w:rStyle w:val="DefaultParagraphFont"/>
          <w:rFonts w:cs="Times New Roman"/>
        </w:rPr>
        <w:t>.</w:t>
      </w:r>
    </w:p>
    <w:p w:rsidR="00EF116F" w:rsidRPr="00C76DDE" w:rsidP="00FA6095">
      <w:pPr>
        <w:tabs>
          <w:tab w:val="left" w:pos="567"/>
          <w:tab w:val="left" w:pos="709"/>
          <w:tab w:val="left" w:pos="851"/>
        </w:tabs>
        <w:ind w:left="709" w:hanging="349"/>
        <w:jc w:val="both"/>
        <w:rPr>
          <w:rStyle w:val="DefaultParagraphFont"/>
          <w:rFonts w:cs="Times New Roman"/>
        </w:rPr>
      </w:pPr>
    </w:p>
    <w:p w:rsidR="00D12682" w:rsidRPr="00C76DDE" w:rsidP="00FA6095">
      <w:pPr>
        <w:tabs>
          <w:tab w:val="left" w:pos="360"/>
          <w:tab w:val="left" w:pos="567"/>
          <w:tab w:val="left" w:pos="851"/>
        </w:tabs>
        <w:jc w:val="both"/>
        <w:rPr>
          <w:rStyle w:val="DefaultParagraphFont"/>
          <w:rFonts w:cs="Times New Roman"/>
        </w:rPr>
      </w:pPr>
      <w:r w:rsidRPr="00C76DDE">
        <w:rPr>
          <w:rStyle w:val="DefaultParagraphFont"/>
          <w:rFonts w:cs="Times New Roman"/>
        </w:rPr>
        <w:t>(6) Očkovanie proti pneumokokovým invazívnym infekciám sa vykonáva u:</w:t>
      </w:r>
    </w:p>
    <w:p w:rsidR="00D12682" w:rsidRPr="00C76DDE" w:rsidP="00FA6095">
      <w:pPr>
        <w:tabs>
          <w:tab w:val="left" w:pos="567"/>
          <w:tab w:val="left" w:pos="709"/>
          <w:tab w:val="left" w:pos="851"/>
        </w:tabs>
        <w:ind w:left="709" w:hanging="349"/>
        <w:jc w:val="both"/>
        <w:rPr>
          <w:rStyle w:val="DefaultParagraphFont"/>
          <w:rFonts w:cs="Times New Roman"/>
        </w:rPr>
      </w:pPr>
      <w:r w:rsidRPr="00C76DDE">
        <w:rPr>
          <w:rStyle w:val="DefaultParagraphFont"/>
          <w:rFonts w:cs="Times New Roman"/>
        </w:rPr>
        <w:t>a) pacientov umiestnených v liečebniach dlhodobo chorých, geriatrických centrách, v zariadeniach sociálnych služieb,</w:t>
      </w:r>
    </w:p>
    <w:p w:rsidR="00D12682" w:rsidRPr="00E47121" w:rsidP="00E47121">
      <w:pPr>
        <w:ind w:left="709" w:hanging="349"/>
        <w:jc w:val="both"/>
        <w:rPr>
          <w:rStyle w:val="DefaultParagraphFont"/>
          <w:rFonts w:cs="Times New Roman"/>
          <w:color w:val="000000"/>
        </w:rPr>
      </w:pPr>
      <w:r w:rsidRPr="00C76DDE">
        <w:rPr>
          <w:rStyle w:val="DefaultParagraphFont"/>
          <w:rFonts w:cs="Times New Roman"/>
        </w:rPr>
        <w:t>b)</w:t>
        <w:tab/>
        <w:t xml:space="preserve">dispenzarizovaných pacientov od dvoch </w:t>
      </w:r>
      <w:r w:rsidR="00E47121">
        <w:rPr>
          <w:rStyle w:val="DefaultParagraphFont"/>
          <w:rFonts w:cs="Times New Roman"/>
        </w:rPr>
        <w:t xml:space="preserve">mesiacov do dvoch rokov </w:t>
      </w:r>
      <w:r w:rsidRPr="00C76DDE">
        <w:rPr>
          <w:rStyle w:val="DefaultParagraphFont"/>
          <w:rFonts w:cs="Times New Roman"/>
        </w:rPr>
        <w:t xml:space="preserve"> veku s diagnózami vyšpecifikovanými podľa MKCH uvedenými v prílohe č. 5 B.</w:t>
      </w:r>
      <w:r w:rsidRPr="00BD3D77" w:rsidR="00BD3D77">
        <w:rPr>
          <w:rStyle w:val="DefaultParagraphFont"/>
          <w:rFonts w:cs="Times New Roman"/>
        </w:rPr>
        <w:t xml:space="preserve"> </w:t>
      </w:r>
      <w:r w:rsidRPr="00E47121" w:rsidR="00BD3D77">
        <w:rPr>
          <w:rStyle w:val="DefaultParagraphFont"/>
          <w:rFonts w:cs="Times New Roman"/>
          <w:color w:val="000000"/>
        </w:rPr>
        <w:t>konjugovanou 7- valentn</w:t>
      </w:r>
      <w:r w:rsidRPr="00E47121" w:rsidR="002840FD">
        <w:rPr>
          <w:rStyle w:val="DefaultParagraphFont"/>
          <w:rFonts w:cs="Times New Roman"/>
          <w:color w:val="000000"/>
        </w:rPr>
        <w:t>ou vakcínou proti pneumokokom</w:t>
      </w:r>
      <w:r w:rsidRPr="00E47121" w:rsidR="00BD3D77">
        <w:rPr>
          <w:rStyle w:val="DefaultParagraphFont"/>
          <w:rFonts w:cs="Times New Roman"/>
          <w:color w:val="000000"/>
        </w:rPr>
        <w:t>,</w:t>
      </w:r>
    </w:p>
    <w:p w:rsidR="00BD3D77" w:rsidRPr="00E47121" w:rsidP="00BD3D77">
      <w:pPr>
        <w:ind w:left="709" w:hanging="425"/>
        <w:jc w:val="both"/>
        <w:rPr>
          <w:rStyle w:val="DefaultParagraphFont"/>
          <w:rFonts w:cs="Times New Roman"/>
          <w:color w:val="000000"/>
        </w:rPr>
      </w:pPr>
      <w:r w:rsidRPr="00E47121">
        <w:rPr>
          <w:rStyle w:val="DefaultParagraphFont"/>
          <w:rFonts w:cs="Times New Roman"/>
          <w:color w:val="000000"/>
        </w:rPr>
        <w:t xml:space="preserve"> c)  dispenzarizovaných pacientov od 2 rokov veku s diagnózami vyšpecifikovanými podľa MKCH uvedenými v prílohe </w:t>
      </w:r>
      <w:smartTag w:uri="urn:schemas-microsoft-com:office:smarttags" w:element="metricconverter">
        <w:smartTagPr>
          <w:attr w:name="ProductID" w:val="5 C"/>
        </w:smartTagPr>
        <w:r w:rsidRPr="00E47121">
          <w:rPr>
            <w:rStyle w:val="DefaultParagraphFont"/>
            <w:rFonts w:cs="Times New Roman"/>
            <w:color w:val="000000"/>
          </w:rPr>
          <w:t>5</w:t>
        </w:r>
        <w:r w:rsidRPr="00E47121" w:rsidR="00E47121">
          <w:rPr>
            <w:rStyle w:val="DefaultParagraphFont"/>
            <w:rFonts w:cs="Times New Roman"/>
            <w:color w:val="000000"/>
          </w:rPr>
          <w:t xml:space="preserve"> </w:t>
        </w:r>
        <w:r w:rsidRPr="00E47121">
          <w:rPr>
            <w:rStyle w:val="DefaultParagraphFont"/>
            <w:rFonts w:cs="Times New Roman"/>
            <w:color w:val="000000"/>
          </w:rPr>
          <w:t>C</w:t>
        </w:r>
      </w:smartTag>
      <w:r w:rsidRPr="00E47121">
        <w:rPr>
          <w:rStyle w:val="DefaultParagraphFont"/>
          <w:rFonts w:cs="Times New Roman"/>
          <w:color w:val="000000"/>
        </w:rPr>
        <w:t>. polysacharidovou 23-valen</w:t>
      </w:r>
      <w:r w:rsidRPr="00E47121" w:rsidR="00E47121">
        <w:rPr>
          <w:rStyle w:val="DefaultParagraphFont"/>
          <w:rFonts w:cs="Times New Roman"/>
          <w:color w:val="000000"/>
        </w:rPr>
        <w:t>tnou vakcínou proti pneumokokom,</w:t>
      </w:r>
    </w:p>
    <w:p w:rsidR="00D12682" w:rsidRPr="00E47121" w:rsidP="00FA6095">
      <w:pPr>
        <w:tabs>
          <w:tab w:val="left" w:pos="567"/>
          <w:tab w:val="left" w:pos="709"/>
          <w:tab w:val="left" w:pos="851"/>
        </w:tabs>
        <w:ind w:left="709" w:hanging="349"/>
        <w:jc w:val="both"/>
        <w:rPr>
          <w:rStyle w:val="DefaultParagraphFont"/>
          <w:rFonts w:cs="Times New Roman"/>
          <w:color w:val="000000"/>
        </w:rPr>
      </w:pPr>
      <w:r w:rsidRPr="00E47121" w:rsidR="00BD3D77">
        <w:rPr>
          <w:rStyle w:val="DefaultParagraphFont"/>
          <w:rFonts w:cs="Times New Roman"/>
          <w:color w:val="000000"/>
        </w:rPr>
        <w:t>d</w:t>
      </w:r>
      <w:r w:rsidRPr="00E47121" w:rsidR="00FE183E">
        <w:rPr>
          <w:rStyle w:val="DefaultParagraphFont"/>
          <w:rFonts w:cs="Times New Roman"/>
          <w:color w:val="000000"/>
        </w:rPr>
        <w:t xml:space="preserve">) </w:t>
        <w:tab/>
        <w:t>pacientov pred splenektómiou s funkčnou alebo anatomickou aspléniou.</w:t>
      </w:r>
    </w:p>
    <w:p w:rsidR="00EF116F" w:rsidRPr="00C76DDE" w:rsidP="00FA6095">
      <w:pPr>
        <w:tabs>
          <w:tab w:val="left" w:pos="567"/>
          <w:tab w:val="left" w:pos="709"/>
          <w:tab w:val="left" w:pos="851"/>
        </w:tabs>
        <w:ind w:left="709" w:hanging="349"/>
        <w:jc w:val="both"/>
        <w:rPr>
          <w:rStyle w:val="DefaultParagraphFont"/>
          <w:rFonts w:cs="Times New Roman"/>
        </w:rPr>
      </w:pPr>
    </w:p>
    <w:p w:rsidR="00D12682" w:rsidRPr="00C76DDE" w:rsidP="00FA6095">
      <w:pPr>
        <w:tabs>
          <w:tab w:val="left" w:pos="360"/>
          <w:tab w:val="left" w:pos="567"/>
          <w:tab w:val="left" w:pos="851"/>
        </w:tabs>
        <w:jc w:val="both"/>
        <w:rPr>
          <w:rStyle w:val="DefaultParagraphFont"/>
          <w:rFonts w:cs="Times New Roman"/>
        </w:rPr>
      </w:pPr>
      <w:r w:rsidRPr="00C76DDE">
        <w:rPr>
          <w:rStyle w:val="DefaultParagraphFont"/>
          <w:rFonts w:cs="Times New Roman"/>
        </w:rPr>
        <w:t>(7) Očkovanie proti vírusovému zápalu pečene typu A sa vykonáva u</w:t>
      </w:r>
    </w:p>
    <w:p w:rsidR="00D12682" w:rsidRPr="00C76DDE" w:rsidP="00FA6095">
      <w:pPr>
        <w:tabs>
          <w:tab w:val="left" w:pos="360"/>
          <w:tab w:val="left" w:pos="567"/>
          <w:tab w:val="left" w:pos="709"/>
          <w:tab w:val="left" w:pos="851"/>
        </w:tabs>
        <w:ind w:left="709" w:hanging="283"/>
        <w:jc w:val="both"/>
        <w:rPr>
          <w:rStyle w:val="DefaultParagraphFont"/>
          <w:rFonts w:cs="Times New Roman"/>
        </w:rPr>
      </w:pPr>
      <w:r w:rsidRPr="00C76DDE">
        <w:rPr>
          <w:rStyle w:val="DefaultParagraphFont"/>
          <w:rFonts w:cs="Times New Roman"/>
        </w:rPr>
        <w:t>a)</w:t>
        <w:tab/>
        <w:t>drogovo závislých osôb,</w:t>
      </w:r>
    </w:p>
    <w:p w:rsidR="00D12682" w:rsidRPr="00575C2F" w:rsidP="00FA6095">
      <w:pPr>
        <w:tabs>
          <w:tab w:val="left" w:pos="360"/>
          <w:tab w:val="left" w:pos="567"/>
          <w:tab w:val="left" w:pos="709"/>
          <w:tab w:val="left" w:pos="851"/>
        </w:tabs>
        <w:ind w:left="709" w:hanging="283"/>
        <w:jc w:val="both"/>
        <w:rPr>
          <w:rStyle w:val="DefaultParagraphFont"/>
          <w:rFonts w:cs="Times New Roman"/>
        </w:rPr>
      </w:pPr>
      <w:r w:rsidRPr="00575C2F">
        <w:rPr>
          <w:rStyle w:val="DefaultParagraphFont"/>
          <w:rFonts w:cs="Times New Roman"/>
        </w:rPr>
        <w:t xml:space="preserve">b) </w:t>
        <w:tab/>
        <w:t>u osôb s chronickým ochorením pečene,</w:t>
      </w:r>
    </w:p>
    <w:p w:rsidR="00D12682" w:rsidRPr="00C76DDE" w:rsidP="00FA6095">
      <w:pPr>
        <w:tabs>
          <w:tab w:val="left" w:pos="360"/>
          <w:tab w:val="left" w:pos="567"/>
          <w:tab w:val="left" w:pos="709"/>
          <w:tab w:val="left" w:pos="851"/>
        </w:tabs>
        <w:ind w:left="709" w:hanging="283"/>
        <w:jc w:val="both"/>
        <w:rPr>
          <w:rStyle w:val="DefaultParagraphFont"/>
          <w:rFonts w:cs="Times New Roman"/>
        </w:rPr>
      </w:pPr>
      <w:r w:rsidRPr="00575C2F">
        <w:rPr>
          <w:rStyle w:val="DefaultParagraphFont"/>
          <w:rFonts w:cs="Times New Roman"/>
        </w:rPr>
        <w:t>c)</w:t>
      </w:r>
      <w:r w:rsidRPr="00E47121">
        <w:rPr>
          <w:rStyle w:val="DefaultParagraphFont"/>
          <w:rFonts w:cs="Times New Roman"/>
          <w:color w:val="000000"/>
        </w:rPr>
        <w:tab/>
      </w:r>
      <w:r w:rsidRPr="00E47121" w:rsidR="00FE183E">
        <w:rPr>
          <w:rStyle w:val="DefaultParagraphFont"/>
          <w:rFonts w:cs="Times New Roman"/>
          <w:color w:val="000000"/>
        </w:rPr>
        <w:t>u zamestnancov v potravinárstve,</w:t>
      </w:r>
      <w:r w:rsidR="00FE183E">
        <w:rPr>
          <w:rStyle w:val="DefaultParagraphFont"/>
          <w:rFonts w:cs="Times New Roman"/>
        </w:rPr>
        <w:t xml:space="preserve"> </w:t>
      </w:r>
      <w:r w:rsidRPr="005522FF">
        <w:rPr>
          <w:rStyle w:val="DefaultParagraphFont"/>
          <w:rFonts w:cs="Times New Roman"/>
        </w:rPr>
        <w:t>zamestnancov pracujúcich v zdravotníckych zariadeniach, ktorí sú v riziku nákazy</w:t>
      </w:r>
      <w:r w:rsidRPr="005522FF" w:rsidR="00D94277">
        <w:rPr>
          <w:rStyle w:val="DefaultParagraphFont"/>
          <w:rFonts w:cs="Times New Roman"/>
        </w:rPr>
        <w:t>,</w:t>
      </w:r>
      <w:r w:rsidRPr="005522FF">
        <w:rPr>
          <w:rStyle w:val="DefaultParagraphFont"/>
          <w:rFonts w:cs="Times New Roman"/>
        </w:rPr>
        <w:t xml:space="preserve"> t.</w:t>
      </w:r>
      <w:r w:rsidRPr="005522FF" w:rsidR="00D94277">
        <w:rPr>
          <w:rStyle w:val="DefaultParagraphFont"/>
          <w:rFonts w:cs="Times New Roman"/>
        </w:rPr>
        <w:t xml:space="preserve"> </w:t>
      </w:r>
      <w:r w:rsidRPr="005522FF">
        <w:rPr>
          <w:rStyle w:val="DefaultParagraphFont"/>
          <w:rFonts w:cs="Times New Roman"/>
        </w:rPr>
        <w:t xml:space="preserve">j. </w:t>
      </w:r>
      <w:r w:rsidRPr="005522FF" w:rsidR="005522FF">
        <w:rPr>
          <w:rStyle w:val="DefaultParagraphFont"/>
          <w:rFonts w:cs="Times New Roman"/>
          <w:shd w:val="clear" w:color="auto" w:fill="FFFFFF"/>
          <w:lang w:eastAsia="sa-IN" w:bidi="sa-IN"/>
        </w:rPr>
        <w:t xml:space="preserve"> </w:t>
      </w:r>
      <w:r w:rsidRPr="005522FF" w:rsidR="009F3809">
        <w:rPr>
          <w:rStyle w:val="DefaultParagraphFont"/>
          <w:rFonts w:cs="Times New Roman"/>
        </w:rPr>
        <w:t>lekári</w:t>
      </w:r>
      <w:r w:rsidRPr="005522FF">
        <w:rPr>
          <w:rStyle w:val="DefaultParagraphFont"/>
          <w:rFonts w:cs="Times New Roman"/>
        </w:rPr>
        <w:t xml:space="preserve"> </w:t>
      </w:r>
      <w:r w:rsidRPr="005522FF" w:rsidR="005522FF">
        <w:rPr>
          <w:rStyle w:val="DefaultParagraphFont"/>
          <w:rFonts w:cs="Times New Roman"/>
        </w:rPr>
        <w:t xml:space="preserve">všeobecnej </w:t>
      </w:r>
      <w:r w:rsidRPr="005522FF" w:rsidR="005522FF">
        <w:rPr>
          <w:rStyle w:val="DefaultParagraphFont"/>
          <w:rFonts w:cs="Times New Roman"/>
          <w:shd w:val="clear" w:color="auto" w:fill="FFFFFF"/>
          <w:lang w:eastAsia="sa-IN" w:bidi="sa-IN"/>
        </w:rPr>
        <w:t>zdravotnej starostlivosti pre deti a dorast</w:t>
      </w:r>
      <w:r w:rsidRPr="005522FF">
        <w:rPr>
          <w:rStyle w:val="DefaultParagraphFont"/>
          <w:rFonts w:cs="Times New Roman"/>
        </w:rPr>
        <w:t xml:space="preserve">, </w:t>
      </w:r>
      <w:r w:rsidRPr="005522FF" w:rsidR="009B1832">
        <w:rPr>
          <w:rStyle w:val="DefaultParagraphFont"/>
          <w:rFonts w:cs="Times New Roman"/>
        </w:rPr>
        <w:t xml:space="preserve">sestry, </w:t>
      </w:r>
      <w:r w:rsidRPr="005522FF">
        <w:rPr>
          <w:rStyle w:val="DefaultParagraphFont"/>
          <w:rFonts w:cs="Times New Roman"/>
        </w:rPr>
        <w:t>pracovníci infekčných oddelení</w:t>
      </w:r>
      <w:r w:rsidRPr="005522FF" w:rsidR="008F7756">
        <w:rPr>
          <w:rStyle w:val="DefaultParagraphFont"/>
          <w:rFonts w:cs="Times New Roman"/>
        </w:rPr>
        <w:t xml:space="preserve"> ústavných zdravotníckych zariadení</w:t>
      </w:r>
      <w:r w:rsidRPr="005522FF">
        <w:rPr>
          <w:rStyle w:val="DefaultParagraphFont"/>
          <w:rFonts w:cs="Times New Roman"/>
        </w:rPr>
        <w:t>, pracovníci virologických</w:t>
      </w:r>
      <w:r w:rsidRPr="00575C2F">
        <w:rPr>
          <w:rStyle w:val="DefaultParagraphFont"/>
          <w:rFonts w:cs="Times New Roman"/>
        </w:rPr>
        <w:t xml:space="preserve"> laboratórií,</w:t>
      </w:r>
    </w:p>
    <w:p w:rsidR="00FE183E" w:rsidRPr="00C76DDE" w:rsidP="00FE183E">
      <w:pPr>
        <w:tabs>
          <w:tab w:val="left" w:pos="360"/>
          <w:tab w:val="left" w:pos="567"/>
          <w:tab w:val="left" w:pos="709"/>
          <w:tab w:val="left" w:pos="851"/>
        </w:tabs>
        <w:ind w:left="709" w:hanging="283"/>
        <w:jc w:val="both"/>
        <w:rPr>
          <w:rStyle w:val="DefaultParagraphFont"/>
          <w:rFonts w:cs="Times New Roman"/>
        </w:rPr>
      </w:pPr>
      <w:r w:rsidRPr="00C76DDE" w:rsidR="00D12682">
        <w:rPr>
          <w:rStyle w:val="DefaultParagraphFont"/>
          <w:rFonts w:cs="Times New Roman"/>
        </w:rPr>
        <w:t>d)</w:t>
        <w:tab/>
        <w:t>zamestnanc</w:t>
      </w:r>
      <w:r w:rsidRPr="00C76DDE" w:rsidR="00E2573C">
        <w:rPr>
          <w:rStyle w:val="DefaultParagraphFont"/>
          <w:rFonts w:cs="Times New Roman"/>
        </w:rPr>
        <w:t>ov</w:t>
      </w:r>
      <w:r w:rsidRPr="00C76DDE" w:rsidR="00D12682">
        <w:rPr>
          <w:rStyle w:val="DefaultParagraphFont"/>
          <w:rFonts w:cs="Times New Roman"/>
        </w:rPr>
        <w:t xml:space="preserve"> čističiek odpadových vôd a úpravní vôd,</w:t>
      </w:r>
    </w:p>
    <w:p w:rsidR="00CE4AB6" w:rsidRPr="00C76DDE" w:rsidP="00FA6095">
      <w:pPr>
        <w:tabs>
          <w:tab w:val="left" w:pos="709"/>
        </w:tabs>
        <w:ind w:left="709" w:hanging="283"/>
        <w:jc w:val="both"/>
        <w:rPr>
          <w:rStyle w:val="DefaultParagraphFont"/>
          <w:rFonts w:cs="Times New Roman"/>
        </w:rPr>
      </w:pPr>
      <w:r w:rsidRPr="00C76DDE" w:rsidR="00D12682">
        <w:rPr>
          <w:rStyle w:val="DefaultParagraphFont"/>
          <w:rFonts w:cs="Times New Roman"/>
        </w:rPr>
        <w:t>e)  priamych kontaktov chorých v ohnisku nákazy.</w:t>
      </w:r>
      <w:r w:rsidRPr="00C76DDE">
        <w:rPr>
          <w:rStyle w:val="DefaultParagraphFont"/>
          <w:rFonts w:cs="Times New Roman"/>
        </w:rPr>
        <w:t xml:space="preserve"> </w:t>
      </w:r>
    </w:p>
    <w:p w:rsidR="00CE4AB6" w:rsidRPr="00C76DDE">
      <w:pPr>
        <w:jc w:val="both"/>
        <w:rPr>
          <w:rStyle w:val="DefaultParagraphFont"/>
          <w:rFonts w:cs="Times New Roman"/>
        </w:rPr>
      </w:pPr>
    </w:p>
    <w:p w:rsidR="00CE4AB6" w:rsidRPr="00C76DDE">
      <w:pPr>
        <w:tabs>
          <w:tab w:val="left" w:pos="426"/>
        </w:tabs>
        <w:jc w:val="center"/>
        <w:rPr>
          <w:rStyle w:val="DefaultParagraphFont"/>
          <w:rFonts w:cs="Times New Roman"/>
          <w:b/>
          <w:bCs/>
        </w:rPr>
      </w:pPr>
      <w:r w:rsidRPr="00C76DDE">
        <w:rPr>
          <w:rStyle w:val="DefaultParagraphFont"/>
          <w:rFonts w:cs="Times New Roman"/>
          <w:b/>
          <w:bCs/>
        </w:rPr>
        <w:t>§ 11</w:t>
      </w:r>
    </w:p>
    <w:p w:rsidR="00CE4AB6" w:rsidRPr="00C76DDE">
      <w:pPr>
        <w:tabs>
          <w:tab w:val="left" w:pos="426"/>
        </w:tabs>
        <w:jc w:val="center"/>
        <w:rPr>
          <w:rStyle w:val="DefaultParagraphFont"/>
          <w:rFonts w:cs="Times New Roman"/>
          <w:b/>
          <w:bCs/>
        </w:rPr>
      </w:pPr>
      <w:r w:rsidRPr="00C76DDE">
        <w:rPr>
          <w:rStyle w:val="DefaultParagraphFont"/>
          <w:rFonts w:cs="Times New Roman"/>
          <w:b/>
          <w:bCs/>
        </w:rPr>
        <w:t>Povinné mimoriadne očkovanie</w:t>
      </w:r>
    </w:p>
    <w:p w:rsidR="00CE4AB6" w:rsidRPr="00C76DDE">
      <w:pPr>
        <w:tabs>
          <w:tab w:val="left" w:pos="567"/>
        </w:tabs>
        <w:jc w:val="both"/>
        <w:rPr>
          <w:rStyle w:val="DefaultParagraphFont"/>
          <w:rFonts w:cs="Times New Roman"/>
        </w:rPr>
      </w:pPr>
    </w:p>
    <w:p w:rsidR="00CE4AB6" w:rsidRPr="00C76DDE">
      <w:pPr>
        <w:tabs>
          <w:tab w:val="left" w:pos="567"/>
        </w:tabs>
        <w:jc w:val="both"/>
        <w:rPr>
          <w:rStyle w:val="DefaultParagraphFont"/>
          <w:rFonts w:cs="Times New Roman"/>
        </w:rPr>
      </w:pPr>
      <w:r w:rsidR="00FA6095">
        <w:rPr>
          <w:rStyle w:val="DefaultParagraphFont"/>
          <w:rFonts w:cs="Times New Roman"/>
        </w:rPr>
        <w:tab/>
      </w:r>
      <w:r w:rsidRPr="00C76DDE">
        <w:rPr>
          <w:rStyle w:val="DefaultParagraphFont"/>
          <w:rFonts w:cs="Times New Roman"/>
        </w:rPr>
        <w:t xml:space="preserve">Povinné mimoriadne očkovanie sa vykonáva na základe nariadenia príslušného regionálneho úradu verejného zdravotníctva alebo úradu, ak si to vyžiada mimoriadna epidemiologická udalosť. </w:t>
      </w:r>
    </w:p>
    <w:p w:rsidR="00CE4AB6" w:rsidRPr="00C76DDE">
      <w:pPr>
        <w:tabs>
          <w:tab w:val="left" w:pos="426"/>
        </w:tabs>
        <w:jc w:val="both"/>
        <w:rPr>
          <w:rStyle w:val="DefaultParagraphFont"/>
          <w:rFonts w:cs="Times New Roman"/>
        </w:rPr>
      </w:pPr>
    </w:p>
    <w:p w:rsidR="00CE4AB6" w:rsidRPr="00C76DDE">
      <w:pPr>
        <w:tabs>
          <w:tab w:val="left" w:pos="0"/>
          <w:tab w:val="left" w:pos="567"/>
        </w:tabs>
        <w:jc w:val="center"/>
        <w:rPr>
          <w:rStyle w:val="DefaultParagraphFont"/>
          <w:rFonts w:cs="Times New Roman"/>
          <w:b/>
          <w:bCs/>
        </w:rPr>
      </w:pPr>
      <w:r w:rsidRPr="00C76DDE">
        <w:rPr>
          <w:rStyle w:val="DefaultParagraphFont"/>
          <w:rFonts w:cs="Times New Roman"/>
          <w:b/>
          <w:bCs/>
        </w:rPr>
        <w:t>§ 12</w:t>
      </w:r>
    </w:p>
    <w:p w:rsidR="00CE4AB6" w:rsidRPr="00C76DDE">
      <w:pPr>
        <w:tabs>
          <w:tab w:val="left" w:pos="0"/>
          <w:tab w:val="left" w:pos="360"/>
          <w:tab w:val="left" w:pos="567"/>
        </w:tabs>
        <w:jc w:val="center"/>
        <w:rPr>
          <w:rStyle w:val="DefaultParagraphFont"/>
          <w:rFonts w:cs="Times New Roman"/>
          <w:b/>
          <w:bCs/>
        </w:rPr>
      </w:pPr>
      <w:r w:rsidRPr="00C76DDE">
        <w:rPr>
          <w:rStyle w:val="DefaultParagraphFont"/>
          <w:rFonts w:cs="Times New Roman"/>
          <w:b/>
          <w:bCs/>
        </w:rPr>
        <w:t xml:space="preserve">Povinné očkovanie osôb pri </w:t>
      </w:r>
      <w:r w:rsidRPr="00C76DDE" w:rsidR="002A7582">
        <w:rPr>
          <w:rStyle w:val="DefaultParagraphFont"/>
          <w:rFonts w:cs="Times New Roman"/>
          <w:b/>
          <w:bCs/>
        </w:rPr>
        <w:t>určených diagnózach a stavoch</w:t>
      </w:r>
    </w:p>
    <w:p w:rsidR="00CE4AB6" w:rsidRPr="00C76DDE">
      <w:pPr>
        <w:rPr>
          <w:rStyle w:val="DefaultParagraphFont"/>
          <w:rFonts w:cs="Times New Roman"/>
        </w:rPr>
      </w:pPr>
    </w:p>
    <w:p w:rsidR="00CE4AB6">
      <w:pPr>
        <w:tabs>
          <w:tab w:val="left" w:pos="426"/>
        </w:tabs>
        <w:jc w:val="both"/>
        <w:rPr>
          <w:rStyle w:val="DefaultParagraphFont"/>
          <w:rFonts w:cs="Times New Roman"/>
        </w:rPr>
      </w:pPr>
      <w:r w:rsidRPr="00C76DDE">
        <w:rPr>
          <w:rStyle w:val="DefaultParagraphFont"/>
          <w:rFonts w:cs="Times New Roman"/>
        </w:rPr>
        <w:t>(1) Očkovanie proti tetanu sa vykonáva na základe posúdenia charakteru poranenia a zhodnotenia údajov o predchádzajúcom očkovaní. Očkovanie sa vykonáva pri úrazoch a poraneniach v súlade s indikáciami uvedenými v súhrne charakteristických vlastností lieku, pri ktorých je zvýšené riziko vzniku ochorenia na tetanus.</w:t>
      </w:r>
    </w:p>
    <w:p w:rsidR="00EF116F" w:rsidRPr="00C76DDE">
      <w:pPr>
        <w:tabs>
          <w:tab w:val="left" w:pos="426"/>
        </w:tabs>
        <w:jc w:val="both"/>
        <w:rPr>
          <w:rStyle w:val="DefaultParagraphFont"/>
          <w:rFonts w:cs="Times New Roman"/>
        </w:rPr>
      </w:pPr>
    </w:p>
    <w:p w:rsidR="00CE4AB6" w:rsidP="00863841">
      <w:pPr>
        <w:tabs>
          <w:tab w:val="left" w:pos="360"/>
        </w:tabs>
        <w:jc w:val="both"/>
        <w:rPr>
          <w:rStyle w:val="DefaultParagraphFont"/>
          <w:rFonts w:cs="Times New Roman"/>
        </w:rPr>
      </w:pPr>
      <w:r w:rsidRPr="00C76DDE">
        <w:rPr>
          <w:rStyle w:val="DefaultParagraphFont"/>
          <w:rFonts w:cs="Times New Roman"/>
        </w:rPr>
        <w:t>(2) Očkovanie proti vírusovému zápalu pečene typu B sa vykonáva u osôb vystavených riziku nákazy na základe posúdenia charakteru poranenia a zhodnotenia údajov o predchádzajúcom očkovaní.</w:t>
      </w:r>
    </w:p>
    <w:p w:rsidR="00EF116F" w:rsidRPr="00C76DDE" w:rsidP="00863841">
      <w:pPr>
        <w:tabs>
          <w:tab w:val="left" w:pos="360"/>
        </w:tabs>
        <w:jc w:val="both"/>
        <w:rPr>
          <w:rStyle w:val="DefaultParagraphFont"/>
          <w:rFonts w:cs="Times New Roman"/>
        </w:rPr>
      </w:pPr>
    </w:p>
    <w:p w:rsidR="00CE4AB6" w:rsidP="00863841">
      <w:pPr>
        <w:tabs>
          <w:tab w:val="left" w:pos="360"/>
        </w:tabs>
        <w:jc w:val="both"/>
        <w:rPr>
          <w:rStyle w:val="DefaultParagraphFont"/>
          <w:rFonts w:cs="Times New Roman"/>
        </w:rPr>
      </w:pPr>
      <w:r w:rsidRPr="00C76DDE">
        <w:rPr>
          <w:rStyle w:val="DefaultParagraphFont"/>
          <w:rFonts w:cs="Times New Roman"/>
        </w:rPr>
        <w:t>(3) Očkovanie proti besnote sa vykonáva pri poranení besným zvieraťom, alebo zvieraťom podozrivým z besnoty alebo neznámym zvieraťom, na základe posúdenia charakteru kontaktu s takým zvieraťom.</w:t>
      </w:r>
    </w:p>
    <w:p w:rsidR="00EF116F" w:rsidRPr="00C76DDE" w:rsidP="00863841">
      <w:pPr>
        <w:tabs>
          <w:tab w:val="left" w:pos="360"/>
        </w:tabs>
        <w:jc w:val="both"/>
        <w:rPr>
          <w:rStyle w:val="DefaultParagraphFont"/>
          <w:rFonts w:cs="Times New Roman"/>
        </w:rPr>
      </w:pPr>
    </w:p>
    <w:p w:rsidR="007251CE" w:rsidRPr="00C76DDE" w:rsidP="00863841">
      <w:pPr>
        <w:tabs>
          <w:tab w:val="left" w:pos="720"/>
        </w:tabs>
        <w:jc w:val="both"/>
        <w:rPr>
          <w:rStyle w:val="DefaultParagraphFont"/>
          <w:rFonts w:cs="Times New Roman"/>
          <w:b/>
          <w:bCs/>
        </w:rPr>
      </w:pPr>
      <w:r w:rsidRPr="00C76DDE">
        <w:rPr>
          <w:rStyle w:val="DefaultParagraphFont"/>
          <w:rFonts w:cs="Times New Roman"/>
        </w:rPr>
        <w:t>(4) Očkovanie po transplantácii krvotvorných buniek a orgánov zabezpečujú transplantačné centrá v Bratislave, Banskej Bystrici, Košiciach a Martine v spolupráci s regionálnymi úradmi verejného zdravotníctva so sídlom v týchto mestách.</w:t>
      </w:r>
    </w:p>
    <w:p w:rsidR="00CE4AB6" w:rsidRPr="00C76DDE">
      <w:pPr>
        <w:tabs>
          <w:tab w:val="left" w:pos="0"/>
          <w:tab w:val="left" w:pos="360"/>
          <w:tab w:val="left" w:pos="567"/>
        </w:tabs>
        <w:jc w:val="center"/>
        <w:rPr>
          <w:rStyle w:val="DefaultParagraphFont"/>
          <w:rFonts w:cs="Times New Roman"/>
          <w:b/>
          <w:bCs/>
        </w:rPr>
      </w:pPr>
    </w:p>
    <w:p w:rsidR="00CE4AB6" w:rsidRPr="00C76DDE">
      <w:pPr>
        <w:tabs>
          <w:tab w:val="left" w:pos="0"/>
          <w:tab w:val="left" w:pos="360"/>
          <w:tab w:val="left" w:pos="567"/>
        </w:tabs>
        <w:jc w:val="center"/>
        <w:rPr>
          <w:rStyle w:val="DefaultParagraphFont"/>
          <w:rFonts w:cs="Times New Roman"/>
          <w:b/>
          <w:bCs/>
        </w:rPr>
      </w:pPr>
      <w:r w:rsidRPr="00C76DDE">
        <w:rPr>
          <w:rStyle w:val="DefaultParagraphFont"/>
          <w:rFonts w:cs="Times New Roman"/>
          <w:b/>
          <w:bCs/>
        </w:rPr>
        <w:t>§ 13</w:t>
      </w:r>
    </w:p>
    <w:p w:rsidR="00CE4AB6" w:rsidRPr="00C76DDE">
      <w:pPr>
        <w:tabs>
          <w:tab w:val="left" w:pos="0"/>
          <w:tab w:val="left" w:pos="567"/>
        </w:tabs>
        <w:jc w:val="center"/>
        <w:rPr>
          <w:rStyle w:val="DefaultParagraphFont"/>
          <w:rFonts w:cs="Times New Roman"/>
          <w:b/>
          <w:bCs/>
        </w:rPr>
      </w:pPr>
      <w:r w:rsidRPr="00C76DDE">
        <w:rPr>
          <w:rStyle w:val="DefaultParagraphFont"/>
          <w:rFonts w:cs="Times New Roman"/>
          <w:b/>
          <w:bCs/>
        </w:rPr>
        <w:t>Očkovanie osôb cestujúcich do cudziny a z cudziny</w:t>
      </w:r>
    </w:p>
    <w:p w:rsidR="00CE4AB6" w:rsidRPr="00C76DDE">
      <w:pPr>
        <w:tabs>
          <w:tab w:val="left" w:pos="0"/>
          <w:tab w:val="left" w:pos="567"/>
        </w:tabs>
        <w:jc w:val="both"/>
        <w:rPr>
          <w:rStyle w:val="DefaultParagraphFont"/>
          <w:rFonts w:cs="Times New Roman"/>
          <w:b/>
          <w:bCs/>
        </w:rPr>
      </w:pPr>
    </w:p>
    <w:p w:rsidR="00CE4AB6" w:rsidP="005A2464">
      <w:pPr>
        <w:tabs>
          <w:tab w:val="left" w:pos="0"/>
          <w:tab w:val="left" w:pos="360"/>
          <w:tab w:val="left" w:pos="567"/>
          <w:tab w:val="left" w:pos="709"/>
          <w:tab w:val="left" w:pos="851"/>
          <w:tab w:val="left" w:pos="1440"/>
        </w:tabs>
        <w:jc w:val="both"/>
        <w:rPr>
          <w:rStyle w:val="DefaultParagraphFont"/>
          <w:rFonts w:cs="Times New Roman"/>
        </w:rPr>
      </w:pPr>
      <w:r w:rsidRPr="00C76DDE">
        <w:rPr>
          <w:rStyle w:val="DefaultParagraphFont"/>
          <w:rFonts w:cs="Times New Roman"/>
        </w:rPr>
        <w:t xml:space="preserve">(1) Očkovanie osôb cestujúcich do cudziny a z cudziny sa vykonáva v súlade s medzinárodnými dohovormi a podľa aktuálnej epidemiologickej udalosti v štátoch, do ktorých alebo z ktorých osoba cestuje. </w:t>
      </w:r>
    </w:p>
    <w:p w:rsidR="00EF116F" w:rsidRPr="00C76DDE" w:rsidP="005A2464">
      <w:pPr>
        <w:tabs>
          <w:tab w:val="left" w:pos="0"/>
          <w:tab w:val="left" w:pos="360"/>
          <w:tab w:val="left" w:pos="567"/>
          <w:tab w:val="left" w:pos="709"/>
          <w:tab w:val="left" w:pos="851"/>
          <w:tab w:val="left" w:pos="1440"/>
        </w:tabs>
        <w:jc w:val="both"/>
        <w:rPr>
          <w:rStyle w:val="DefaultParagraphFont"/>
          <w:rFonts w:cs="Times New Roman"/>
        </w:rPr>
      </w:pPr>
    </w:p>
    <w:p w:rsidR="00CE4AB6" w:rsidP="005A2464">
      <w:pPr>
        <w:tabs>
          <w:tab w:val="left" w:pos="0"/>
          <w:tab w:val="left" w:pos="360"/>
          <w:tab w:val="left" w:pos="567"/>
          <w:tab w:val="left" w:pos="851"/>
        </w:tabs>
        <w:jc w:val="both"/>
        <w:rPr>
          <w:rStyle w:val="DefaultParagraphFont"/>
          <w:rFonts w:cs="Times New Roman"/>
        </w:rPr>
      </w:pPr>
      <w:r w:rsidRPr="00C76DDE">
        <w:rPr>
          <w:rStyle w:val="DefaultParagraphFont"/>
          <w:rFonts w:cs="Times New Roman"/>
        </w:rPr>
        <w:t xml:space="preserve">(2) Deti predškolského veku a školského veku prichádzajúce z cudziny sa očkujú, ak nemajú záznam o platnom očkovaní a majú na území Slovenskej republiky pobyt dlhší ako 1 mesiac, proti tuberkulóze, detskej obrne, osýpkam, ružienke a mumpsu. Ak je ich pobyt dlhší ako 3 mesiace, očkujú sa aj proti ostatným ochoreniam podľa očkovacieho kalendára platného v Slovenskej republike. </w:t>
      </w:r>
    </w:p>
    <w:p w:rsidR="00EF116F" w:rsidRPr="00C76DDE" w:rsidP="005A2464">
      <w:pPr>
        <w:tabs>
          <w:tab w:val="left" w:pos="0"/>
          <w:tab w:val="left" w:pos="360"/>
          <w:tab w:val="left" w:pos="567"/>
          <w:tab w:val="left" w:pos="851"/>
        </w:tabs>
        <w:jc w:val="both"/>
        <w:rPr>
          <w:rStyle w:val="DefaultParagraphFont"/>
          <w:rFonts w:cs="Times New Roman"/>
        </w:rPr>
      </w:pPr>
    </w:p>
    <w:p w:rsidR="00CE4AB6" w:rsidRPr="00C76DDE" w:rsidP="005A2464">
      <w:pPr>
        <w:tabs>
          <w:tab w:val="left" w:pos="0"/>
          <w:tab w:val="left" w:pos="360"/>
          <w:tab w:val="left" w:pos="567"/>
          <w:tab w:val="left" w:pos="709"/>
        </w:tabs>
        <w:jc w:val="both"/>
        <w:rPr>
          <w:rStyle w:val="DefaultParagraphFont"/>
          <w:rFonts w:cs="Times New Roman"/>
        </w:rPr>
      </w:pPr>
      <w:r w:rsidRPr="00C76DDE">
        <w:rPr>
          <w:rStyle w:val="DefaultParagraphFont"/>
          <w:rFonts w:cs="Times New Roman"/>
        </w:rPr>
        <w:t xml:space="preserve">(3) Deti utečencov, ktoré nemajú záznam o platnom očkovaní, sa očkujú proti detskej obrne a osýpkam ihneď po príchode do utečeneckého tábora. </w:t>
      </w:r>
    </w:p>
    <w:p w:rsidR="00CE4AB6">
      <w:pPr>
        <w:tabs>
          <w:tab w:val="left" w:pos="851"/>
        </w:tabs>
        <w:jc w:val="both"/>
        <w:rPr>
          <w:rStyle w:val="DefaultParagraphFont"/>
          <w:rFonts w:cs="Times New Roman"/>
        </w:rPr>
      </w:pPr>
    </w:p>
    <w:p w:rsidR="00EF116F">
      <w:pPr>
        <w:tabs>
          <w:tab w:val="left" w:pos="851"/>
        </w:tabs>
        <w:jc w:val="both"/>
        <w:rPr>
          <w:rStyle w:val="DefaultParagraphFont"/>
          <w:rFonts w:cs="Times New Roman"/>
        </w:rPr>
      </w:pPr>
    </w:p>
    <w:p w:rsidR="00EF116F" w:rsidRPr="00C76DDE">
      <w:pPr>
        <w:tabs>
          <w:tab w:val="left" w:pos="851"/>
        </w:tabs>
        <w:jc w:val="both"/>
        <w:rPr>
          <w:rStyle w:val="DefaultParagraphFont"/>
          <w:rFonts w:cs="Times New Roman"/>
        </w:rPr>
      </w:pPr>
    </w:p>
    <w:p w:rsidR="00CE4AB6">
      <w:pPr>
        <w:tabs>
          <w:tab w:val="left" w:pos="360"/>
        </w:tabs>
        <w:jc w:val="center"/>
        <w:rPr>
          <w:rStyle w:val="DefaultParagraphFont"/>
          <w:rFonts w:cs="Times New Roman"/>
          <w:b/>
          <w:bCs/>
        </w:rPr>
      </w:pPr>
      <w:r w:rsidRPr="00C76DDE">
        <w:rPr>
          <w:rStyle w:val="DefaultParagraphFont"/>
          <w:rFonts w:cs="Times New Roman"/>
          <w:b/>
          <w:bCs/>
        </w:rPr>
        <w:t>§ 14</w:t>
      </w:r>
    </w:p>
    <w:p w:rsidR="00CE4AB6" w:rsidRPr="00C76DDE">
      <w:pPr>
        <w:keepNext/>
        <w:jc w:val="center"/>
        <w:rPr>
          <w:rStyle w:val="DefaultParagraphFont"/>
          <w:rFonts w:cs="Times New Roman"/>
          <w:b/>
          <w:bCs/>
        </w:rPr>
      </w:pPr>
      <w:r w:rsidRPr="00C76DDE">
        <w:rPr>
          <w:rStyle w:val="DefaultParagraphFont"/>
          <w:rFonts w:cs="Times New Roman"/>
          <w:b/>
          <w:bCs/>
        </w:rPr>
        <w:t>Očkovanie osôb na vlastnú žiadosť</w:t>
      </w:r>
    </w:p>
    <w:p w:rsidR="00CE4AB6" w:rsidRPr="00C76DDE">
      <w:pPr>
        <w:rPr>
          <w:rStyle w:val="DefaultParagraphFont"/>
          <w:rFonts w:cs="Times New Roman"/>
        </w:rPr>
      </w:pPr>
    </w:p>
    <w:p w:rsidR="00CE4AB6">
      <w:pPr>
        <w:tabs>
          <w:tab w:val="left" w:pos="0"/>
        </w:tabs>
        <w:jc w:val="both"/>
        <w:rPr>
          <w:rStyle w:val="DefaultParagraphFont"/>
          <w:rFonts w:cs="Times New Roman"/>
        </w:rPr>
      </w:pPr>
      <w:r w:rsidRPr="00C76DDE">
        <w:rPr>
          <w:rStyle w:val="DefaultParagraphFont"/>
          <w:rFonts w:cs="Times New Roman"/>
        </w:rPr>
        <w:t xml:space="preserve">(1) Na vlastnú žiadosť osôb alebo na žiadosť ich zákonných zástupcov, možno vykonať očkovanie aj v iných prípadoch ako sú uvedené v § 11 až 17; vhodnosť očkovania v týchto prípadoch posúdi lekár, ktorý poučí osobu alebo zákonného zástupcu o prínose a možnej </w:t>
      </w:r>
      <w:r w:rsidRPr="00C76DDE" w:rsidR="008204E1">
        <w:rPr>
          <w:rStyle w:val="DefaultParagraphFont"/>
          <w:rFonts w:cs="Times New Roman"/>
        </w:rPr>
        <w:t>nežiaducej</w:t>
      </w:r>
      <w:r w:rsidRPr="00C76DDE">
        <w:rPr>
          <w:rStyle w:val="DefaultParagraphFont"/>
          <w:rFonts w:cs="Times New Roman"/>
        </w:rPr>
        <w:t xml:space="preserve"> reakcii po očkovaní. Túto skutočnosť zaznačí do zdravotnej dokumentácie očkovanej osoby.</w:t>
      </w:r>
    </w:p>
    <w:p w:rsidR="00EF116F" w:rsidRPr="00C76DDE">
      <w:pPr>
        <w:tabs>
          <w:tab w:val="left" w:pos="0"/>
        </w:tabs>
        <w:jc w:val="both"/>
        <w:rPr>
          <w:rStyle w:val="DefaultParagraphFont"/>
          <w:rFonts w:cs="Times New Roman"/>
        </w:rPr>
      </w:pPr>
    </w:p>
    <w:p w:rsidR="00CE4AB6" w:rsidRPr="00C76DDE">
      <w:pPr>
        <w:tabs>
          <w:tab w:val="left" w:pos="0"/>
        </w:tabs>
        <w:jc w:val="both"/>
        <w:rPr>
          <w:rStyle w:val="DefaultParagraphFont"/>
          <w:rFonts w:cs="Times New Roman"/>
        </w:rPr>
      </w:pPr>
      <w:r w:rsidRPr="00C76DDE">
        <w:rPr>
          <w:rStyle w:val="DefaultParagraphFont"/>
          <w:rFonts w:cs="Times New Roman"/>
        </w:rPr>
        <w:t xml:space="preserve">(2) Povinné očkovanie podľa § 10 ods.1 písm. a) až e) týmto nie je dotknuté. </w:t>
      </w:r>
    </w:p>
    <w:p w:rsidR="00CE4AB6" w:rsidRPr="00C76DDE">
      <w:pPr>
        <w:jc w:val="center"/>
        <w:rPr>
          <w:rStyle w:val="DefaultParagraphFont"/>
          <w:rFonts w:cs="Times New Roman"/>
          <w:b/>
          <w:bCs/>
        </w:rPr>
      </w:pPr>
    </w:p>
    <w:p w:rsidR="00CE4AB6" w:rsidRPr="00C76DDE">
      <w:pPr>
        <w:jc w:val="center"/>
        <w:rPr>
          <w:rStyle w:val="DefaultParagraphFont"/>
          <w:rFonts w:cs="Times New Roman"/>
          <w:b/>
          <w:bCs/>
        </w:rPr>
      </w:pPr>
      <w:r w:rsidRPr="00C76DDE">
        <w:rPr>
          <w:rStyle w:val="DefaultParagraphFont"/>
          <w:rFonts w:cs="Times New Roman"/>
          <w:b/>
          <w:bCs/>
        </w:rPr>
        <w:t>§ 1</w:t>
      </w:r>
      <w:r w:rsidRPr="00C76DDE" w:rsidR="00CA15DC">
        <w:rPr>
          <w:rStyle w:val="DefaultParagraphFont"/>
          <w:rFonts w:cs="Times New Roman"/>
          <w:b/>
          <w:bCs/>
        </w:rPr>
        <w:t>5</w:t>
      </w:r>
    </w:p>
    <w:p w:rsidR="00CE4AB6" w:rsidRPr="00C76DDE">
      <w:pPr>
        <w:tabs>
          <w:tab w:val="center" w:pos="426"/>
        </w:tabs>
        <w:jc w:val="center"/>
        <w:rPr>
          <w:rStyle w:val="DefaultParagraphFont"/>
          <w:rFonts w:cs="Times New Roman"/>
          <w:b/>
          <w:bCs/>
        </w:rPr>
      </w:pPr>
      <w:r w:rsidRPr="00C76DDE">
        <w:rPr>
          <w:rStyle w:val="DefaultParagraphFont"/>
          <w:rFonts w:cs="Times New Roman"/>
          <w:b/>
          <w:bCs/>
        </w:rPr>
        <w:t>Vykonávanie očkovania</w:t>
      </w:r>
    </w:p>
    <w:p w:rsidR="00CE4AB6" w:rsidRPr="00C76DDE">
      <w:pPr>
        <w:tabs>
          <w:tab w:val="center" w:pos="426"/>
        </w:tabs>
        <w:jc w:val="center"/>
        <w:rPr>
          <w:rStyle w:val="DefaultParagraphFont"/>
          <w:rFonts w:cs="Times New Roman"/>
          <w:b/>
          <w:bCs/>
        </w:rPr>
      </w:pPr>
    </w:p>
    <w:p w:rsidR="00CE4AB6" w:rsidP="00F471B0">
      <w:pPr>
        <w:tabs>
          <w:tab w:val="left" w:pos="0"/>
          <w:tab w:val="left" w:pos="360"/>
          <w:tab w:val="left" w:pos="567"/>
          <w:tab w:val="left" w:pos="709"/>
          <w:tab w:val="left" w:pos="851"/>
        </w:tabs>
        <w:jc w:val="both"/>
        <w:rPr>
          <w:rStyle w:val="DefaultParagraphFont"/>
          <w:rFonts w:cs="Times New Roman"/>
        </w:rPr>
      </w:pPr>
      <w:r w:rsidRPr="00C76DDE">
        <w:rPr>
          <w:rStyle w:val="DefaultParagraphFont"/>
          <w:rFonts w:cs="Times New Roman"/>
        </w:rPr>
        <w:t xml:space="preserve">(1) Očkovanie osôb vykonáva lekár alebo </w:t>
      </w:r>
      <w:r w:rsidR="009E58FE">
        <w:rPr>
          <w:rStyle w:val="DefaultParagraphFont"/>
          <w:rFonts w:cs="Times New Roman"/>
        </w:rPr>
        <w:t>sestra</w:t>
      </w:r>
      <w:r w:rsidRPr="00C76DDE">
        <w:rPr>
          <w:rStyle w:val="DefaultParagraphFont"/>
          <w:rFonts w:cs="Times New Roman"/>
        </w:rPr>
        <w:t>.</w:t>
      </w:r>
    </w:p>
    <w:p w:rsidR="00EF116F" w:rsidRPr="00C76DDE" w:rsidP="00F471B0">
      <w:pPr>
        <w:tabs>
          <w:tab w:val="left" w:pos="0"/>
          <w:tab w:val="left" w:pos="360"/>
          <w:tab w:val="left" w:pos="567"/>
          <w:tab w:val="left" w:pos="709"/>
          <w:tab w:val="left" w:pos="851"/>
        </w:tabs>
        <w:jc w:val="both"/>
        <w:rPr>
          <w:rStyle w:val="DefaultParagraphFont"/>
          <w:rFonts w:cs="Times New Roman"/>
        </w:rPr>
      </w:pPr>
    </w:p>
    <w:p w:rsidR="00CE4AB6" w:rsidP="00F471B0">
      <w:pPr>
        <w:tabs>
          <w:tab w:val="left" w:pos="0"/>
          <w:tab w:val="left" w:pos="360"/>
          <w:tab w:val="left" w:pos="567"/>
        </w:tabs>
        <w:jc w:val="both"/>
        <w:rPr>
          <w:rStyle w:val="DefaultParagraphFont"/>
          <w:rFonts w:cs="Times New Roman"/>
        </w:rPr>
      </w:pPr>
      <w:r w:rsidRPr="00C76DDE">
        <w:rPr>
          <w:rStyle w:val="DefaultParagraphFont"/>
          <w:rFonts w:cs="Times New Roman"/>
        </w:rPr>
        <w:t xml:space="preserve">(2) Očkovanie sa vykoná po </w:t>
      </w:r>
      <w:r w:rsidR="003C583A">
        <w:rPr>
          <w:rStyle w:val="DefaultParagraphFont"/>
          <w:rFonts w:cs="Times New Roman"/>
        </w:rPr>
        <w:t xml:space="preserve">poučení </w:t>
      </w:r>
      <w:r w:rsidRPr="00C76DDE">
        <w:rPr>
          <w:rStyle w:val="DefaultParagraphFont"/>
          <w:rFonts w:cs="Times New Roman"/>
        </w:rPr>
        <w:t>osoby o</w:t>
      </w:r>
      <w:r w:rsidR="003C583A">
        <w:rPr>
          <w:rStyle w:val="DefaultParagraphFont"/>
          <w:rFonts w:cs="Times New Roman"/>
        </w:rPr>
        <w:t xml:space="preserve"> charaktere </w:t>
      </w:r>
      <w:r w:rsidRPr="00C76DDE">
        <w:rPr>
          <w:rStyle w:val="DefaultParagraphFont"/>
          <w:rFonts w:cs="Times New Roman"/>
        </w:rPr>
        <w:t>očkovan</w:t>
      </w:r>
      <w:r w:rsidR="003C583A">
        <w:rPr>
          <w:rStyle w:val="DefaultParagraphFont"/>
          <w:rFonts w:cs="Times New Roman"/>
        </w:rPr>
        <w:t>ia</w:t>
      </w:r>
      <w:r w:rsidRPr="00C76DDE">
        <w:rPr>
          <w:rStyle w:val="DefaultParagraphFont"/>
          <w:rFonts w:cs="Times New Roman"/>
        </w:rPr>
        <w:t xml:space="preserve"> a po jej lekárskom vyšetrení. Do zdravotnej dokumentácie sa vyznačí indikácia alebo kontraindikácia očkovania. Zoznam kontraindikácii je uvedený v prílohe č. 3.</w:t>
      </w:r>
    </w:p>
    <w:p w:rsidR="00EF116F" w:rsidRPr="00C76DDE" w:rsidP="00F471B0">
      <w:pPr>
        <w:tabs>
          <w:tab w:val="left" w:pos="0"/>
          <w:tab w:val="left" w:pos="360"/>
          <w:tab w:val="left" w:pos="567"/>
        </w:tabs>
        <w:jc w:val="both"/>
        <w:rPr>
          <w:rStyle w:val="DefaultParagraphFont"/>
          <w:rFonts w:cs="Times New Roman"/>
        </w:rPr>
      </w:pPr>
    </w:p>
    <w:p w:rsidR="00CE4AB6" w:rsidP="00F471B0">
      <w:pPr>
        <w:tabs>
          <w:tab w:val="left" w:pos="0"/>
          <w:tab w:val="left" w:pos="567"/>
        </w:tabs>
        <w:jc w:val="both"/>
        <w:rPr>
          <w:rStyle w:val="DefaultParagraphFont"/>
          <w:rFonts w:cs="Times New Roman"/>
        </w:rPr>
      </w:pPr>
      <w:r w:rsidRPr="00C76DDE">
        <w:rPr>
          <w:rStyle w:val="DefaultParagraphFont"/>
          <w:rFonts w:cs="Times New Roman"/>
        </w:rPr>
        <w:t xml:space="preserve">(3) Ustanovenie odseku 1 sa vzťahuje aj na tuberkulín a na imunoglobulíny použité na prevenciu prenosných ochorení. </w:t>
      </w:r>
    </w:p>
    <w:p w:rsidR="00EF116F" w:rsidRPr="00C76DDE" w:rsidP="00F471B0">
      <w:pPr>
        <w:tabs>
          <w:tab w:val="left" w:pos="0"/>
          <w:tab w:val="left" w:pos="567"/>
        </w:tabs>
        <w:jc w:val="both"/>
        <w:rPr>
          <w:rStyle w:val="DefaultParagraphFont"/>
          <w:rFonts w:cs="Times New Roman"/>
        </w:rPr>
      </w:pPr>
    </w:p>
    <w:p w:rsidR="00CE4AB6" w:rsidP="00F471B0">
      <w:pPr>
        <w:tabs>
          <w:tab w:val="left" w:pos="0"/>
          <w:tab w:val="left" w:pos="567"/>
          <w:tab w:val="left" w:pos="851"/>
          <w:tab w:val="left" w:pos="993"/>
        </w:tabs>
        <w:jc w:val="both"/>
        <w:rPr>
          <w:rStyle w:val="DefaultParagraphFont"/>
          <w:rFonts w:cs="Times New Roman"/>
        </w:rPr>
      </w:pPr>
      <w:r w:rsidRPr="00C76DDE">
        <w:rPr>
          <w:rStyle w:val="DefaultParagraphFont"/>
          <w:rFonts w:cs="Times New Roman"/>
        </w:rPr>
        <w:t>(4) Základné očkovanie proti tuberkulóze sa vykonáva na novorodeneckých oddeleniach a kontrolu výsledkov primovakcinácie vykonávajú lekári</w:t>
      </w:r>
      <w:r w:rsidR="00B0107E">
        <w:rPr>
          <w:rStyle w:val="DefaultParagraphFont"/>
          <w:rFonts w:cs="Times New Roman"/>
        </w:rPr>
        <w:t xml:space="preserve"> všeobecnej zdravotnej starostlivosti </w:t>
      </w:r>
      <w:r w:rsidR="00A577C5">
        <w:rPr>
          <w:rStyle w:val="DefaultParagraphFont"/>
          <w:rFonts w:cs="Times New Roman"/>
        </w:rPr>
        <w:t>pre</w:t>
      </w:r>
      <w:r w:rsidR="00B0107E">
        <w:rPr>
          <w:rStyle w:val="DefaultParagraphFont"/>
          <w:rFonts w:cs="Times New Roman"/>
        </w:rPr>
        <w:t> deti a dorast</w:t>
      </w:r>
      <w:r w:rsidRPr="00C76DDE">
        <w:rPr>
          <w:rStyle w:val="DefaultParagraphFont"/>
          <w:rFonts w:cs="Times New Roman"/>
        </w:rPr>
        <w:t xml:space="preserve">. Preočkovanie proti tuberkulóze vykonávajú </w:t>
      </w:r>
      <w:r w:rsidR="00AC491D">
        <w:rPr>
          <w:rStyle w:val="DefaultParagraphFont"/>
          <w:rFonts w:cs="Times New Roman"/>
        </w:rPr>
        <w:t xml:space="preserve">lekári so špecializáciou v špecializačnom odbore </w:t>
      </w:r>
      <w:r w:rsidRPr="00C76DDE">
        <w:rPr>
          <w:rStyle w:val="DefaultParagraphFont"/>
          <w:rFonts w:cs="Times New Roman"/>
        </w:rPr>
        <w:t>pneumológia a ftizeológia.</w:t>
      </w:r>
    </w:p>
    <w:p w:rsidR="00EF116F" w:rsidRPr="00C76DDE" w:rsidP="00F471B0">
      <w:pPr>
        <w:tabs>
          <w:tab w:val="left" w:pos="0"/>
          <w:tab w:val="left" w:pos="567"/>
          <w:tab w:val="left" w:pos="851"/>
          <w:tab w:val="left" w:pos="993"/>
        </w:tabs>
        <w:jc w:val="both"/>
        <w:rPr>
          <w:rStyle w:val="DefaultParagraphFont"/>
          <w:rFonts w:cs="Times New Roman"/>
        </w:rPr>
      </w:pPr>
    </w:p>
    <w:p w:rsidR="00EF116F" w:rsidP="00F471B0">
      <w:pPr>
        <w:tabs>
          <w:tab w:val="left" w:pos="0"/>
          <w:tab w:val="left" w:pos="360"/>
          <w:tab w:val="left" w:pos="567"/>
        </w:tabs>
        <w:jc w:val="both"/>
        <w:rPr>
          <w:rStyle w:val="DefaultParagraphFont"/>
          <w:rFonts w:cs="Times New Roman"/>
        </w:rPr>
      </w:pPr>
      <w:r w:rsidRPr="00C76DDE" w:rsidR="00CE4AB6">
        <w:rPr>
          <w:rStyle w:val="DefaultParagraphFont"/>
          <w:rFonts w:cs="Times New Roman"/>
        </w:rPr>
        <w:t xml:space="preserve">(5) Lekár alebo </w:t>
      </w:r>
      <w:r w:rsidR="009E58FE">
        <w:rPr>
          <w:rStyle w:val="DefaultParagraphFont"/>
          <w:rFonts w:cs="Times New Roman"/>
        </w:rPr>
        <w:t xml:space="preserve">sestra </w:t>
      </w:r>
      <w:r w:rsidRPr="00C76DDE" w:rsidR="00CE4AB6">
        <w:rPr>
          <w:rStyle w:val="DefaultParagraphFont"/>
          <w:rFonts w:cs="Times New Roman"/>
        </w:rPr>
        <w:t>oznámi písomne termín očkovania osobe alebo jej zákonnému zástupcovi. Ak sa má vykonať mimoriadne alebo osobitné očkovanie, pre nebezpečenstvo z omeškania možno oznámenie vykonať aj inou formou. Ak sa osoba, ktorá má byť očkovaná, nedostaví na očkovanie ani v nasledovnom náhradnom termíne, na ktorý bola pozvaná preukázateľným spôsobom, oznámi ošetrujúci lekár túto skutočnosť riaditeľovi príslušného regionálneho úradu verejného zdravotníctva.</w:t>
        <w:tab/>
      </w:r>
    </w:p>
    <w:p w:rsidR="00CE4AB6" w:rsidRPr="00C76DDE" w:rsidP="00F471B0">
      <w:pPr>
        <w:tabs>
          <w:tab w:val="left" w:pos="0"/>
          <w:tab w:val="left" w:pos="360"/>
          <w:tab w:val="left" w:pos="567"/>
        </w:tabs>
        <w:jc w:val="both"/>
        <w:rPr>
          <w:rStyle w:val="DefaultParagraphFont"/>
          <w:rFonts w:cs="Times New Roman"/>
        </w:rPr>
      </w:pPr>
      <w:r w:rsidRPr="00C76DDE">
        <w:rPr>
          <w:rStyle w:val="DefaultParagraphFont"/>
          <w:rFonts w:cs="Times New Roman"/>
        </w:rPr>
        <w:tab/>
      </w:r>
    </w:p>
    <w:p w:rsidR="00CE4AB6" w:rsidP="00F471B0">
      <w:pPr>
        <w:tabs>
          <w:tab w:val="left" w:pos="0"/>
          <w:tab w:val="left" w:pos="360"/>
          <w:tab w:val="left" w:pos="567"/>
        </w:tabs>
        <w:jc w:val="both"/>
        <w:rPr>
          <w:rStyle w:val="DefaultParagraphFont"/>
          <w:rFonts w:cs="Times New Roman"/>
        </w:rPr>
      </w:pPr>
      <w:r w:rsidRPr="00C76DDE">
        <w:rPr>
          <w:rStyle w:val="DefaultParagraphFont"/>
          <w:rFonts w:cs="Times New Roman"/>
        </w:rPr>
        <w:t xml:space="preserve">(6) </w:t>
      </w:r>
      <w:r w:rsidR="00B618C3">
        <w:rPr>
          <w:rStyle w:val="DefaultParagraphFont"/>
          <w:rFonts w:cs="Times New Roman"/>
        </w:rPr>
        <w:t>Lekár vykoná záznam o očkovaní do zdravo</w:t>
      </w:r>
      <w:r w:rsidRPr="00C76DDE">
        <w:rPr>
          <w:rStyle w:val="DefaultParagraphFont"/>
          <w:rFonts w:cs="Times New Roman"/>
        </w:rPr>
        <w:t>tnej dokumentácie a očkovacieho preukazu</w:t>
      </w:r>
      <w:r w:rsidR="00B618C3">
        <w:rPr>
          <w:rStyle w:val="DefaultParagraphFont"/>
          <w:rFonts w:cs="Times New Roman"/>
        </w:rPr>
        <w:t xml:space="preserve"> pacienta. </w:t>
      </w:r>
      <w:r w:rsidRPr="00C76DDE">
        <w:rPr>
          <w:rStyle w:val="DefaultParagraphFont"/>
          <w:rFonts w:cs="Times New Roman"/>
        </w:rPr>
        <w:t>Záznam o očkovaní v zdravotnej dokumentácii obsahuje dátum očkovania, názov a poradie dávky očkovacej látky, výrobcu, šaržu, dávku, spôsob aplikácie a meno očkujúceho</w:t>
      </w:r>
      <w:r w:rsidR="00B618C3">
        <w:rPr>
          <w:rStyle w:val="DefaultParagraphFont"/>
          <w:rFonts w:cs="Times New Roman"/>
        </w:rPr>
        <w:t xml:space="preserve"> zdravotníckeho pracovníka</w:t>
      </w:r>
      <w:r w:rsidRPr="00C76DDE">
        <w:rPr>
          <w:rStyle w:val="DefaultParagraphFont"/>
          <w:rFonts w:cs="Times New Roman"/>
        </w:rPr>
        <w:t>.</w:t>
      </w:r>
    </w:p>
    <w:p w:rsidR="00EF116F" w:rsidRPr="00C76DDE" w:rsidP="00F471B0">
      <w:pPr>
        <w:tabs>
          <w:tab w:val="left" w:pos="0"/>
          <w:tab w:val="left" w:pos="360"/>
          <w:tab w:val="left" w:pos="567"/>
        </w:tabs>
        <w:jc w:val="both"/>
        <w:rPr>
          <w:rStyle w:val="DefaultParagraphFont"/>
          <w:rFonts w:cs="Times New Roman"/>
        </w:rPr>
      </w:pPr>
    </w:p>
    <w:p w:rsidR="00CE4AB6" w:rsidP="00F471B0">
      <w:pPr>
        <w:tabs>
          <w:tab w:val="left" w:pos="0"/>
          <w:tab w:val="left" w:pos="567"/>
        </w:tabs>
        <w:jc w:val="both"/>
        <w:rPr>
          <w:rStyle w:val="DefaultParagraphFont"/>
          <w:rFonts w:cs="Times New Roman"/>
          <w:sz w:val="20"/>
          <w:szCs w:val="20"/>
        </w:rPr>
      </w:pPr>
      <w:r w:rsidRPr="00C76DDE">
        <w:rPr>
          <w:rStyle w:val="DefaultParagraphFont"/>
          <w:rFonts w:cs="Times New Roman"/>
        </w:rPr>
        <w:t xml:space="preserve">(7) Do zdravotnej dokumentácie sa zapíše aj dôvod, pre ktorý sa očkovanie neuskutočnilo a tiež </w:t>
      </w:r>
      <w:r w:rsidRPr="00C76DDE" w:rsidR="008204E1">
        <w:rPr>
          <w:rStyle w:val="DefaultParagraphFont"/>
          <w:rFonts w:cs="Times New Roman"/>
        </w:rPr>
        <w:t>nežiaduce</w:t>
      </w:r>
      <w:r w:rsidRPr="00C76DDE">
        <w:rPr>
          <w:rStyle w:val="DefaultParagraphFont"/>
          <w:rFonts w:cs="Times New Roman"/>
        </w:rPr>
        <w:t xml:space="preserve"> reakcie, ktoré sa u očkovaného vyskytli. </w:t>
      </w:r>
      <w:r w:rsidRPr="00C76DDE" w:rsidR="008204E1">
        <w:rPr>
          <w:rStyle w:val="DefaultParagraphFont"/>
          <w:rFonts w:cs="Times New Roman"/>
        </w:rPr>
        <w:t>Nežiaduce</w:t>
      </w:r>
      <w:r w:rsidRPr="00C76DDE">
        <w:rPr>
          <w:rStyle w:val="DefaultParagraphFont"/>
          <w:rFonts w:cs="Times New Roman"/>
        </w:rPr>
        <w:t xml:space="preserve"> reakcie oznamuje lekár Štátnemu ústavu pre kontrolu liečiv a príslušnému regionálnemu úradu verejného zdravotníctva na tlačivách, ktoré sú uvedené v prílohe č. 4.</w:t>
      </w:r>
      <w:r w:rsidRPr="00C76DDE">
        <w:rPr>
          <w:rStyle w:val="DefaultParagraphFont"/>
          <w:rFonts w:cs="Times New Roman"/>
          <w:sz w:val="20"/>
          <w:szCs w:val="20"/>
        </w:rPr>
        <w:t xml:space="preserve"> </w:t>
      </w:r>
    </w:p>
    <w:p w:rsidR="00EF116F" w:rsidRPr="00C76DDE" w:rsidP="00F471B0">
      <w:pPr>
        <w:tabs>
          <w:tab w:val="left" w:pos="0"/>
          <w:tab w:val="left" w:pos="567"/>
        </w:tabs>
        <w:jc w:val="both"/>
        <w:rPr>
          <w:rStyle w:val="DefaultParagraphFont"/>
          <w:rFonts w:cs="Times New Roman"/>
          <w:sz w:val="20"/>
          <w:szCs w:val="20"/>
        </w:rPr>
      </w:pPr>
    </w:p>
    <w:p w:rsidR="00CE4AB6" w:rsidRPr="00C76DDE" w:rsidP="00F471B0">
      <w:pPr>
        <w:jc w:val="both"/>
        <w:rPr>
          <w:rStyle w:val="DefaultParagraphFont"/>
          <w:rFonts w:cs="Times New Roman"/>
        </w:rPr>
      </w:pPr>
      <w:r w:rsidRPr="00C76DDE">
        <w:rPr>
          <w:rStyle w:val="DefaultParagraphFont"/>
          <w:rFonts w:cs="Times New Roman"/>
        </w:rPr>
        <w:t xml:space="preserve">(8) Očkovanie profesionálnych vojakov, zamestnancov v rezorte ministerstva obrany, príslušníkov Policajného zboru, príslušníkov a občianskych pracovníkov Zboru väzenskej a justičnej stráže Slovenskej republiky, osôb vo výkone väzby a výkone trestu odňatia slobody a zamestnancov železníc je upravené osobitnými internými predpismi príslušných rezortov. Tieto určujú aj spôsob prevodu záznamov o očkovaní týchto osôb pri ich prevzatí do zdravotníckeho zariadenia v pôsobnosti ministerstva zdravotníctva. </w:t>
      </w:r>
    </w:p>
    <w:p w:rsidR="006601BA" w:rsidRPr="00C76DDE">
      <w:pPr>
        <w:jc w:val="both"/>
        <w:rPr>
          <w:rStyle w:val="DefaultParagraphFont"/>
          <w:rFonts w:cs="Times New Roman"/>
        </w:rPr>
      </w:pPr>
    </w:p>
    <w:p w:rsidR="00CE4AB6" w:rsidRPr="00C76DDE">
      <w:pPr>
        <w:tabs>
          <w:tab w:val="left" w:pos="567"/>
        </w:tabs>
        <w:jc w:val="center"/>
        <w:rPr>
          <w:rStyle w:val="DefaultParagraphFont"/>
          <w:rFonts w:cs="Times New Roman"/>
          <w:b/>
          <w:bCs/>
        </w:rPr>
      </w:pPr>
      <w:r w:rsidRPr="00C76DDE">
        <w:rPr>
          <w:rStyle w:val="DefaultParagraphFont"/>
          <w:rFonts w:cs="Times New Roman"/>
          <w:b/>
          <w:bCs/>
        </w:rPr>
        <w:t>§ 1</w:t>
      </w:r>
      <w:r w:rsidRPr="00C76DDE" w:rsidR="007B5E63">
        <w:rPr>
          <w:rStyle w:val="DefaultParagraphFont"/>
          <w:rFonts w:cs="Times New Roman"/>
          <w:b/>
          <w:bCs/>
        </w:rPr>
        <w:t>6</w:t>
      </w:r>
    </w:p>
    <w:p w:rsidR="00CE4AB6" w:rsidRPr="00C76DDE">
      <w:pPr>
        <w:tabs>
          <w:tab w:val="left" w:pos="567"/>
        </w:tabs>
        <w:jc w:val="center"/>
        <w:rPr>
          <w:rStyle w:val="DefaultParagraphFont"/>
          <w:rFonts w:cs="Times New Roman"/>
          <w:b/>
          <w:bCs/>
        </w:rPr>
      </w:pPr>
      <w:r w:rsidRPr="00C76DDE">
        <w:rPr>
          <w:rStyle w:val="DefaultParagraphFont"/>
          <w:rFonts w:cs="Times New Roman"/>
          <w:b/>
          <w:bCs/>
        </w:rPr>
        <w:t>Kontrola očkovania</w:t>
      </w:r>
    </w:p>
    <w:p w:rsidR="00CE4AB6" w:rsidRPr="00C76DDE">
      <w:pPr>
        <w:tabs>
          <w:tab w:val="left" w:pos="0"/>
          <w:tab w:val="left" w:pos="567"/>
        </w:tabs>
        <w:jc w:val="both"/>
        <w:rPr>
          <w:rStyle w:val="DefaultParagraphFont"/>
          <w:rFonts w:cs="Times New Roman"/>
        </w:rPr>
      </w:pPr>
    </w:p>
    <w:p w:rsidR="00EF116F" w:rsidP="00ED5528">
      <w:pPr>
        <w:tabs>
          <w:tab w:val="left" w:pos="0"/>
        </w:tabs>
        <w:jc w:val="both"/>
        <w:rPr>
          <w:rStyle w:val="DefaultParagraphFont"/>
          <w:rFonts w:cs="Times New Roman"/>
        </w:rPr>
      </w:pPr>
      <w:r w:rsidRPr="00C76DDE" w:rsidR="00CE4AB6">
        <w:rPr>
          <w:rStyle w:val="DefaultParagraphFont"/>
          <w:rFonts w:cs="Times New Roman"/>
        </w:rPr>
        <w:t xml:space="preserve">(1) Kontrolu očkovania vykonáva úrad a regionálne úrady verejného zdravotníctva. </w:t>
      </w:r>
    </w:p>
    <w:p w:rsidR="00CE4AB6" w:rsidRPr="00C76DDE" w:rsidP="00ED5528">
      <w:pPr>
        <w:tabs>
          <w:tab w:val="left" w:pos="0"/>
        </w:tabs>
        <w:jc w:val="both"/>
        <w:rPr>
          <w:rStyle w:val="DefaultParagraphFont"/>
          <w:rFonts w:cs="Times New Roman"/>
        </w:rPr>
      </w:pPr>
      <w:r w:rsidRPr="00C76DDE">
        <w:rPr>
          <w:rStyle w:val="DefaultParagraphFont"/>
          <w:rFonts w:cs="Times New Roman"/>
        </w:rPr>
        <w:tab/>
      </w:r>
    </w:p>
    <w:p w:rsidR="00CE4AB6" w:rsidP="00ED5528">
      <w:pPr>
        <w:tabs>
          <w:tab w:val="left" w:pos="0"/>
        </w:tabs>
        <w:jc w:val="both"/>
        <w:rPr>
          <w:rStyle w:val="DefaultParagraphFont"/>
          <w:rFonts w:cs="Times New Roman"/>
        </w:rPr>
      </w:pPr>
      <w:r w:rsidRPr="00C76DDE">
        <w:rPr>
          <w:rStyle w:val="DefaultParagraphFont"/>
          <w:rFonts w:cs="Times New Roman"/>
        </w:rPr>
        <w:t>(2) Pri kontrole očkovania sa sleduje najmä správnosť postupu pri očkovaní a úplnosť záznamov o očkovaní v zdravotnej dokumentácii, počet očkovaných vzhľadom na vekovú štruktúru a skladovanie očkovacích látok.</w:t>
      </w:r>
    </w:p>
    <w:p w:rsidR="00EF116F" w:rsidRPr="00C76DDE" w:rsidP="00ED5528">
      <w:pPr>
        <w:tabs>
          <w:tab w:val="left" w:pos="0"/>
        </w:tabs>
        <w:jc w:val="both"/>
        <w:rPr>
          <w:rStyle w:val="DefaultParagraphFont"/>
          <w:rFonts w:cs="Times New Roman"/>
        </w:rPr>
      </w:pPr>
    </w:p>
    <w:p w:rsidR="00CE4AB6" w:rsidP="00ED5528">
      <w:pPr>
        <w:tabs>
          <w:tab w:val="left" w:pos="0"/>
        </w:tabs>
        <w:jc w:val="both"/>
        <w:rPr>
          <w:rStyle w:val="DefaultParagraphFont"/>
          <w:rFonts w:cs="Times New Roman"/>
        </w:rPr>
      </w:pPr>
      <w:r w:rsidRPr="00C76DDE">
        <w:rPr>
          <w:rStyle w:val="DefaultParagraphFont"/>
          <w:rFonts w:cs="Times New Roman"/>
        </w:rPr>
        <w:t>(3) V rámci kontroly sa ďalej sleduje evidencia osôb, ktoré sa majú  očkovať, evidenciu zaočkovaných osôb, evidenciu osôb s kontraindikáciami očkovania a evidenciu  osôb s nežiad</w:t>
      </w:r>
      <w:r w:rsidRPr="00C76DDE" w:rsidR="00F637F0">
        <w:rPr>
          <w:rStyle w:val="DefaultParagraphFont"/>
          <w:rFonts w:cs="Times New Roman"/>
        </w:rPr>
        <w:t>u</w:t>
      </w:r>
      <w:r w:rsidRPr="00C76DDE">
        <w:rPr>
          <w:rStyle w:val="DefaultParagraphFont"/>
          <w:rFonts w:cs="Times New Roman"/>
        </w:rPr>
        <w:t xml:space="preserve">cimi  reakciami  po očkovaní a dodržiavanie indikácií a kontraindikácií. </w:t>
      </w:r>
    </w:p>
    <w:p w:rsidR="00EF116F" w:rsidRPr="00C76DDE" w:rsidP="00ED5528">
      <w:pPr>
        <w:tabs>
          <w:tab w:val="left" w:pos="0"/>
        </w:tabs>
        <w:jc w:val="both"/>
        <w:rPr>
          <w:rStyle w:val="DefaultParagraphFont"/>
          <w:rFonts w:cs="Times New Roman"/>
        </w:rPr>
      </w:pPr>
    </w:p>
    <w:p w:rsidR="00CE4AB6" w:rsidP="00ED5528">
      <w:pPr>
        <w:tabs>
          <w:tab w:val="left" w:pos="0"/>
          <w:tab w:val="left" w:pos="180"/>
        </w:tabs>
        <w:jc w:val="both"/>
        <w:rPr>
          <w:rStyle w:val="DefaultParagraphFont"/>
          <w:rFonts w:cs="Times New Roman"/>
        </w:rPr>
      </w:pPr>
      <w:r w:rsidRPr="00C76DDE">
        <w:rPr>
          <w:rStyle w:val="DefaultParagraphFont"/>
          <w:rFonts w:cs="Times New Roman"/>
        </w:rPr>
        <w:t xml:space="preserve">(4) Lekári </w:t>
      </w:r>
      <w:r w:rsidR="002847A2">
        <w:rPr>
          <w:rStyle w:val="DefaultParagraphFont"/>
          <w:rFonts w:cs="Times New Roman"/>
        </w:rPr>
        <w:t xml:space="preserve">všeobecnej zdravotnej starostlivosti, </w:t>
      </w:r>
      <w:r w:rsidRPr="00C76DDE">
        <w:rPr>
          <w:rStyle w:val="DefaultParagraphFont"/>
          <w:rFonts w:cs="Times New Roman"/>
        </w:rPr>
        <w:t>ktor</w:t>
      </w:r>
      <w:r w:rsidR="002847A2">
        <w:rPr>
          <w:rStyle w:val="DefaultParagraphFont"/>
          <w:rFonts w:cs="Times New Roman"/>
        </w:rPr>
        <w:t>í</w:t>
      </w:r>
      <w:r w:rsidRPr="00C76DDE">
        <w:rPr>
          <w:rStyle w:val="DefaultParagraphFont"/>
          <w:rFonts w:cs="Times New Roman"/>
        </w:rPr>
        <w:t xml:space="preserve"> vykonáva</w:t>
      </w:r>
      <w:r w:rsidR="002847A2">
        <w:rPr>
          <w:rStyle w:val="DefaultParagraphFont"/>
          <w:rFonts w:cs="Times New Roman"/>
        </w:rPr>
        <w:t>jú</w:t>
      </w:r>
      <w:r w:rsidRPr="00C76DDE">
        <w:rPr>
          <w:rStyle w:val="DefaultParagraphFont"/>
          <w:rFonts w:cs="Times New Roman"/>
        </w:rPr>
        <w:t xml:space="preserve"> očkovanie, predkladajú v mesačných intervaloch, vždy po skončení daného mesiaca</w:t>
      </w:r>
      <w:r w:rsidRPr="00C76DDE" w:rsidR="00F730BE">
        <w:rPr>
          <w:rStyle w:val="DefaultParagraphFont"/>
          <w:rFonts w:cs="Times New Roman"/>
        </w:rPr>
        <w:t xml:space="preserve"> </w:t>
      </w:r>
      <w:r w:rsidR="007A03AD">
        <w:rPr>
          <w:rStyle w:val="DefaultParagraphFont"/>
          <w:rFonts w:cs="Times New Roman"/>
        </w:rPr>
        <w:t>údaje o </w:t>
      </w:r>
      <w:r w:rsidRPr="00C76DDE">
        <w:rPr>
          <w:rStyle w:val="DefaultParagraphFont"/>
          <w:rFonts w:cs="Times New Roman"/>
        </w:rPr>
        <w:t>očkova</w:t>
      </w:r>
      <w:r w:rsidR="007A03AD">
        <w:rPr>
          <w:rStyle w:val="DefaultParagraphFont"/>
          <w:rFonts w:cs="Times New Roman"/>
        </w:rPr>
        <w:t xml:space="preserve">ní v elektronickej podobe </w:t>
      </w:r>
      <w:r w:rsidRPr="00C76DDE">
        <w:rPr>
          <w:rStyle w:val="DefaultParagraphFont"/>
          <w:rFonts w:cs="Times New Roman"/>
        </w:rPr>
        <w:t>regionálnemu úradu verejného zdravotníctva</w:t>
      </w:r>
      <w:r w:rsidRPr="00C76DDE" w:rsidR="001F7448">
        <w:rPr>
          <w:rStyle w:val="DefaultParagraphFont"/>
          <w:rFonts w:cs="Times New Roman"/>
        </w:rPr>
        <w:t>, ktoré obsahujú údaje o očkovaní podľa prílohy č. 6</w:t>
      </w:r>
      <w:r w:rsidRPr="00C76DDE">
        <w:rPr>
          <w:rStyle w:val="DefaultParagraphFont"/>
          <w:rFonts w:cs="Times New Roman"/>
        </w:rPr>
        <w:t>.</w:t>
      </w:r>
    </w:p>
    <w:p w:rsidR="00EF116F" w:rsidRPr="00C76DDE" w:rsidP="00ED5528">
      <w:pPr>
        <w:tabs>
          <w:tab w:val="left" w:pos="0"/>
          <w:tab w:val="left" w:pos="180"/>
        </w:tabs>
        <w:jc w:val="both"/>
        <w:rPr>
          <w:rStyle w:val="DefaultParagraphFont"/>
          <w:rFonts w:cs="Times New Roman"/>
        </w:rPr>
      </w:pPr>
    </w:p>
    <w:p w:rsidR="00CE4AB6" w:rsidP="00ED5528">
      <w:pPr>
        <w:tabs>
          <w:tab w:val="left" w:pos="0"/>
        </w:tabs>
        <w:jc w:val="both"/>
        <w:rPr>
          <w:rStyle w:val="DefaultParagraphFont"/>
          <w:rFonts w:cs="Times New Roman"/>
        </w:rPr>
      </w:pPr>
      <w:r w:rsidRPr="00C76DDE">
        <w:rPr>
          <w:rStyle w:val="DefaultParagraphFont"/>
          <w:rFonts w:cs="Times New Roman"/>
        </w:rPr>
        <w:t>(5) O vykonanej kontrole urobí zamestnanec úradu verejného zdravotníctva záznam, v ktorom sa uvedie výsledok kontroly, opatrenia na odstránenie nedostatkov a termín ich splnenia.</w:t>
      </w:r>
    </w:p>
    <w:p w:rsidR="00EF116F" w:rsidRPr="00C76DDE" w:rsidP="00ED5528">
      <w:pPr>
        <w:tabs>
          <w:tab w:val="left" w:pos="0"/>
        </w:tabs>
        <w:jc w:val="both"/>
        <w:rPr>
          <w:rStyle w:val="DefaultParagraphFont"/>
          <w:rFonts w:cs="Times New Roman"/>
        </w:rPr>
      </w:pPr>
    </w:p>
    <w:p w:rsidR="00CE4AB6" w:rsidRPr="00C76DDE" w:rsidP="00ED5528">
      <w:pPr>
        <w:tabs>
          <w:tab w:val="left" w:pos="0"/>
        </w:tabs>
        <w:jc w:val="both"/>
        <w:rPr>
          <w:rStyle w:val="DefaultParagraphFont"/>
          <w:rFonts w:cs="Times New Roman"/>
        </w:rPr>
      </w:pPr>
      <w:r w:rsidRPr="00C76DDE">
        <w:rPr>
          <w:rStyle w:val="DefaultParagraphFont"/>
          <w:rFonts w:cs="Times New Roman"/>
        </w:rPr>
        <w:t xml:space="preserve">(6) Regionálne úrady verejného zdravotníctva po spracovaní výsledkov kontroly očkovania informujú o výsledkoch kontroly očkovania lekárov </w:t>
      </w:r>
      <w:r w:rsidRPr="00C76DDE" w:rsidR="00D07224">
        <w:rPr>
          <w:rStyle w:val="DefaultParagraphFont"/>
          <w:rFonts w:cs="Times New Roman"/>
        </w:rPr>
        <w:t>všeobecn</w:t>
      </w:r>
      <w:r w:rsidR="00D07224">
        <w:rPr>
          <w:rStyle w:val="DefaultParagraphFont"/>
          <w:rFonts w:cs="Times New Roman"/>
        </w:rPr>
        <w:t>ej zdravotnej starostlivosti, u ktorých bola kontrola vykonaná</w:t>
      </w:r>
      <w:r w:rsidRPr="00C76DDE" w:rsidR="00D07224">
        <w:rPr>
          <w:rStyle w:val="DefaultParagraphFont"/>
          <w:rFonts w:cs="Times New Roman"/>
        </w:rPr>
        <w:t xml:space="preserve"> </w:t>
      </w:r>
      <w:r w:rsidRPr="00C76DDE">
        <w:rPr>
          <w:rStyle w:val="DefaultParagraphFont"/>
          <w:rFonts w:cs="Times New Roman"/>
        </w:rPr>
        <w:t xml:space="preserve">a lekára samosprávneho kraja. </w:t>
      </w:r>
    </w:p>
    <w:p w:rsidR="00CE4AB6" w:rsidRPr="00C76DDE">
      <w:pPr>
        <w:keepNext/>
        <w:tabs>
          <w:tab w:val="left" w:pos="4395"/>
        </w:tabs>
        <w:jc w:val="center"/>
        <w:rPr>
          <w:rStyle w:val="DefaultParagraphFont"/>
          <w:rFonts w:cs="Times New Roman"/>
          <w:b/>
          <w:bCs/>
        </w:rPr>
      </w:pPr>
    </w:p>
    <w:p w:rsidR="00CE4AB6" w:rsidRPr="00C76DDE">
      <w:pPr>
        <w:keepNext/>
        <w:tabs>
          <w:tab w:val="left" w:pos="4395"/>
        </w:tabs>
        <w:jc w:val="center"/>
        <w:rPr>
          <w:rStyle w:val="DefaultParagraphFont"/>
          <w:rFonts w:cs="Times New Roman"/>
          <w:b/>
          <w:bCs/>
        </w:rPr>
      </w:pPr>
      <w:r w:rsidRPr="00C76DDE">
        <w:rPr>
          <w:rStyle w:val="DefaultParagraphFont"/>
          <w:rFonts w:cs="Times New Roman"/>
          <w:b/>
          <w:bCs/>
        </w:rPr>
        <w:t>§ 1</w:t>
      </w:r>
      <w:r w:rsidRPr="00C76DDE" w:rsidR="009A40A3">
        <w:rPr>
          <w:rStyle w:val="DefaultParagraphFont"/>
          <w:rFonts w:cs="Times New Roman"/>
          <w:b/>
          <w:bCs/>
        </w:rPr>
        <w:t>7</w:t>
      </w:r>
    </w:p>
    <w:p w:rsidR="00CE4AB6" w:rsidRPr="00C76DDE">
      <w:pPr>
        <w:jc w:val="center"/>
        <w:rPr>
          <w:rStyle w:val="DefaultParagraphFont"/>
          <w:rFonts w:cs="Times New Roman"/>
          <w:b/>
          <w:bCs/>
        </w:rPr>
      </w:pPr>
      <w:r w:rsidRPr="00C76DDE">
        <w:rPr>
          <w:rStyle w:val="DefaultParagraphFont"/>
          <w:rFonts w:cs="Times New Roman"/>
          <w:b/>
          <w:bCs/>
        </w:rPr>
        <w:t>Zaobchádzanie s očkovacími látkami</w:t>
      </w:r>
    </w:p>
    <w:p w:rsidR="00CE4AB6" w:rsidRPr="00C76DDE">
      <w:pPr>
        <w:jc w:val="center"/>
        <w:rPr>
          <w:rStyle w:val="DefaultParagraphFont"/>
          <w:rFonts w:cs="Times New Roman"/>
          <w:b/>
          <w:bCs/>
        </w:rPr>
      </w:pPr>
    </w:p>
    <w:p w:rsidR="00CE4AB6" w:rsidP="00894FA7">
      <w:pPr>
        <w:tabs>
          <w:tab w:val="left" w:pos="0"/>
          <w:tab w:val="left" w:pos="360"/>
        </w:tabs>
        <w:jc w:val="both"/>
        <w:rPr>
          <w:rStyle w:val="DefaultParagraphFont"/>
          <w:rFonts w:cs="Times New Roman"/>
        </w:rPr>
      </w:pPr>
      <w:r w:rsidRPr="00C76DDE">
        <w:rPr>
          <w:rStyle w:val="DefaultParagraphFont"/>
          <w:rFonts w:cs="Times New Roman"/>
        </w:rPr>
        <w:t xml:space="preserve">(1) </w:t>
      </w:r>
      <w:r w:rsidR="00C41130">
        <w:rPr>
          <w:rStyle w:val="DefaultParagraphFont"/>
          <w:rFonts w:cs="Times New Roman"/>
        </w:rPr>
        <w:t>Z</w:t>
      </w:r>
      <w:r w:rsidRPr="00C76DDE">
        <w:rPr>
          <w:rStyle w:val="DefaultParagraphFont"/>
          <w:rFonts w:cs="Times New Roman"/>
        </w:rPr>
        <w:t>dravotnícky pracovník, ktor</w:t>
      </w:r>
      <w:r w:rsidR="00007525">
        <w:rPr>
          <w:rStyle w:val="DefaultParagraphFont"/>
          <w:rFonts w:cs="Times New Roman"/>
        </w:rPr>
        <w:t>ý</w:t>
      </w:r>
      <w:r w:rsidRPr="00C76DDE">
        <w:rPr>
          <w:rStyle w:val="DefaultParagraphFont"/>
          <w:rFonts w:cs="Times New Roman"/>
        </w:rPr>
        <w:t xml:space="preserve"> vykonáva očkovanie, zodpovedá za riadne zaobchádzanie s očkovacími látkami podľa osobitného predpisu</w:t>
      </w:r>
      <w:r>
        <w:rPr>
          <w:rStyle w:val="FootnoteReference"/>
          <w:rFonts w:cs="Times New Roman"/>
          <w:rtl w:val="0"/>
        </w:rPr>
        <w:footnoteReference w:customMarkFollows="1" w:id="13"/>
        <w:t xml:space="preserve">1</w:t>
      </w:r>
      <w:r w:rsidRPr="00C76DDE" w:rsidR="00E71B6E">
        <w:rPr>
          <w:rStyle w:val="FootnoteReference"/>
          <w:rFonts w:cs="Times New Roman"/>
        </w:rPr>
        <w:t>2)</w:t>
      </w:r>
      <w:r w:rsidRPr="00C76DDE" w:rsidR="00E71B6E">
        <w:rPr>
          <w:rStyle w:val="DefaultParagraphFont"/>
          <w:rFonts w:cs="Times New Roman"/>
        </w:rPr>
        <w:t xml:space="preserve"> </w:t>
      </w:r>
      <w:r w:rsidRPr="00C76DDE">
        <w:rPr>
          <w:rStyle w:val="DefaultParagraphFont"/>
          <w:rFonts w:cs="Times New Roman"/>
        </w:rPr>
        <w:t>a v súlade s podmienkami určenými výrobcom očkovacej látky uvedenými na vonkajšom obale lieku, v písomnej informácii pre používateľa a v súhrne charakteristických vlastností lieku.</w:t>
      </w:r>
    </w:p>
    <w:p w:rsidR="00EF116F" w:rsidRPr="00C76DDE" w:rsidP="00894FA7">
      <w:pPr>
        <w:tabs>
          <w:tab w:val="left" w:pos="0"/>
          <w:tab w:val="left" w:pos="360"/>
        </w:tabs>
        <w:jc w:val="both"/>
        <w:rPr>
          <w:rStyle w:val="DefaultParagraphFont"/>
          <w:rFonts w:cs="Times New Roman"/>
        </w:rPr>
      </w:pPr>
    </w:p>
    <w:p w:rsidR="004C4FDA" w:rsidRPr="00C76DDE" w:rsidP="00894FA7">
      <w:pPr>
        <w:tabs>
          <w:tab w:val="left" w:pos="0"/>
          <w:tab w:val="left" w:pos="360"/>
          <w:tab w:val="left" w:pos="709"/>
        </w:tabs>
        <w:jc w:val="both"/>
        <w:rPr>
          <w:rStyle w:val="DefaultParagraphFont"/>
          <w:rFonts w:cs="Times New Roman"/>
        </w:rPr>
      </w:pPr>
      <w:r w:rsidRPr="00C76DDE" w:rsidR="00CE4AB6">
        <w:rPr>
          <w:rStyle w:val="DefaultParagraphFont"/>
          <w:rFonts w:cs="Times New Roman"/>
        </w:rPr>
        <w:t>(2) Očkovacie látky sa vydávajú podľa osobitného predpisu</w:t>
      </w:r>
      <w:r w:rsidRPr="00C76DDE" w:rsidR="008204E1">
        <w:rPr>
          <w:rStyle w:val="DefaultParagraphFont"/>
          <w:rFonts w:cs="Times New Roman"/>
          <w:vertAlign w:val="superscript"/>
        </w:rPr>
        <w:t>12</w:t>
      </w:r>
      <w:r w:rsidRPr="00C76DDE" w:rsidR="00E71B6E">
        <w:rPr>
          <w:rStyle w:val="FootnoteReference"/>
          <w:rFonts w:cs="Times New Roman"/>
        </w:rPr>
        <w:t>)</w:t>
      </w:r>
      <w:r w:rsidRPr="00C76DDE" w:rsidR="00E71B6E">
        <w:rPr>
          <w:rStyle w:val="DefaultParagraphFont"/>
          <w:rFonts w:cs="Times New Roman"/>
        </w:rPr>
        <w:t xml:space="preserve"> </w:t>
      </w:r>
      <w:r w:rsidRPr="00C76DDE">
        <w:rPr>
          <w:rStyle w:val="DefaultParagraphFont"/>
          <w:rFonts w:cs="Times New Roman"/>
        </w:rPr>
        <w:t xml:space="preserve">a uchovávajú sa v chladničkách bez výparníkov určených na tento účel, so zaisteným monitorovaním vnútornej teploty.   </w:t>
      </w:r>
    </w:p>
    <w:p w:rsidR="00CE4AB6">
      <w:pPr>
        <w:tabs>
          <w:tab w:val="left" w:pos="0"/>
        </w:tabs>
        <w:jc w:val="both"/>
        <w:rPr>
          <w:rStyle w:val="DefaultParagraphFont"/>
          <w:rFonts w:cs="Times New Roman"/>
        </w:rPr>
      </w:pPr>
    </w:p>
    <w:p w:rsidR="00485D53">
      <w:pPr>
        <w:tabs>
          <w:tab w:val="left" w:pos="0"/>
        </w:tabs>
        <w:jc w:val="both"/>
        <w:rPr>
          <w:rStyle w:val="DefaultParagraphFont"/>
          <w:rFonts w:cs="Times New Roman"/>
        </w:rPr>
      </w:pPr>
    </w:p>
    <w:p w:rsidR="00485D53">
      <w:pPr>
        <w:tabs>
          <w:tab w:val="left" w:pos="0"/>
        </w:tabs>
        <w:jc w:val="both"/>
        <w:rPr>
          <w:rStyle w:val="DefaultParagraphFont"/>
          <w:rFonts w:cs="Times New Roman"/>
        </w:rPr>
      </w:pPr>
    </w:p>
    <w:p w:rsidR="00485D53" w:rsidRPr="00C76DDE">
      <w:pPr>
        <w:tabs>
          <w:tab w:val="left" w:pos="0"/>
        </w:tabs>
        <w:jc w:val="both"/>
        <w:rPr>
          <w:rStyle w:val="DefaultParagraphFont"/>
          <w:rFonts w:cs="Times New Roman"/>
        </w:rPr>
      </w:pPr>
    </w:p>
    <w:p w:rsidR="00CE4AB6" w:rsidRPr="00C76DDE">
      <w:pPr>
        <w:jc w:val="center"/>
        <w:rPr>
          <w:rStyle w:val="DefaultParagraphFont"/>
          <w:rFonts w:cs="Times New Roman"/>
          <w:b/>
          <w:bCs/>
        </w:rPr>
      </w:pPr>
      <w:r w:rsidRPr="00C76DDE">
        <w:rPr>
          <w:rStyle w:val="DefaultParagraphFont"/>
          <w:rFonts w:cs="Times New Roman"/>
          <w:b/>
          <w:bCs/>
        </w:rPr>
        <w:t>§ 1</w:t>
      </w:r>
      <w:r w:rsidRPr="00C76DDE" w:rsidR="009A40A3">
        <w:rPr>
          <w:rStyle w:val="DefaultParagraphFont"/>
          <w:rFonts w:cs="Times New Roman"/>
          <w:b/>
          <w:bCs/>
        </w:rPr>
        <w:t>8</w:t>
      </w:r>
    </w:p>
    <w:p w:rsidR="00CE4AB6" w:rsidRPr="00C76DDE">
      <w:pPr>
        <w:jc w:val="center"/>
        <w:rPr>
          <w:rStyle w:val="DefaultParagraphFont"/>
          <w:rFonts w:cs="Times New Roman"/>
          <w:b/>
          <w:bCs/>
        </w:rPr>
      </w:pPr>
      <w:r w:rsidRPr="00C76DDE">
        <w:rPr>
          <w:rStyle w:val="DefaultParagraphFont"/>
          <w:rFonts w:cs="Times New Roman"/>
          <w:b/>
          <w:bCs/>
        </w:rPr>
        <w:t xml:space="preserve">Zisťovanie stavu odolnosti populácie voči prenosným ochoreniam </w:t>
      </w:r>
    </w:p>
    <w:p w:rsidR="00CE4AB6" w:rsidRPr="00C76DDE">
      <w:pPr>
        <w:jc w:val="both"/>
        <w:rPr>
          <w:rStyle w:val="DefaultParagraphFont"/>
          <w:rFonts w:cs="Times New Roman"/>
          <w:b/>
          <w:bCs/>
        </w:rPr>
      </w:pPr>
      <w:r w:rsidRPr="00C76DDE">
        <w:rPr>
          <w:rStyle w:val="DefaultParagraphFont"/>
          <w:rFonts w:cs="Times New Roman"/>
        </w:rPr>
        <w:tab/>
      </w:r>
    </w:p>
    <w:p w:rsidR="00CE4AB6" w:rsidRPr="00C76DDE" w:rsidP="00901015">
      <w:pPr>
        <w:tabs>
          <w:tab w:val="left" w:pos="0"/>
          <w:tab w:val="left" w:pos="709"/>
          <w:tab w:val="left" w:pos="851"/>
        </w:tabs>
        <w:jc w:val="both"/>
        <w:rPr>
          <w:rStyle w:val="DefaultParagraphFont"/>
          <w:rFonts w:cs="Times New Roman"/>
        </w:rPr>
      </w:pPr>
      <w:r w:rsidRPr="00C76DDE">
        <w:rPr>
          <w:rStyle w:val="DefaultParagraphFont"/>
          <w:rFonts w:cs="Times New Roman"/>
        </w:rPr>
        <w:t>(1) Pri plánovaní, koordinácii a kontrole imunizačného programu sa zisťuje stav odolnosti populácie voči prenosným ochoreniam, ktorý</w:t>
      </w:r>
    </w:p>
    <w:p w:rsidR="00CE4AB6" w:rsidRPr="00C76DDE" w:rsidP="00901015">
      <w:pPr>
        <w:tabs>
          <w:tab w:val="left" w:pos="0"/>
          <w:tab w:val="left" w:pos="426"/>
        </w:tabs>
        <w:ind w:left="426"/>
        <w:jc w:val="both"/>
        <w:rPr>
          <w:rStyle w:val="DefaultParagraphFont"/>
          <w:rFonts w:cs="Times New Roman"/>
        </w:rPr>
      </w:pPr>
      <w:r w:rsidRPr="00C76DDE">
        <w:rPr>
          <w:rStyle w:val="DefaultParagraphFont"/>
          <w:rFonts w:cs="Times New Roman"/>
        </w:rPr>
        <w:t>a)</w:t>
        <w:tab/>
        <w:t xml:space="preserve">plánuje, nariaďuje a koordinuje úrad, </w:t>
      </w:r>
    </w:p>
    <w:p w:rsidR="00CE4AB6" w:rsidRPr="00C76DDE" w:rsidP="00901015">
      <w:pPr>
        <w:tabs>
          <w:tab w:val="left" w:pos="0"/>
          <w:tab w:val="left" w:pos="426"/>
        </w:tabs>
        <w:ind w:left="426"/>
        <w:jc w:val="both"/>
        <w:rPr>
          <w:rStyle w:val="DefaultParagraphFont"/>
          <w:rFonts w:cs="Times New Roman"/>
        </w:rPr>
      </w:pPr>
      <w:r w:rsidRPr="00C76DDE">
        <w:rPr>
          <w:rStyle w:val="DefaultParagraphFont"/>
          <w:rFonts w:cs="Times New Roman"/>
        </w:rPr>
        <w:t>b)</w:t>
        <w:tab/>
        <w:t xml:space="preserve">organizačne zabezpečujú regionálne úrady verejného zdravotníctva,  </w:t>
      </w:r>
    </w:p>
    <w:p w:rsidR="00CE4AB6" w:rsidP="00901015">
      <w:pPr>
        <w:tabs>
          <w:tab w:val="left" w:pos="0"/>
          <w:tab w:val="left" w:pos="426"/>
        </w:tabs>
        <w:ind w:left="426"/>
        <w:jc w:val="both"/>
        <w:rPr>
          <w:rStyle w:val="DefaultParagraphFont"/>
          <w:rFonts w:cs="Times New Roman"/>
        </w:rPr>
      </w:pPr>
      <w:r w:rsidRPr="00C76DDE">
        <w:rPr>
          <w:rStyle w:val="DefaultParagraphFont"/>
          <w:rFonts w:cs="Times New Roman"/>
        </w:rPr>
        <w:t>c)</w:t>
        <w:tab/>
        <w:t>vykonávajú  lekári a územne príslušné mikrobiologické laboratóriá.</w:t>
      </w:r>
    </w:p>
    <w:p w:rsidR="00EF116F" w:rsidRPr="00C76DDE" w:rsidP="00901015">
      <w:pPr>
        <w:tabs>
          <w:tab w:val="left" w:pos="0"/>
          <w:tab w:val="left" w:pos="426"/>
        </w:tabs>
        <w:ind w:left="426"/>
        <w:jc w:val="both"/>
        <w:rPr>
          <w:rStyle w:val="DefaultParagraphFont"/>
          <w:rFonts w:cs="Times New Roman"/>
        </w:rPr>
      </w:pPr>
    </w:p>
    <w:p w:rsidR="00CE4AB6" w:rsidRPr="00C76DDE" w:rsidP="00901015">
      <w:pPr>
        <w:tabs>
          <w:tab w:val="left" w:pos="0"/>
        </w:tabs>
        <w:jc w:val="both"/>
        <w:rPr>
          <w:rStyle w:val="DefaultParagraphFont"/>
          <w:rFonts w:cs="Times New Roman"/>
        </w:rPr>
      </w:pPr>
      <w:r w:rsidRPr="00C76DDE">
        <w:rPr>
          <w:rStyle w:val="DefaultParagraphFont"/>
          <w:rFonts w:cs="Times New Roman"/>
        </w:rPr>
        <w:t xml:space="preserve">(2) Zisťovanie stavu odolnosti populácie voči prenosným </w:t>
      </w:r>
      <w:r w:rsidR="007415D3">
        <w:rPr>
          <w:rStyle w:val="DefaultParagraphFont"/>
          <w:rFonts w:cs="Times New Roman"/>
        </w:rPr>
        <w:t>ochoreniam</w:t>
      </w:r>
      <w:r w:rsidRPr="00C76DDE">
        <w:rPr>
          <w:rStyle w:val="DefaultParagraphFont"/>
          <w:rFonts w:cs="Times New Roman"/>
        </w:rPr>
        <w:t xml:space="preserve"> sa vykonáva na reprezentatívnej vzorke populácie Slovenskej republiky za účelom monitorovania účinnosti imunizačného programu.</w:t>
      </w:r>
    </w:p>
    <w:p w:rsidR="00CE4AB6" w:rsidRPr="00C76DDE">
      <w:pPr>
        <w:rPr>
          <w:rStyle w:val="DefaultParagraphFont"/>
          <w:rFonts w:cs="Times New Roman"/>
          <w:b/>
          <w:bCs/>
        </w:rPr>
      </w:pPr>
    </w:p>
    <w:p w:rsidR="00CE4AB6" w:rsidRPr="00C76DDE">
      <w:pPr>
        <w:jc w:val="center"/>
        <w:rPr>
          <w:rStyle w:val="DefaultParagraphFont"/>
          <w:rFonts w:cs="Times New Roman"/>
        </w:rPr>
      </w:pPr>
      <w:r w:rsidRPr="00C76DDE">
        <w:rPr>
          <w:rStyle w:val="DefaultParagraphFont"/>
          <w:rFonts w:cs="Times New Roman"/>
          <w:b/>
          <w:bCs/>
        </w:rPr>
        <w:t xml:space="preserve">§ </w:t>
      </w:r>
      <w:r w:rsidRPr="00C76DDE" w:rsidR="0025415B">
        <w:rPr>
          <w:rStyle w:val="DefaultParagraphFont"/>
          <w:rFonts w:cs="Times New Roman"/>
          <w:b/>
          <w:bCs/>
        </w:rPr>
        <w:t>19</w:t>
      </w:r>
    </w:p>
    <w:p w:rsidR="00CE4AB6" w:rsidRPr="00C76DDE">
      <w:pPr>
        <w:jc w:val="center"/>
        <w:rPr>
          <w:rStyle w:val="DefaultParagraphFont"/>
          <w:rFonts w:cs="Times New Roman"/>
          <w:b/>
          <w:bCs/>
          <w:i/>
          <w:iCs/>
        </w:rPr>
      </w:pPr>
      <w:r w:rsidRPr="00C76DDE">
        <w:rPr>
          <w:rStyle w:val="DefaultParagraphFont"/>
          <w:rFonts w:cs="Times New Roman"/>
          <w:b/>
          <w:bCs/>
        </w:rPr>
        <w:t xml:space="preserve">Laboratórne určovanie pôvodcov prenosných ochorení </w:t>
      </w:r>
    </w:p>
    <w:p w:rsidR="00CE4AB6" w:rsidRPr="00C76DDE">
      <w:pPr>
        <w:ind w:firstLine="708"/>
        <w:jc w:val="both"/>
        <w:rPr>
          <w:rStyle w:val="DefaultParagraphFont"/>
          <w:rFonts w:cs="Times New Roman"/>
        </w:rPr>
      </w:pPr>
    </w:p>
    <w:p w:rsidR="00CE4AB6" w:rsidP="007545AE">
      <w:pPr>
        <w:jc w:val="both"/>
        <w:rPr>
          <w:rStyle w:val="DefaultParagraphFont"/>
          <w:rFonts w:cs="Times New Roman"/>
        </w:rPr>
      </w:pPr>
      <w:r w:rsidRPr="00C76DDE">
        <w:rPr>
          <w:rStyle w:val="DefaultParagraphFont"/>
          <w:rFonts w:cs="Times New Roman"/>
        </w:rPr>
        <w:t>(1) Laboratórne určovanie pôvodcov prenosných ochorení v biologickom materiáli a v materiál</w:t>
      </w:r>
      <w:r w:rsidR="0024065E">
        <w:rPr>
          <w:rStyle w:val="DefaultParagraphFont"/>
          <w:rFonts w:cs="Times New Roman"/>
        </w:rPr>
        <w:t>i</w:t>
      </w:r>
      <w:r w:rsidRPr="00C76DDE">
        <w:rPr>
          <w:rStyle w:val="DefaultParagraphFont"/>
          <w:rFonts w:cs="Times New Roman"/>
        </w:rPr>
        <w:t xml:space="preserve"> z prostredia, ktorý obsahuje choroboplodné mikroorganizmy schopné vyvolať ochorenie alebo pri ktorom je podozrenie, že takéto mikroorganizmy môže obsahovať, sa vykoná za účelom zisťovania ich pôvodcu a citlivosti na antimikróbne látky v laboratóriách, ktoré sú na takéto vyšetrovanie vybavené.   </w:t>
      </w:r>
    </w:p>
    <w:p w:rsidR="00EF116F" w:rsidRPr="00C76DDE" w:rsidP="007545AE">
      <w:pPr>
        <w:jc w:val="both"/>
        <w:rPr>
          <w:rStyle w:val="DefaultParagraphFont"/>
          <w:rFonts w:cs="Times New Roman"/>
        </w:rPr>
      </w:pPr>
    </w:p>
    <w:p w:rsidR="00CE4AB6" w:rsidP="007545AE">
      <w:pPr>
        <w:jc w:val="both"/>
        <w:rPr>
          <w:rStyle w:val="DefaultParagraphFont"/>
          <w:rFonts w:cs="Times New Roman"/>
        </w:rPr>
      </w:pPr>
      <w:r w:rsidRPr="00C76DDE">
        <w:rPr>
          <w:rStyle w:val="DefaultParagraphFont"/>
          <w:rFonts w:cs="Times New Roman"/>
        </w:rPr>
        <w:t xml:space="preserve">(2) Odber biologického materiálu </w:t>
      </w:r>
      <w:r w:rsidR="00485D53">
        <w:rPr>
          <w:rStyle w:val="DefaultParagraphFont"/>
          <w:rFonts w:cs="Times New Roman"/>
        </w:rPr>
        <w:t>o</w:t>
      </w:r>
      <w:r w:rsidRPr="00C76DDE">
        <w:rPr>
          <w:rStyle w:val="DefaultParagraphFont"/>
          <w:rFonts w:cs="Times New Roman"/>
        </w:rPr>
        <w:t>sobám</w:t>
      </w:r>
      <w:r w:rsidR="00485D53">
        <w:rPr>
          <w:rStyle w:val="DefaultParagraphFont"/>
          <w:rFonts w:cs="Times New Roman"/>
        </w:rPr>
        <w:t xml:space="preserve"> s prenosným ochorením</w:t>
      </w:r>
      <w:r w:rsidRPr="00C76DDE">
        <w:rPr>
          <w:rStyle w:val="DefaultParagraphFont"/>
          <w:rFonts w:cs="Times New Roman"/>
        </w:rPr>
        <w:t xml:space="preserve">, osobám podozrivým z ochorenia a osobám podozrivým z nákazy v ohniskách ich výskytu, osobám, ktoré na takéto ochorenie zomreli, </w:t>
      </w:r>
      <w:r w:rsidRPr="0097327A">
        <w:rPr>
          <w:rStyle w:val="DefaultParagraphFont"/>
          <w:rFonts w:cs="Times New Roman"/>
        </w:rPr>
        <w:t>vykoná lekár</w:t>
      </w:r>
      <w:r w:rsidRPr="0097327A" w:rsidR="00F37852">
        <w:rPr>
          <w:rStyle w:val="DefaultParagraphFont"/>
          <w:rFonts w:cs="Times New Roman"/>
        </w:rPr>
        <w:t xml:space="preserve"> alebo </w:t>
      </w:r>
      <w:r w:rsidRPr="0097327A">
        <w:rPr>
          <w:rStyle w:val="DefaultParagraphFont"/>
          <w:rFonts w:cs="Times New Roman"/>
        </w:rPr>
        <w:t>sestra</w:t>
      </w:r>
      <w:r w:rsidRPr="0097327A" w:rsidR="00F37852">
        <w:rPr>
          <w:rStyle w:val="DefaultParagraphFont"/>
          <w:rFonts w:cs="Times New Roman"/>
        </w:rPr>
        <w:t xml:space="preserve"> zdravotníckeho zariadenia alebo re</w:t>
      </w:r>
      <w:r w:rsidRPr="0097327A">
        <w:rPr>
          <w:rStyle w:val="DefaultParagraphFont"/>
          <w:rFonts w:cs="Times New Roman"/>
        </w:rPr>
        <w:t>gionálneho úradu verejného zdravotníctva.</w:t>
      </w:r>
      <w:r w:rsidRPr="00C76DDE">
        <w:rPr>
          <w:rStyle w:val="DefaultParagraphFont"/>
          <w:rFonts w:cs="Times New Roman"/>
        </w:rPr>
        <w:t xml:space="preserve"> </w:t>
      </w:r>
    </w:p>
    <w:p w:rsidR="00EF116F" w:rsidRPr="00C76DDE" w:rsidP="007545AE">
      <w:pPr>
        <w:jc w:val="both"/>
        <w:rPr>
          <w:rStyle w:val="DefaultParagraphFont"/>
          <w:rFonts w:cs="Times New Roman"/>
        </w:rPr>
      </w:pPr>
    </w:p>
    <w:p w:rsidR="00CE4AB6" w:rsidP="007545AE">
      <w:pPr>
        <w:jc w:val="both"/>
        <w:rPr>
          <w:rStyle w:val="DefaultParagraphFont"/>
          <w:rFonts w:cs="Times New Roman"/>
        </w:rPr>
      </w:pPr>
      <w:r w:rsidRPr="00C76DDE">
        <w:rPr>
          <w:rStyle w:val="DefaultParagraphFont"/>
          <w:rFonts w:cs="Times New Roman"/>
        </w:rPr>
        <w:t>(3) Odoberať biologický materiál, ktorý môže obsahovať choroboplodné mikroorganizmy zvieratám trpiacim na ochorenie prenosné na človeka, zvieratám podozrivým, že trpia na takéto ochorenie alebo zvieratám, ktoré na takéto ochorenie uhynuli, môže veterinárny lekár alebo osoba určená vedúcim veterinárneho zariadenia.</w:t>
      </w:r>
    </w:p>
    <w:p w:rsidR="00EF116F" w:rsidRPr="00C76DDE" w:rsidP="007545AE">
      <w:pPr>
        <w:jc w:val="both"/>
        <w:rPr>
          <w:rStyle w:val="DefaultParagraphFont"/>
          <w:rFonts w:cs="Times New Roman"/>
        </w:rPr>
      </w:pPr>
    </w:p>
    <w:p w:rsidR="00CE4AB6" w:rsidP="007545AE">
      <w:pPr>
        <w:tabs>
          <w:tab w:val="left" w:pos="426"/>
          <w:tab w:val="left" w:pos="709"/>
          <w:tab w:val="left" w:pos="851"/>
        </w:tabs>
        <w:jc w:val="both"/>
        <w:rPr>
          <w:rStyle w:val="DefaultParagraphFont"/>
          <w:rFonts w:cs="Times New Roman"/>
        </w:rPr>
      </w:pPr>
      <w:r w:rsidRPr="00C76DDE">
        <w:rPr>
          <w:rStyle w:val="DefaultParagraphFont"/>
          <w:rFonts w:cs="Times New Roman"/>
        </w:rPr>
        <w:t>(4) Odber materiálu z prostredia vrátane odberu vzoriek požívatín a predmetov bežného užívania  na zisťovanie ich zdravotnej neškodnosti, vykonávajú zamestnanci regionálnych úradov verejného zdravotníctva.</w:t>
      </w:r>
    </w:p>
    <w:p w:rsidR="00EF116F" w:rsidRPr="00C76DDE" w:rsidP="007545AE">
      <w:pPr>
        <w:tabs>
          <w:tab w:val="left" w:pos="426"/>
          <w:tab w:val="left" w:pos="709"/>
          <w:tab w:val="left" w:pos="851"/>
        </w:tabs>
        <w:jc w:val="both"/>
        <w:rPr>
          <w:rStyle w:val="DefaultParagraphFont"/>
          <w:rFonts w:cs="Times New Roman"/>
        </w:rPr>
      </w:pPr>
    </w:p>
    <w:p w:rsidR="00CE4AB6" w:rsidP="007545AE">
      <w:pPr>
        <w:jc w:val="both"/>
        <w:rPr>
          <w:rStyle w:val="DefaultParagraphFont"/>
          <w:rFonts w:cs="Times New Roman"/>
        </w:rPr>
      </w:pPr>
      <w:r w:rsidRPr="00C76DDE">
        <w:rPr>
          <w:rStyle w:val="DefaultParagraphFont"/>
          <w:rFonts w:cs="Times New Roman"/>
        </w:rPr>
        <w:t xml:space="preserve">(5) Pri zaobchádzaní s biologickým materiálom a materiálom z prostredia, ktorý obsahuje alebo môže obsahovať choroboplodné mikroorganizmy, je potrebné urobiť opatrenia, aby sa neohrozilo zdravie ľudí alebo zvierat.  </w:t>
      </w:r>
    </w:p>
    <w:p w:rsidR="00EF116F" w:rsidRPr="00C76DDE" w:rsidP="007545AE">
      <w:pPr>
        <w:jc w:val="both"/>
        <w:rPr>
          <w:rStyle w:val="DefaultParagraphFont"/>
          <w:rFonts w:cs="Times New Roman"/>
        </w:rPr>
      </w:pPr>
    </w:p>
    <w:p w:rsidR="00CE4AB6" w:rsidRPr="00C76DDE" w:rsidP="007545AE">
      <w:pPr>
        <w:tabs>
          <w:tab w:val="left" w:pos="851"/>
        </w:tabs>
        <w:jc w:val="both"/>
        <w:rPr>
          <w:rStyle w:val="DefaultParagraphFont"/>
          <w:rFonts w:cs="Times New Roman"/>
          <w:vertAlign w:val="superscript"/>
        </w:rPr>
      </w:pPr>
      <w:r w:rsidRPr="00C76DDE">
        <w:rPr>
          <w:rStyle w:val="DefaultParagraphFont"/>
          <w:rFonts w:cs="Times New Roman"/>
        </w:rPr>
        <w:t>(6) Pri posielaní biologického materiálu sa postupuje podľa osobitného predpisu.</w:t>
      </w:r>
      <w:r>
        <w:rPr>
          <w:rStyle w:val="FootnoteReference"/>
          <w:rFonts w:cs="Times New Roman"/>
          <w:rtl w:val="0"/>
        </w:rPr>
        <w:footnoteReference w:customMarkFollows="1" w:id="14"/>
        <w:t xml:space="preserve">1</w:t>
      </w:r>
      <w:r w:rsidRPr="00C76DDE" w:rsidR="00F80E41">
        <w:rPr>
          <w:rStyle w:val="FootnoteReference"/>
          <w:rFonts w:cs="Times New Roman"/>
        </w:rPr>
        <w:t>3)</w:t>
      </w:r>
      <w:r w:rsidRPr="00C76DDE" w:rsidR="00F80E41">
        <w:rPr>
          <w:rStyle w:val="DefaultParagraphFont"/>
          <w:rFonts w:cs="Times New Roman"/>
        </w:rPr>
        <w:t xml:space="preserve"> </w:t>
      </w:r>
      <w:r w:rsidRPr="00C76DDE">
        <w:rPr>
          <w:rStyle w:val="DefaultParagraphFont"/>
          <w:rFonts w:cs="Times New Roman"/>
          <w:vertAlign w:val="superscript"/>
        </w:rPr>
        <w:t xml:space="preserve"> </w:t>
      </w:r>
    </w:p>
    <w:p w:rsidR="00CE4AB6">
      <w:pPr>
        <w:jc w:val="center"/>
        <w:rPr>
          <w:rStyle w:val="DefaultParagraphFont"/>
          <w:rFonts w:cs="Times New Roman"/>
          <w:b/>
          <w:bCs/>
        </w:rPr>
      </w:pPr>
    </w:p>
    <w:p w:rsidR="005A0182">
      <w:pPr>
        <w:jc w:val="center"/>
        <w:rPr>
          <w:rStyle w:val="DefaultParagraphFont"/>
          <w:rFonts w:cs="Times New Roman"/>
          <w:b/>
          <w:bCs/>
        </w:rPr>
      </w:pPr>
    </w:p>
    <w:p w:rsidR="005A0182" w:rsidRPr="00C76DDE">
      <w:pPr>
        <w:jc w:val="center"/>
        <w:rPr>
          <w:rStyle w:val="DefaultParagraphFont"/>
          <w:rFonts w:cs="Times New Roman"/>
          <w:b/>
          <w:bCs/>
        </w:rPr>
      </w:pPr>
    </w:p>
    <w:p w:rsidR="00CE4AB6" w:rsidRPr="00C76DDE">
      <w:pPr>
        <w:jc w:val="center"/>
        <w:rPr>
          <w:rStyle w:val="DefaultParagraphFont"/>
          <w:rFonts w:cs="Times New Roman"/>
          <w:b/>
          <w:bCs/>
        </w:rPr>
      </w:pPr>
      <w:r w:rsidRPr="00C76DDE">
        <w:rPr>
          <w:rStyle w:val="DefaultParagraphFont"/>
          <w:rFonts w:cs="Times New Roman"/>
          <w:b/>
          <w:bCs/>
        </w:rPr>
        <w:t>§ 2</w:t>
      </w:r>
      <w:r w:rsidRPr="00C76DDE" w:rsidR="0025415B">
        <w:rPr>
          <w:rStyle w:val="DefaultParagraphFont"/>
          <w:rFonts w:cs="Times New Roman"/>
          <w:b/>
          <w:bCs/>
        </w:rPr>
        <w:t>0</w:t>
      </w:r>
    </w:p>
    <w:p w:rsidR="00CE4AB6" w:rsidRPr="00C76DDE">
      <w:pPr>
        <w:pStyle w:val="Heading1"/>
        <w:keepNext/>
        <w:jc w:val="center"/>
        <w:rPr>
          <w:rStyle w:val="DefaultParagraphFont"/>
          <w:rFonts w:cs="Times New Roman"/>
          <w:b/>
          <w:bCs/>
        </w:rPr>
      </w:pPr>
      <w:r w:rsidRPr="00C76DDE">
        <w:rPr>
          <w:rStyle w:val="DefaultParagraphFont"/>
          <w:rFonts w:cs="Times New Roman"/>
          <w:b/>
          <w:bCs/>
        </w:rPr>
        <w:t>Epidemiologické vyšetrovanie v ohnisku nákazy</w:t>
      </w:r>
    </w:p>
    <w:p w:rsidR="00CE4AB6" w:rsidRPr="00C76DDE">
      <w:pPr>
        <w:jc w:val="both"/>
        <w:rPr>
          <w:rStyle w:val="DefaultParagraphFont"/>
          <w:rFonts w:cs="Times New Roman"/>
        </w:rPr>
      </w:pPr>
    </w:p>
    <w:p w:rsidR="00CE4AB6" w:rsidP="00E6304D">
      <w:pPr>
        <w:jc w:val="both"/>
        <w:rPr>
          <w:rStyle w:val="DefaultParagraphFont"/>
          <w:rFonts w:cs="Times New Roman"/>
        </w:rPr>
      </w:pPr>
      <w:r w:rsidRPr="00C76DDE">
        <w:rPr>
          <w:rStyle w:val="DefaultParagraphFont"/>
          <w:rFonts w:cs="Times New Roman"/>
        </w:rPr>
        <w:t>(1) Epidemiologické vyšetrovanie sa vykonáva na všetkých miestach, kde možno v súvislosti s ochorením alebo s podozrením na ochorenie zistiť okolnosti dôležité na vymedzenie ohniska nákazy, posúdenie príčin a spôsobov šírenia  ochorení a na vykonanie potrebných opatrení na predchádzanie vzniku a šíreniu prenosných ochorení.</w:t>
      </w:r>
    </w:p>
    <w:p w:rsidR="00EF116F" w:rsidRPr="00C76DDE" w:rsidP="00E6304D">
      <w:pPr>
        <w:jc w:val="both"/>
        <w:rPr>
          <w:rStyle w:val="DefaultParagraphFont"/>
          <w:rFonts w:cs="Times New Roman"/>
        </w:rPr>
      </w:pPr>
    </w:p>
    <w:p w:rsidR="00CE4AB6" w:rsidP="00E6304D">
      <w:pPr>
        <w:jc w:val="both"/>
        <w:rPr>
          <w:rStyle w:val="DefaultParagraphFont"/>
          <w:rFonts w:cs="Times New Roman"/>
        </w:rPr>
      </w:pPr>
      <w:r w:rsidRPr="00C76DDE">
        <w:rPr>
          <w:rStyle w:val="DefaultParagraphFont"/>
          <w:rFonts w:cs="Times New Roman"/>
        </w:rPr>
        <w:t>(2) Epidemiologické vyšetrovanie v ohnisku nákazy vykonávajú zamestnanci regionálneho úradu verejného zdravotníctva.</w:t>
      </w:r>
    </w:p>
    <w:p w:rsidR="00EF116F" w:rsidRPr="00C76DDE" w:rsidP="00E6304D">
      <w:pPr>
        <w:jc w:val="both"/>
        <w:rPr>
          <w:rStyle w:val="DefaultParagraphFont"/>
          <w:rFonts w:cs="Times New Roman"/>
        </w:rPr>
      </w:pPr>
    </w:p>
    <w:p w:rsidR="00CE4AB6" w:rsidRPr="00C76DDE" w:rsidP="00E6304D">
      <w:pPr>
        <w:tabs>
          <w:tab w:val="left" w:pos="851"/>
        </w:tabs>
        <w:jc w:val="both"/>
        <w:rPr>
          <w:rStyle w:val="DefaultParagraphFont"/>
          <w:rFonts w:cs="Times New Roman"/>
        </w:rPr>
      </w:pPr>
      <w:r w:rsidRPr="00C76DDE">
        <w:rPr>
          <w:rStyle w:val="DefaultParagraphFont"/>
          <w:rFonts w:cs="Times New Roman"/>
        </w:rPr>
        <w:t xml:space="preserve">(3) Pri epidemiologickom vyšetrovaní v ohnisku nákazy sa postupuje v súlade s epidemiologickou charakteristikou jednotlivých nákaz a podľa odborných usmernení vydaných ministerstvom. </w:t>
      </w:r>
    </w:p>
    <w:p w:rsidR="00B83C5C" w:rsidRPr="00C76DDE">
      <w:pPr>
        <w:rPr>
          <w:rStyle w:val="DefaultParagraphFont"/>
          <w:rFonts w:cs="Times New Roman"/>
          <w:b/>
          <w:bCs/>
        </w:rPr>
      </w:pPr>
    </w:p>
    <w:p w:rsidR="00CE4AB6" w:rsidRPr="00C76DDE">
      <w:pPr>
        <w:jc w:val="center"/>
        <w:rPr>
          <w:rStyle w:val="DefaultParagraphFont"/>
          <w:rFonts w:cs="Times New Roman"/>
          <w:b/>
          <w:bCs/>
          <w:i/>
          <w:iCs/>
        </w:rPr>
      </w:pPr>
      <w:r w:rsidRPr="00C76DDE">
        <w:rPr>
          <w:rStyle w:val="DefaultParagraphFont"/>
          <w:rFonts w:cs="Times New Roman"/>
          <w:b/>
          <w:bCs/>
          <w:i/>
          <w:iCs/>
        </w:rPr>
        <w:t xml:space="preserve">Opatrenia na predchádzanie </w:t>
      </w:r>
      <w:r w:rsidRPr="00C76DDE" w:rsidR="00FE77A7">
        <w:rPr>
          <w:rStyle w:val="DefaultParagraphFont"/>
          <w:rFonts w:cs="Times New Roman"/>
          <w:b/>
          <w:bCs/>
          <w:i/>
          <w:iCs/>
        </w:rPr>
        <w:t xml:space="preserve">prenosným </w:t>
      </w:r>
      <w:r w:rsidRPr="00C76DDE">
        <w:rPr>
          <w:rStyle w:val="DefaultParagraphFont"/>
          <w:rFonts w:cs="Times New Roman"/>
          <w:b/>
          <w:bCs/>
          <w:i/>
          <w:iCs/>
        </w:rPr>
        <w:t>ochoreniam</w:t>
      </w:r>
    </w:p>
    <w:p w:rsidR="00271972" w:rsidRPr="00C76DDE" w:rsidP="00CC3BFB">
      <w:pPr>
        <w:jc w:val="center"/>
        <w:rPr>
          <w:rStyle w:val="DefaultParagraphFont"/>
          <w:rFonts w:cs="Times New Roman"/>
          <w:b/>
          <w:bCs/>
        </w:rPr>
      </w:pPr>
    </w:p>
    <w:p w:rsidR="00CC3BFB" w:rsidRPr="00C76DDE" w:rsidP="00CC3BFB">
      <w:pPr>
        <w:jc w:val="center"/>
        <w:rPr>
          <w:rStyle w:val="DefaultParagraphFont"/>
          <w:rFonts w:cs="Times New Roman"/>
          <w:b/>
          <w:bCs/>
        </w:rPr>
      </w:pPr>
      <w:r w:rsidRPr="00C76DDE">
        <w:rPr>
          <w:rStyle w:val="DefaultParagraphFont"/>
          <w:rFonts w:cs="Times New Roman"/>
          <w:b/>
          <w:bCs/>
        </w:rPr>
        <w:t>§ 21</w:t>
      </w:r>
    </w:p>
    <w:p w:rsidR="00CC3BFB" w:rsidRPr="00C76DDE" w:rsidP="00CC3BFB">
      <w:pPr>
        <w:jc w:val="center"/>
        <w:rPr>
          <w:rStyle w:val="DefaultParagraphFont"/>
          <w:rFonts w:cs="Times New Roman"/>
          <w:b/>
          <w:bCs/>
        </w:rPr>
      </w:pPr>
      <w:r w:rsidRPr="00C76DDE">
        <w:rPr>
          <w:rStyle w:val="DefaultParagraphFont"/>
          <w:rFonts w:cs="Times New Roman"/>
          <w:b/>
          <w:bCs/>
        </w:rPr>
        <w:t>Karanténne opatrenia</w:t>
      </w:r>
    </w:p>
    <w:p w:rsidR="00CC3BFB" w:rsidRPr="00C76DDE" w:rsidP="00CC3BFB">
      <w:pPr>
        <w:rPr>
          <w:rStyle w:val="DefaultParagraphFont"/>
          <w:rFonts w:cs="Times New Roman"/>
        </w:rPr>
      </w:pPr>
    </w:p>
    <w:p w:rsidR="00CC3BFB" w:rsidP="00293AF8">
      <w:pPr>
        <w:jc w:val="both"/>
        <w:rPr>
          <w:rStyle w:val="DefaultParagraphFont"/>
          <w:rFonts w:cs="Times New Roman"/>
        </w:rPr>
      </w:pPr>
      <w:r w:rsidRPr="00C76DDE">
        <w:rPr>
          <w:rStyle w:val="DefaultParagraphFont"/>
          <w:rFonts w:cs="Times New Roman"/>
        </w:rPr>
        <w:t>(1) Osobám podozrivým z nákazy sa môžu nariadiť karanténne opatrenia, ktoré predstavujú súbor organizačných opatrení obmedzujúcich styk osoby podozrivej z nákazy s okolím, určujúcich sledovanie a vyšetrovanie ich zdravotného stavu</w:t>
      </w:r>
      <w:r w:rsidRPr="00C76DDE" w:rsidR="007B51FF">
        <w:rPr>
          <w:rStyle w:val="DefaultParagraphFont"/>
          <w:rFonts w:cs="Times New Roman"/>
        </w:rPr>
        <w:t>.</w:t>
      </w:r>
    </w:p>
    <w:p w:rsidR="00EF116F" w:rsidRPr="00C76DDE" w:rsidP="00293AF8">
      <w:pPr>
        <w:jc w:val="both"/>
        <w:rPr>
          <w:rStyle w:val="DefaultParagraphFont"/>
          <w:rFonts w:cs="Times New Roman"/>
        </w:rPr>
      </w:pPr>
    </w:p>
    <w:p w:rsidR="00CC3BFB" w:rsidP="00293AF8">
      <w:pPr>
        <w:jc w:val="both"/>
        <w:rPr>
          <w:rStyle w:val="DefaultParagraphFont"/>
          <w:rFonts w:cs="Times New Roman"/>
        </w:rPr>
      </w:pPr>
      <w:r w:rsidRPr="00C76DDE">
        <w:rPr>
          <w:rStyle w:val="DefaultParagraphFont"/>
          <w:rFonts w:cs="Times New Roman"/>
        </w:rPr>
        <w:t>(2) Karanténnym opatrením podľa odseku 1 je karanténa, zvýšený zd</w:t>
      </w:r>
      <w:r w:rsidRPr="00C76DDE" w:rsidR="007B51FF">
        <w:rPr>
          <w:rStyle w:val="DefaultParagraphFont"/>
          <w:rFonts w:cs="Times New Roman"/>
        </w:rPr>
        <w:t>ravotný dozor a lekársky dohľad.</w:t>
      </w:r>
    </w:p>
    <w:p w:rsidR="00EF116F" w:rsidRPr="00C76DDE" w:rsidP="00293AF8">
      <w:pPr>
        <w:jc w:val="both"/>
        <w:rPr>
          <w:rStyle w:val="DefaultParagraphFont"/>
          <w:rFonts w:cs="Times New Roman"/>
        </w:rPr>
      </w:pPr>
    </w:p>
    <w:p w:rsidR="00CC3BFB" w:rsidP="00293AF8">
      <w:pPr>
        <w:jc w:val="both"/>
        <w:rPr>
          <w:rStyle w:val="DefaultParagraphFont"/>
          <w:rFonts w:cs="Times New Roman"/>
        </w:rPr>
      </w:pPr>
      <w:r w:rsidRPr="00C76DDE">
        <w:rPr>
          <w:rStyle w:val="DefaultParagraphFont"/>
          <w:rFonts w:cs="Times New Roman"/>
        </w:rPr>
        <w:t>(3)</w:t>
      </w:r>
      <w:r w:rsidRPr="00C76DDE">
        <w:rPr>
          <w:rStyle w:val="DefaultParagraphFont"/>
          <w:rFonts w:cs="Times New Roman"/>
          <w:smallCaps/>
        </w:rPr>
        <w:t xml:space="preserve"> </w:t>
      </w:r>
      <w:r w:rsidRPr="00C76DDE">
        <w:rPr>
          <w:rStyle w:val="DefaultParagraphFont"/>
          <w:rFonts w:cs="Times New Roman"/>
        </w:rPr>
        <w:t xml:space="preserve">Karanténou označujeme izoláciu osôb podozrivých z nákazy, ich vyšetrovanie a pozorovanie v rámci lekárskeho dohľadu v zdravotníckom zariadení alebo </w:t>
      </w:r>
      <w:r w:rsidR="005A0182">
        <w:rPr>
          <w:rStyle w:val="DefaultParagraphFont"/>
          <w:rFonts w:cs="Times New Roman"/>
        </w:rPr>
        <w:t>v </w:t>
      </w:r>
      <w:r w:rsidRPr="00C76DDE">
        <w:rPr>
          <w:rStyle w:val="DefaultParagraphFont"/>
          <w:rFonts w:cs="Times New Roman"/>
        </w:rPr>
        <w:t>dom</w:t>
      </w:r>
      <w:r w:rsidR="005A0182">
        <w:rPr>
          <w:rStyle w:val="DefaultParagraphFont"/>
          <w:rFonts w:cs="Times New Roman"/>
        </w:rPr>
        <w:t>ácnosti alebo inom prirodzenom sociálnom prostredí</w:t>
      </w:r>
      <w:r w:rsidRPr="00C76DDE" w:rsidR="007B51FF">
        <w:rPr>
          <w:rStyle w:val="DefaultParagraphFont"/>
          <w:rFonts w:cs="Times New Roman"/>
        </w:rPr>
        <w:t>.</w:t>
      </w:r>
    </w:p>
    <w:p w:rsidR="00EF116F" w:rsidRPr="00C76DDE" w:rsidP="00293AF8">
      <w:pPr>
        <w:jc w:val="both"/>
        <w:rPr>
          <w:rStyle w:val="DefaultParagraphFont"/>
          <w:rFonts w:cs="Times New Roman"/>
        </w:rPr>
      </w:pPr>
    </w:p>
    <w:p w:rsidR="00CC3BFB" w:rsidP="00293AF8">
      <w:pPr>
        <w:jc w:val="both"/>
        <w:rPr>
          <w:rStyle w:val="DefaultParagraphFont"/>
          <w:rFonts w:cs="Times New Roman"/>
        </w:rPr>
      </w:pPr>
      <w:r w:rsidRPr="00C76DDE">
        <w:rPr>
          <w:rStyle w:val="DefaultParagraphFont"/>
          <w:rFonts w:cs="Times New Roman"/>
        </w:rPr>
        <w:t>(4)</w:t>
      </w:r>
      <w:r w:rsidRPr="00C76DDE">
        <w:rPr>
          <w:rStyle w:val="DefaultParagraphFont"/>
          <w:rFonts w:cs="Times New Roman"/>
          <w:smallCaps/>
        </w:rPr>
        <w:t xml:space="preserve"> </w:t>
      </w:r>
      <w:r w:rsidRPr="00C76DDE">
        <w:rPr>
          <w:rStyle w:val="DefaultParagraphFont"/>
          <w:rFonts w:cs="Times New Roman"/>
        </w:rPr>
        <w:t xml:space="preserve">Zvýšený zdravotný dozor spočíva v sledovaní zdravotného stavu a vyšetrovaní osôb podozrivých z nákazy vrátane dočasného zákazu výkonu epidemiologických závažných činností alebo zákazu určitých činností, pri </w:t>
      </w:r>
      <w:r w:rsidRPr="00C76DDE" w:rsidR="00CD039E">
        <w:rPr>
          <w:rStyle w:val="DefaultParagraphFont"/>
          <w:rFonts w:cs="Times New Roman"/>
        </w:rPr>
        <w:t xml:space="preserve">vykonávaní </w:t>
      </w:r>
      <w:r w:rsidRPr="00C76DDE">
        <w:rPr>
          <w:rStyle w:val="DefaultParagraphFont"/>
          <w:rFonts w:cs="Times New Roman"/>
        </w:rPr>
        <w:t>ktorých by sa mohlo prenosné ochorenie šíriť, alebo v úprave pracovných podmienok na jej pracovisku.</w:t>
      </w:r>
    </w:p>
    <w:p w:rsidR="00EF116F" w:rsidRPr="00C76DDE" w:rsidP="00293AF8">
      <w:pPr>
        <w:jc w:val="both"/>
        <w:rPr>
          <w:rStyle w:val="DefaultParagraphFont"/>
          <w:rFonts w:cs="Times New Roman"/>
        </w:rPr>
      </w:pPr>
    </w:p>
    <w:p w:rsidR="00CC3BFB" w:rsidRPr="00C76DDE" w:rsidP="00293AF8">
      <w:pPr>
        <w:jc w:val="both"/>
        <w:rPr>
          <w:rStyle w:val="DefaultParagraphFont"/>
          <w:rFonts w:cs="Times New Roman"/>
        </w:rPr>
      </w:pPr>
      <w:r w:rsidRPr="00C76DDE">
        <w:rPr>
          <w:rStyle w:val="DefaultParagraphFont"/>
          <w:rFonts w:cs="Times New Roman"/>
        </w:rPr>
        <w:t>(5) Lekársky dohľad spočíva v pravidelnej kontrole zdravotného stavu osoby podozrivej z</w:t>
      </w:r>
      <w:r w:rsidRPr="00C76DDE" w:rsidR="0090596A">
        <w:rPr>
          <w:rStyle w:val="DefaultParagraphFont"/>
          <w:rFonts w:cs="Times New Roman"/>
        </w:rPr>
        <w:t> </w:t>
      </w:r>
      <w:r w:rsidRPr="00C76DDE">
        <w:rPr>
          <w:rStyle w:val="DefaultParagraphFont"/>
          <w:rFonts w:cs="Times New Roman"/>
        </w:rPr>
        <w:t>nákazy</w:t>
      </w:r>
      <w:r w:rsidRPr="00C76DDE" w:rsidR="0090596A">
        <w:rPr>
          <w:rStyle w:val="DefaultParagraphFont"/>
          <w:rFonts w:cs="Times New Roman"/>
        </w:rPr>
        <w:t>. T</w:t>
      </w:r>
      <w:r w:rsidRPr="00C76DDE">
        <w:rPr>
          <w:rStyle w:val="DefaultParagraphFont"/>
          <w:rFonts w:cs="Times New Roman"/>
        </w:rPr>
        <w:t>ermíny a</w:t>
      </w:r>
      <w:r w:rsidRPr="00C76DDE" w:rsidR="0090596A">
        <w:rPr>
          <w:rStyle w:val="DefaultParagraphFont"/>
          <w:rFonts w:cs="Times New Roman"/>
        </w:rPr>
        <w:t xml:space="preserve"> druh </w:t>
      </w:r>
      <w:r w:rsidRPr="00C76DDE">
        <w:rPr>
          <w:rStyle w:val="DefaultParagraphFont"/>
          <w:rFonts w:cs="Times New Roman"/>
        </w:rPr>
        <w:t>vyšetren</w:t>
      </w:r>
      <w:r w:rsidRPr="00C76DDE" w:rsidR="0090596A">
        <w:rPr>
          <w:rStyle w:val="DefaultParagraphFont"/>
          <w:rFonts w:cs="Times New Roman"/>
        </w:rPr>
        <w:t>í</w:t>
      </w:r>
      <w:r w:rsidRPr="00C76DDE">
        <w:rPr>
          <w:rStyle w:val="DefaultParagraphFont"/>
          <w:rFonts w:cs="Times New Roman"/>
        </w:rPr>
        <w:t xml:space="preserve"> určuje regionálny úrad verejného zdravotníctva a ošetrujúci lekár. </w:t>
      </w:r>
    </w:p>
    <w:p w:rsidR="00EA572B" w:rsidRPr="00C76DDE" w:rsidP="00CC3BFB">
      <w:pPr>
        <w:jc w:val="center"/>
        <w:rPr>
          <w:rStyle w:val="DefaultParagraphFont"/>
          <w:rFonts w:cs="Times New Roman"/>
          <w:b/>
          <w:bCs/>
        </w:rPr>
      </w:pPr>
    </w:p>
    <w:p w:rsidR="00CC3BFB" w:rsidRPr="00C76DDE" w:rsidP="00CC3BFB">
      <w:pPr>
        <w:jc w:val="center"/>
        <w:rPr>
          <w:rStyle w:val="DefaultParagraphFont"/>
          <w:rFonts w:cs="Times New Roman"/>
          <w:b/>
          <w:bCs/>
        </w:rPr>
      </w:pPr>
      <w:r w:rsidRPr="00C76DDE">
        <w:rPr>
          <w:rStyle w:val="DefaultParagraphFont"/>
          <w:rFonts w:cs="Times New Roman"/>
          <w:b/>
          <w:bCs/>
        </w:rPr>
        <w:t>§ 22</w:t>
      </w:r>
    </w:p>
    <w:p w:rsidR="00CC3BFB" w:rsidRPr="00C76DDE" w:rsidP="00CC3BFB">
      <w:pPr>
        <w:jc w:val="center"/>
        <w:rPr>
          <w:rStyle w:val="DefaultParagraphFont"/>
          <w:rFonts w:cs="Times New Roman"/>
        </w:rPr>
      </w:pPr>
      <w:r w:rsidRPr="00C76DDE">
        <w:rPr>
          <w:rStyle w:val="DefaultParagraphFont"/>
          <w:rFonts w:cs="Times New Roman"/>
          <w:b/>
          <w:bCs/>
        </w:rPr>
        <w:t>Izolácia</w:t>
      </w:r>
    </w:p>
    <w:p w:rsidR="00CC3BFB" w:rsidRPr="00C76DDE" w:rsidP="00CC3BFB">
      <w:pPr>
        <w:rPr>
          <w:rStyle w:val="DefaultParagraphFont"/>
          <w:rFonts w:cs="Times New Roman"/>
        </w:rPr>
      </w:pPr>
    </w:p>
    <w:p w:rsidR="00EF116F" w:rsidP="000104E0">
      <w:pPr>
        <w:jc w:val="both"/>
        <w:rPr>
          <w:rStyle w:val="DefaultParagraphFont"/>
          <w:rFonts w:cs="Times New Roman"/>
        </w:rPr>
      </w:pPr>
      <w:r w:rsidRPr="00C76DDE" w:rsidR="00CC3BFB">
        <w:rPr>
          <w:rStyle w:val="DefaultParagraphFont"/>
          <w:rFonts w:cs="Times New Roman"/>
        </w:rPr>
        <w:t>(1) Izoláciou rozumieme oddelenie prameňa pôvodcu nákazy od ostatných osôb s cieľom zabrániť ďalšiemu šíreniu infekcie. Ochranná izolácia znamená oddelenie vnímavej osoby od okolia s cieľom zabrániť expozícii infekcie napr</w:t>
      </w:r>
      <w:r w:rsidR="00C10F28">
        <w:rPr>
          <w:rStyle w:val="DefaultParagraphFont"/>
          <w:rFonts w:cs="Times New Roman"/>
        </w:rPr>
        <w:t xml:space="preserve">íklad </w:t>
      </w:r>
      <w:r w:rsidRPr="00C76DDE" w:rsidR="00CC3BFB">
        <w:rPr>
          <w:rStyle w:val="DefaultParagraphFont"/>
          <w:rFonts w:cs="Times New Roman"/>
        </w:rPr>
        <w:t>v nemocnici na odd</w:t>
      </w:r>
      <w:r w:rsidR="00C10F28">
        <w:rPr>
          <w:rStyle w:val="DefaultParagraphFont"/>
          <w:rFonts w:cs="Times New Roman"/>
        </w:rPr>
        <w:t>elení</w:t>
      </w:r>
      <w:r w:rsidRPr="00C76DDE" w:rsidR="00CC3BFB">
        <w:rPr>
          <w:rStyle w:val="DefaultParagraphFont"/>
          <w:rFonts w:cs="Times New Roman"/>
        </w:rPr>
        <w:t xml:space="preserve"> popálenín, a pod. </w:t>
      </w:r>
    </w:p>
    <w:p w:rsidR="00CC3BFB" w:rsidRPr="00C76DDE" w:rsidP="000104E0">
      <w:pPr>
        <w:jc w:val="both"/>
        <w:rPr>
          <w:rStyle w:val="DefaultParagraphFont"/>
          <w:rFonts w:cs="Times New Roman"/>
        </w:rPr>
      </w:pPr>
      <w:r w:rsidRPr="00C76DDE">
        <w:rPr>
          <w:rStyle w:val="DefaultParagraphFont"/>
          <w:rFonts w:cs="Times New Roman"/>
        </w:rPr>
        <w:t xml:space="preserve">  </w:t>
      </w:r>
    </w:p>
    <w:p w:rsidR="00CC3BFB" w:rsidP="000104E0">
      <w:pPr>
        <w:jc w:val="both"/>
        <w:rPr>
          <w:rStyle w:val="DefaultParagraphFont"/>
          <w:rFonts w:cs="Times New Roman"/>
        </w:rPr>
      </w:pPr>
      <w:r w:rsidRPr="00C76DDE">
        <w:rPr>
          <w:rStyle w:val="DefaultParagraphFont"/>
          <w:rFonts w:cs="Times New Roman"/>
        </w:rPr>
        <w:t xml:space="preserve">(2) Izoláciu nariadi osobám chorým, podozrivým z ochorenia alebo podozrivým z nákazy lekár alebo regionálny úrad verejného zdravotníctva. </w:t>
      </w:r>
      <w:r w:rsidRPr="00C76DDE" w:rsidR="008D7BA1">
        <w:rPr>
          <w:rStyle w:val="DefaultParagraphFont"/>
          <w:rFonts w:cs="Times New Roman"/>
        </w:rPr>
        <w:t xml:space="preserve">Podľa klinickej a epidemiologickej závažnosti ochorenia izoláciu nariadi na infekčnom oddelení </w:t>
      </w:r>
      <w:r w:rsidR="00BF7974">
        <w:rPr>
          <w:rStyle w:val="DefaultParagraphFont"/>
          <w:rFonts w:cs="Times New Roman"/>
        </w:rPr>
        <w:t xml:space="preserve">ústavného zdravotníckeho zariadenia </w:t>
      </w:r>
      <w:r w:rsidRPr="00C76DDE" w:rsidR="008D7BA1">
        <w:rPr>
          <w:rStyle w:val="DefaultParagraphFont"/>
          <w:rFonts w:cs="Times New Roman"/>
        </w:rPr>
        <w:t xml:space="preserve">alebo v domácom prostredí. </w:t>
      </w:r>
    </w:p>
    <w:p w:rsidR="00EF116F" w:rsidRPr="00C76DDE" w:rsidP="000104E0">
      <w:pPr>
        <w:jc w:val="both"/>
        <w:rPr>
          <w:rStyle w:val="DefaultParagraphFont"/>
          <w:rFonts w:cs="Times New Roman"/>
        </w:rPr>
      </w:pPr>
    </w:p>
    <w:p w:rsidR="00CC3BFB" w:rsidP="000104E0">
      <w:pPr>
        <w:jc w:val="both"/>
        <w:rPr>
          <w:rStyle w:val="DefaultParagraphFont"/>
          <w:rFonts w:cs="Times New Roman"/>
        </w:rPr>
      </w:pPr>
      <w:r w:rsidRPr="00C76DDE">
        <w:rPr>
          <w:rStyle w:val="DefaultParagraphFont"/>
          <w:rFonts w:cs="Times New Roman"/>
        </w:rPr>
        <w:t>(3) Izoláciu nariadi lekár alebo regionálny úrad verejného zdravotníctva z epidemiologických dôvodov osobám, ktoré vylučujú choroboplodné mikroorganizmy a ktoré sú v domácnosti alebo na pracovisku v kontakte s osobami vykonávajúcimi epidemiologicky závažné činnosti alebo s deťmi navštevujúcimi predškolské zariadenia.</w:t>
      </w:r>
    </w:p>
    <w:p w:rsidR="00EF116F" w:rsidRPr="00C76DDE" w:rsidP="000104E0">
      <w:pPr>
        <w:jc w:val="both"/>
        <w:rPr>
          <w:rStyle w:val="DefaultParagraphFont"/>
          <w:rFonts w:cs="Times New Roman"/>
        </w:rPr>
      </w:pPr>
    </w:p>
    <w:p w:rsidR="00CC3BFB" w:rsidP="000104E0">
      <w:pPr>
        <w:jc w:val="both"/>
        <w:rPr>
          <w:rStyle w:val="DefaultParagraphFont"/>
          <w:rFonts w:cs="Times New Roman"/>
        </w:rPr>
      </w:pPr>
      <w:r w:rsidRPr="00C76DDE">
        <w:rPr>
          <w:rStyle w:val="DefaultParagraphFont"/>
          <w:rFonts w:cs="Times New Roman"/>
        </w:rPr>
        <w:t>(4) Izolácia sa vykonáva v</w:t>
      </w:r>
      <w:r w:rsidR="00824863">
        <w:rPr>
          <w:rStyle w:val="DefaultParagraphFont"/>
          <w:rFonts w:cs="Times New Roman"/>
        </w:rPr>
        <w:t> </w:t>
      </w:r>
      <w:r w:rsidRPr="00C76DDE">
        <w:rPr>
          <w:rStyle w:val="DefaultParagraphFont"/>
          <w:rFonts w:cs="Times New Roman"/>
        </w:rPr>
        <w:t>domácnosti</w:t>
      </w:r>
      <w:r w:rsidR="00824863">
        <w:rPr>
          <w:rStyle w:val="DefaultParagraphFont"/>
          <w:rFonts w:cs="Times New Roman"/>
        </w:rPr>
        <w:t xml:space="preserve">, </w:t>
      </w:r>
      <w:r w:rsidRPr="00C76DDE">
        <w:rPr>
          <w:rStyle w:val="DefaultParagraphFont"/>
          <w:rFonts w:cs="Times New Roman"/>
        </w:rPr>
        <w:t>na infekčnom oddelení</w:t>
      </w:r>
      <w:r w:rsidR="00824863">
        <w:rPr>
          <w:rStyle w:val="DefaultParagraphFont"/>
          <w:rFonts w:cs="Times New Roman"/>
        </w:rPr>
        <w:t xml:space="preserve"> ústavného zdravotníckeho zariadenia</w:t>
      </w:r>
      <w:r w:rsidRPr="00C76DDE">
        <w:rPr>
          <w:rStyle w:val="DefaultParagraphFont"/>
          <w:rFonts w:cs="Times New Roman"/>
        </w:rPr>
        <w:t xml:space="preserve"> a vo vyhradených izbách oddelení zdravotníckych zariadení ústavnej zdravotnej starostlivosti, v zariadeniach sociálnych služieb a v iných zariadeniach, ktoré spĺňajú požiadavky na izoláciu pacientov s prenosným ochorením, určených regionálnym úradom verejného zdravotníctva.</w:t>
      </w:r>
    </w:p>
    <w:p w:rsidR="00EF116F" w:rsidRPr="00C76DDE" w:rsidP="000104E0">
      <w:pPr>
        <w:jc w:val="both"/>
        <w:rPr>
          <w:rStyle w:val="DefaultParagraphFont"/>
          <w:rFonts w:cs="Times New Roman"/>
        </w:rPr>
      </w:pPr>
    </w:p>
    <w:p w:rsidR="00CC3BFB" w:rsidP="000104E0">
      <w:pPr>
        <w:jc w:val="both"/>
        <w:rPr>
          <w:rStyle w:val="DefaultParagraphFont"/>
          <w:rFonts w:cs="Times New Roman"/>
        </w:rPr>
      </w:pPr>
      <w:r w:rsidRPr="00C76DDE">
        <w:rPr>
          <w:rStyle w:val="DefaultParagraphFont"/>
          <w:rFonts w:cs="Times New Roman"/>
        </w:rPr>
        <w:t xml:space="preserve">(5) Izolácia na infekčnom oddelení </w:t>
      </w:r>
      <w:r w:rsidR="008F7756">
        <w:rPr>
          <w:rStyle w:val="DefaultParagraphFont"/>
          <w:rFonts w:cs="Times New Roman"/>
        </w:rPr>
        <w:t xml:space="preserve">ústavného zdravotníckeho zariadenia </w:t>
      </w:r>
      <w:r w:rsidRPr="00C76DDE">
        <w:rPr>
          <w:rStyle w:val="DefaultParagraphFont"/>
          <w:rFonts w:cs="Times New Roman"/>
        </w:rPr>
        <w:t xml:space="preserve">sa nevykoná, ak má osoba okrem prenosného ochorenia aj iné závažné ochorenie, ktoré vyžaduje liečbu na inom oddelení zdravotníckeho zariadenia. Rovnako sa postupuje aj v prípade ochorenia, na ktorého liečenie sú lepšie predpoklady na inom oddelení zdravotníckeho zariadenia. </w:t>
      </w:r>
    </w:p>
    <w:p w:rsidR="00EF116F" w:rsidRPr="00C76DDE" w:rsidP="000104E0">
      <w:pPr>
        <w:jc w:val="both"/>
        <w:rPr>
          <w:rStyle w:val="DefaultParagraphFont"/>
          <w:rFonts w:cs="Times New Roman"/>
        </w:rPr>
      </w:pPr>
    </w:p>
    <w:p w:rsidR="00CC3BFB" w:rsidP="000104E0">
      <w:pPr>
        <w:jc w:val="both"/>
        <w:rPr>
          <w:rStyle w:val="DefaultParagraphFont"/>
          <w:rFonts w:cs="Times New Roman"/>
        </w:rPr>
      </w:pPr>
      <w:r w:rsidRPr="00C76DDE">
        <w:rPr>
          <w:rStyle w:val="DefaultParagraphFont"/>
          <w:rFonts w:cs="Times New Roman"/>
        </w:rPr>
        <w:t>(6) Izolácia chorých osôb na tuberkulózu, ktorí vylučujú choroboplodné zárodky, sa vykonáva na oddeleniach tuberkulózy a respiračných chorôb, v odborných liečebných ústavoch tuberkulózy a respiračných chorôb.</w:t>
      </w:r>
    </w:p>
    <w:p w:rsidR="00EF116F" w:rsidRPr="00C76DDE" w:rsidP="000104E0">
      <w:pPr>
        <w:jc w:val="both"/>
        <w:rPr>
          <w:rStyle w:val="DefaultParagraphFont"/>
          <w:rFonts w:cs="Times New Roman"/>
        </w:rPr>
      </w:pPr>
    </w:p>
    <w:p w:rsidR="00CC3BFB" w:rsidP="000104E0">
      <w:pPr>
        <w:jc w:val="both"/>
        <w:rPr>
          <w:rStyle w:val="DefaultParagraphFont"/>
          <w:rFonts w:cs="Times New Roman"/>
        </w:rPr>
      </w:pPr>
      <w:r w:rsidRPr="00C76DDE">
        <w:rPr>
          <w:rStyle w:val="DefaultParagraphFont"/>
          <w:rFonts w:cs="Times New Roman"/>
        </w:rPr>
        <w:t xml:space="preserve">(7) Izolácia </w:t>
      </w:r>
      <w:r w:rsidR="00B97EDD">
        <w:rPr>
          <w:rStyle w:val="DefaultParagraphFont"/>
          <w:rFonts w:cs="Times New Roman"/>
        </w:rPr>
        <w:t xml:space="preserve">osôb s </w:t>
      </w:r>
      <w:r w:rsidRPr="00C76DDE">
        <w:rPr>
          <w:rStyle w:val="DefaultParagraphFont"/>
          <w:rFonts w:cs="Times New Roman"/>
        </w:rPr>
        <w:t>pohlavn</w:t>
      </w:r>
      <w:r w:rsidR="00B97EDD">
        <w:rPr>
          <w:rStyle w:val="DefaultParagraphFont"/>
          <w:rFonts w:cs="Times New Roman"/>
        </w:rPr>
        <w:t xml:space="preserve">e prenosným </w:t>
      </w:r>
      <w:r w:rsidRPr="00C76DDE">
        <w:rPr>
          <w:rStyle w:val="DefaultParagraphFont"/>
          <w:rFonts w:cs="Times New Roman"/>
        </w:rPr>
        <w:t>ochoren</w:t>
      </w:r>
      <w:r w:rsidR="00B97EDD">
        <w:rPr>
          <w:rStyle w:val="DefaultParagraphFont"/>
          <w:rFonts w:cs="Times New Roman"/>
        </w:rPr>
        <w:t>ím</w:t>
      </w:r>
      <w:r w:rsidRPr="00C76DDE">
        <w:rPr>
          <w:rStyle w:val="DefaultParagraphFont"/>
          <w:rFonts w:cs="Times New Roman"/>
        </w:rPr>
        <w:t xml:space="preserve"> sa vykonáva na vyčlenených úsekoch kožných oddelení alebo na venerologických oddeleniach</w:t>
      </w:r>
      <w:r w:rsidR="0084697D">
        <w:rPr>
          <w:rStyle w:val="DefaultParagraphFont"/>
          <w:rFonts w:cs="Times New Roman"/>
        </w:rPr>
        <w:t xml:space="preserve"> ústavných zdravotníckych zariadení</w:t>
      </w:r>
      <w:r w:rsidRPr="00C76DDE">
        <w:rPr>
          <w:rStyle w:val="DefaultParagraphFont"/>
          <w:rFonts w:cs="Times New Roman"/>
        </w:rPr>
        <w:t>.</w:t>
      </w:r>
    </w:p>
    <w:p w:rsidR="00EF116F" w:rsidRPr="00C76DDE" w:rsidP="000104E0">
      <w:pPr>
        <w:jc w:val="both"/>
        <w:rPr>
          <w:rStyle w:val="DefaultParagraphFont"/>
          <w:rFonts w:cs="Times New Roman"/>
        </w:rPr>
      </w:pPr>
    </w:p>
    <w:p w:rsidR="00CC3BFB" w:rsidRPr="00C76DDE" w:rsidP="000104E0">
      <w:pPr>
        <w:tabs>
          <w:tab w:val="left" w:pos="851"/>
        </w:tabs>
        <w:jc w:val="both"/>
        <w:rPr>
          <w:rStyle w:val="DefaultParagraphFont"/>
          <w:rFonts w:cs="Times New Roman"/>
        </w:rPr>
      </w:pPr>
      <w:r w:rsidRPr="00C76DDE">
        <w:rPr>
          <w:rStyle w:val="DefaultParagraphFont"/>
          <w:rFonts w:cs="Times New Roman"/>
        </w:rPr>
        <w:t>(8) V prípadoch, keď sa zistí nedodržiavanie zásad izolácie v domácnosti, nariadi sa osobám uvedeným v odseku 1 izolácia v zdravotníckom zariadení.</w:t>
      </w:r>
    </w:p>
    <w:p w:rsidR="00CE4AB6" w:rsidRPr="00C76DDE" w:rsidP="00DC47DA">
      <w:pPr>
        <w:tabs>
          <w:tab w:val="left" w:pos="851"/>
        </w:tabs>
        <w:ind w:firstLine="708"/>
        <w:jc w:val="center"/>
        <w:rPr>
          <w:rStyle w:val="DefaultParagraphFont"/>
          <w:rFonts w:cs="Times New Roman"/>
        </w:rPr>
      </w:pPr>
    </w:p>
    <w:p w:rsidR="00CE4AB6" w:rsidRPr="00C76DDE">
      <w:pPr>
        <w:jc w:val="center"/>
        <w:rPr>
          <w:rStyle w:val="DefaultParagraphFont"/>
          <w:rFonts w:cs="Times New Roman"/>
          <w:b/>
          <w:bCs/>
        </w:rPr>
      </w:pPr>
      <w:r w:rsidRPr="00C76DDE">
        <w:rPr>
          <w:rStyle w:val="DefaultParagraphFont"/>
          <w:rFonts w:cs="Times New Roman"/>
          <w:b/>
          <w:bCs/>
        </w:rPr>
        <w:t>§ 2</w:t>
      </w:r>
      <w:r w:rsidRPr="00C76DDE" w:rsidR="00271972">
        <w:rPr>
          <w:rStyle w:val="DefaultParagraphFont"/>
          <w:rFonts w:cs="Times New Roman"/>
          <w:b/>
          <w:bCs/>
        </w:rPr>
        <w:t>3</w:t>
      </w:r>
    </w:p>
    <w:p w:rsidR="00CE4AB6" w:rsidRPr="00C76DDE">
      <w:pPr>
        <w:jc w:val="center"/>
        <w:rPr>
          <w:rStyle w:val="DefaultParagraphFont"/>
          <w:rFonts w:cs="Times New Roman"/>
          <w:b/>
          <w:bCs/>
        </w:rPr>
      </w:pPr>
      <w:r w:rsidRPr="00C76DDE">
        <w:rPr>
          <w:rStyle w:val="DefaultParagraphFont"/>
          <w:rFonts w:cs="Times New Roman"/>
          <w:b/>
          <w:bCs/>
        </w:rPr>
        <w:t>Opatrenia  na zabezpečenie dispenzárnej starostlivosť o osoby vylučujúce choroboplodné mikroorganizmy</w:t>
      </w:r>
    </w:p>
    <w:p w:rsidR="00CE4AB6" w:rsidRPr="00C76DDE">
      <w:pPr>
        <w:rPr>
          <w:rStyle w:val="DefaultParagraphFont"/>
          <w:rFonts w:cs="Times New Roman"/>
        </w:rPr>
      </w:pPr>
    </w:p>
    <w:p w:rsidR="00CE4AB6" w:rsidP="000D342A">
      <w:pPr>
        <w:tabs>
          <w:tab w:val="left" w:pos="851"/>
        </w:tabs>
        <w:jc w:val="both"/>
        <w:rPr>
          <w:rStyle w:val="DefaultParagraphFont"/>
          <w:rFonts w:cs="Times New Roman"/>
        </w:rPr>
      </w:pPr>
      <w:r w:rsidRPr="00C76DDE">
        <w:rPr>
          <w:rStyle w:val="DefaultParagraphFont"/>
          <w:rFonts w:cs="Times New Roman"/>
        </w:rPr>
        <w:t xml:space="preserve">(1) Do skupiny osôb vylučujúcich choroboplodné mikroorganizmy sa zaraďujú nosiči choroboplodných zárodkov, ktorí netrpia žiadnymi príznakmi prenosného ochorenia. Ide najmä o osoby po nákaze vyvolanej vírusom ľudskej imunodeficiencie a osoby, ktoré po prekonaní brušného týfu, paratýfu A, B, a C, dyzentérie, salmonelózy, záškrtu a vírusového zápalu pečene typu B, C a D, tuberkulózy, syfilisu a kvapavky dlhodobo alebo trvale vylučujú choroboplodné mikroorganizmy. </w:t>
      </w:r>
    </w:p>
    <w:p w:rsidR="00EF116F" w:rsidRPr="00C76DDE" w:rsidP="000D342A">
      <w:pPr>
        <w:tabs>
          <w:tab w:val="left" w:pos="851"/>
        </w:tabs>
        <w:jc w:val="both"/>
        <w:rPr>
          <w:rStyle w:val="DefaultParagraphFont"/>
          <w:rFonts w:cs="Times New Roman"/>
          <w:b/>
          <w:bCs/>
          <w:i/>
          <w:iCs/>
        </w:rPr>
      </w:pPr>
    </w:p>
    <w:p w:rsidR="00CE4AB6" w:rsidRPr="00C76DDE" w:rsidP="000D342A">
      <w:pPr>
        <w:tabs>
          <w:tab w:val="left" w:pos="851"/>
        </w:tabs>
        <w:jc w:val="both"/>
        <w:rPr>
          <w:rStyle w:val="DefaultParagraphFont"/>
          <w:rFonts w:cs="Times New Roman"/>
        </w:rPr>
      </w:pPr>
      <w:r w:rsidRPr="00C76DDE">
        <w:rPr>
          <w:rStyle w:val="DefaultParagraphFont"/>
          <w:rFonts w:cs="Times New Roman"/>
        </w:rPr>
        <w:t>(2) Osoby, ktoré vylučujú choroboplodné mikroorganizmy, dodržiavajú</w:t>
      </w:r>
      <w:r w:rsidR="00EA3833">
        <w:rPr>
          <w:rStyle w:val="DefaultParagraphFont"/>
          <w:rFonts w:cs="Times New Roman"/>
        </w:rPr>
        <w:t xml:space="preserve"> </w:t>
      </w:r>
      <w:r w:rsidRPr="00C76DDE">
        <w:rPr>
          <w:rStyle w:val="DefaultParagraphFont"/>
          <w:rFonts w:cs="Times New Roman"/>
        </w:rPr>
        <w:t>protiepidemické opatrenia nariadené regionálnym úradom verejného zdravotníctva</w:t>
      </w:r>
      <w:r w:rsidR="00D57164">
        <w:rPr>
          <w:rStyle w:val="DefaultParagraphFont"/>
          <w:rFonts w:cs="Times New Roman"/>
        </w:rPr>
        <w:t xml:space="preserve"> </w:t>
      </w:r>
      <w:r w:rsidRPr="00C76DDE">
        <w:rPr>
          <w:rStyle w:val="DefaultParagraphFont"/>
          <w:rFonts w:cs="Times New Roman"/>
        </w:rPr>
        <w:t xml:space="preserve">a to </w:t>
      </w:r>
    </w:p>
    <w:p w:rsidR="00CE4AB6" w:rsidRPr="00C76DDE" w:rsidP="000D342A">
      <w:pPr>
        <w:tabs>
          <w:tab w:val="left" w:pos="0"/>
          <w:tab w:val="left" w:pos="709"/>
        </w:tabs>
        <w:ind w:left="709" w:hanging="283"/>
        <w:jc w:val="both"/>
        <w:rPr>
          <w:rStyle w:val="DefaultParagraphFont"/>
          <w:rFonts w:cs="Times New Roman"/>
        </w:rPr>
      </w:pPr>
      <w:r w:rsidRPr="00C76DDE">
        <w:rPr>
          <w:rStyle w:val="DefaultParagraphFont"/>
          <w:rFonts w:cs="Times New Roman"/>
        </w:rPr>
        <w:t>a)</w:t>
        <w:tab/>
        <w:t xml:space="preserve">podrobujú sa lekárskemu dohľadu, potrebným laboratórnym vyšetreniam a ďalším epidemiologickým opatreniam, </w:t>
      </w:r>
    </w:p>
    <w:p w:rsidR="00CE4AB6" w:rsidRPr="00C76DDE" w:rsidP="000D342A">
      <w:pPr>
        <w:tabs>
          <w:tab w:val="left" w:pos="360"/>
          <w:tab w:val="left" w:pos="709"/>
        </w:tabs>
        <w:ind w:left="709" w:hanging="283"/>
        <w:jc w:val="both"/>
        <w:rPr>
          <w:rStyle w:val="DefaultParagraphFont"/>
          <w:rFonts w:cs="Times New Roman"/>
        </w:rPr>
      </w:pPr>
      <w:r w:rsidRPr="00C76DDE">
        <w:rPr>
          <w:rStyle w:val="DefaultParagraphFont"/>
          <w:rFonts w:cs="Times New Roman"/>
        </w:rPr>
        <w:t>b)</w:t>
        <w:tab/>
        <w:t>dodržiavajú poučenie lekára o ochrane iných osôb pred šírením prenosného ochorenia, ktorého sú nosičmi,</w:t>
      </w:r>
    </w:p>
    <w:p w:rsidR="00CE4AB6" w:rsidRPr="00C76DDE" w:rsidP="000D342A">
      <w:pPr>
        <w:tabs>
          <w:tab w:val="left" w:pos="360"/>
          <w:tab w:val="left" w:pos="709"/>
        </w:tabs>
        <w:ind w:left="709" w:hanging="283"/>
        <w:jc w:val="both"/>
        <w:rPr>
          <w:rStyle w:val="DefaultParagraphFont"/>
          <w:rFonts w:cs="Times New Roman"/>
        </w:rPr>
      </w:pPr>
      <w:r w:rsidRPr="00C76DDE">
        <w:rPr>
          <w:rStyle w:val="DefaultParagraphFont"/>
          <w:rFonts w:cs="Times New Roman"/>
        </w:rPr>
        <w:t>c)</w:t>
        <w:tab/>
        <w:t xml:space="preserve">nevykonávajú činnosti, pri ktorých by vzhľadom ku </w:t>
      </w:r>
      <w:r w:rsidR="00165F27">
        <w:rPr>
          <w:rStyle w:val="DefaultParagraphFont"/>
          <w:rFonts w:cs="Times New Roman"/>
        </w:rPr>
        <w:t xml:space="preserve">skutočnosti, že sú nosičmi prenosného ochorenia </w:t>
      </w:r>
      <w:r w:rsidRPr="00C76DDE">
        <w:rPr>
          <w:rStyle w:val="DefaultParagraphFont"/>
          <w:rFonts w:cs="Times New Roman"/>
        </w:rPr>
        <w:t>ohrozovali zdravie iných osôb,</w:t>
      </w:r>
    </w:p>
    <w:p w:rsidR="00CE4AB6" w:rsidRPr="00C76DDE" w:rsidP="000D342A">
      <w:pPr>
        <w:tabs>
          <w:tab w:val="left" w:pos="709"/>
        </w:tabs>
        <w:ind w:left="709" w:hanging="283"/>
        <w:jc w:val="both"/>
        <w:rPr>
          <w:rStyle w:val="DefaultParagraphFont"/>
          <w:rFonts w:cs="Times New Roman"/>
        </w:rPr>
      </w:pPr>
      <w:r w:rsidRPr="00C76DDE">
        <w:rPr>
          <w:rStyle w:val="DefaultParagraphFont"/>
          <w:rFonts w:cs="Times New Roman"/>
        </w:rPr>
        <w:t>d)</w:t>
        <w:tab/>
        <w:t>informujú lekára pred vyšetrovacím alebo liečebným výkonom a pri prijatí do zdravotníckeho  zariadenia o</w:t>
      </w:r>
      <w:r w:rsidR="00165F27">
        <w:rPr>
          <w:rStyle w:val="DefaultParagraphFont"/>
          <w:rFonts w:cs="Times New Roman"/>
        </w:rPr>
        <w:t> </w:t>
      </w:r>
      <w:r w:rsidRPr="00C76DDE">
        <w:rPr>
          <w:rStyle w:val="DefaultParagraphFont"/>
          <w:rFonts w:cs="Times New Roman"/>
        </w:rPr>
        <w:t>s</w:t>
      </w:r>
      <w:r w:rsidR="00165F27">
        <w:rPr>
          <w:rStyle w:val="DefaultParagraphFont"/>
          <w:rFonts w:cs="Times New Roman"/>
        </w:rPr>
        <w:t>kutočnosti, že sú nosičmi prenosného ochorenia</w:t>
      </w:r>
      <w:r w:rsidRPr="00C76DDE">
        <w:rPr>
          <w:rStyle w:val="DefaultParagraphFont"/>
          <w:rFonts w:cs="Times New Roman"/>
        </w:rPr>
        <w:t>,</w:t>
      </w:r>
    </w:p>
    <w:p w:rsidR="00CE4AB6" w:rsidRPr="00C76DDE" w:rsidP="000D342A">
      <w:pPr>
        <w:tabs>
          <w:tab w:val="left" w:pos="709"/>
        </w:tabs>
        <w:ind w:left="709" w:hanging="283"/>
        <w:jc w:val="both"/>
        <w:rPr>
          <w:rStyle w:val="DefaultParagraphFont"/>
          <w:rFonts w:cs="Times New Roman"/>
        </w:rPr>
      </w:pPr>
      <w:r w:rsidRPr="00C76DDE">
        <w:rPr>
          <w:rStyle w:val="DefaultParagraphFont"/>
          <w:rFonts w:cs="Times New Roman"/>
        </w:rPr>
        <w:t>e)</w:t>
        <w:tab/>
        <w:t xml:space="preserve">informujú o </w:t>
      </w:r>
      <w:r w:rsidRPr="00C76DDE" w:rsidR="00165F27">
        <w:rPr>
          <w:rStyle w:val="DefaultParagraphFont"/>
          <w:rFonts w:cs="Times New Roman"/>
        </w:rPr>
        <w:t>s</w:t>
      </w:r>
      <w:r w:rsidR="00165F27">
        <w:rPr>
          <w:rStyle w:val="DefaultParagraphFont"/>
          <w:rFonts w:cs="Times New Roman"/>
        </w:rPr>
        <w:t xml:space="preserve">kutočnosti, že sú nosičmi prenosného ochorenia </w:t>
      </w:r>
      <w:r w:rsidRPr="00C76DDE">
        <w:rPr>
          <w:rStyle w:val="DefaultParagraphFont"/>
          <w:rFonts w:cs="Times New Roman"/>
        </w:rPr>
        <w:t>pri prijatí do zariadenia sociálnych služieb a kúpeľnej starostlivosti,</w:t>
      </w:r>
    </w:p>
    <w:p w:rsidR="00CE4AB6" w:rsidRPr="00C76DDE" w:rsidP="000D342A">
      <w:pPr>
        <w:tabs>
          <w:tab w:val="left" w:pos="360"/>
          <w:tab w:val="left" w:pos="709"/>
          <w:tab w:val="left" w:pos="851"/>
        </w:tabs>
        <w:ind w:left="709" w:hanging="283"/>
        <w:jc w:val="both"/>
        <w:rPr>
          <w:rStyle w:val="DefaultParagraphFont"/>
          <w:rFonts w:cs="Times New Roman"/>
        </w:rPr>
      </w:pPr>
      <w:r w:rsidRPr="00C76DDE">
        <w:rPr>
          <w:rStyle w:val="DefaultParagraphFont"/>
          <w:rFonts w:cs="Times New Roman"/>
        </w:rPr>
        <w:t>f)</w:t>
        <w:tab/>
        <w:t>oznamujú ošetrujúcemu lekárovi, osobné údaje, údaje o zamestnaní a zmeny v týchto údajoch.</w:t>
      </w:r>
    </w:p>
    <w:p w:rsidR="00CE4AB6" w:rsidRPr="00C76DDE">
      <w:pPr>
        <w:jc w:val="center"/>
        <w:rPr>
          <w:rStyle w:val="DefaultParagraphFont"/>
          <w:rFonts w:cs="Times New Roman"/>
          <w:b/>
          <w:bCs/>
        </w:rPr>
      </w:pPr>
    </w:p>
    <w:p w:rsidR="00CE4AB6" w:rsidRPr="00C76DDE">
      <w:pPr>
        <w:jc w:val="center"/>
        <w:rPr>
          <w:rStyle w:val="DefaultParagraphFont"/>
          <w:rFonts w:cs="Times New Roman"/>
          <w:b/>
          <w:bCs/>
        </w:rPr>
      </w:pPr>
      <w:r w:rsidRPr="00C76DDE">
        <w:rPr>
          <w:rStyle w:val="DefaultParagraphFont"/>
          <w:rFonts w:cs="Times New Roman"/>
          <w:b/>
          <w:bCs/>
        </w:rPr>
        <w:t>§ 2</w:t>
      </w:r>
      <w:r w:rsidRPr="00C76DDE" w:rsidR="00271972">
        <w:rPr>
          <w:rStyle w:val="DefaultParagraphFont"/>
          <w:rFonts w:cs="Times New Roman"/>
          <w:b/>
          <w:bCs/>
        </w:rPr>
        <w:t>4</w:t>
      </w:r>
    </w:p>
    <w:p w:rsidR="00CE4AB6" w:rsidRPr="00C76DDE">
      <w:pPr>
        <w:jc w:val="center"/>
        <w:rPr>
          <w:rStyle w:val="DefaultParagraphFont"/>
          <w:rFonts w:cs="Times New Roman"/>
        </w:rPr>
      </w:pPr>
      <w:r w:rsidRPr="00C76DDE">
        <w:rPr>
          <w:rStyle w:val="DefaultParagraphFont"/>
          <w:rFonts w:cs="Times New Roman"/>
          <w:b/>
          <w:bCs/>
        </w:rPr>
        <w:t xml:space="preserve">Dezinfekcia a ničenie živočíšnych škodcov </w:t>
      </w:r>
    </w:p>
    <w:p w:rsidR="00CE4AB6" w:rsidRPr="00C76DDE">
      <w:pPr>
        <w:rPr>
          <w:rStyle w:val="DefaultParagraphFont"/>
          <w:rFonts w:cs="Times New Roman"/>
        </w:rPr>
      </w:pPr>
    </w:p>
    <w:p w:rsidR="00CE4AB6" w:rsidP="00E96E3B">
      <w:pPr>
        <w:jc w:val="both"/>
        <w:rPr>
          <w:rStyle w:val="DefaultParagraphFont"/>
          <w:rFonts w:cs="Times New Roman"/>
        </w:rPr>
      </w:pPr>
      <w:r w:rsidRPr="00C76DDE">
        <w:rPr>
          <w:rStyle w:val="DefaultParagraphFont"/>
          <w:rFonts w:cs="Times New Roman"/>
        </w:rPr>
        <w:t xml:space="preserve"> (1) Dezinfekcia a ničenie živočíšnych škodcov - dezinsekcia a deratizácia sú preventívne opatrenia vykonávané  na zamedzenie vzniku a šírenia prenosných ochorení. Pri vzniku a šírení prenosných ochorení sa vykonávajú opatrenia priamo v ohnisku nákazy.</w:t>
      </w:r>
    </w:p>
    <w:p w:rsidR="00EF116F" w:rsidRPr="00C76DDE" w:rsidP="00E96E3B">
      <w:pPr>
        <w:jc w:val="both"/>
        <w:rPr>
          <w:rStyle w:val="DefaultParagraphFont"/>
          <w:rFonts w:cs="Times New Roman"/>
        </w:rPr>
      </w:pPr>
    </w:p>
    <w:p w:rsidR="00CE4AB6" w:rsidP="00E96E3B">
      <w:pPr>
        <w:jc w:val="both"/>
        <w:rPr>
          <w:rStyle w:val="DefaultParagraphFont"/>
          <w:rFonts w:cs="Times New Roman"/>
        </w:rPr>
      </w:pPr>
      <w:r w:rsidRPr="00C76DDE">
        <w:rPr>
          <w:rStyle w:val="DefaultParagraphFont"/>
          <w:rFonts w:cs="Times New Roman"/>
        </w:rPr>
        <w:t>(2) Na ničenie choroboplodných zárodkov sa vykonáva dezinfekcia, na ničenie epidemiologicky závažných alebo obťažujúcich článkonožcov dezinsekcia, a na ničenie epidemiologicky závažných hlodavcov a iných živočíchov deratizácia.</w:t>
      </w:r>
    </w:p>
    <w:p w:rsidR="00EF116F" w:rsidRPr="00C76DDE" w:rsidP="00E96E3B">
      <w:pPr>
        <w:jc w:val="both"/>
        <w:rPr>
          <w:rStyle w:val="DefaultParagraphFont"/>
          <w:rFonts w:cs="Times New Roman"/>
        </w:rPr>
      </w:pPr>
    </w:p>
    <w:p w:rsidR="00CE4AB6" w:rsidP="00E96E3B">
      <w:pPr>
        <w:jc w:val="both"/>
        <w:rPr>
          <w:rStyle w:val="DefaultParagraphFont"/>
          <w:rFonts w:cs="Times New Roman"/>
        </w:rPr>
      </w:pPr>
      <w:r w:rsidRPr="00C76DDE">
        <w:rPr>
          <w:rStyle w:val="DefaultParagraphFont"/>
          <w:rFonts w:cs="Times New Roman"/>
        </w:rPr>
        <w:t>(3) V ohnisku nákazy sa vykonáva ohnisková dezinfekcia a ničenie živočíšnych škodcov - dezinsekcia a deratizácia podľa pokynov lekára alebo pracovníkov regionálneho úradu verejného zdravotníctva.</w:t>
      </w:r>
    </w:p>
    <w:p w:rsidR="00EF116F" w:rsidRPr="00C76DDE" w:rsidP="00E96E3B">
      <w:pPr>
        <w:jc w:val="both"/>
        <w:rPr>
          <w:rStyle w:val="DefaultParagraphFont"/>
          <w:rFonts w:cs="Times New Roman"/>
        </w:rPr>
      </w:pPr>
    </w:p>
    <w:p w:rsidR="00CE4AB6" w:rsidP="00E96E3B">
      <w:pPr>
        <w:jc w:val="both"/>
        <w:rPr>
          <w:rStyle w:val="DefaultParagraphFont"/>
          <w:rFonts w:cs="Times New Roman"/>
        </w:rPr>
      </w:pPr>
      <w:r w:rsidRPr="00305232">
        <w:rPr>
          <w:rStyle w:val="DefaultParagraphFont"/>
          <w:rFonts w:cs="Times New Roman"/>
        </w:rPr>
        <w:t xml:space="preserve">(4) Ohniskovú dezinfekciu v zdravotníckych zariadeniach vykonávajú v týchto zariadeniach </w:t>
      </w:r>
      <w:r w:rsidRPr="00305232" w:rsidR="00811A1F">
        <w:rPr>
          <w:rStyle w:val="DefaultParagraphFont"/>
          <w:rFonts w:cs="Times New Roman"/>
        </w:rPr>
        <w:t xml:space="preserve">pracovníci príslušného zdravotníckeho zariadenia. </w:t>
      </w:r>
    </w:p>
    <w:p w:rsidR="00EF116F" w:rsidRPr="00C76DDE" w:rsidP="00E96E3B">
      <w:pPr>
        <w:jc w:val="both"/>
        <w:rPr>
          <w:rStyle w:val="DefaultParagraphFont"/>
          <w:rFonts w:cs="Times New Roman"/>
        </w:rPr>
      </w:pPr>
    </w:p>
    <w:p w:rsidR="00CE4AB6" w:rsidP="00E96E3B">
      <w:pPr>
        <w:jc w:val="both"/>
        <w:rPr>
          <w:rStyle w:val="DefaultParagraphFont"/>
          <w:rFonts w:cs="Times New Roman"/>
        </w:rPr>
      </w:pPr>
      <w:r w:rsidRPr="00C76DDE">
        <w:rPr>
          <w:rStyle w:val="DefaultParagraphFont"/>
          <w:rFonts w:cs="Times New Roman"/>
        </w:rPr>
        <w:t>(5) Ohnisková dezinfekcia, prípadne dezinsekcia sa vykonáva vo vozidle, v ktorom sa prepravoval</w:t>
      </w:r>
      <w:r w:rsidR="00FC0BDA">
        <w:rPr>
          <w:rStyle w:val="DefaultParagraphFont"/>
          <w:rFonts w:cs="Times New Roman"/>
        </w:rPr>
        <w:t>a</w:t>
      </w:r>
      <w:r w:rsidRPr="00C76DDE">
        <w:rPr>
          <w:rStyle w:val="DefaultParagraphFont"/>
          <w:rFonts w:cs="Times New Roman"/>
        </w:rPr>
        <w:t xml:space="preserve"> </w:t>
      </w:r>
      <w:r w:rsidR="00F67462">
        <w:rPr>
          <w:rStyle w:val="DefaultParagraphFont"/>
          <w:rFonts w:cs="Times New Roman"/>
        </w:rPr>
        <w:t xml:space="preserve">osoba s </w:t>
      </w:r>
      <w:r w:rsidRPr="00C76DDE">
        <w:rPr>
          <w:rStyle w:val="DefaultParagraphFont"/>
          <w:rFonts w:cs="Times New Roman"/>
        </w:rPr>
        <w:t>prenosn</w:t>
      </w:r>
      <w:r w:rsidR="00F67462">
        <w:rPr>
          <w:rStyle w:val="DefaultParagraphFont"/>
          <w:rFonts w:cs="Times New Roman"/>
        </w:rPr>
        <w:t xml:space="preserve">ým </w:t>
      </w:r>
      <w:r w:rsidRPr="00C76DDE">
        <w:rPr>
          <w:rStyle w:val="DefaultParagraphFont"/>
          <w:rFonts w:cs="Times New Roman"/>
        </w:rPr>
        <w:t>ochoren</w:t>
      </w:r>
      <w:r w:rsidR="00F67462">
        <w:rPr>
          <w:rStyle w:val="DefaultParagraphFont"/>
          <w:rFonts w:cs="Times New Roman"/>
        </w:rPr>
        <w:t>ím</w:t>
      </w:r>
      <w:r w:rsidRPr="00C76DDE">
        <w:rPr>
          <w:rStyle w:val="DefaultParagraphFont"/>
          <w:rFonts w:cs="Times New Roman"/>
        </w:rPr>
        <w:t xml:space="preserve"> a to bezodkladne po prevoze.</w:t>
      </w:r>
    </w:p>
    <w:p w:rsidR="00EF116F" w:rsidRPr="00C76DDE" w:rsidP="00E96E3B">
      <w:pPr>
        <w:jc w:val="both"/>
        <w:rPr>
          <w:rStyle w:val="DefaultParagraphFont"/>
          <w:rFonts w:cs="Times New Roman"/>
        </w:rPr>
      </w:pPr>
    </w:p>
    <w:p w:rsidR="00CE4AB6" w:rsidRPr="00C76DDE" w:rsidP="00E96E3B">
      <w:pPr>
        <w:tabs>
          <w:tab w:val="left" w:pos="851"/>
        </w:tabs>
        <w:jc w:val="both"/>
        <w:rPr>
          <w:rStyle w:val="DefaultParagraphFont"/>
          <w:rFonts w:cs="Times New Roman"/>
        </w:rPr>
      </w:pPr>
      <w:r w:rsidRPr="00C76DDE">
        <w:rPr>
          <w:rStyle w:val="DefaultParagraphFont"/>
          <w:rFonts w:cs="Times New Roman"/>
        </w:rPr>
        <w:t>(6) Na dezinfekciu a ničenie živočíšnych škodcov - dezinsekciu a deratizáciu možno použiť len biocídne prípravky registrované v Centre pre chemické látky a prípravky.</w:t>
      </w:r>
    </w:p>
    <w:p w:rsidR="00CE4AB6" w:rsidRPr="00C76DDE">
      <w:pPr>
        <w:jc w:val="center"/>
        <w:rPr>
          <w:rStyle w:val="DefaultParagraphFont"/>
          <w:rFonts w:cs="Times New Roman"/>
          <w:b/>
          <w:bCs/>
        </w:rPr>
      </w:pPr>
    </w:p>
    <w:p w:rsidR="00CE4AB6" w:rsidRPr="00C76DDE">
      <w:pPr>
        <w:jc w:val="center"/>
        <w:rPr>
          <w:rStyle w:val="DefaultParagraphFont"/>
          <w:rFonts w:cs="Times New Roman"/>
          <w:b/>
          <w:bCs/>
        </w:rPr>
      </w:pPr>
      <w:r w:rsidRPr="00C76DDE">
        <w:rPr>
          <w:rStyle w:val="DefaultParagraphFont"/>
          <w:rFonts w:cs="Times New Roman"/>
          <w:b/>
          <w:bCs/>
        </w:rPr>
        <w:t>§ 2</w:t>
      </w:r>
      <w:r w:rsidRPr="00C76DDE" w:rsidR="00271972">
        <w:rPr>
          <w:rStyle w:val="DefaultParagraphFont"/>
          <w:rFonts w:cs="Times New Roman"/>
          <w:b/>
          <w:bCs/>
        </w:rPr>
        <w:t>5</w:t>
      </w:r>
    </w:p>
    <w:p w:rsidR="00CE4AB6" w:rsidRPr="00C76DDE">
      <w:pPr>
        <w:jc w:val="center"/>
        <w:rPr>
          <w:rStyle w:val="DefaultParagraphFont"/>
          <w:rFonts w:cs="Times New Roman"/>
          <w:b/>
          <w:bCs/>
        </w:rPr>
      </w:pPr>
      <w:r w:rsidRPr="00C76DDE">
        <w:rPr>
          <w:rStyle w:val="DefaultParagraphFont"/>
          <w:rFonts w:cs="Times New Roman"/>
          <w:b/>
          <w:bCs/>
        </w:rPr>
        <w:t>Epidemiologicky závažná činnosť</w:t>
      </w:r>
    </w:p>
    <w:p w:rsidR="00CE4AB6" w:rsidRPr="00C76DDE">
      <w:pPr>
        <w:rPr>
          <w:rStyle w:val="DefaultParagraphFont"/>
          <w:rFonts w:cs="Times New Roman"/>
        </w:rPr>
      </w:pPr>
    </w:p>
    <w:p w:rsidR="00CE4AB6" w:rsidP="001F1A8A">
      <w:pPr>
        <w:jc w:val="both"/>
        <w:rPr>
          <w:rStyle w:val="DefaultParagraphFont"/>
          <w:rFonts w:cs="Times New Roman"/>
        </w:rPr>
      </w:pPr>
      <w:r w:rsidRPr="00C76DDE">
        <w:rPr>
          <w:rStyle w:val="DefaultParagraphFont"/>
          <w:rFonts w:cs="Times New Roman"/>
        </w:rPr>
        <w:t>(1) Epidemiologicky závažnou činnosťou</w:t>
      </w:r>
      <w:r w:rsidRPr="00C76DDE" w:rsidR="00AC6007">
        <w:rPr>
          <w:rStyle w:val="DefaultParagraphFont"/>
          <w:rFonts w:cs="Times New Roman"/>
        </w:rPr>
        <w:t xml:space="preserve"> </w:t>
      </w:r>
      <w:r w:rsidRPr="00C76DDE">
        <w:rPr>
          <w:rStyle w:val="DefaultParagraphFont"/>
          <w:rFonts w:cs="Times New Roman"/>
        </w:rPr>
        <w:t>je činnosť, ktorá je spojená s rizikom vzniku a šírenia prenosných ochorení. Môžu ju vykonávať len osoby zdravotne spôsobilé a odborne spôsobilé.</w:t>
      </w:r>
      <w:r>
        <w:rPr>
          <w:rStyle w:val="FootnoteReference"/>
          <w:rFonts w:cs="Times New Roman"/>
          <w:rtl w:val="0"/>
        </w:rPr>
        <w:footnoteReference w:customMarkFollows="1" w:id="15"/>
        <w:t xml:space="preserve">1</w:t>
      </w:r>
      <w:r w:rsidRPr="00C76DDE" w:rsidR="00711018">
        <w:rPr>
          <w:rStyle w:val="FootnoteReference"/>
          <w:rFonts w:cs="Times New Roman"/>
        </w:rPr>
        <w:t>4)</w:t>
      </w:r>
    </w:p>
    <w:p w:rsidR="00EF116F" w:rsidRPr="00C76DDE" w:rsidP="001F1A8A">
      <w:pPr>
        <w:jc w:val="both"/>
        <w:rPr>
          <w:rStyle w:val="DefaultParagraphFont"/>
          <w:rFonts w:cs="Times New Roman"/>
        </w:rPr>
      </w:pPr>
    </w:p>
    <w:p w:rsidR="00E57079" w:rsidP="001F1A8A">
      <w:pPr>
        <w:jc w:val="both"/>
        <w:rPr>
          <w:rStyle w:val="DefaultParagraphFont"/>
          <w:rFonts w:cs="Times New Roman"/>
        </w:rPr>
      </w:pPr>
      <w:r w:rsidRPr="00C76DDE" w:rsidR="00CE4AB6">
        <w:rPr>
          <w:rStyle w:val="DefaultParagraphFont"/>
          <w:rFonts w:cs="Times New Roman"/>
        </w:rPr>
        <w:t>(2) Zdravotnú spôsobilosť preukazuje osoba zdravotným preukazom, ktorý jej na základe vstupnej lekárskej prehliadky vydá ošetrujúci lekár</w:t>
      </w:r>
      <w:r w:rsidRPr="00C76DDE" w:rsidR="00624C11">
        <w:rPr>
          <w:rStyle w:val="DefaultParagraphFont"/>
          <w:rFonts w:cs="Times New Roman"/>
        </w:rPr>
        <w:t xml:space="preserve">. Zdravotný preukaz obsahuje meno a priezvisko žiadateľa, dátum narodenia, trvalé bydlisko, dátum vydania a povinnosti žiadateľa. </w:t>
      </w:r>
      <w:r w:rsidRPr="00C76DDE">
        <w:rPr>
          <w:rStyle w:val="DefaultParagraphFont"/>
          <w:rFonts w:cs="Times New Roman"/>
        </w:rPr>
        <w:t xml:space="preserve">Súčasne osobu poučí o jej právach a povinnostiach, najmä o povinnosti vyhľadať pri ochoreniach lekára, s ktorým má uzavretú zmluvu o poskytovaní zdravotnej starostlivosti. Pri každom lekárskom ošetrení je osoba povinná upozorniť </w:t>
      </w:r>
      <w:r w:rsidRPr="00C76DDE" w:rsidR="0022638D">
        <w:rPr>
          <w:rStyle w:val="DefaultParagraphFont"/>
          <w:rFonts w:cs="Times New Roman"/>
        </w:rPr>
        <w:t xml:space="preserve">ošetrujúceho lekára </w:t>
      </w:r>
      <w:r w:rsidRPr="00C76DDE">
        <w:rPr>
          <w:rStyle w:val="DefaultParagraphFont"/>
          <w:rFonts w:cs="Times New Roman"/>
        </w:rPr>
        <w:t xml:space="preserve">na druh vykonávanej epidemiologicky závažnej činnosti. Tieto skutočnosti zaznačí lekár do jej zdravotnej dokumentácie. </w:t>
      </w:r>
    </w:p>
    <w:p w:rsidR="00EF116F" w:rsidRPr="00C76DDE" w:rsidP="001F1A8A">
      <w:pPr>
        <w:jc w:val="both"/>
        <w:rPr>
          <w:rStyle w:val="DefaultParagraphFont"/>
          <w:rFonts w:cs="Times New Roman"/>
        </w:rPr>
      </w:pPr>
    </w:p>
    <w:p w:rsidR="00624C11" w:rsidP="001F1A8A">
      <w:pPr>
        <w:jc w:val="both"/>
        <w:rPr>
          <w:rStyle w:val="DefaultParagraphFont"/>
          <w:rFonts w:cs="Times New Roman"/>
        </w:rPr>
      </w:pPr>
      <w:r w:rsidRPr="00C76DDE">
        <w:rPr>
          <w:rStyle w:val="DefaultParagraphFont"/>
          <w:rFonts w:cs="Times New Roman"/>
        </w:rPr>
        <w:t xml:space="preserve">(3) </w:t>
      </w:r>
      <w:r w:rsidRPr="00C76DDE" w:rsidR="00040ADF">
        <w:rPr>
          <w:rStyle w:val="DefaultParagraphFont"/>
          <w:rFonts w:cs="Times New Roman"/>
        </w:rPr>
        <w:t>A</w:t>
      </w:r>
      <w:r w:rsidRPr="00C76DDE">
        <w:rPr>
          <w:rStyle w:val="DefaultParagraphFont"/>
          <w:rFonts w:cs="Times New Roman"/>
        </w:rPr>
        <w:t xml:space="preserve">k osoba bude krátkodobo pracovať v epidemiologicky závažnej činnosti na zotavovacích podujatiach pre deti a mládež, alebo v iných sezónnych aktivitách, vyznačí </w:t>
      </w:r>
      <w:r w:rsidRPr="00C76DDE" w:rsidR="0022638D">
        <w:rPr>
          <w:rStyle w:val="DefaultParagraphFont"/>
          <w:rFonts w:cs="Times New Roman"/>
        </w:rPr>
        <w:t>ošetrujúci</w:t>
      </w:r>
      <w:r w:rsidRPr="00C76DDE">
        <w:rPr>
          <w:rStyle w:val="DefaultParagraphFont"/>
          <w:rFonts w:cs="Times New Roman"/>
        </w:rPr>
        <w:t xml:space="preserve"> lekár do zdravotného preukazu jeho platnosť najdlhšie na tri mesiace od jeho vydania. </w:t>
      </w:r>
    </w:p>
    <w:p w:rsidR="00EF116F" w:rsidRPr="00C76DDE" w:rsidP="001F1A8A">
      <w:pPr>
        <w:jc w:val="both"/>
        <w:rPr>
          <w:rStyle w:val="DefaultParagraphFont"/>
          <w:rFonts w:cs="Times New Roman"/>
          <w:highlight w:val="yellow"/>
        </w:rPr>
      </w:pPr>
    </w:p>
    <w:p w:rsidR="00CE4AB6" w:rsidRPr="00C76DDE" w:rsidP="001F1A8A">
      <w:pPr>
        <w:tabs>
          <w:tab w:val="left" w:pos="851"/>
        </w:tabs>
        <w:jc w:val="both"/>
        <w:rPr>
          <w:rStyle w:val="DefaultParagraphFont"/>
          <w:rFonts w:cs="Times New Roman"/>
        </w:rPr>
      </w:pPr>
      <w:r w:rsidRPr="00C76DDE">
        <w:rPr>
          <w:rStyle w:val="DefaultParagraphFont"/>
          <w:rFonts w:cs="Times New Roman"/>
        </w:rPr>
        <w:t>(</w:t>
      </w:r>
      <w:r w:rsidRPr="00C76DDE" w:rsidR="00624C11">
        <w:rPr>
          <w:rStyle w:val="DefaultParagraphFont"/>
          <w:rFonts w:cs="Times New Roman"/>
        </w:rPr>
        <w:t>4</w:t>
      </w:r>
      <w:r w:rsidRPr="00C76DDE">
        <w:rPr>
          <w:rStyle w:val="DefaultParagraphFont"/>
          <w:rFonts w:cs="Times New Roman"/>
        </w:rPr>
        <w:t>) Odborná spôsobilosť sa preukazuje podľa charakteru epidemiologicky závažných činností:</w:t>
      </w:r>
    </w:p>
    <w:p w:rsidR="00CE4AB6" w:rsidRPr="00C76DDE" w:rsidP="00BA6E0E">
      <w:pPr>
        <w:ind w:left="709" w:hanging="283"/>
        <w:rPr>
          <w:rStyle w:val="DefaultParagraphFont"/>
          <w:rFonts w:cs="Times New Roman"/>
        </w:rPr>
      </w:pPr>
      <w:r w:rsidRPr="00C76DDE">
        <w:rPr>
          <w:rStyle w:val="DefaultParagraphFont"/>
          <w:rFonts w:cs="Times New Roman"/>
        </w:rPr>
        <w:t>a) d</w:t>
      </w:r>
      <w:r w:rsidR="00BA6E0E">
        <w:rPr>
          <w:rStyle w:val="DefaultParagraphFont"/>
          <w:rFonts w:cs="Times New Roman"/>
        </w:rPr>
        <w:t xml:space="preserve">iplomom alebo vysvedčením </w:t>
      </w:r>
      <w:r w:rsidR="00E47C2E">
        <w:rPr>
          <w:rStyle w:val="DefaultParagraphFont"/>
          <w:rFonts w:cs="Times New Roman"/>
        </w:rPr>
        <w:t>vzdelávacích</w:t>
      </w:r>
      <w:r w:rsidR="00BA6E0E">
        <w:rPr>
          <w:rStyle w:val="DefaultParagraphFont"/>
          <w:rFonts w:cs="Times New Roman"/>
        </w:rPr>
        <w:t xml:space="preserve"> inštitúcií uvedených v </w:t>
      </w:r>
      <w:r w:rsidR="00E47C2E">
        <w:rPr>
          <w:rStyle w:val="DefaultParagraphFont"/>
          <w:rFonts w:cs="Times New Roman"/>
        </w:rPr>
        <w:t>p</w:t>
      </w:r>
      <w:r w:rsidR="00BA6E0E">
        <w:rPr>
          <w:rStyle w:val="DefaultParagraphFont"/>
          <w:rFonts w:cs="Times New Roman"/>
        </w:rPr>
        <w:t>rílohe č. 7 t</w:t>
      </w:r>
      <w:r w:rsidR="00242CBB">
        <w:rPr>
          <w:rStyle w:val="DefaultParagraphFont"/>
          <w:rFonts w:cs="Times New Roman"/>
        </w:rPr>
        <w:t>ejto vyhlášky</w:t>
      </w:r>
      <w:r w:rsidR="00E47C2E">
        <w:rPr>
          <w:rStyle w:val="DefaultParagraphFont"/>
          <w:rFonts w:cs="Times New Roman"/>
        </w:rPr>
        <w:t>,</w:t>
      </w:r>
    </w:p>
    <w:p w:rsidR="00CE4AB6" w:rsidP="000D342A">
      <w:pPr>
        <w:ind w:left="709" w:hanging="283"/>
        <w:jc w:val="both"/>
        <w:rPr>
          <w:rStyle w:val="DefaultParagraphFont"/>
          <w:rFonts w:cs="Times New Roman"/>
        </w:rPr>
      </w:pPr>
      <w:r w:rsidRPr="00C76DDE">
        <w:rPr>
          <w:rStyle w:val="DefaultParagraphFont"/>
          <w:rFonts w:cs="Times New Roman"/>
        </w:rPr>
        <w:t>b) osvedčením o odbornej spôsobilosti na vykonávanie epidemiologicky závažných činností, ktoré vydá regionálny úrad verejného zdravotníctva.</w:t>
      </w:r>
    </w:p>
    <w:p w:rsidR="00EF116F" w:rsidRPr="00C76DDE" w:rsidP="000D342A">
      <w:pPr>
        <w:ind w:left="709" w:hanging="283"/>
        <w:jc w:val="both"/>
        <w:rPr>
          <w:rStyle w:val="DefaultParagraphFont"/>
          <w:rFonts w:cs="Times New Roman"/>
          <w:vertAlign w:val="superscript"/>
        </w:rPr>
      </w:pPr>
    </w:p>
    <w:p w:rsidR="00CE4AB6" w:rsidRPr="00C76DDE" w:rsidP="001F1A8A">
      <w:pPr>
        <w:tabs>
          <w:tab w:val="left" w:pos="851"/>
        </w:tabs>
        <w:jc w:val="both"/>
        <w:rPr>
          <w:rStyle w:val="DefaultParagraphFont"/>
          <w:rFonts w:cs="Times New Roman"/>
        </w:rPr>
      </w:pPr>
      <w:r w:rsidRPr="00C76DDE">
        <w:rPr>
          <w:rStyle w:val="DefaultParagraphFont"/>
          <w:rFonts w:cs="Times New Roman"/>
        </w:rPr>
        <w:t>(</w:t>
      </w:r>
      <w:r w:rsidRPr="00C76DDE" w:rsidR="00040ADF">
        <w:rPr>
          <w:rStyle w:val="DefaultParagraphFont"/>
          <w:rFonts w:cs="Times New Roman"/>
        </w:rPr>
        <w:t>5</w:t>
      </w:r>
      <w:r w:rsidRPr="00C76DDE">
        <w:rPr>
          <w:rStyle w:val="DefaultParagraphFont"/>
          <w:rFonts w:cs="Times New Roman"/>
        </w:rPr>
        <w:t>) Ak epidemiologicky závažné činnosti vykonávajú žiaci v rámci prípravy na povolanie, preukazujú len zdravotnú spôsobilosť podľa odseku 2.</w:t>
      </w:r>
    </w:p>
    <w:p w:rsidR="00DC47DA" w:rsidRPr="00C76DDE">
      <w:pPr>
        <w:rPr>
          <w:rStyle w:val="DefaultParagraphFont"/>
          <w:rFonts w:cs="Times New Roman"/>
        </w:rPr>
      </w:pPr>
    </w:p>
    <w:p w:rsidR="00CE4AB6" w:rsidRPr="00C76DDE">
      <w:pPr>
        <w:jc w:val="center"/>
        <w:rPr>
          <w:rStyle w:val="DefaultParagraphFont"/>
          <w:rFonts w:cs="Times New Roman"/>
        </w:rPr>
      </w:pPr>
      <w:r w:rsidRPr="00C76DDE">
        <w:rPr>
          <w:rStyle w:val="DefaultParagraphFont"/>
          <w:rFonts w:cs="Times New Roman"/>
          <w:b/>
          <w:bCs/>
        </w:rPr>
        <w:t>§ 2</w:t>
      </w:r>
      <w:r w:rsidRPr="00C76DDE" w:rsidR="00271972">
        <w:rPr>
          <w:rStyle w:val="DefaultParagraphFont"/>
          <w:rFonts w:cs="Times New Roman"/>
          <w:b/>
          <w:bCs/>
        </w:rPr>
        <w:t>6</w:t>
      </w:r>
    </w:p>
    <w:p w:rsidR="00CE4AB6" w:rsidRPr="00C76DDE">
      <w:pPr>
        <w:jc w:val="center"/>
        <w:rPr>
          <w:rStyle w:val="DefaultParagraphFont"/>
          <w:rFonts w:cs="Times New Roman"/>
          <w:b/>
          <w:bCs/>
        </w:rPr>
      </w:pPr>
      <w:r w:rsidRPr="00C76DDE">
        <w:rPr>
          <w:rStyle w:val="DefaultParagraphFont"/>
          <w:rFonts w:cs="Times New Roman"/>
          <w:b/>
          <w:bCs/>
        </w:rPr>
        <w:t>Preventívne opatrenia pred zavlečením prenosných ochorení</w:t>
      </w:r>
    </w:p>
    <w:p w:rsidR="00CE4AB6" w:rsidRPr="00C76DDE">
      <w:pPr>
        <w:rPr>
          <w:rStyle w:val="DefaultParagraphFont"/>
          <w:rFonts w:cs="Times New Roman"/>
        </w:rPr>
      </w:pPr>
    </w:p>
    <w:p w:rsidR="00CE4AB6" w:rsidP="001F1A8A">
      <w:pPr>
        <w:jc w:val="both"/>
        <w:rPr>
          <w:rStyle w:val="DefaultParagraphFont"/>
          <w:rFonts w:cs="Times New Roman"/>
        </w:rPr>
      </w:pPr>
      <w:r w:rsidRPr="00C76DDE">
        <w:rPr>
          <w:rStyle w:val="DefaultParagraphFont"/>
          <w:rFonts w:cs="Times New Roman"/>
        </w:rPr>
        <w:t>(1) Preventívne opatrenia na zdravotnú ochranu pred zavlečením prenosných ochorení sa vykonávajú na hraničných cestných priechodoch, železničných priechodoch a riečnych priechodoch a na letiskách v súlade s Medzinárodnými zdravotnými predpismi (2005).</w:t>
      </w:r>
    </w:p>
    <w:p w:rsidR="00EF116F" w:rsidRPr="00C76DDE" w:rsidP="001F1A8A">
      <w:pPr>
        <w:jc w:val="both"/>
        <w:rPr>
          <w:rStyle w:val="DefaultParagraphFont"/>
          <w:rFonts w:cs="Times New Roman"/>
        </w:rPr>
      </w:pPr>
    </w:p>
    <w:p w:rsidR="00EF116F" w:rsidP="001F1A8A">
      <w:pPr>
        <w:jc w:val="both"/>
        <w:rPr>
          <w:rStyle w:val="DefaultParagraphFont"/>
          <w:rFonts w:cs="Times New Roman"/>
        </w:rPr>
      </w:pPr>
      <w:r w:rsidRPr="00C76DDE" w:rsidR="00CE4AB6">
        <w:rPr>
          <w:rStyle w:val="DefaultParagraphFont"/>
          <w:rFonts w:cs="Times New Roman"/>
        </w:rPr>
        <w:t xml:space="preserve">(2) Osobám cestujúcim do štátov, ktoré vyžadujú medzinárodné cudzojazyčné lekárske potvrdenia o </w:t>
      </w:r>
      <w:r w:rsidRPr="00F908D7" w:rsidR="00CE4AB6">
        <w:rPr>
          <w:rStyle w:val="DefaultParagraphFont"/>
          <w:rFonts w:cs="Times New Roman"/>
        </w:rPr>
        <w:t>anti HIV negativite, tieto potvrdenia vydávajú regionálne úrady verejného zdravotníctva</w:t>
      </w:r>
      <w:r w:rsidRPr="00F908D7" w:rsidR="00F00FD5">
        <w:rPr>
          <w:rStyle w:val="DefaultParagraphFont"/>
          <w:rFonts w:cs="Times New Roman"/>
        </w:rPr>
        <w:t xml:space="preserve"> a</w:t>
      </w:r>
      <w:r w:rsidR="00F908D7">
        <w:rPr>
          <w:rStyle w:val="DefaultParagraphFont"/>
          <w:rFonts w:cs="Times New Roman"/>
        </w:rPr>
        <w:t xml:space="preserve"> Národné referenčné centrum pre prevenciu HIV/AIDS. </w:t>
      </w:r>
    </w:p>
    <w:p w:rsidR="00F908D7" w:rsidRPr="00C76DDE" w:rsidP="001F1A8A">
      <w:pPr>
        <w:jc w:val="both"/>
        <w:rPr>
          <w:rStyle w:val="DefaultParagraphFont"/>
          <w:rFonts w:cs="Times New Roman"/>
        </w:rPr>
      </w:pPr>
    </w:p>
    <w:p w:rsidR="00CE4AB6" w:rsidRPr="00C76DDE" w:rsidP="001F1A8A">
      <w:pPr>
        <w:jc w:val="both"/>
        <w:rPr>
          <w:rStyle w:val="DefaultParagraphFont"/>
          <w:rFonts w:cs="Times New Roman"/>
        </w:rPr>
      </w:pPr>
      <w:r w:rsidRPr="00C76DDE">
        <w:rPr>
          <w:rStyle w:val="DefaultParagraphFont"/>
          <w:rFonts w:cs="Times New Roman"/>
        </w:rPr>
        <w:t>(3) Preventívnymi opatreniami na zdravotnú ochranu pred zavlečením prenosných ochorení sa určí</w:t>
      </w:r>
    </w:p>
    <w:p w:rsidR="00CE4AB6" w:rsidRPr="00C76DDE" w:rsidP="001F1A8A">
      <w:pPr>
        <w:tabs>
          <w:tab w:val="left" w:pos="360"/>
        </w:tabs>
        <w:ind w:left="360"/>
        <w:rPr>
          <w:rStyle w:val="DefaultParagraphFont"/>
          <w:rFonts w:cs="Times New Roman"/>
        </w:rPr>
      </w:pPr>
      <w:r w:rsidRPr="00C76DDE">
        <w:rPr>
          <w:rStyle w:val="DefaultParagraphFont"/>
          <w:rFonts w:cs="Times New Roman"/>
        </w:rPr>
        <w:t>a)</w:t>
        <w:tab/>
        <w:t xml:space="preserve">miesto ich vykonania a dĺžka ich  trvania, </w:t>
      </w:r>
    </w:p>
    <w:p w:rsidR="00CE4AB6" w:rsidRPr="00C76DDE" w:rsidP="001F1A8A">
      <w:pPr>
        <w:tabs>
          <w:tab w:val="left" w:pos="360"/>
        </w:tabs>
        <w:ind w:left="360"/>
        <w:jc w:val="both"/>
        <w:rPr>
          <w:rStyle w:val="DefaultParagraphFont"/>
          <w:rFonts w:cs="Times New Roman"/>
        </w:rPr>
      </w:pPr>
      <w:r w:rsidRPr="00C76DDE">
        <w:rPr>
          <w:rStyle w:val="DefaultParagraphFont"/>
          <w:rFonts w:cs="Times New Roman"/>
        </w:rPr>
        <w:t>b)</w:t>
        <w:tab/>
        <w:t>zdravotnícke zariadenie na vykonanie izolácie alebo karantény,</w:t>
      </w:r>
    </w:p>
    <w:p w:rsidR="00CE4AB6" w:rsidP="001F1A8A">
      <w:pPr>
        <w:ind w:left="360"/>
        <w:jc w:val="both"/>
        <w:rPr>
          <w:rStyle w:val="DefaultParagraphFont"/>
          <w:rFonts w:cs="Times New Roman"/>
        </w:rPr>
      </w:pPr>
      <w:r w:rsidRPr="00C76DDE">
        <w:rPr>
          <w:rStyle w:val="DefaultParagraphFont"/>
          <w:rFonts w:cs="Times New Roman"/>
        </w:rPr>
        <w:t>c)</w:t>
        <w:tab/>
        <w:t>osoba, ktorá je povinná týmto nar</w:t>
      </w:r>
      <w:r w:rsidR="00242CBB">
        <w:rPr>
          <w:rStyle w:val="DefaultParagraphFont"/>
          <w:rFonts w:cs="Times New Roman"/>
        </w:rPr>
        <w:t>i</w:t>
      </w:r>
      <w:r w:rsidRPr="00C76DDE">
        <w:rPr>
          <w:rStyle w:val="DefaultParagraphFont"/>
          <w:rFonts w:cs="Times New Roman"/>
        </w:rPr>
        <w:t xml:space="preserve">adeniam sa podrobiť. </w:t>
      </w:r>
    </w:p>
    <w:p w:rsidR="00EF116F" w:rsidRPr="00C76DDE" w:rsidP="001F1A8A">
      <w:pPr>
        <w:ind w:left="360"/>
        <w:jc w:val="both"/>
        <w:rPr>
          <w:rStyle w:val="DefaultParagraphFont"/>
          <w:rFonts w:cs="Times New Roman"/>
        </w:rPr>
      </w:pPr>
    </w:p>
    <w:p w:rsidR="00CE4AB6" w:rsidRPr="00C76DDE" w:rsidP="001F1A8A">
      <w:pPr>
        <w:tabs>
          <w:tab w:val="left" w:pos="851"/>
        </w:tabs>
        <w:jc w:val="both"/>
        <w:rPr>
          <w:rStyle w:val="DefaultParagraphFont"/>
          <w:rFonts w:cs="Times New Roman"/>
        </w:rPr>
      </w:pPr>
      <w:r w:rsidRPr="00C76DDE">
        <w:rPr>
          <w:rStyle w:val="DefaultParagraphFont"/>
          <w:rFonts w:cs="Times New Roman"/>
        </w:rPr>
        <w:t>(4) Preventívne opatrenia na zdravotnú ochranu pred zavlečením prenosných ochorení, ak ich vykonávanie nevyplýva priamo z predchádzajúcich ustanovení, nariaďuje na návrh úradu ministerstvo</w:t>
      </w:r>
      <w:r w:rsidR="002D2428">
        <w:rPr>
          <w:rStyle w:val="DefaultParagraphFont"/>
          <w:rFonts w:cs="Times New Roman"/>
        </w:rPr>
        <w:t xml:space="preserve">. </w:t>
      </w:r>
    </w:p>
    <w:p w:rsidR="00CE4AB6" w:rsidRPr="00C76DDE">
      <w:pPr>
        <w:jc w:val="center"/>
        <w:rPr>
          <w:rStyle w:val="DefaultParagraphFont"/>
          <w:rFonts w:cs="Times New Roman"/>
          <w:b/>
          <w:bCs/>
        </w:rPr>
      </w:pPr>
    </w:p>
    <w:p w:rsidR="00CE4AB6" w:rsidRPr="00FD7551">
      <w:pPr>
        <w:jc w:val="center"/>
        <w:rPr>
          <w:rStyle w:val="DefaultParagraphFont"/>
          <w:rFonts w:cs="Times New Roman"/>
          <w:b/>
          <w:bCs/>
        </w:rPr>
      </w:pPr>
      <w:r w:rsidRPr="00FD7551">
        <w:rPr>
          <w:rStyle w:val="DefaultParagraphFont"/>
          <w:rFonts w:cs="Times New Roman"/>
          <w:b/>
          <w:bCs/>
        </w:rPr>
        <w:t>§ 2</w:t>
      </w:r>
      <w:r w:rsidRPr="00FD7551" w:rsidR="00271972">
        <w:rPr>
          <w:rStyle w:val="DefaultParagraphFont"/>
          <w:rFonts w:cs="Times New Roman"/>
          <w:b/>
          <w:bCs/>
        </w:rPr>
        <w:t>7</w:t>
      </w:r>
    </w:p>
    <w:p w:rsidR="00CE4AB6" w:rsidRPr="00FD7551">
      <w:pPr>
        <w:jc w:val="center"/>
        <w:rPr>
          <w:rStyle w:val="DefaultParagraphFont"/>
          <w:rFonts w:cs="Times New Roman"/>
          <w:b/>
          <w:bCs/>
        </w:rPr>
      </w:pPr>
      <w:r w:rsidRPr="00FD7551">
        <w:rPr>
          <w:rStyle w:val="DefaultParagraphFont"/>
          <w:rFonts w:cs="Times New Roman"/>
          <w:b/>
          <w:bCs/>
        </w:rPr>
        <w:t>Prechodné ustanovenie</w:t>
      </w:r>
    </w:p>
    <w:p w:rsidR="00CE4AB6" w:rsidRPr="00FD7551">
      <w:pPr>
        <w:ind w:firstLine="708"/>
        <w:jc w:val="both"/>
        <w:rPr>
          <w:rStyle w:val="DefaultParagraphFont"/>
          <w:rFonts w:cs="Times New Roman"/>
        </w:rPr>
      </w:pPr>
    </w:p>
    <w:p w:rsidR="00CE4AB6">
      <w:pPr>
        <w:ind w:firstLine="708"/>
        <w:jc w:val="both"/>
        <w:rPr>
          <w:rStyle w:val="DefaultParagraphFont"/>
          <w:rFonts w:cs="Times New Roman"/>
        </w:rPr>
      </w:pPr>
      <w:r w:rsidRPr="00FD7551">
        <w:rPr>
          <w:rStyle w:val="DefaultParagraphFont"/>
          <w:rFonts w:cs="Times New Roman"/>
        </w:rPr>
        <w:t>Preočkovanie podľa § 1</w:t>
      </w:r>
      <w:r w:rsidR="00897BA4">
        <w:rPr>
          <w:rStyle w:val="DefaultParagraphFont"/>
          <w:rFonts w:cs="Times New Roman"/>
        </w:rPr>
        <w:t>5</w:t>
      </w:r>
      <w:r w:rsidRPr="00FD7551">
        <w:rPr>
          <w:rStyle w:val="DefaultParagraphFont"/>
          <w:rFonts w:cs="Times New Roman"/>
        </w:rPr>
        <w:t xml:space="preserve"> ods. 4 môžu vykonávať aj zdravotnícki pracovníci so špecializáciou </w:t>
      </w:r>
      <w:r w:rsidRPr="00FD7551" w:rsidR="00E43F23">
        <w:rPr>
          <w:rStyle w:val="DefaultParagraphFont"/>
          <w:rFonts w:cs="Times New Roman"/>
        </w:rPr>
        <w:t xml:space="preserve">v špecializačnom odbore </w:t>
      </w:r>
      <w:r w:rsidR="00C329A1">
        <w:rPr>
          <w:rStyle w:val="DefaultParagraphFont"/>
          <w:rFonts w:cs="Times New Roman"/>
        </w:rPr>
        <w:t>pneumológia a ft</w:t>
      </w:r>
      <w:r w:rsidR="00AB5BD2">
        <w:rPr>
          <w:rStyle w:val="DefaultParagraphFont"/>
          <w:rFonts w:cs="Times New Roman"/>
        </w:rPr>
        <w:t>i</w:t>
      </w:r>
      <w:r w:rsidR="00C329A1">
        <w:rPr>
          <w:rStyle w:val="DefaultParagraphFont"/>
          <w:rFonts w:cs="Times New Roman"/>
        </w:rPr>
        <w:t>zeológia</w:t>
      </w:r>
      <w:r w:rsidRPr="00FD7551">
        <w:rPr>
          <w:rStyle w:val="DefaultParagraphFont"/>
          <w:rFonts w:cs="Times New Roman"/>
        </w:rPr>
        <w:t xml:space="preserve"> získanou podľa doterajších predpisov.</w:t>
      </w:r>
      <w:r w:rsidRPr="00FD7551" w:rsidR="002858C8">
        <w:rPr>
          <w:rStyle w:val="DefaultParagraphFont"/>
          <w:rFonts w:cs="Times New Roman"/>
        </w:rPr>
        <w:t xml:space="preserve"> Pod príslušnou špecializáciou, ktorá je uvedená v tomto nariadení sa rozumie aj špecializácia získaná podľa predpisov platných do 28. 3. 2002.</w:t>
      </w:r>
      <w:r w:rsidR="002858C8">
        <w:rPr>
          <w:rStyle w:val="DefaultParagraphFont"/>
          <w:rFonts w:cs="Times New Roman"/>
        </w:rPr>
        <w:t xml:space="preserve"> </w:t>
      </w:r>
    </w:p>
    <w:p w:rsidR="00A32482" w:rsidP="00A32482">
      <w:pPr>
        <w:jc w:val="center"/>
        <w:rPr>
          <w:rStyle w:val="DefaultParagraphFont"/>
          <w:rFonts w:cs="Times New Roman"/>
        </w:rPr>
      </w:pPr>
    </w:p>
    <w:p w:rsidR="00575C2F" w:rsidP="00A32482">
      <w:pPr>
        <w:jc w:val="center"/>
        <w:rPr>
          <w:rStyle w:val="DefaultParagraphFont"/>
          <w:rFonts w:cs="Times New Roman"/>
        </w:rPr>
      </w:pPr>
    </w:p>
    <w:p w:rsidR="00CE4AB6" w:rsidRPr="00C76DDE">
      <w:pPr>
        <w:jc w:val="center"/>
        <w:rPr>
          <w:rStyle w:val="DefaultParagraphFont"/>
          <w:rFonts w:cs="Times New Roman"/>
          <w:b/>
          <w:bCs/>
        </w:rPr>
      </w:pPr>
      <w:r w:rsidRPr="00C76DDE">
        <w:rPr>
          <w:rStyle w:val="DefaultParagraphFont"/>
          <w:rFonts w:cs="Times New Roman"/>
          <w:b/>
          <w:bCs/>
        </w:rPr>
        <w:t>§ 2</w:t>
      </w:r>
      <w:r w:rsidR="00B02384">
        <w:rPr>
          <w:rStyle w:val="DefaultParagraphFont"/>
          <w:rFonts w:cs="Times New Roman"/>
          <w:b/>
          <w:bCs/>
        </w:rPr>
        <w:t>8</w:t>
      </w:r>
    </w:p>
    <w:p w:rsidR="00CE4AB6" w:rsidRPr="00C76DDE">
      <w:pPr>
        <w:jc w:val="center"/>
        <w:rPr>
          <w:rStyle w:val="DefaultParagraphFont"/>
          <w:rFonts w:cs="Times New Roman"/>
        </w:rPr>
      </w:pPr>
      <w:r w:rsidRPr="00C76DDE">
        <w:rPr>
          <w:rStyle w:val="DefaultParagraphFont"/>
          <w:rFonts w:cs="Times New Roman"/>
          <w:b/>
          <w:bCs/>
        </w:rPr>
        <w:t>Účinnosť</w:t>
      </w:r>
    </w:p>
    <w:p w:rsidR="00CE4AB6" w:rsidRPr="00C76DDE">
      <w:pPr>
        <w:rPr>
          <w:rStyle w:val="DefaultParagraphFont"/>
          <w:rFonts w:cs="Times New Roman"/>
        </w:rPr>
      </w:pPr>
    </w:p>
    <w:p w:rsidR="00CE4AB6" w:rsidRPr="00C76DDE" w:rsidP="00161322">
      <w:pPr>
        <w:ind w:firstLine="708"/>
        <w:rPr>
          <w:rStyle w:val="DefaultParagraphFont"/>
          <w:rFonts w:cs="Times New Roman"/>
        </w:rPr>
      </w:pPr>
      <w:r w:rsidRPr="00C76DDE">
        <w:rPr>
          <w:rStyle w:val="DefaultParagraphFont"/>
          <w:rFonts w:cs="Times New Roman"/>
        </w:rPr>
        <w:t>T</w:t>
      </w:r>
      <w:r w:rsidR="00BF4771">
        <w:rPr>
          <w:rStyle w:val="DefaultParagraphFont"/>
          <w:rFonts w:cs="Times New Roman"/>
        </w:rPr>
        <w:t>áto vyhláška</w:t>
      </w:r>
      <w:r w:rsidRPr="00C76DDE">
        <w:rPr>
          <w:rStyle w:val="DefaultParagraphFont"/>
          <w:rFonts w:cs="Times New Roman"/>
        </w:rPr>
        <w:t xml:space="preserve"> nadobúda účinnosť </w:t>
      </w:r>
      <w:r w:rsidR="00E77B7A">
        <w:rPr>
          <w:rStyle w:val="DefaultParagraphFont"/>
          <w:rFonts w:cs="Times New Roman"/>
        </w:rPr>
        <w:t>.........</w:t>
      </w:r>
      <w:r w:rsidRPr="00C76DDE" w:rsidR="00936A22">
        <w:rPr>
          <w:rStyle w:val="DefaultParagraphFont"/>
          <w:rFonts w:cs="Times New Roman"/>
        </w:rPr>
        <w:t>200</w:t>
      </w:r>
      <w:r w:rsidR="00936A22">
        <w:rPr>
          <w:rStyle w:val="DefaultParagraphFont"/>
          <w:rFonts w:cs="Times New Roman"/>
        </w:rPr>
        <w:t>7</w:t>
      </w:r>
      <w:r w:rsidRPr="00C76DDE">
        <w:rPr>
          <w:rStyle w:val="DefaultParagraphFont"/>
          <w:rFonts w:cs="Times New Roman"/>
        </w:rPr>
        <w:t xml:space="preserve">.                                                   </w:t>
      </w:r>
    </w:p>
    <w:p w:rsidR="00CE4AB6" w:rsidRPr="00C76DDE">
      <w:pPr>
        <w:rPr>
          <w:rStyle w:val="DefaultParagraphFont"/>
          <w:rFonts w:cs="Times New Roman"/>
        </w:rPr>
      </w:pPr>
    </w:p>
    <w:p w:rsidR="00092629">
      <w:pPr>
        <w:rPr>
          <w:rStyle w:val="DefaultParagraphFont"/>
          <w:rFonts w:cs="Times New Roman"/>
        </w:rPr>
      </w:pPr>
    </w:p>
    <w:p w:rsidR="001A64AC">
      <w:pPr>
        <w:rPr>
          <w:rStyle w:val="DefaultParagraphFont"/>
          <w:rFonts w:cs="Times New Roman"/>
        </w:rPr>
      </w:pPr>
    </w:p>
    <w:p w:rsidR="001A64AC">
      <w:pPr>
        <w:rPr>
          <w:rStyle w:val="DefaultParagraphFont"/>
          <w:rFonts w:cs="Times New Roman"/>
        </w:rPr>
      </w:pPr>
    </w:p>
    <w:p w:rsidR="001A64AC">
      <w:pPr>
        <w:rPr>
          <w:rStyle w:val="DefaultParagraphFont"/>
          <w:rFonts w:cs="Times New Roman"/>
        </w:rPr>
      </w:pPr>
    </w:p>
    <w:p w:rsidR="001A64AC">
      <w:pPr>
        <w:rPr>
          <w:rStyle w:val="DefaultParagraphFont"/>
          <w:rFonts w:cs="Times New Roman"/>
        </w:rPr>
      </w:pPr>
    </w:p>
    <w:p w:rsidR="001A64AC">
      <w:pPr>
        <w:rPr>
          <w:rStyle w:val="DefaultParagraphFont"/>
          <w:rFonts w:cs="Times New Roman"/>
        </w:rPr>
      </w:pPr>
    </w:p>
    <w:p w:rsidR="001A64AC">
      <w:pPr>
        <w:rPr>
          <w:rStyle w:val="DefaultParagraphFont"/>
          <w:rFonts w:cs="Times New Roman"/>
        </w:rPr>
      </w:pPr>
    </w:p>
    <w:p w:rsidR="00C63BD2">
      <w:pPr>
        <w:rPr>
          <w:rStyle w:val="DefaultParagraphFont"/>
          <w:rFonts w:cs="Times New Roman"/>
        </w:rPr>
      </w:pPr>
    </w:p>
    <w:p w:rsidR="00C63BD2">
      <w:pPr>
        <w:rPr>
          <w:rStyle w:val="DefaultParagraphFont"/>
          <w:rFonts w:cs="Times New Roman"/>
        </w:rPr>
      </w:pPr>
    </w:p>
    <w:p w:rsidR="00C63BD2">
      <w:pPr>
        <w:rPr>
          <w:rStyle w:val="DefaultParagraphFont"/>
          <w:rFonts w:cs="Times New Roman"/>
        </w:rPr>
      </w:pPr>
    </w:p>
    <w:p w:rsidR="00C63BD2">
      <w:pPr>
        <w:rPr>
          <w:rStyle w:val="DefaultParagraphFont"/>
          <w:rFonts w:cs="Times New Roman"/>
        </w:rPr>
      </w:pPr>
    </w:p>
    <w:p w:rsidR="00C63BD2">
      <w:pPr>
        <w:rPr>
          <w:rStyle w:val="DefaultParagraphFont"/>
          <w:rFonts w:cs="Times New Roman"/>
        </w:rPr>
      </w:pPr>
    </w:p>
    <w:p w:rsidR="00C63BD2">
      <w:pPr>
        <w:rPr>
          <w:rStyle w:val="DefaultParagraphFont"/>
          <w:rFonts w:cs="Times New Roman"/>
        </w:rPr>
      </w:pPr>
    </w:p>
    <w:p w:rsidR="00C63BD2">
      <w:pPr>
        <w:rPr>
          <w:rStyle w:val="DefaultParagraphFont"/>
          <w:rFonts w:cs="Times New Roman"/>
        </w:rPr>
      </w:pPr>
    </w:p>
    <w:p w:rsidR="00C63BD2">
      <w:pPr>
        <w:rPr>
          <w:rStyle w:val="DefaultParagraphFont"/>
          <w:rFonts w:cs="Times New Roman"/>
        </w:rPr>
      </w:pPr>
    </w:p>
    <w:p w:rsidR="00C63BD2">
      <w:pPr>
        <w:rPr>
          <w:rStyle w:val="DefaultParagraphFont"/>
          <w:rFonts w:cs="Times New Roman"/>
        </w:rPr>
      </w:pPr>
    </w:p>
    <w:p w:rsidR="00C63BD2">
      <w:pPr>
        <w:rPr>
          <w:rStyle w:val="DefaultParagraphFont"/>
          <w:rFonts w:cs="Times New Roman"/>
        </w:rPr>
      </w:pPr>
    </w:p>
    <w:p w:rsidR="00C63BD2">
      <w:pPr>
        <w:rPr>
          <w:rStyle w:val="DefaultParagraphFont"/>
          <w:rFonts w:cs="Times New Roman"/>
        </w:rPr>
      </w:pPr>
    </w:p>
    <w:p w:rsidR="00C63BD2">
      <w:pPr>
        <w:rPr>
          <w:rStyle w:val="DefaultParagraphFont"/>
          <w:rFonts w:cs="Times New Roman"/>
        </w:rPr>
      </w:pPr>
    </w:p>
    <w:p w:rsidR="001A64AC">
      <w:pPr>
        <w:rPr>
          <w:rStyle w:val="DefaultParagraphFont"/>
          <w:rFonts w:cs="Times New Roman"/>
        </w:rPr>
      </w:pPr>
    </w:p>
    <w:p w:rsidR="001A64AC">
      <w:pPr>
        <w:rPr>
          <w:rStyle w:val="DefaultParagraphFont"/>
          <w:rFonts w:cs="Times New Roman"/>
        </w:rPr>
      </w:pPr>
    </w:p>
    <w:p w:rsidR="001A64AC">
      <w:pPr>
        <w:rPr>
          <w:rStyle w:val="DefaultParagraphFont"/>
          <w:rFonts w:cs="Times New Roman"/>
        </w:rPr>
      </w:pPr>
    </w:p>
    <w:p w:rsidR="001A64AC">
      <w:pPr>
        <w:rPr>
          <w:rStyle w:val="DefaultParagraphFont"/>
          <w:rFonts w:cs="Times New Roman"/>
        </w:rPr>
      </w:pPr>
    </w:p>
    <w:p w:rsidR="001A64AC">
      <w:pPr>
        <w:rPr>
          <w:rStyle w:val="DefaultParagraphFont"/>
          <w:rFonts w:cs="Times New Roman"/>
        </w:rPr>
      </w:pPr>
    </w:p>
    <w:p w:rsidR="001A64AC">
      <w:pPr>
        <w:rPr>
          <w:rStyle w:val="DefaultParagraphFont"/>
          <w:rFonts w:cs="Times New Roman"/>
        </w:rPr>
      </w:pPr>
    </w:p>
    <w:p w:rsidR="00D84A1F">
      <w:pPr>
        <w:rPr>
          <w:rStyle w:val="DefaultParagraphFont"/>
          <w:rFonts w:cs="Times New Roman"/>
        </w:rPr>
      </w:pPr>
    </w:p>
    <w:p w:rsidR="00D84A1F">
      <w:pPr>
        <w:rPr>
          <w:rStyle w:val="DefaultParagraphFont"/>
          <w:rFonts w:cs="Times New Roman"/>
        </w:rPr>
      </w:pPr>
    </w:p>
    <w:p w:rsidR="00D84A1F">
      <w:pPr>
        <w:rPr>
          <w:rStyle w:val="DefaultParagraphFont"/>
          <w:rFonts w:cs="Times New Roman"/>
        </w:rPr>
      </w:pPr>
    </w:p>
    <w:p w:rsidR="00D84A1F">
      <w:pPr>
        <w:rPr>
          <w:rStyle w:val="DefaultParagraphFont"/>
          <w:rFonts w:cs="Times New Roman"/>
        </w:rPr>
      </w:pPr>
    </w:p>
    <w:p w:rsidR="00D84A1F">
      <w:pPr>
        <w:rPr>
          <w:rStyle w:val="DefaultParagraphFont"/>
          <w:rFonts w:cs="Times New Roman"/>
        </w:rPr>
      </w:pPr>
    </w:p>
    <w:p w:rsidR="00D84A1F">
      <w:pPr>
        <w:rPr>
          <w:rStyle w:val="DefaultParagraphFont"/>
          <w:rFonts w:cs="Times New Roman"/>
        </w:rPr>
      </w:pPr>
    </w:p>
    <w:p w:rsidR="001A64AC">
      <w:pPr>
        <w:rPr>
          <w:rStyle w:val="DefaultParagraphFont"/>
          <w:rFonts w:cs="Times New Roman"/>
        </w:rPr>
      </w:pPr>
    </w:p>
    <w:p w:rsidR="001A64AC">
      <w:pPr>
        <w:rPr>
          <w:rStyle w:val="DefaultParagraphFont"/>
          <w:rFonts w:cs="Times New Roman"/>
        </w:rPr>
      </w:pPr>
    </w:p>
    <w:p w:rsidR="000852D5" w:rsidRPr="00C76DDE" w:rsidP="000852D5">
      <w:pPr>
        <w:ind w:left="4248" w:firstLine="708"/>
        <w:jc w:val="right"/>
        <w:rPr>
          <w:rStyle w:val="DefaultParagraphFont"/>
          <w:rFonts w:cs="Times New Roman"/>
          <w:b/>
          <w:bCs/>
          <w:sz w:val="20"/>
          <w:szCs w:val="20"/>
        </w:rPr>
      </w:pPr>
      <w:r w:rsidRPr="00C76DDE">
        <w:rPr>
          <w:rStyle w:val="DefaultParagraphFont"/>
          <w:rFonts w:cs="Times New Roman"/>
          <w:b/>
          <w:bCs/>
          <w:sz w:val="20"/>
          <w:szCs w:val="20"/>
        </w:rPr>
        <w:t>Príloha č.1</w:t>
      </w:r>
    </w:p>
    <w:p w:rsidR="000852D5" w:rsidRPr="00C76DDE" w:rsidP="000852D5">
      <w:pPr>
        <w:spacing w:after="480"/>
        <w:ind w:left="4956"/>
        <w:jc w:val="right"/>
        <w:rPr>
          <w:rStyle w:val="DefaultParagraphFont"/>
          <w:rFonts w:cs="Times New Roman"/>
          <w:b/>
          <w:bCs/>
          <w:sz w:val="20"/>
          <w:szCs w:val="20"/>
        </w:rPr>
      </w:pPr>
      <w:r w:rsidRPr="00C76DDE">
        <w:rPr>
          <w:rStyle w:val="DefaultParagraphFont"/>
          <w:rFonts w:cs="Times New Roman"/>
          <w:b/>
          <w:bCs/>
          <w:sz w:val="20"/>
          <w:szCs w:val="20"/>
        </w:rPr>
        <w:t xml:space="preserve">k </w:t>
      </w:r>
      <w:r w:rsidR="002D086A">
        <w:rPr>
          <w:rStyle w:val="DefaultParagraphFont"/>
          <w:rFonts w:cs="Times New Roman"/>
          <w:b/>
          <w:bCs/>
          <w:sz w:val="20"/>
          <w:szCs w:val="20"/>
        </w:rPr>
        <w:t>vyhláške</w:t>
      </w:r>
      <w:r w:rsidRPr="00C76DDE">
        <w:rPr>
          <w:rStyle w:val="DefaultParagraphFont"/>
          <w:rFonts w:cs="Times New Roman"/>
          <w:b/>
          <w:bCs/>
          <w:sz w:val="20"/>
          <w:szCs w:val="20"/>
        </w:rPr>
        <w:t xml:space="preserve"> č. …/2007 Z. z.</w:t>
      </w: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jc w:val="center"/>
        <w:rPr>
          <w:rStyle w:val="DefaultParagraphFont"/>
          <w:rFonts w:cs="Times New Roman"/>
          <w:sz w:val="28"/>
          <w:szCs w:val="28"/>
        </w:rPr>
      </w:pPr>
      <w:r w:rsidRPr="00C76DDE">
        <w:rPr>
          <w:rStyle w:val="DefaultParagraphFont"/>
          <w:rFonts w:cs="Times New Roman"/>
          <w:sz w:val="28"/>
          <w:szCs w:val="28"/>
        </w:rPr>
        <w:t>Informácia o mimoriadnych epidemiologických situáciách</w:t>
      </w:r>
    </w:p>
    <w:p w:rsidR="000852D5" w:rsidRPr="00C76DDE" w:rsidP="000852D5">
      <w:pPr>
        <w:jc w:val="center"/>
        <w:rPr>
          <w:rStyle w:val="DefaultParagraphFont"/>
          <w:rFonts w:cs="Times New Roman"/>
          <w:sz w:val="28"/>
          <w:szCs w:val="28"/>
        </w:rPr>
      </w:pPr>
      <w:r w:rsidRPr="00C76DDE">
        <w:rPr>
          <w:rStyle w:val="DefaultParagraphFont"/>
          <w:rFonts w:cs="Times New Roman"/>
          <w:sz w:val="28"/>
          <w:szCs w:val="28"/>
        </w:rPr>
        <w:t>v kraji / okrese</w:t>
      </w:r>
    </w:p>
    <w:p w:rsidR="000852D5" w:rsidRPr="00C76DDE" w:rsidP="000852D5">
      <w:pPr>
        <w:jc w:val="center"/>
        <w:rPr>
          <w:rStyle w:val="DefaultParagraphFont"/>
          <w:rFonts w:cs="Times New Roman"/>
          <w:sz w:val="28"/>
          <w:szCs w:val="28"/>
        </w:rPr>
      </w:pPr>
      <w:r w:rsidRPr="00C76DDE">
        <w:rPr>
          <w:rStyle w:val="DefaultParagraphFont"/>
          <w:rFonts w:cs="Times New Roman"/>
          <w:sz w:val="28"/>
          <w:szCs w:val="28"/>
        </w:rPr>
        <w:t>................................................</w:t>
      </w:r>
    </w:p>
    <w:p w:rsidR="000852D5" w:rsidRPr="00C76DDE" w:rsidP="000852D5">
      <w:pPr>
        <w:jc w:val="center"/>
        <w:rPr>
          <w:rStyle w:val="DefaultParagraphFont"/>
          <w:rFonts w:cs="Times New Roman"/>
          <w:sz w:val="28"/>
          <w:szCs w:val="28"/>
        </w:rPr>
      </w:pPr>
      <w:r w:rsidRPr="00C76DDE">
        <w:rPr>
          <w:rStyle w:val="DefaultParagraphFont"/>
          <w:rFonts w:cs="Times New Roman"/>
          <w:sz w:val="28"/>
          <w:szCs w:val="28"/>
        </w:rPr>
        <w:t>za ...............kalendárny týždeň</w:t>
      </w:r>
    </w:p>
    <w:p w:rsidR="000852D5" w:rsidRPr="00C76DDE" w:rsidP="000852D5">
      <w:pPr>
        <w:rPr>
          <w:rStyle w:val="DefaultParagraphFont"/>
          <w:rFonts w:cs="Times New Roman"/>
          <w:sz w:val="28"/>
          <w:szCs w:val="28"/>
        </w:rPr>
      </w:pPr>
    </w:p>
    <w:p w:rsidR="000852D5" w:rsidRPr="00C76DDE" w:rsidP="000852D5">
      <w:pPr>
        <w:tabs>
          <w:tab w:val="left" w:pos="0"/>
        </w:tabs>
        <w:rPr>
          <w:rStyle w:val="DefaultParagraphFont"/>
          <w:rFonts w:cs="Times New Roman"/>
          <w:b/>
          <w:bCs/>
        </w:rPr>
      </w:pPr>
      <w:r w:rsidRPr="00C76DDE">
        <w:rPr>
          <w:rStyle w:val="DefaultParagraphFont"/>
          <w:rFonts w:cs="Times New Roman"/>
          <w:b/>
          <w:bCs/>
        </w:rPr>
        <w:t>1. Chrípka</w:t>
      </w:r>
    </w:p>
    <w:p w:rsidR="000852D5" w:rsidRPr="00C76DDE" w:rsidP="000852D5">
      <w:pPr>
        <w:tabs>
          <w:tab w:val="left" w:pos="0"/>
        </w:tabs>
        <w:jc w:val="both"/>
        <w:rPr>
          <w:rStyle w:val="DefaultParagraphFont"/>
          <w:rFonts w:cs="Times New Roman"/>
        </w:rPr>
      </w:pPr>
      <w:r w:rsidRPr="00C76DDE">
        <w:rPr>
          <w:rStyle w:val="DefaultParagraphFont"/>
          <w:rFonts w:cs="Times New Roman"/>
        </w:rPr>
        <w:t>Celkové zhodnotenie vývoja epidemiologickej situácie (trend, najviac postihnuté oblasti, skupiny obyvateľstva).</w:t>
      </w:r>
    </w:p>
    <w:p w:rsidR="000852D5" w:rsidRPr="00C76DDE" w:rsidP="000852D5">
      <w:pPr>
        <w:tabs>
          <w:tab w:val="left" w:pos="0"/>
        </w:tabs>
        <w:jc w:val="both"/>
        <w:rPr>
          <w:rStyle w:val="DefaultParagraphFont"/>
          <w:rFonts w:cs="Times New Roman"/>
        </w:rPr>
      </w:pPr>
      <w:r w:rsidRPr="00C76DDE">
        <w:rPr>
          <w:rStyle w:val="DefaultParagraphFont"/>
          <w:rFonts w:cs="Times New Roman"/>
        </w:rPr>
        <w:t>Lokálne epidémie v obciach, školách, inde (popis).</w:t>
      </w:r>
    </w:p>
    <w:p w:rsidR="000852D5" w:rsidRPr="00C76DDE" w:rsidP="000852D5">
      <w:pPr>
        <w:tabs>
          <w:tab w:val="left" w:pos="0"/>
        </w:tabs>
        <w:jc w:val="both"/>
        <w:rPr>
          <w:rStyle w:val="DefaultParagraphFont"/>
          <w:rFonts w:cs="Times New Roman"/>
        </w:rPr>
      </w:pPr>
      <w:r w:rsidRPr="00C76DDE">
        <w:rPr>
          <w:rStyle w:val="DefaultParagraphFont"/>
          <w:rFonts w:cs="Times New Roman"/>
        </w:rPr>
        <w:t>Zasadanie protiepidemickej komisie v danom týždni (dátum).</w:t>
      </w:r>
    </w:p>
    <w:p w:rsidR="000852D5" w:rsidRPr="00C76DDE" w:rsidP="000852D5">
      <w:pPr>
        <w:tabs>
          <w:tab w:val="left" w:pos="0"/>
        </w:tabs>
        <w:jc w:val="both"/>
        <w:rPr>
          <w:rStyle w:val="DefaultParagraphFont"/>
          <w:rFonts w:cs="Times New Roman"/>
        </w:rPr>
      </w:pPr>
      <w:r w:rsidRPr="00C76DDE">
        <w:rPr>
          <w:rStyle w:val="DefaultParagraphFont"/>
          <w:rFonts w:cs="Times New Roman"/>
        </w:rPr>
        <w:t>Prijaté opatrenia v ambulantnej zložke, v lôžkových zariadeniach, na školách (prázdniny od - do).</w:t>
      </w:r>
    </w:p>
    <w:p w:rsidR="000852D5" w:rsidRPr="00C76DDE" w:rsidP="000852D5">
      <w:pPr>
        <w:tabs>
          <w:tab w:val="left" w:pos="0"/>
        </w:tabs>
        <w:jc w:val="both"/>
        <w:rPr>
          <w:rStyle w:val="DefaultParagraphFont"/>
          <w:rFonts w:cs="Times New Roman"/>
        </w:rPr>
      </w:pPr>
      <w:r w:rsidRPr="00C76DDE">
        <w:rPr>
          <w:rStyle w:val="DefaultParagraphFont"/>
          <w:rFonts w:cs="Times New Roman"/>
        </w:rPr>
        <w:t>Počet odobratých vzoriek a výsledky laboratórnych vyšetrení, osobitne od sentinelových lekárov a iných lekárov, príp. z ohnísk.</w:t>
      </w:r>
    </w:p>
    <w:p w:rsidR="000852D5" w:rsidRPr="00C76DDE" w:rsidP="000852D5">
      <w:pPr>
        <w:tabs>
          <w:tab w:val="left" w:pos="0"/>
        </w:tabs>
        <w:jc w:val="both"/>
        <w:rPr>
          <w:rStyle w:val="DefaultParagraphFont"/>
          <w:rFonts w:cs="Times New Roman"/>
        </w:rPr>
      </w:pPr>
      <w:r w:rsidRPr="00C76DDE">
        <w:rPr>
          <w:rStyle w:val="DefaultParagraphFont"/>
          <w:rFonts w:cs="Times New Roman"/>
        </w:rPr>
        <w:t>Popis úmrtí.</w:t>
      </w:r>
    </w:p>
    <w:p w:rsidR="000852D5" w:rsidRPr="00C76DDE" w:rsidP="000852D5">
      <w:pPr>
        <w:tabs>
          <w:tab w:val="left" w:pos="0"/>
        </w:tabs>
        <w:rPr>
          <w:rStyle w:val="DefaultParagraphFont"/>
          <w:rFonts w:cs="Times New Roman"/>
        </w:rPr>
      </w:pPr>
    </w:p>
    <w:p w:rsidR="000852D5" w:rsidRPr="00C76DDE" w:rsidP="000852D5">
      <w:pPr>
        <w:tabs>
          <w:tab w:val="left" w:pos="0"/>
        </w:tabs>
        <w:rPr>
          <w:rStyle w:val="DefaultParagraphFont"/>
          <w:rFonts w:cs="Times New Roman"/>
          <w:b/>
          <w:bCs/>
        </w:rPr>
      </w:pPr>
      <w:r w:rsidRPr="00C76DDE">
        <w:rPr>
          <w:rStyle w:val="DefaultParagraphFont"/>
          <w:rFonts w:cs="Times New Roman"/>
          <w:b/>
          <w:bCs/>
        </w:rPr>
        <w:t>2. Epidémie</w:t>
      </w:r>
    </w:p>
    <w:p w:rsidR="000852D5" w:rsidRPr="00C76DDE" w:rsidP="000852D5">
      <w:pPr>
        <w:tabs>
          <w:tab w:val="left" w:pos="0"/>
        </w:tabs>
        <w:jc w:val="both"/>
        <w:rPr>
          <w:rStyle w:val="DefaultParagraphFont"/>
          <w:rFonts w:cs="Times New Roman"/>
        </w:rPr>
      </w:pPr>
      <w:r w:rsidRPr="00C76DDE">
        <w:rPr>
          <w:rStyle w:val="DefaultParagraphFont"/>
          <w:rFonts w:cs="Times New Roman"/>
        </w:rPr>
        <w:t>Počet exponovaných a počet prípadov (ochorenia, vylučovania), časové, miestne, príp. vekové ohraničenie, faktor prenosu (laboratórne potvrdený, predpokladaný), etiologický agens, počet laboratórne potvrdených prípadov, prameň pôvodcu nákazy, stručný klinický priebeh, počet hospitalizovaných, príčiny vzniku epidémie, protiepidemické opatrenia. U ochorení preventabilných očkovaním počet ochorení u očkovaných osôb. Iné závažné skutočnosti.</w:t>
      </w:r>
    </w:p>
    <w:p w:rsidR="000852D5" w:rsidRPr="00C76DDE" w:rsidP="000852D5">
      <w:pPr>
        <w:tabs>
          <w:tab w:val="left" w:pos="0"/>
        </w:tabs>
        <w:jc w:val="both"/>
        <w:rPr>
          <w:rStyle w:val="DefaultParagraphFont"/>
          <w:rFonts w:cs="Times New Roman"/>
        </w:rPr>
      </w:pPr>
    </w:p>
    <w:p w:rsidR="000852D5" w:rsidRPr="00C76DDE" w:rsidP="000852D5">
      <w:pPr>
        <w:tabs>
          <w:tab w:val="left" w:pos="0"/>
        </w:tabs>
        <w:jc w:val="both"/>
        <w:rPr>
          <w:rStyle w:val="DefaultParagraphFont"/>
          <w:rFonts w:cs="Times New Roman"/>
          <w:b/>
          <w:bCs/>
          <w:u w:val="single"/>
        </w:rPr>
      </w:pPr>
      <w:r w:rsidRPr="00C76DDE">
        <w:rPr>
          <w:rStyle w:val="DefaultParagraphFont"/>
          <w:rFonts w:cs="Times New Roman"/>
          <w:b/>
          <w:bCs/>
        </w:rPr>
        <w:t>3. Meningitídy, resp. sepsy</w:t>
      </w:r>
      <w:r w:rsidRPr="00C76DDE">
        <w:rPr>
          <w:rStyle w:val="DefaultParagraphFont"/>
          <w:rFonts w:cs="Times New Roman"/>
        </w:rPr>
        <w:t xml:space="preserve"> </w:t>
      </w:r>
      <w:r w:rsidRPr="00C76DDE">
        <w:rPr>
          <w:rStyle w:val="DefaultParagraphFont"/>
          <w:rFonts w:cs="Times New Roman"/>
          <w:b/>
          <w:bCs/>
        </w:rPr>
        <w:t>(meningokokové, hemofilové, pneumokokové)</w:t>
      </w:r>
    </w:p>
    <w:p w:rsidR="000852D5" w:rsidRPr="00C76DDE" w:rsidP="000852D5">
      <w:pPr>
        <w:tabs>
          <w:tab w:val="left" w:pos="0"/>
        </w:tabs>
        <w:jc w:val="both"/>
        <w:rPr>
          <w:rStyle w:val="DefaultParagraphFont"/>
          <w:rFonts w:cs="Times New Roman"/>
        </w:rPr>
      </w:pPr>
      <w:r w:rsidRPr="00C76DDE">
        <w:rPr>
          <w:rStyle w:val="DefaultParagraphFont"/>
          <w:rFonts w:cs="Times New Roman"/>
        </w:rPr>
        <w:t>Pri každom ochorení uviesť: iniciály, dátum narodenia, etnikum, bydlisko (obec, okres), dátum prvých príznakov ochorenia, stručný klinický priebeh, klinická diagnóza (iba meningitída, meningitída so sepsou, iba sepsa, resp. Waterhouse-Fridrichsenon syndróm), dátum úmrtia, závažné skutočnosti, ktoré mohli ovplyvniť vznik a priebeh ochorenia.</w:t>
      </w:r>
    </w:p>
    <w:p w:rsidR="000852D5" w:rsidRPr="00C76DDE" w:rsidP="000852D5">
      <w:pPr>
        <w:tabs>
          <w:tab w:val="left" w:pos="0"/>
        </w:tabs>
        <w:jc w:val="both"/>
        <w:rPr>
          <w:rStyle w:val="DefaultParagraphFont"/>
          <w:rFonts w:cs="Times New Roman"/>
        </w:rPr>
      </w:pPr>
      <w:r w:rsidRPr="00C76DDE">
        <w:rPr>
          <w:rStyle w:val="DefaultParagraphFont"/>
          <w:rFonts w:cs="Times New Roman"/>
        </w:rPr>
        <w:t>Odber biologického materiálu na mikrobiologické vyšetrenia (dátum, druh materiálu, spôsob vyšetrenia, príp. výsledok vyšetrenia).</w:t>
      </w:r>
    </w:p>
    <w:p w:rsidR="000852D5" w:rsidRPr="00C76DDE" w:rsidP="000852D5">
      <w:pPr>
        <w:tabs>
          <w:tab w:val="left" w:pos="0"/>
        </w:tabs>
        <w:jc w:val="both"/>
        <w:rPr>
          <w:rStyle w:val="DefaultParagraphFont"/>
          <w:rFonts w:cs="Times New Roman"/>
        </w:rPr>
      </w:pPr>
      <w:r w:rsidRPr="00C76DDE">
        <w:rPr>
          <w:rStyle w:val="DefaultParagraphFont"/>
          <w:rFonts w:cs="Times New Roman"/>
        </w:rPr>
        <w:t xml:space="preserve">Pri meningokokových meningitídach uviesť aj protiepidemické opatrenia (pri podávaní antibiotík v ohnisku nákazy uviesť počet kontaktov v rodine, škole, druh podaného antibiotika) a po ukončení epidemiologického vyšetrenia vždy zaslať na Úrad verejného zdravotníctva Slovenskej republiky v Bratislave list epidemiologického vyšetrenia (LEV), príp. počítačový výstup z  databázy EPIS. </w:t>
      </w:r>
    </w:p>
    <w:p w:rsidR="000852D5" w:rsidRPr="00C76DDE" w:rsidP="000852D5">
      <w:pPr>
        <w:tabs>
          <w:tab w:val="left" w:pos="0"/>
        </w:tabs>
        <w:jc w:val="both"/>
        <w:rPr>
          <w:rStyle w:val="DefaultParagraphFont"/>
          <w:rFonts w:cs="Times New Roman"/>
        </w:rPr>
      </w:pPr>
    </w:p>
    <w:p w:rsidR="000852D5" w:rsidRPr="00C76DDE" w:rsidP="000852D5">
      <w:pPr>
        <w:tabs>
          <w:tab w:val="left" w:pos="0"/>
        </w:tabs>
        <w:jc w:val="both"/>
        <w:rPr>
          <w:rStyle w:val="DefaultParagraphFont"/>
          <w:rFonts w:cs="Times New Roman"/>
          <w:b/>
          <w:bCs/>
        </w:rPr>
      </w:pPr>
      <w:r w:rsidRPr="00C76DDE">
        <w:rPr>
          <w:rStyle w:val="DefaultParagraphFont"/>
          <w:rFonts w:cs="Times New Roman"/>
          <w:b/>
          <w:bCs/>
        </w:rPr>
        <w:t>4. Akútne chabé obrny</w:t>
      </w:r>
    </w:p>
    <w:p w:rsidR="000852D5" w:rsidRPr="00C76DDE" w:rsidP="000852D5">
      <w:pPr>
        <w:tabs>
          <w:tab w:val="left" w:pos="0"/>
        </w:tabs>
        <w:jc w:val="both"/>
        <w:rPr>
          <w:rStyle w:val="DefaultParagraphFont"/>
          <w:rFonts w:cs="Times New Roman"/>
        </w:rPr>
      </w:pPr>
      <w:r w:rsidRPr="00C76DDE">
        <w:rPr>
          <w:rStyle w:val="DefaultParagraphFont"/>
          <w:rFonts w:cs="Times New Roman"/>
        </w:rPr>
        <w:t>Iniciály, dátum narodenia, bydlisko (obec, okres), dátum prvých príznakov, dátum a miesto hospitalizácie, dátum vzniku obrny, dátum hlásenia (klinik epidemiológovi), dátum epidemiologického vyšetrenia, odber biologického materiálu (druh, počet vzoriek, dátum odberu). Po spracovaní prípadu poslať na Úrad verejného zdravotníctva Slovenskej republiky vyplnený dotazník (netreba čakať na výsledky virologických vyšetrení, stačí uviesť len dátumy odberov).</w:t>
      </w:r>
    </w:p>
    <w:p w:rsidR="000852D5" w:rsidRPr="00C76DDE" w:rsidP="000852D5">
      <w:pPr>
        <w:tabs>
          <w:tab w:val="left" w:pos="0"/>
        </w:tabs>
        <w:jc w:val="both"/>
        <w:rPr>
          <w:rStyle w:val="DefaultParagraphFont"/>
          <w:rFonts w:cs="Times New Roman"/>
          <w:b/>
          <w:bCs/>
        </w:rPr>
      </w:pPr>
    </w:p>
    <w:p w:rsidR="000852D5" w:rsidRPr="00C76DDE" w:rsidP="000852D5">
      <w:pPr>
        <w:tabs>
          <w:tab w:val="left" w:pos="0"/>
        </w:tabs>
        <w:jc w:val="both"/>
        <w:rPr>
          <w:rStyle w:val="DefaultParagraphFont"/>
          <w:rFonts w:cs="Times New Roman"/>
          <w:b/>
          <w:bCs/>
        </w:rPr>
      </w:pPr>
      <w:r w:rsidRPr="00C76DDE">
        <w:rPr>
          <w:rStyle w:val="DefaultParagraphFont"/>
          <w:rFonts w:cs="Times New Roman"/>
          <w:b/>
          <w:bCs/>
        </w:rPr>
        <w:t>5. Osýpky, rubeola, parotitída</w:t>
      </w:r>
    </w:p>
    <w:p w:rsidR="000852D5" w:rsidRPr="00C76DDE" w:rsidP="000852D5">
      <w:pPr>
        <w:tabs>
          <w:tab w:val="left" w:pos="0"/>
        </w:tabs>
        <w:jc w:val="both"/>
        <w:rPr>
          <w:rStyle w:val="DefaultParagraphFont"/>
          <w:rFonts w:cs="Times New Roman"/>
        </w:rPr>
      </w:pPr>
      <w:r w:rsidRPr="00C76DDE">
        <w:rPr>
          <w:rStyle w:val="DefaultParagraphFont"/>
          <w:rFonts w:cs="Times New Roman"/>
        </w:rPr>
        <w:t>Počet hlásených ochorení i podozrení z ochorenia, lokalita výskytu. Počet ochorení u očkovaných osôb, počet laboratórne vyšetrených (druh vyšetrenia). Osýpky  (sporadické ochorenia) popísať aj jednotlivo (vek, dátum ochorenia, dátumy očkovania proti osýpkam a použitá vakcína).</w:t>
      </w:r>
    </w:p>
    <w:p w:rsidR="000852D5" w:rsidRPr="00C76DDE" w:rsidP="000852D5">
      <w:pPr>
        <w:tabs>
          <w:tab w:val="left" w:pos="0"/>
        </w:tabs>
        <w:jc w:val="both"/>
        <w:rPr>
          <w:rStyle w:val="DefaultParagraphFont"/>
          <w:rFonts w:cs="Times New Roman"/>
        </w:rPr>
      </w:pPr>
    </w:p>
    <w:p w:rsidR="000852D5" w:rsidRPr="00C76DDE" w:rsidP="000852D5">
      <w:pPr>
        <w:tabs>
          <w:tab w:val="left" w:pos="0"/>
        </w:tabs>
        <w:jc w:val="both"/>
        <w:rPr>
          <w:rStyle w:val="DefaultParagraphFont"/>
          <w:rFonts w:cs="Times New Roman"/>
          <w:b/>
          <w:bCs/>
        </w:rPr>
      </w:pPr>
      <w:r w:rsidRPr="00C76DDE">
        <w:rPr>
          <w:rStyle w:val="DefaultParagraphFont"/>
          <w:rFonts w:cs="Times New Roman"/>
          <w:b/>
          <w:bCs/>
        </w:rPr>
        <w:t>6. Vírusové hepatitídy</w:t>
      </w:r>
    </w:p>
    <w:p w:rsidR="000852D5" w:rsidRPr="00C76DDE" w:rsidP="000852D5">
      <w:pPr>
        <w:tabs>
          <w:tab w:val="left" w:pos="0"/>
        </w:tabs>
        <w:jc w:val="both"/>
        <w:rPr>
          <w:rStyle w:val="DefaultParagraphFont"/>
          <w:rFonts w:cs="Times New Roman"/>
        </w:rPr>
      </w:pPr>
      <w:r w:rsidRPr="00C76DDE">
        <w:rPr>
          <w:rStyle w:val="DefaultParagraphFont"/>
          <w:rFonts w:cs="Times New Roman"/>
        </w:rPr>
        <w:t xml:space="preserve">Počet nových ochorení a celkový počet prípadov, ak ide o protrahovanú epidémiu.    </w:t>
      </w:r>
    </w:p>
    <w:p w:rsidR="000852D5" w:rsidRPr="00C76DDE" w:rsidP="000852D5">
      <w:pPr>
        <w:tabs>
          <w:tab w:val="left" w:pos="0"/>
        </w:tabs>
        <w:jc w:val="both"/>
        <w:rPr>
          <w:rStyle w:val="DefaultParagraphFont"/>
          <w:rFonts w:cs="Times New Roman"/>
        </w:rPr>
      </w:pPr>
    </w:p>
    <w:p w:rsidR="000852D5" w:rsidRPr="00C76DDE" w:rsidP="000852D5">
      <w:pPr>
        <w:tabs>
          <w:tab w:val="left" w:pos="0"/>
        </w:tabs>
        <w:jc w:val="both"/>
        <w:rPr>
          <w:rStyle w:val="DefaultParagraphFont"/>
          <w:rFonts w:cs="Times New Roman"/>
        </w:rPr>
      </w:pPr>
      <w:r w:rsidRPr="00C76DDE">
        <w:rPr>
          <w:rStyle w:val="DefaultParagraphFont"/>
          <w:rFonts w:cs="Times New Roman"/>
          <w:b/>
          <w:bCs/>
        </w:rPr>
        <w:t>7. Iné informácie,</w:t>
      </w:r>
      <w:r w:rsidRPr="00C76DDE">
        <w:rPr>
          <w:rStyle w:val="DefaultParagraphFont"/>
          <w:rFonts w:cs="Times New Roman"/>
        </w:rPr>
        <w:t xml:space="preserve"> ktoré epidemiológ považuje za dôležité, najmä zvýšený výskyt sporadických ochorení s rovnakým, alebo podobným klinickým priebehom pravdepodobne infekčnej etiológie a výskyt závažných a rýchlo sa šíriacich ochorení.  </w:t>
      </w:r>
    </w:p>
    <w:p w:rsidR="000852D5" w:rsidRPr="00C76DDE" w:rsidP="000852D5">
      <w:pPr>
        <w:tabs>
          <w:tab w:val="left" w:pos="0"/>
        </w:tabs>
        <w:jc w:val="both"/>
        <w:rPr>
          <w:rStyle w:val="DefaultParagraphFont"/>
          <w:rFonts w:cs="Times New Roman"/>
        </w:rPr>
      </w:pPr>
    </w:p>
    <w:p w:rsidR="000852D5" w:rsidRPr="00C76DDE" w:rsidP="000852D5">
      <w:pPr>
        <w:tabs>
          <w:tab w:val="left" w:pos="0"/>
        </w:tabs>
        <w:jc w:val="both"/>
        <w:rPr>
          <w:rStyle w:val="DefaultParagraphFont"/>
          <w:rFonts w:cs="Times New Roman"/>
        </w:rPr>
      </w:pPr>
    </w:p>
    <w:p w:rsidR="000852D5" w:rsidRPr="00C76DDE" w:rsidP="000852D5">
      <w:pPr>
        <w:ind w:left="708"/>
        <w:jc w:val="both"/>
        <w:rPr>
          <w:rStyle w:val="DefaultParagraphFont"/>
          <w:rFonts w:cs="Times New Roman"/>
        </w:rPr>
      </w:pPr>
    </w:p>
    <w:p w:rsidR="000852D5" w:rsidRPr="00C76DDE" w:rsidP="000852D5">
      <w:pPr>
        <w:ind w:left="708"/>
        <w:jc w:val="both"/>
        <w:rPr>
          <w:rStyle w:val="DefaultParagraphFont"/>
          <w:rFonts w:cs="Times New Roman"/>
        </w:rPr>
      </w:pPr>
    </w:p>
    <w:p w:rsidR="000852D5" w:rsidRPr="00C76DDE" w:rsidP="000852D5">
      <w:pPr>
        <w:ind w:left="708"/>
        <w:jc w:val="both"/>
        <w:rPr>
          <w:rStyle w:val="DefaultParagraphFont"/>
          <w:rFonts w:cs="Times New Roman"/>
        </w:rPr>
      </w:pPr>
    </w:p>
    <w:p w:rsidR="000852D5" w:rsidRPr="00C76DDE" w:rsidP="000852D5">
      <w:pPr>
        <w:ind w:left="708"/>
        <w:jc w:val="both"/>
        <w:rPr>
          <w:rStyle w:val="DefaultParagraphFont"/>
          <w:rFonts w:cs="Times New Roman"/>
        </w:rPr>
      </w:pPr>
    </w:p>
    <w:p w:rsidR="000852D5" w:rsidRPr="00C76DDE" w:rsidP="000852D5">
      <w:pPr>
        <w:ind w:left="708"/>
        <w:jc w:val="both"/>
        <w:rPr>
          <w:rStyle w:val="DefaultParagraphFont"/>
          <w:rFonts w:cs="Times New Roman"/>
        </w:rPr>
      </w:pPr>
    </w:p>
    <w:p w:rsidR="000852D5" w:rsidRPr="00C76DDE" w:rsidP="000852D5">
      <w:pPr>
        <w:ind w:left="708"/>
        <w:jc w:val="both"/>
        <w:rPr>
          <w:rStyle w:val="DefaultParagraphFont"/>
          <w:rFonts w:cs="Times New Roman"/>
        </w:rPr>
      </w:pPr>
      <w:r w:rsidRPr="00C76DDE">
        <w:rPr>
          <w:rStyle w:val="DefaultParagraphFont"/>
          <w:rFonts w:cs="Times New Roman"/>
        </w:rPr>
        <w:t>Dátum a hodina hlásenia:</w:t>
        <w:tab/>
        <w:tab/>
        <w:tab/>
        <w:tab/>
        <w:tab/>
        <w:tab/>
      </w:r>
    </w:p>
    <w:p w:rsidR="000852D5" w:rsidRPr="00C76DDE" w:rsidP="000852D5">
      <w:pPr>
        <w:ind w:left="708"/>
        <w:jc w:val="both"/>
        <w:rPr>
          <w:rStyle w:val="DefaultParagraphFont"/>
          <w:rFonts w:cs="Times New Roman"/>
        </w:rPr>
      </w:pPr>
    </w:p>
    <w:p w:rsidR="000852D5" w:rsidRPr="00C76DDE" w:rsidP="000852D5">
      <w:pPr>
        <w:ind w:left="4248" w:firstLine="708"/>
        <w:jc w:val="center"/>
        <w:rPr>
          <w:rStyle w:val="DefaultParagraphFont"/>
          <w:rFonts w:cs="Times New Roman"/>
        </w:rPr>
      </w:pPr>
      <w:r w:rsidRPr="00C76DDE">
        <w:rPr>
          <w:rStyle w:val="DefaultParagraphFont"/>
          <w:rFonts w:cs="Times New Roman"/>
        </w:rPr>
        <w:t>riaditeľ RÚVZ</w:t>
      </w: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3D7056" w:rsidRPr="00C76DDE" w:rsidP="000852D5">
      <w:pPr>
        <w:ind w:left="5664"/>
        <w:jc w:val="both"/>
        <w:rPr>
          <w:rStyle w:val="DefaultParagraphFont"/>
          <w:rFonts w:cs="Times New Roman"/>
          <w:b/>
          <w:bCs/>
        </w:rPr>
      </w:pPr>
    </w:p>
    <w:p w:rsidR="003D7056" w:rsidRPr="00C76DDE" w:rsidP="000852D5">
      <w:pPr>
        <w:ind w:left="5664"/>
        <w:jc w:val="both"/>
        <w:rPr>
          <w:rStyle w:val="DefaultParagraphFont"/>
          <w:rFonts w:cs="Times New Roman"/>
          <w:b/>
          <w:bCs/>
        </w:rPr>
      </w:pPr>
    </w:p>
    <w:p w:rsidR="003D7056" w:rsidRPr="00C76DDE" w:rsidP="000852D5">
      <w:pPr>
        <w:ind w:left="5664"/>
        <w:jc w:val="both"/>
        <w:rPr>
          <w:rStyle w:val="DefaultParagraphFont"/>
          <w:rFonts w:cs="Times New Roman"/>
          <w:b/>
          <w:bCs/>
        </w:rPr>
      </w:pPr>
    </w:p>
    <w:p w:rsidR="003D7056" w:rsidRPr="00C76DDE" w:rsidP="000852D5">
      <w:pPr>
        <w:ind w:left="5664"/>
        <w:jc w:val="both"/>
        <w:rPr>
          <w:rStyle w:val="DefaultParagraphFont"/>
          <w:rFonts w:cs="Times New Roman"/>
          <w:b/>
          <w:bCs/>
        </w:rPr>
      </w:pPr>
    </w:p>
    <w:p w:rsidR="003D7056" w:rsidRPr="00C76DDE" w:rsidP="000852D5">
      <w:pPr>
        <w:ind w:left="5664"/>
        <w:jc w:val="both"/>
        <w:rPr>
          <w:rStyle w:val="DefaultParagraphFont"/>
          <w:rFonts w:cs="Times New Roman"/>
          <w:b/>
          <w:bCs/>
        </w:rPr>
      </w:pPr>
    </w:p>
    <w:p w:rsidR="003D7056" w:rsidRPr="00C76DDE" w:rsidP="000852D5">
      <w:pPr>
        <w:ind w:left="5664"/>
        <w:jc w:val="both"/>
        <w:rPr>
          <w:rStyle w:val="DefaultParagraphFont"/>
          <w:rFonts w:cs="Times New Roman"/>
          <w:b/>
          <w:bCs/>
        </w:rPr>
      </w:pPr>
    </w:p>
    <w:p w:rsidR="003D7056" w:rsidRPr="00C76DDE" w:rsidP="000852D5">
      <w:pPr>
        <w:ind w:left="5664"/>
        <w:jc w:val="both"/>
        <w:rPr>
          <w:rStyle w:val="DefaultParagraphFont"/>
          <w:rFonts w:cs="Times New Roman"/>
          <w:b/>
          <w:bCs/>
        </w:rPr>
      </w:pPr>
    </w:p>
    <w:p w:rsidR="003D7056" w:rsidRPr="00C76DDE" w:rsidP="000852D5">
      <w:pPr>
        <w:ind w:left="5664"/>
        <w:jc w:val="both"/>
        <w:rPr>
          <w:rStyle w:val="DefaultParagraphFont"/>
          <w:rFonts w:cs="Times New Roman"/>
          <w:b/>
          <w:bCs/>
        </w:rPr>
      </w:pPr>
    </w:p>
    <w:p w:rsidR="003D7056" w:rsidRPr="00C76DDE" w:rsidP="000852D5">
      <w:pPr>
        <w:ind w:left="5664"/>
        <w:jc w:val="both"/>
        <w:rPr>
          <w:rStyle w:val="DefaultParagraphFont"/>
          <w:rFonts w:cs="Times New Roman"/>
          <w:b/>
          <w:bCs/>
        </w:rPr>
      </w:pPr>
    </w:p>
    <w:p w:rsidR="003D7056" w:rsidRPr="00C76DDE" w:rsidP="003D7056">
      <w:pPr>
        <w:pStyle w:val="Head1"/>
        <w:keepNext w:val="0"/>
        <w:numPr>
          <w:numId w:val="0"/>
        </w:numPr>
        <w:tabs>
          <w:tab w:val="clear" w:pos="720"/>
        </w:tabs>
        <w:spacing w:before="0" w:after="0"/>
        <w:jc w:val="right"/>
        <w:rPr>
          <w:rStyle w:val="DefaultParagraphFont"/>
          <w:rFonts w:cs="Times New Roman"/>
          <w:sz w:val="20"/>
          <w:szCs w:val="20"/>
          <w:lang w:val="sk-SK"/>
        </w:rPr>
      </w:pPr>
      <w:r w:rsidRPr="00C76DDE">
        <w:rPr>
          <w:rStyle w:val="DefaultParagraphFont"/>
          <w:rFonts w:cs="Times New Roman"/>
          <w:sz w:val="20"/>
          <w:szCs w:val="20"/>
          <w:lang w:val="sk-SK"/>
        </w:rPr>
        <w:t>Príloha č. 2</w:t>
      </w:r>
    </w:p>
    <w:p w:rsidR="003D7056" w:rsidRPr="00C76DDE" w:rsidP="003D7056">
      <w:pPr>
        <w:pStyle w:val="Head1"/>
        <w:keepNext w:val="0"/>
        <w:numPr>
          <w:numId w:val="0"/>
        </w:numPr>
        <w:tabs>
          <w:tab w:val="clear" w:pos="720"/>
        </w:tabs>
        <w:spacing w:before="0" w:after="0"/>
        <w:jc w:val="right"/>
        <w:rPr>
          <w:rStyle w:val="DefaultParagraphFont"/>
          <w:rFonts w:cs="Times New Roman"/>
          <w:sz w:val="20"/>
          <w:szCs w:val="20"/>
          <w:lang w:val="sk-SK"/>
        </w:rPr>
      </w:pPr>
      <w:r w:rsidRPr="00C76DDE">
        <w:rPr>
          <w:rStyle w:val="DefaultParagraphFont"/>
          <w:rFonts w:cs="Times New Roman"/>
          <w:sz w:val="20"/>
          <w:szCs w:val="20"/>
          <w:lang w:val="sk-SK"/>
        </w:rPr>
        <w:t>k </w:t>
      </w:r>
      <w:r w:rsidR="00DE102D">
        <w:rPr>
          <w:rStyle w:val="DefaultParagraphFont"/>
          <w:rFonts w:cs="Times New Roman"/>
          <w:sz w:val="20"/>
          <w:szCs w:val="20"/>
          <w:lang w:val="sk-SK"/>
        </w:rPr>
        <w:t>vyhláške</w:t>
      </w:r>
      <w:r w:rsidRPr="00C76DDE">
        <w:rPr>
          <w:rStyle w:val="DefaultParagraphFont"/>
          <w:rFonts w:cs="Times New Roman"/>
          <w:sz w:val="20"/>
          <w:szCs w:val="20"/>
          <w:lang w:val="sk-SK"/>
        </w:rPr>
        <w:t xml:space="preserve"> č. ..../2007</w:t>
      </w:r>
      <w:r w:rsidR="00DE102D">
        <w:rPr>
          <w:rStyle w:val="DefaultParagraphFont"/>
          <w:rFonts w:cs="Times New Roman"/>
          <w:sz w:val="20"/>
          <w:szCs w:val="20"/>
          <w:lang w:val="sk-SK"/>
        </w:rPr>
        <w:t xml:space="preserve"> </w:t>
      </w:r>
      <w:r w:rsidRPr="00C76DDE">
        <w:rPr>
          <w:rStyle w:val="DefaultParagraphFont"/>
          <w:rFonts w:cs="Times New Roman"/>
          <w:sz w:val="20"/>
          <w:szCs w:val="20"/>
          <w:lang w:val="sk-SK"/>
        </w:rPr>
        <w:t>Z. z.</w:t>
      </w:r>
    </w:p>
    <w:p w:rsidR="003D7056" w:rsidRPr="00C76DDE" w:rsidP="003D7056">
      <w:pPr>
        <w:pStyle w:val="Head1"/>
        <w:keepNext w:val="0"/>
        <w:numPr>
          <w:numId w:val="0"/>
        </w:numPr>
        <w:tabs>
          <w:tab w:val="clear" w:pos="720"/>
        </w:tabs>
        <w:spacing w:before="0" w:after="0"/>
        <w:rPr>
          <w:rStyle w:val="DefaultParagraphFont"/>
          <w:rFonts w:cs="Times New Roman"/>
          <w:lang w:val="sk-SK"/>
        </w:rPr>
      </w:pPr>
    </w:p>
    <w:p w:rsidR="003D7056" w:rsidRPr="00C76DDE" w:rsidP="003D7056">
      <w:pPr>
        <w:jc w:val="center"/>
        <w:rPr>
          <w:rStyle w:val="DefaultParagraphFont"/>
          <w:rFonts w:cs="Times New Roman"/>
          <w:b/>
          <w:bCs/>
        </w:rPr>
      </w:pPr>
      <w:r w:rsidRPr="00C76DDE">
        <w:rPr>
          <w:rStyle w:val="DefaultParagraphFont"/>
          <w:rFonts w:cs="Times New Roman"/>
          <w:b/>
          <w:bCs/>
        </w:rPr>
        <w:t xml:space="preserve">POVINNÉ PRAVIDELNÉ OČKOVANIE </w:t>
      </w:r>
    </w:p>
    <w:p w:rsidR="003D7056" w:rsidRPr="00C76DDE" w:rsidP="003D7056">
      <w:pPr>
        <w:jc w:val="center"/>
        <w:rPr>
          <w:rStyle w:val="DefaultParagraphFont"/>
          <w:rFonts w:cs="Times New Roman"/>
          <w:b/>
          <w:bCs/>
          <w:shd w:val="clear" w:color="auto" w:fill="C0C0C0"/>
        </w:rPr>
      </w:pPr>
    </w:p>
    <w:p w:rsidR="003D7056" w:rsidRPr="00C76DDE" w:rsidP="003D7056">
      <w:pPr>
        <w:numPr>
          <w:numId w:val="5"/>
        </w:numPr>
        <w:tabs>
          <w:tab w:val="left" w:pos="360"/>
          <w:tab w:val="left" w:pos="540"/>
          <w:tab w:val="left" w:pos="720"/>
        </w:tabs>
        <w:suppressAutoHyphens/>
        <w:autoSpaceDN/>
        <w:ind w:left="360"/>
        <w:jc w:val="both"/>
        <w:rPr>
          <w:rStyle w:val="DefaultParagraphFont"/>
          <w:rFonts w:cs="Times New Roman"/>
          <w:b/>
          <w:bCs/>
        </w:rPr>
      </w:pPr>
      <w:r w:rsidRPr="00C76DDE">
        <w:rPr>
          <w:rStyle w:val="DefaultParagraphFont"/>
          <w:rFonts w:cs="Times New Roman"/>
        </w:rPr>
        <w:t xml:space="preserve">Očkovanie novorodencov proti </w:t>
      </w:r>
      <w:r w:rsidRPr="00C76DDE">
        <w:rPr>
          <w:rStyle w:val="DefaultParagraphFont"/>
          <w:rFonts w:cs="Times New Roman"/>
          <w:b/>
          <w:bCs/>
        </w:rPr>
        <w:t>tuberkulóze:</w:t>
      </w:r>
    </w:p>
    <w:p w:rsidR="003D7056" w:rsidRPr="00C76DDE" w:rsidP="003D7056">
      <w:pPr>
        <w:numPr>
          <w:ilvl w:val="1"/>
          <w:numId w:val="5"/>
        </w:numPr>
        <w:tabs>
          <w:tab w:val="left" w:pos="900"/>
          <w:tab w:val="left" w:pos="1440"/>
        </w:tabs>
        <w:suppressAutoHyphens/>
        <w:autoSpaceDN/>
        <w:ind w:left="900"/>
        <w:jc w:val="both"/>
        <w:rPr>
          <w:rStyle w:val="DefaultParagraphFont"/>
          <w:rFonts w:cs="Times New Roman"/>
        </w:rPr>
      </w:pPr>
      <w:r w:rsidRPr="00C76DDE">
        <w:rPr>
          <w:rStyle w:val="DefaultParagraphFont"/>
          <w:rFonts w:cs="Times New Roman"/>
        </w:rPr>
        <w:t xml:space="preserve">Očkujú sa všetci zdraví novorodenci s minimálnou hmotnosťou </w:t>
      </w:r>
      <w:smartTag w:uri="urn:schemas-microsoft-com:office:smarttags" w:element="metricconverter">
        <w:smartTagPr>
          <w:attr w:name="ProductID" w:val="2000 g"/>
        </w:smartTagPr>
        <w:r w:rsidRPr="00C76DDE">
          <w:rPr>
            <w:rStyle w:val="DefaultParagraphFont"/>
            <w:rFonts w:cs="Times New Roman"/>
          </w:rPr>
          <w:t>2 200 gramov</w:t>
        </w:r>
      </w:smartTag>
      <w:r w:rsidRPr="00C76DDE">
        <w:rPr>
          <w:rStyle w:val="DefaultParagraphFont"/>
          <w:rFonts w:cs="Times New Roman"/>
        </w:rPr>
        <w:t xml:space="preserve"> pri dobrom klinickom stave a bez ďalšej rizikovosti. Ak bol novorodenec očkovaný do 24 hodín po pôrode očkovacou látkou proti vírusovému zápalu pečene typu B, proti tuberkulóze je možné očkovať vo štvrtý deň života, najneskôr do 6. týždňa života. Ak dieťa nebolo očkované proti tuberkulóze do konca 6. týždňa života, očkuje sa po ukončení príslušných očkovaní, ktoré sa mali vykonať v prvom roku života. V takom prípade je potrebné urobiť tuberkulínovú skúšku s tuberkulínom PPD-RT 23 s Tweenom 80 s 2 TU/ MTXII/ a očkovať deti tuberkulín negatívne (indurácia do </w:t>
      </w:r>
      <w:smartTag w:uri="urn:schemas-microsoft-com:office:smarttags" w:element="metricconverter">
        <w:smartTagPr>
          <w:attr w:name="ProductID" w:val="2000 g"/>
        </w:smartTagPr>
        <w:r w:rsidRPr="00C76DDE">
          <w:rPr>
            <w:rStyle w:val="DefaultParagraphFont"/>
            <w:rFonts w:cs="Times New Roman"/>
          </w:rPr>
          <w:t>5 mm</w:t>
        </w:r>
      </w:smartTag>
      <w:r w:rsidRPr="00C76DDE">
        <w:rPr>
          <w:rStyle w:val="DefaultParagraphFont"/>
          <w:rFonts w:cs="Times New Roman"/>
        </w:rPr>
        <w:t>). HIV pozitívni asymptomatickí novorodenci sa zaočkujú, len ak budú v prostredí s vysokým rizikom tuberkulózy. Kontrola výsledkov BCG primovakcinácie sa vykonáva u dojčiat v 3. – 4. mesiaci života. Ak sa po očkovaní nevytvorila jazva, kontroluje sa dieťa znova po ukončení príslušných očkovaní, ktoré sa mali vykonať v prvom roku života. Ak sa jazva nevytvorila, urobí sa tuberkulínová skúška s MTX II. Tuberkulín negatívne dieťa sa znova zaočkuje. Ak sa jazva ani teraz nevytvorí, dieťa sa viac neočkuje. Preočkovanie sa vykoná v 11. roku  života len u tuberkulín negatívnych detí.</w:t>
      </w:r>
    </w:p>
    <w:p w:rsidR="003D7056" w:rsidRPr="00C76DDE" w:rsidP="003D7056">
      <w:pPr>
        <w:pStyle w:val="Styl1"/>
        <w:tabs>
          <w:tab w:val="left" w:pos="900"/>
        </w:tabs>
        <w:ind w:left="900" w:hanging="360"/>
        <w:jc w:val="both"/>
        <w:rPr>
          <w:rStyle w:val="DefaultParagraphFont"/>
          <w:rFonts w:cs="Times New Roman"/>
        </w:rPr>
      </w:pPr>
      <w:r w:rsidRPr="00C76DDE">
        <w:rPr>
          <w:rStyle w:val="DefaultParagraphFont"/>
          <w:rFonts w:cs="Times New Roman"/>
        </w:rPr>
        <w:t xml:space="preserve">b) </w:t>
        <w:tab/>
        <w:t>Očkovanie sa vykonáva lyofilizovanou BCG očkovacou látkou. Aplikácia je prísne intradermálna, pri primovakcinácii do hornej tretiny m. deltoideus ľavého ramena, špeciálnou tuberkulínovou striekačkou v dávke 0,05 ml, pri preočkovaní nad hornú tretinu lopatky, v zadnej axilárnej čiare vľavo v dávke 0,1 ml.</w:t>
      </w:r>
    </w:p>
    <w:p w:rsidR="003D7056" w:rsidRPr="00C76DDE" w:rsidP="003D7056">
      <w:pPr>
        <w:pStyle w:val="Styl1"/>
        <w:ind w:firstLine="708"/>
        <w:jc w:val="both"/>
        <w:rPr>
          <w:rStyle w:val="DefaultParagraphFont"/>
          <w:rFonts w:cs="Times New Roman"/>
        </w:rPr>
      </w:pPr>
    </w:p>
    <w:p w:rsidR="003D7056" w:rsidRPr="00C76DDE" w:rsidP="003D7056">
      <w:pPr>
        <w:pStyle w:val="Styl1"/>
        <w:numPr>
          <w:numId w:val="5"/>
        </w:numPr>
        <w:tabs>
          <w:tab w:val="left" w:pos="360"/>
          <w:tab w:val="left" w:pos="720"/>
        </w:tabs>
        <w:ind w:left="360"/>
        <w:jc w:val="both"/>
        <w:rPr>
          <w:rStyle w:val="DefaultParagraphFont"/>
          <w:rFonts w:cs="Times New Roman"/>
          <w:b/>
          <w:bCs/>
        </w:rPr>
      </w:pPr>
      <w:r w:rsidRPr="00C76DDE">
        <w:rPr>
          <w:rStyle w:val="DefaultParagraphFont"/>
          <w:rFonts w:cs="Times New Roman"/>
        </w:rPr>
        <w:t xml:space="preserve">Očkovanie detí proti </w:t>
      </w:r>
      <w:r w:rsidRPr="00C76DDE">
        <w:rPr>
          <w:rStyle w:val="DefaultParagraphFont"/>
          <w:rFonts w:cs="Times New Roman"/>
          <w:b/>
          <w:bCs/>
        </w:rPr>
        <w:t>záškrtu, tetanu, čiernemu kašľu, vírusovému zápalu pečene typu B, invazívnym hemofilovým nákazám a prenosnej detskej obrne:</w:t>
      </w:r>
    </w:p>
    <w:p w:rsidR="003D7056" w:rsidRPr="00C76DDE" w:rsidP="003D7056">
      <w:pPr>
        <w:numPr>
          <w:ilvl w:val="0"/>
          <w:numId w:val="6"/>
        </w:numPr>
        <w:tabs>
          <w:tab w:val="left" w:pos="1068"/>
        </w:tabs>
        <w:suppressAutoHyphens/>
        <w:autoSpaceDN/>
        <w:jc w:val="both"/>
        <w:rPr>
          <w:rStyle w:val="DefaultParagraphFont"/>
          <w:rFonts w:cs="Times New Roman"/>
        </w:rPr>
      </w:pPr>
      <w:r w:rsidRPr="00C76DDE">
        <w:rPr>
          <w:rStyle w:val="DefaultParagraphFont"/>
          <w:rFonts w:cs="Times New Roman"/>
        </w:rPr>
        <w:t xml:space="preserve">Očkovanie proti záškrtu, tetanu, čiernemu kašľu, prenosnej detskej obrne, vírusovej hepatitíde typu B, invazívnym hemofilovým nákazám sa vykonáva tromi dávkami najskôr v prvom dni desiateho týždňa života. V 3. roku života sa vykonáva preočkovanie proti záškrtu, tetanu, čiernemu kašľu. V  6. roku života sa vykonáva preočkovanie proti záškrtu, tetanu, čiernemu kašľu a proti detskej obrne. V 13. roku života sa vykonáva  preočkovanie proti záškrtu, tetanu a  detskej obrne.  </w:t>
      </w:r>
    </w:p>
    <w:p w:rsidR="003D7056" w:rsidRPr="00C76DDE" w:rsidP="003D7056">
      <w:pPr>
        <w:numPr>
          <w:ilvl w:val="0"/>
          <w:numId w:val="6"/>
        </w:numPr>
        <w:tabs>
          <w:tab w:val="left" w:pos="1068"/>
        </w:tabs>
        <w:suppressAutoHyphens/>
        <w:autoSpaceDN/>
        <w:jc w:val="both"/>
        <w:rPr>
          <w:rStyle w:val="DefaultParagraphFont"/>
          <w:rFonts w:cs="Times New Roman"/>
        </w:rPr>
      </w:pPr>
      <w:r w:rsidRPr="00C76DDE">
        <w:rPr>
          <w:rStyle w:val="DefaultParagraphFont"/>
          <w:rFonts w:cs="Times New Roman"/>
        </w:rPr>
        <w:t xml:space="preserve">Na očkovanie možno použiť kombinované aj jednozložkové očkovacie látky. </w:t>
      </w:r>
    </w:p>
    <w:p w:rsidR="003D7056" w:rsidRPr="00C76DDE" w:rsidP="003D7056">
      <w:pPr>
        <w:numPr>
          <w:ilvl w:val="0"/>
          <w:numId w:val="6"/>
        </w:numPr>
        <w:tabs>
          <w:tab w:val="left" w:pos="1068"/>
        </w:tabs>
        <w:suppressAutoHyphens/>
        <w:autoSpaceDN/>
        <w:jc w:val="both"/>
        <w:rPr>
          <w:rStyle w:val="DefaultParagraphFont"/>
          <w:rFonts w:cs="Times New Roman"/>
        </w:rPr>
      </w:pPr>
      <w:r w:rsidRPr="00C76DDE">
        <w:rPr>
          <w:rStyle w:val="DefaultParagraphFont"/>
          <w:rFonts w:cs="Times New Roman"/>
        </w:rPr>
        <w:t xml:space="preserve">Očkovanie proti záškrtu, tetanu a čiernemu kašľu sa vykonáva neživou očkovacou látkou s obsahom difterického anatoxínu, tetanického anatoxínu a celobunkovej alebo acelulárnej zložky proti čiernemu kašľu. </w:t>
      </w:r>
    </w:p>
    <w:p w:rsidR="003D7056" w:rsidRPr="00C76DDE" w:rsidP="003D7056">
      <w:pPr>
        <w:numPr>
          <w:ilvl w:val="0"/>
          <w:numId w:val="6"/>
        </w:numPr>
        <w:tabs>
          <w:tab w:val="left" w:pos="1068"/>
        </w:tabs>
        <w:suppressAutoHyphens/>
        <w:autoSpaceDN/>
        <w:jc w:val="both"/>
        <w:rPr>
          <w:rStyle w:val="DefaultParagraphFont"/>
          <w:rFonts w:cs="Times New Roman"/>
        </w:rPr>
      </w:pPr>
      <w:r w:rsidRPr="00C76DDE">
        <w:rPr>
          <w:rStyle w:val="DefaultParagraphFont"/>
          <w:rFonts w:cs="Times New Roman"/>
        </w:rPr>
        <w:t xml:space="preserve">Očkovanie proti hemofilovým invazívnym nákazám sa vykonáva konjugovanou očkovacou látkou. </w:t>
      </w:r>
    </w:p>
    <w:p w:rsidR="003D7056" w:rsidRPr="00C76DDE" w:rsidP="003D7056">
      <w:pPr>
        <w:numPr>
          <w:ilvl w:val="0"/>
          <w:numId w:val="6"/>
        </w:numPr>
        <w:tabs>
          <w:tab w:val="left" w:pos="1068"/>
        </w:tabs>
        <w:suppressAutoHyphens/>
        <w:autoSpaceDN/>
        <w:jc w:val="both"/>
        <w:rPr>
          <w:rStyle w:val="DefaultParagraphFont"/>
          <w:rFonts w:cs="Times New Roman"/>
        </w:rPr>
      </w:pPr>
      <w:r w:rsidRPr="00C76DDE">
        <w:rPr>
          <w:rStyle w:val="DefaultParagraphFont"/>
          <w:rFonts w:cs="Times New Roman"/>
        </w:rPr>
        <w:t xml:space="preserve">Očkovanie proti vírusovému zápalu pečene typu B sa vykonáva rekombinantnou očkovacou látkou pre deti do svalu pravého stehna. </w:t>
      </w:r>
    </w:p>
    <w:p w:rsidR="003D7056" w:rsidRPr="00C76DDE" w:rsidP="003D7056">
      <w:pPr>
        <w:numPr>
          <w:ilvl w:val="0"/>
          <w:numId w:val="6"/>
        </w:numPr>
        <w:tabs>
          <w:tab w:val="left" w:pos="1068"/>
        </w:tabs>
        <w:suppressAutoHyphens/>
        <w:autoSpaceDN/>
        <w:jc w:val="both"/>
        <w:rPr>
          <w:rStyle w:val="DefaultParagraphFont"/>
          <w:rFonts w:cs="Times New Roman"/>
        </w:rPr>
      </w:pPr>
      <w:r w:rsidRPr="00C76DDE">
        <w:rPr>
          <w:rStyle w:val="DefaultParagraphFont"/>
          <w:rFonts w:cs="Times New Roman"/>
        </w:rPr>
        <w:t>Očkovanie adolescentov proti vírusovému zápalu pečene typu B sa vykonáva podľa osobitného predpisu.</w:t>
      </w:r>
      <w:r w:rsidRPr="00C76DDE">
        <w:rPr>
          <w:rStyle w:val="DefaultParagraphFont"/>
          <w:rFonts w:cs="Times New Roman"/>
          <w:vertAlign w:val="superscript"/>
        </w:rPr>
        <w:t>11)</w:t>
      </w:r>
      <w:r w:rsidRPr="00C76DDE">
        <w:rPr>
          <w:rStyle w:val="DefaultParagraphFont"/>
          <w:rFonts w:cs="Times New Roman"/>
        </w:rPr>
        <w:t xml:space="preserve">  Očkovanie sa vykonáva rekombinantnou očkovacou látkou pre deti tromi dávkami základného očkovania. </w:t>
      </w:r>
    </w:p>
    <w:p w:rsidR="003D7056" w:rsidRPr="00C76DDE" w:rsidP="003D7056">
      <w:pPr>
        <w:numPr>
          <w:ilvl w:val="0"/>
          <w:numId w:val="6"/>
        </w:numPr>
        <w:tabs>
          <w:tab w:val="left" w:pos="1068"/>
        </w:tabs>
        <w:suppressAutoHyphens/>
        <w:autoSpaceDN/>
        <w:jc w:val="both"/>
        <w:rPr>
          <w:rStyle w:val="DefaultParagraphFont"/>
          <w:rFonts w:cs="Times New Roman"/>
        </w:rPr>
      </w:pPr>
      <w:r w:rsidRPr="00C76DDE">
        <w:rPr>
          <w:rStyle w:val="DefaultParagraphFont"/>
          <w:rFonts w:cs="Times New Roman"/>
        </w:rPr>
        <w:t xml:space="preserve">Očkovanie proti detskej obrne sa vykonáva neživou parenterálnou očkovacou látkou. </w:t>
      </w:r>
    </w:p>
    <w:p w:rsidR="003D7056" w:rsidRPr="00C76DDE" w:rsidP="003D7056">
      <w:pPr>
        <w:ind w:left="360" w:hanging="360"/>
        <w:jc w:val="both"/>
        <w:rPr>
          <w:rStyle w:val="DefaultParagraphFont"/>
          <w:rFonts w:cs="Times New Roman"/>
        </w:rPr>
      </w:pPr>
    </w:p>
    <w:p w:rsidR="003D7056" w:rsidRPr="00C76DDE" w:rsidP="003D7056">
      <w:pPr>
        <w:ind w:left="360" w:hanging="360"/>
        <w:jc w:val="both"/>
        <w:rPr>
          <w:rStyle w:val="DefaultParagraphFont"/>
          <w:rFonts w:cs="Times New Roman"/>
        </w:rPr>
      </w:pPr>
      <w:r w:rsidRPr="00C76DDE">
        <w:rPr>
          <w:rStyle w:val="DefaultParagraphFont"/>
          <w:rFonts w:cs="Times New Roman"/>
        </w:rPr>
        <w:t xml:space="preserve">3. Očkovanie proti </w:t>
      </w:r>
      <w:r w:rsidRPr="00C76DDE">
        <w:rPr>
          <w:rStyle w:val="DefaultParagraphFont"/>
          <w:rFonts w:cs="Times New Roman"/>
          <w:b/>
          <w:bCs/>
        </w:rPr>
        <w:t>osýpkam, mumpsu a ružienke</w:t>
      </w:r>
      <w:r w:rsidRPr="00C76DDE">
        <w:rPr>
          <w:rStyle w:val="DefaultParagraphFont"/>
          <w:rFonts w:cs="Times New Roman"/>
        </w:rPr>
        <w:t xml:space="preserve"> sa vykonáva najskôr v prvom dni pätnásteho mesiaca života, preočkovanie sa vykoná v 11. roku  života. Očkovanie sa vykonáva trojzložkovou očkovacou látkou, ktorá obsahuje oslabený vírus osýpok, mumpsu a ružienky. V ohnisku nákazy sa očkujú vnímavé kontakty chorého. Po konzultácii s epidemiológom príslušného regionálneho úradu verejného zdravotníctva možno očkovať v ohnisku nákazy aj deti po dovŕšení 6 mesiacov života. Deťom očkovaným vo veku nižšom ako 12 mesiacov sa v 15. mesiaci, najneskôr v 18. mesiaci života podá ďalšia dávka očkovacej látky.</w:t>
      </w:r>
    </w:p>
    <w:p w:rsidR="003D7056" w:rsidRPr="00C76DDE" w:rsidP="003D7056">
      <w:pPr>
        <w:ind w:left="360" w:hanging="360"/>
        <w:jc w:val="both"/>
        <w:rPr>
          <w:rStyle w:val="DefaultParagraphFont"/>
          <w:rFonts w:cs="Times New Roman"/>
        </w:rPr>
      </w:pPr>
      <w:r w:rsidRPr="00C76DDE">
        <w:rPr>
          <w:rStyle w:val="DefaultParagraphFont"/>
          <w:rFonts w:cs="Times New Roman"/>
        </w:rPr>
        <w:t xml:space="preserve">4. </w:t>
        <w:tab/>
        <w:t>Očkovanie podľa bodov 2. a 3. sa vykonáva</w:t>
      </w:r>
    </w:p>
    <w:p w:rsidR="003D7056" w:rsidRPr="00C76DDE" w:rsidP="003D7056">
      <w:pPr>
        <w:ind w:left="360" w:hanging="360"/>
        <w:jc w:val="both"/>
        <w:rPr>
          <w:rStyle w:val="DefaultParagraphFont"/>
          <w:rFonts w:cs="Times New Roman"/>
        </w:rPr>
      </w:pPr>
      <w:r w:rsidRPr="00C76DDE">
        <w:rPr>
          <w:rStyle w:val="DefaultParagraphFont"/>
          <w:rFonts w:cs="Times New Roman"/>
        </w:rPr>
        <w:tab/>
        <w:t xml:space="preserve">a)  u detí mladších ako jeden rok aplikáciou očkovacej látky do stehenného svalu, </w:t>
      </w:r>
    </w:p>
    <w:p w:rsidR="003D7056" w:rsidRPr="00C76DDE" w:rsidP="003D7056">
      <w:pPr>
        <w:ind w:left="360" w:hanging="360"/>
        <w:jc w:val="both"/>
        <w:rPr>
          <w:rStyle w:val="DefaultParagraphFont"/>
          <w:rFonts w:cs="Times New Roman"/>
        </w:rPr>
      </w:pPr>
      <w:r w:rsidRPr="00C76DDE">
        <w:rPr>
          <w:rStyle w:val="DefaultParagraphFont"/>
          <w:rFonts w:cs="Times New Roman"/>
        </w:rPr>
        <w:tab/>
        <w:t xml:space="preserve">b) u detí starších ako jeden rok aplikáciou očkovacej látky do svalu ramena.  </w:t>
      </w:r>
    </w:p>
    <w:p w:rsidR="003D7056" w:rsidRPr="00C76DDE" w:rsidP="003D7056">
      <w:pPr>
        <w:ind w:left="360" w:hanging="360"/>
        <w:jc w:val="both"/>
        <w:rPr>
          <w:rStyle w:val="DefaultParagraphFont"/>
          <w:rFonts w:cs="Times New Roman"/>
        </w:rPr>
      </w:pPr>
    </w:p>
    <w:p w:rsidR="003D7056" w:rsidRPr="00C76DDE" w:rsidP="003D7056">
      <w:pPr>
        <w:ind w:left="360" w:hanging="360"/>
        <w:jc w:val="both"/>
        <w:rPr>
          <w:rStyle w:val="DefaultParagraphFont"/>
          <w:rFonts w:cs="Times New Roman"/>
        </w:rPr>
      </w:pPr>
    </w:p>
    <w:p w:rsidR="003D7056" w:rsidRPr="00C76DDE" w:rsidP="003D7056">
      <w:pPr>
        <w:pStyle w:val="Styl1"/>
        <w:tabs>
          <w:tab w:val="left" w:pos="709"/>
        </w:tabs>
        <w:jc w:val="center"/>
        <w:rPr>
          <w:rStyle w:val="DefaultParagraphFont"/>
          <w:rFonts w:cs="Times New Roman"/>
          <w:b/>
          <w:bCs/>
          <w:caps/>
        </w:rPr>
      </w:pPr>
      <w:r w:rsidRPr="00C76DDE">
        <w:rPr>
          <w:rStyle w:val="DefaultParagraphFont"/>
          <w:rFonts w:cs="Times New Roman"/>
          <w:b/>
          <w:bCs/>
        </w:rPr>
        <w:t>POVINNÉ  OČKOVANIE OSÔB</w:t>
      </w:r>
      <w:r w:rsidRPr="00C76DDE">
        <w:rPr>
          <w:rStyle w:val="DefaultParagraphFont"/>
          <w:rFonts w:cs="Times New Roman"/>
          <w:b/>
          <w:bCs/>
          <w:caps/>
        </w:rPr>
        <w:t>,  ktoré sú vystavené zvýšenému nebezpečenstvu vybraných nákaz</w:t>
      </w:r>
    </w:p>
    <w:p w:rsidR="003D7056" w:rsidRPr="00C76DDE" w:rsidP="003D7056">
      <w:pPr>
        <w:jc w:val="center"/>
        <w:rPr>
          <w:rStyle w:val="DefaultParagraphFont"/>
          <w:rFonts w:cs="Times New Roman"/>
          <w:b/>
          <w:bCs/>
        </w:rPr>
      </w:pPr>
    </w:p>
    <w:p w:rsidR="003D7056" w:rsidRPr="00C76DDE" w:rsidP="003D7056">
      <w:pPr>
        <w:ind w:left="360" w:hanging="360"/>
        <w:jc w:val="both"/>
        <w:rPr>
          <w:rStyle w:val="DefaultParagraphFont"/>
          <w:rFonts w:cs="Times New Roman"/>
        </w:rPr>
      </w:pPr>
    </w:p>
    <w:p w:rsidR="003D7056" w:rsidRPr="00C76DDE" w:rsidP="003D7056">
      <w:pPr>
        <w:pStyle w:val="Styl1"/>
        <w:tabs>
          <w:tab w:val="left" w:pos="709"/>
          <w:tab w:val="left" w:pos="851"/>
        </w:tabs>
        <w:rPr>
          <w:rStyle w:val="DefaultParagraphFont"/>
          <w:rFonts w:cs="Times New Roman"/>
        </w:rPr>
      </w:pPr>
      <w:r w:rsidRPr="00C76DDE">
        <w:rPr>
          <w:rStyle w:val="DefaultParagraphFont"/>
          <w:rFonts w:cs="Times New Roman"/>
        </w:rPr>
        <w:t>1.  Očkovanie proti tuberkulóze sa vykonáva u tuberkulín negatívnych:</w:t>
      </w:r>
    </w:p>
    <w:p w:rsidR="003D7056" w:rsidRPr="00C76DDE" w:rsidP="003D7056">
      <w:pPr>
        <w:pStyle w:val="Styl1"/>
        <w:numPr>
          <w:numId w:val="4"/>
        </w:numPr>
        <w:tabs>
          <w:tab w:val="left" w:pos="720"/>
          <w:tab w:val="left" w:pos="1440"/>
          <w:tab w:val="left" w:pos="2880"/>
        </w:tabs>
        <w:ind w:left="720"/>
        <w:jc w:val="both"/>
        <w:rPr>
          <w:rStyle w:val="DefaultParagraphFont"/>
          <w:rFonts w:cs="Times New Roman"/>
        </w:rPr>
      </w:pPr>
      <w:r w:rsidRPr="00C76DDE">
        <w:rPr>
          <w:rStyle w:val="DefaultParagraphFont"/>
          <w:rFonts w:cs="Times New Roman"/>
        </w:rPr>
        <w:t>kontaktov s aktívnou tuberkulózou po trojmesačnej preventívnej chemoterapii, ak tuberkulínový test zostáva negatívny, ako aj u ďalších tuberkulín negatívnych osôb, u detí utečencov, u detí cestujúcich na pobyt dlhší ako 1 mesiac do krajín s vysokým výskytom tuberkulózy, u detí z diagnostických ústavov a pri nástupe do zariadení sociálnych služieb a u detí s drogovou závislosťou,</w:t>
      </w:r>
    </w:p>
    <w:p w:rsidR="003D7056" w:rsidRPr="00C76DDE" w:rsidP="003D7056">
      <w:pPr>
        <w:pStyle w:val="Styl1"/>
        <w:numPr>
          <w:numId w:val="4"/>
        </w:numPr>
        <w:tabs>
          <w:tab w:val="left" w:pos="720"/>
          <w:tab w:val="left" w:pos="1440"/>
          <w:tab w:val="left" w:pos="2880"/>
        </w:tabs>
        <w:ind w:left="720"/>
        <w:jc w:val="both"/>
        <w:rPr>
          <w:rStyle w:val="DefaultParagraphFont"/>
          <w:rFonts w:cs="Times New Roman"/>
        </w:rPr>
      </w:pPr>
      <w:r w:rsidRPr="00C76DDE">
        <w:rPr>
          <w:rStyle w:val="DefaultParagraphFont"/>
          <w:rFonts w:cs="Times New Roman"/>
        </w:rPr>
        <w:t>osôb mladších ako 30 rokov, profesionálne vystavených zvýšenému riziku nákazy, pri nástupe do zamestnania, u zamestnancov oddelení pre TBC a respiračné choroby, u zamestnancov patológie, súdneho lekárstva, mikrobiologických laboratórií vystavených zvýšenému riziku nákazy TBC, u osôb pracujúcich vo veterinárnych zariadeniach a pri ošetrovaní, pri utrácaní zvierat postihnutých tuberkulózou a u ďalších osôb, ktoré pri svojom zamestnaní prichádzajú do priameho styku s tuberkulózou ľudí alebo zvierat,</w:t>
      </w:r>
    </w:p>
    <w:p w:rsidR="003D7056" w:rsidRPr="00C76DDE" w:rsidP="003D7056">
      <w:pPr>
        <w:pStyle w:val="Styl1"/>
        <w:numPr>
          <w:numId w:val="4"/>
        </w:numPr>
        <w:tabs>
          <w:tab w:val="left" w:pos="720"/>
          <w:tab w:val="left" w:pos="1440"/>
          <w:tab w:val="left" w:pos="2880"/>
        </w:tabs>
        <w:ind w:left="720"/>
        <w:jc w:val="both"/>
        <w:rPr>
          <w:rStyle w:val="DefaultParagraphFont"/>
          <w:rFonts w:cs="Times New Roman"/>
        </w:rPr>
      </w:pPr>
      <w:r w:rsidRPr="00C76DDE">
        <w:rPr>
          <w:rStyle w:val="DefaultParagraphFont"/>
          <w:rFonts w:cs="Times New Roman"/>
        </w:rPr>
        <w:t>Očkovanie sa vykonáva lyofilizovanou BCG očkovacou látkou. Aplikácia je prísne intradermálna, pri primovakcinácii do hornej tretiny m. deltoideus ľavého ramena, špeciálnou tuberkulínovou striekačkou nad hornú tretinu lopatky, v zadnej axilárnej čiare vľavo v dávke 0,1 ml.</w:t>
      </w:r>
    </w:p>
    <w:p w:rsidR="003D7056" w:rsidRPr="00C76DDE" w:rsidP="003D7056">
      <w:pPr>
        <w:pStyle w:val="Styl1"/>
        <w:tabs>
          <w:tab w:val="left" w:pos="709"/>
        </w:tabs>
        <w:ind w:left="720" w:hanging="360"/>
        <w:jc w:val="both"/>
        <w:rPr>
          <w:rStyle w:val="DefaultParagraphFont"/>
          <w:rFonts w:cs="Times New Roman"/>
        </w:rPr>
      </w:pPr>
    </w:p>
    <w:p w:rsidR="003D7056" w:rsidRPr="00C76DDE" w:rsidP="003D7056">
      <w:pPr>
        <w:pStyle w:val="Styl1"/>
        <w:tabs>
          <w:tab w:val="left" w:pos="709"/>
        </w:tabs>
        <w:ind w:left="720" w:hanging="720"/>
        <w:jc w:val="both"/>
        <w:rPr>
          <w:rStyle w:val="DefaultParagraphFont"/>
          <w:rFonts w:cs="Times New Roman"/>
        </w:rPr>
      </w:pPr>
      <w:r w:rsidRPr="00C76DDE">
        <w:rPr>
          <w:rStyle w:val="DefaultParagraphFont"/>
          <w:rFonts w:cs="Times New Roman"/>
        </w:rPr>
        <w:t>2.    Očkovanie proti vírusovému zápalu pečene typu B sa vykonáva u osôb vystavených zvýšenému nebezpečenstvu nákazy. Očkujú sa:</w:t>
      </w:r>
    </w:p>
    <w:p w:rsidR="003D7056" w:rsidRPr="00C76DDE" w:rsidP="003D7056">
      <w:pPr>
        <w:pStyle w:val="Styl1"/>
        <w:numPr>
          <w:ilvl w:val="0"/>
          <w:numId w:val="8"/>
        </w:numPr>
        <w:tabs>
          <w:tab w:val="left" w:pos="720"/>
        </w:tabs>
        <w:jc w:val="both"/>
        <w:rPr>
          <w:rStyle w:val="DefaultParagraphFont"/>
          <w:rFonts w:cs="Times New Roman"/>
        </w:rPr>
      </w:pPr>
      <w:r w:rsidRPr="00C76DDE">
        <w:rPr>
          <w:rStyle w:val="DefaultParagraphFont"/>
          <w:rFonts w:cs="Times New Roman"/>
        </w:rPr>
        <w:t xml:space="preserve">tromi dávkami základného očkovania,   </w:t>
      </w:r>
    </w:p>
    <w:p w:rsidR="003D7056" w:rsidRPr="00C76DDE" w:rsidP="003D7056">
      <w:pPr>
        <w:pStyle w:val="Styl1"/>
        <w:numPr>
          <w:ilvl w:val="0"/>
          <w:numId w:val="8"/>
        </w:numPr>
        <w:tabs>
          <w:tab w:val="left" w:pos="720"/>
        </w:tabs>
        <w:jc w:val="both"/>
        <w:rPr>
          <w:rStyle w:val="DefaultParagraphFont"/>
          <w:rFonts w:cs="Times New Roman"/>
        </w:rPr>
      </w:pPr>
      <w:r w:rsidRPr="00C76DDE">
        <w:rPr>
          <w:rStyle w:val="DefaultParagraphFont"/>
          <w:rFonts w:cs="Times New Roman"/>
        </w:rPr>
        <w:t>pacienti pripravovaní aj zaradení do hemodialyzačného programu sa očkujú štyrmi dávkami. Dávka pre dospelých pacientov v príprave je 20 mcg HBsAg (1,0 ml), pre deti 10 mcg (0,5 ml) a po zaradení do dialyzačného programu je 40 (2,0 ml) a po zaradení do dialyzačného programu  je 40 mcg (2,0 ml), pre deti 20 mcg (1,0 ml). Za 6 mesiacov po ukončení očkovania sa vyšetrí prítomnosť anti HBs a HBsAg a v prípade negativity sa preočkuje jednou dávkou 40 mcg u dospelých, resp. 20 mcg u detí. Ďalšie preočkovávanie sa nevykonáva.</w:t>
      </w:r>
    </w:p>
    <w:p w:rsidR="003D7056" w:rsidRPr="00C76DDE" w:rsidP="003D7056">
      <w:pPr>
        <w:pStyle w:val="Styl1"/>
        <w:numPr>
          <w:ilvl w:val="0"/>
          <w:numId w:val="8"/>
        </w:numPr>
        <w:tabs>
          <w:tab w:val="left" w:pos="720"/>
        </w:tabs>
        <w:jc w:val="both"/>
        <w:rPr>
          <w:rStyle w:val="DefaultParagraphFont"/>
          <w:rFonts w:cs="Times New Roman"/>
        </w:rPr>
      </w:pPr>
      <w:r w:rsidRPr="00C76DDE">
        <w:rPr>
          <w:rStyle w:val="DefaultParagraphFont"/>
          <w:rFonts w:cs="Times New Roman"/>
        </w:rPr>
        <w:t xml:space="preserve">Postexpozičná imunizácia sa vykonáva u neočkovaných a neimúnnych osôb čo najskôr po perkutánnej alebo permukóznej (očnej, sliznicovo-membránovej) expozícii vírusovej hepatitíde typu B v schéme 0., 1., 2. mesiac. Súčasne s prvou dávkou očkovacej látky sa podá hyperimúnny špecifický gamaglobulín HBIG, štvrtá dávka sa podá po roku od podania prvej dávky očkovacej látky.. Ak imunitný stav exponovanej osoby nie je známy, alebo ho nie je možné objasniť do 48 hodín po expozícii, podá sa jedna dávka očkovacej látky a HBIG. Súčasne sa odoberie krv na vyšetrenie HBsAg a anti HBs protilátok u exponovaného a krv na vyšetrenie HBsAg u predpokladaného prameňa pôvodcu nákazy. Ďalší postup sa riadi výsledkami týchto vyšetrení.  </w:t>
      </w:r>
    </w:p>
    <w:p w:rsidR="003D7056" w:rsidRPr="00C76DDE" w:rsidP="003D7056">
      <w:pPr>
        <w:pStyle w:val="Styl1"/>
        <w:tabs>
          <w:tab w:val="left" w:pos="720"/>
        </w:tabs>
        <w:ind w:left="360"/>
        <w:jc w:val="both"/>
        <w:rPr>
          <w:rStyle w:val="DefaultParagraphFont"/>
          <w:rFonts w:cs="Times New Roman"/>
        </w:rPr>
      </w:pPr>
    </w:p>
    <w:p w:rsidR="003D7056" w:rsidRPr="00C76DDE" w:rsidP="003D7056">
      <w:pPr>
        <w:pStyle w:val="Styl1"/>
        <w:tabs>
          <w:tab w:val="left" w:pos="426"/>
        </w:tabs>
        <w:ind w:left="426" w:hanging="426"/>
        <w:jc w:val="both"/>
        <w:rPr>
          <w:rStyle w:val="DefaultParagraphFont"/>
          <w:rFonts w:cs="Times New Roman"/>
        </w:rPr>
      </w:pPr>
      <w:r w:rsidRPr="00C76DDE">
        <w:rPr>
          <w:rStyle w:val="DefaultParagraphFont"/>
          <w:rFonts w:cs="Times New Roman"/>
        </w:rPr>
        <w:t xml:space="preserve">3.   </w:t>
        <w:tab/>
        <w:t>Očkovanie proti besnote sa vykonáva</w:t>
      </w:r>
      <w:r w:rsidRPr="00C76DDE">
        <w:rPr>
          <w:rStyle w:val="DefaultParagraphFont"/>
          <w:rFonts w:cs="Times New Roman"/>
          <w:b/>
          <w:bCs/>
        </w:rPr>
        <w:t xml:space="preserve"> </w:t>
      </w:r>
      <w:r w:rsidRPr="00C76DDE">
        <w:rPr>
          <w:rStyle w:val="DefaultParagraphFont"/>
          <w:rFonts w:cs="Times New Roman"/>
        </w:rPr>
        <w:t xml:space="preserve">u osôb profesionálne vystavených zvýšenému riziku nákazy, najmä u vybraných zamestnancov asanačných podnikov, šarhov, zamestnancov laboratórií, v ktorých sa pracuje s vírusom besnoty, terénnych veterinárnych lekárov a ďalších. </w:t>
      </w:r>
    </w:p>
    <w:p w:rsidR="003D7056" w:rsidRPr="00C76DDE" w:rsidP="003D7056">
      <w:pPr>
        <w:pStyle w:val="Styl1"/>
        <w:numPr>
          <w:ilvl w:val="0"/>
          <w:numId w:val="7"/>
        </w:numPr>
        <w:tabs>
          <w:tab w:val="left" w:pos="720"/>
          <w:tab w:val="left" w:pos="851"/>
          <w:tab w:val="left" w:pos="1800"/>
        </w:tabs>
        <w:ind w:left="720"/>
        <w:jc w:val="both"/>
        <w:rPr>
          <w:rStyle w:val="DefaultParagraphFont"/>
          <w:rFonts w:cs="Times New Roman"/>
        </w:rPr>
      </w:pPr>
      <w:r w:rsidRPr="00C76DDE">
        <w:rPr>
          <w:rStyle w:val="DefaultParagraphFont"/>
          <w:rFonts w:cs="Times New Roman"/>
        </w:rPr>
        <w:t>očkuje sa tromi dávkami inaktivovanej purifikovanej antirabickej očkovacej látky podľa imunizačnej schémy uvedenej v príslušnom príbalovom letáku. Aplikuje sa podľa druhu použitej očkovacej látky subkutánne alebo intramuskulárne.</w:t>
      </w:r>
    </w:p>
    <w:p w:rsidR="003D7056" w:rsidRPr="00C76DDE" w:rsidP="003D7056">
      <w:pPr>
        <w:pStyle w:val="Styl1"/>
        <w:numPr>
          <w:ilvl w:val="0"/>
          <w:numId w:val="7"/>
        </w:numPr>
        <w:tabs>
          <w:tab w:val="left" w:pos="720"/>
          <w:tab w:val="left" w:pos="851"/>
          <w:tab w:val="left" w:pos="1800"/>
        </w:tabs>
        <w:ind w:left="720"/>
        <w:jc w:val="both"/>
        <w:rPr>
          <w:rStyle w:val="DefaultParagraphFont"/>
          <w:rFonts w:cs="Times New Roman"/>
        </w:rPr>
      </w:pPr>
      <w:r w:rsidRPr="00C76DDE">
        <w:rPr>
          <w:rStyle w:val="DefaultParagraphFont"/>
          <w:rFonts w:cs="Times New Roman"/>
        </w:rPr>
        <w:t>postexpozičná profylaxia sa vykonáva po poranení besným, podozrivým z besnoty alebo neznámym zvieraťom.</w:t>
      </w:r>
    </w:p>
    <w:p w:rsidR="003D7056" w:rsidRPr="00C76DDE" w:rsidP="003D7056">
      <w:pPr>
        <w:pStyle w:val="Styl1"/>
        <w:tabs>
          <w:tab w:val="left" w:pos="360"/>
          <w:tab w:val="left" w:pos="851"/>
        </w:tabs>
        <w:ind w:hanging="720"/>
        <w:jc w:val="both"/>
        <w:rPr>
          <w:rStyle w:val="DefaultParagraphFont"/>
          <w:rFonts w:cs="Times New Roman"/>
        </w:rPr>
      </w:pPr>
    </w:p>
    <w:p w:rsidR="003D7056" w:rsidRPr="00C76DDE" w:rsidP="003D7056">
      <w:pPr>
        <w:pStyle w:val="Styl1"/>
        <w:tabs>
          <w:tab w:val="left" w:pos="709"/>
        </w:tabs>
        <w:ind w:left="720" w:hanging="360"/>
        <w:jc w:val="both"/>
        <w:rPr>
          <w:rStyle w:val="DefaultParagraphFont"/>
          <w:rFonts w:cs="Times New Roman"/>
        </w:rPr>
      </w:pPr>
      <w:r w:rsidRPr="00C76DDE">
        <w:rPr>
          <w:rStyle w:val="DefaultParagraphFont"/>
          <w:rFonts w:cs="Times New Roman"/>
        </w:rPr>
        <w:t>4.   Očkovanie proti kliešťovej encefalitíde sa vykonáva tromi dávkami podľa imunizačnej schémy uvedenej v písomnej informácii pre používateľa, preočkovanie po 3 rokoch. Pre dosiahnutie imunity pred začiatkom sezónnej aktivity kliešťov je vhodné podať prvú a druhú dávku v zimných mesiacoch. Ak sa očkovanie začína v jarných a letných mesiacoch, vykoná sa podľa zrýchlenej schémy uvedenej v písomnej informácii pre používateľa k použitej očkovacej látke.</w:t>
      </w:r>
    </w:p>
    <w:p w:rsidR="003D7056" w:rsidRPr="00C76DDE" w:rsidP="003D7056">
      <w:pPr>
        <w:pStyle w:val="Styl1"/>
        <w:tabs>
          <w:tab w:val="left" w:pos="709"/>
        </w:tabs>
        <w:ind w:left="720" w:hanging="360"/>
        <w:jc w:val="both"/>
        <w:rPr>
          <w:rStyle w:val="DefaultParagraphFont"/>
          <w:rFonts w:cs="Times New Roman"/>
        </w:rPr>
      </w:pPr>
    </w:p>
    <w:p w:rsidR="003D7056" w:rsidRPr="00C76DDE" w:rsidP="003D7056">
      <w:pPr>
        <w:pStyle w:val="Styl1"/>
        <w:numPr>
          <w:numId w:val="9"/>
        </w:numPr>
        <w:tabs>
          <w:tab w:val="left" w:pos="720"/>
        </w:tabs>
        <w:jc w:val="both"/>
        <w:rPr>
          <w:rStyle w:val="DefaultParagraphFont"/>
          <w:rFonts w:cs="Times New Roman"/>
        </w:rPr>
      </w:pPr>
      <w:r w:rsidRPr="00C76DDE">
        <w:rPr>
          <w:rStyle w:val="DefaultParagraphFont"/>
          <w:rFonts w:cs="Times New Roman"/>
        </w:rPr>
        <w:t>Očkovanie proti chrípke sa vykonáva u osôb uvedených v § 10 t</w:t>
      </w:r>
      <w:r w:rsidR="00F42425">
        <w:rPr>
          <w:rStyle w:val="DefaultParagraphFont"/>
          <w:rFonts w:cs="Times New Roman"/>
        </w:rPr>
        <w:t xml:space="preserve">ejto vyhlášky </w:t>
      </w:r>
      <w:r w:rsidRPr="00C76DDE">
        <w:rPr>
          <w:rStyle w:val="DefaultParagraphFont"/>
          <w:rFonts w:cs="Times New Roman"/>
        </w:rPr>
        <w:t>očkovacou látkou s obsahom aktuálnych kmeňov vírusov chrípky podľa odporúčaní Svetovej zdravotníckej organizácie. Očkovanie je vhodné vykonať simultánne s očkovaním proti pneumokokovým infekciám.</w:t>
      </w:r>
    </w:p>
    <w:p w:rsidR="003D7056" w:rsidRPr="00C76DDE" w:rsidP="003D7056">
      <w:pPr>
        <w:pStyle w:val="Styl1"/>
        <w:ind w:left="360"/>
        <w:jc w:val="both"/>
        <w:rPr>
          <w:rStyle w:val="DefaultParagraphFont"/>
          <w:rFonts w:cs="Times New Roman"/>
        </w:rPr>
      </w:pPr>
    </w:p>
    <w:p w:rsidR="003D7056" w:rsidRPr="00C76DDE" w:rsidP="003D7056">
      <w:pPr>
        <w:pStyle w:val="Styl1"/>
        <w:numPr>
          <w:numId w:val="9"/>
        </w:numPr>
        <w:tabs>
          <w:tab w:val="left" w:pos="720"/>
        </w:tabs>
        <w:jc w:val="both"/>
        <w:rPr>
          <w:rStyle w:val="DefaultParagraphFont"/>
          <w:rFonts w:cs="Times New Roman"/>
        </w:rPr>
      </w:pPr>
      <w:r w:rsidRPr="00C76DDE">
        <w:rPr>
          <w:rStyle w:val="DefaultParagraphFont"/>
          <w:rFonts w:cs="Times New Roman"/>
        </w:rPr>
        <w:t>Očkovanie proti pneumokokovým invazívnym infekciám sa vykonáva u osôb uvedených v § 10 t</w:t>
      </w:r>
      <w:r w:rsidR="00F42425">
        <w:rPr>
          <w:rStyle w:val="DefaultParagraphFont"/>
          <w:rFonts w:cs="Times New Roman"/>
        </w:rPr>
        <w:t>ejto vyhlášky</w:t>
      </w:r>
      <w:r w:rsidRPr="00C76DDE">
        <w:rPr>
          <w:rStyle w:val="DefaultParagraphFont"/>
          <w:rFonts w:cs="Times New Roman"/>
        </w:rPr>
        <w:t>:</w:t>
      </w:r>
    </w:p>
    <w:p w:rsidR="00E47121" w:rsidRPr="00E47121" w:rsidP="003D7056">
      <w:pPr>
        <w:pStyle w:val="Styl1"/>
        <w:ind w:left="720"/>
        <w:jc w:val="both"/>
        <w:rPr>
          <w:rStyle w:val="DefaultParagraphFont"/>
          <w:rFonts w:cs="Times New Roman"/>
          <w:color w:val="000000"/>
        </w:rPr>
      </w:pPr>
      <w:r w:rsidRPr="00C76DDE" w:rsidR="003D7056">
        <w:rPr>
          <w:rStyle w:val="DefaultParagraphFont"/>
          <w:rFonts w:cs="Times New Roman"/>
        </w:rPr>
        <w:t xml:space="preserve">a) očkovanie detí od dvoch mesiacov do dvoch rokov života  sa vykonáva </w:t>
      </w:r>
      <w:r>
        <w:rPr>
          <w:rStyle w:val="DefaultParagraphFont"/>
          <w:rFonts w:cs="Times New Roman"/>
        </w:rPr>
        <w:t xml:space="preserve">tromi dávkami </w:t>
      </w:r>
      <w:r w:rsidRPr="00C76DDE" w:rsidR="003D7056">
        <w:rPr>
          <w:rStyle w:val="DefaultParagraphFont"/>
          <w:rFonts w:cs="Times New Roman"/>
        </w:rPr>
        <w:t>konjugovan</w:t>
      </w:r>
      <w:r>
        <w:rPr>
          <w:rStyle w:val="DefaultParagraphFont"/>
          <w:rFonts w:cs="Times New Roman"/>
        </w:rPr>
        <w:t>ej</w:t>
      </w:r>
      <w:r w:rsidRPr="00C76DDE" w:rsidR="003D7056">
        <w:rPr>
          <w:rStyle w:val="DefaultParagraphFont"/>
          <w:rFonts w:cs="Times New Roman"/>
        </w:rPr>
        <w:t xml:space="preserve"> očkovac</w:t>
      </w:r>
      <w:r>
        <w:rPr>
          <w:rStyle w:val="DefaultParagraphFont"/>
          <w:rFonts w:cs="Times New Roman"/>
        </w:rPr>
        <w:t>ej</w:t>
      </w:r>
      <w:r w:rsidRPr="00C76DDE" w:rsidR="003D7056">
        <w:rPr>
          <w:rStyle w:val="DefaultParagraphFont"/>
          <w:rFonts w:cs="Times New Roman"/>
        </w:rPr>
        <w:t xml:space="preserve"> </w:t>
      </w:r>
      <w:r w:rsidRPr="00E47121" w:rsidR="003D7056">
        <w:rPr>
          <w:rStyle w:val="DefaultParagraphFont"/>
          <w:rFonts w:cs="Times New Roman"/>
          <w:color w:val="000000"/>
        </w:rPr>
        <w:t>látk</w:t>
      </w:r>
      <w:r w:rsidRPr="00E47121">
        <w:rPr>
          <w:rStyle w:val="DefaultParagraphFont"/>
          <w:rFonts w:cs="Times New Roman"/>
          <w:color w:val="000000"/>
        </w:rPr>
        <w:t>y</w:t>
      </w:r>
      <w:r w:rsidRPr="00E47121" w:rsidR="003D7056">
        <w:rPr>
          <w:rStyle w:val="DefaultParagraphFont"/>
          <w:rFonts w:cs="Times New Roman"/>
          <w:color w:val="000000"/>
        </w:rPr>
        <w:t xml:space="preserve"> </w:t>
      </w:r>
      <w:r w:rsidRPr="00E47121" w:rsidR="00A87E38">
        <w:rPr>
          <w:rStyle w:val="DefaultParagraphFont"/>
          <w:rFonts w:cs="Times New Roman"/>
          <w:color w:val="000000"/>
        </w:rPr>
        <w:t>v treťom, piatom a dvanástom mesiaci veku</w:t>
      </w:r>
      <w:r w:rsidRPr="00E47121">
        <w:rPr>
          <w:rStyle w:val="DefaultParagraphFont"/>
          <w:rFonts w:cs="Times New Roman"/>
          <w:color w:val="000000"/>
        </w:rPr>
        <w:t>,</w:t>
      </w:r>
    </w:p>
    <w:p w:rsidR="003D7056" w:rsidRPr="00E47121" w:rsidP="003D7056">
      <w:pPr>
        <w:pStyle w:val="Styl1"/>
        <w:ind w:left="720"/>
        <w:jc w:val="both"/>
        <w:rPr>
          <w:rStyle w:val="DefaultParagraphFont"/>
          <w:rFonts w:cs="Times New Roman"/>
          <w:color w:val="000000"/>
        </w:rPr>
      </w:pPr>
      <w:r w:rsidRPr="00E47121">
        <w:rPr>
          <w:rStyle w:val="DefaultParagraphFont"/>
          <w:rFonts w:cs="Times New Roman"/>
          <w:color w:val="000000"/>
        </w:rPr>
        <w:t>b) očkovanie  dvojročných a</w:t>
      </w:r>
      <w:r w:rsidRPr="00E47121" w:rsidR="00FE183E">
        <w:rPr>
          <w:rStyle w:val="DefaultParagraphFont"/>
          <w:rFonts w:cs="Times New Roman"/>
          <w:color w:val="000000"/>
        </w:rPr>
        <w:t> </w:t>
      </w:r>
      <w:r w:rsidRPr="00E47121">
        <w:rPr>
          <w:rStyle w:val="DefaultParagraphFont"/>
          <w:rFonts w:cs="Times New Roman"/>
          <w:color w:val="000000"/>
        </w:rPr>
        <w:t>osôb</w:t>
      </w:r>
      <w:r w:rsidRPr="00E47121" w:rsidR="00FE183E">
        <w:rPr>
          <w:rStyle w:val="DefaultParagraphFont"/>
          <w:rFonts w:cs="Times New Roman"/>
          <w:color w:val="000000"/>
        </w:rPr>
        <w:t xml:space="preserve"> starších ako 59 ročných</w:t>
      </w:r>
      <w:r w:rsidRPr="00E47121">
        <w:rPr>
          <w:rStyle w:val="DefaultParagraphFont"/>
          <w:rFonts w:cs="Times New Roman"/>
          <w:color w:val="000000"/>
        </w:rPr>
        <w:t xml:space="preserve"> sa vykonáva jednou dávkou polysacharidovej očkovacej látky.</w:t>
      </w:r>
    </w:p>
    <w:p w:rsidR="003D7056" w:rsidRPr="00C76DDE" w:rsidP="003D7056">
      <w:pPr>
        <w:pStyle w:val="Styl1"/>
        <w:ind w:left="720"/>
        <w:jc w:val="both"/>
        <w:rPr>
          <w:rStyle w:val="DefaultParagraphFont"/>
          <w:rFonts w:cs="Times New Roman"/>
        </w:rPr>
      </w:pPr>
    </w:p>
    <w:p w:rsidR="003D7056" w:rsidRPr="00C76DDE" w:rsidP="00A87E38">
      <w:pPr>
        <w:pStyle w:val="Styl1"/>
        <w:ind w:left="567" w:hanging="567"/>
        <w:jc w:val="both"/>
        <w:rPr>
          <w:rStyle w:val="DefaultParagraphFont"/>
          <w:rFonts w:cs="Times New Roman"/>
        </w:rPr>
      </w:pPr>
      <w:r w:rsidRPr="00C76DDE">
        <w:rPr>
          <w:rStyle w:val="DefaultParagraphFont"/>
          <w:rFonts w:cs="Times New Roman"/>
        </w:rPr>
        <w:t xml:space="preserve">      7. Očkovanie proti vírusovej hepatitíde typu A sa vykonáva dvomi dávkami inaktivovanej                                      očkovacej látky v odstupe 6-18 mesiacov.</w:t>
      </w:r>
    </w:p>
    <w:p w:rsidR="003D7056" w:rsidRPr="00C76DDE" w:rsidP="003D7056">
      <w:pPr>
        <w:pStyle w:val="Styl1"/>
        <w:tabs>
          <w:tab w:val="left" w:pos="709"/>
        </w:tabs>
        <w:jc w:val="both"/>
        <w:rPr>
          <w:rStyle w:val="DefaultParagraphFont"/>
          <w:rFonts w:cs="Times New Roman"/>
        </w:rPr>
      </w:pPr>
    </w:p>
    <w:p w:rsidR="003D7056" w:rsidRPr="00C76DDE" w:rsidP="003D7056">
      <w:pPr>
        <w:pStyle w:val="Styl1"/>
        <w:tabs>
          <w:tab w:val="left" w:pos="360"/>
        </w:tabs>
        <w:jc w:val="both"/>
        <w:rPr>
          <w:rStyle w:val="DefaultParagraphFont"/>
          <w:rFonts w:cs="Times New Roman"/>
          <w:shd w:val="clear" w:color="auto" w:fill="C0C0C0"/>
        </w:rPr>
      </w:pPr>
    </w:p>
    <w:p w:rsidR="003D7056" w:rsidRPr="00C76DDE" w:rsidP="003D7056">
      <w:pPr>
        <w:pStyle w:val="Styl1"/>
        <w:tabs>
          <w:tab w:val="left" w:pos="360"/>
        </w:tabs>
        <w:jc w:val="both"/>
        <w:rPr>
          <w:rStyle w:val="DefaultParagraphFont"/>
          <w:rFonts w:cs="Times New Roman"/>
          <w:shd w:val="clear" w:color="auto" w:fill="C0C0C0"/>
        </w:rPr>
      </w:pPr>
    </w:p>
    <w:p w:rsidR="003D7056" w:rsidP="003D7056">
      <w:pPr>
        <w:pStyle w:val="Styl1"/>
        <w:tabs>
          <w:tab w:val="left" w:pos="360"/>
        </w:tabs>
        <w:jc w:val="both"/>
        <w:rPr>
          <w:rStyle w:val="DefaultParagraphFont"/>
          <w:rFonts w:cs="Times New Roman"/>
          <w:shd w:val="clear" w:color="auto" w:fill="C0C0C0"/>
        </w:rPr>
      </w:pPr>
    </w:p>
    <w:p w:rsidR="00B83067" w:rsidRPr="00C76DDE" w:rsidP="003D7056">
      <w:pPr>
        <w:pStyle w:val="Styl1"/>
        <w:tabs>
          <w:tab w:val="left" w:pos="360"/>
        </w:tabs>
        <w:jc w:val="both"/>
        <w:rPr>
          <w:rStyle w:val="DefaultParagraphFont"/>
          <w:rFonts w:cs="Times New Roman"/>
          <w:shd w:val="clear" w:color="auto" w:fill="C0C0C0"/>
        </w:rPr>
      </w:pPr>
    </w:p>
    <w:p w:rsidR="003D7056" w:rsidP="003D7056">
      <w:pPr>
        <w:pStyle w:val="Styl1"/>
        <w:tabs>
          <w:tab w:val="left" w:pos="360"/>
        </w:tabs>
        <w:jc w:val="both"/>
        <w:rPr>
          <w:rStyle w:val="DefaultParagraphFont"/>
          <w:rFonts w:cs="Times New Roman"/>
          <w:shd w:val="clear" w:color="auto" w:fill="C0C0C0"/>
        </w:rPr>
      </w:pPr>
    </w:p>
    <w:p w:rsidR="00627520" w:rsidRPr="00C76DDE" w:rsidP="003D7056">
      <w:pPr>
        <w:pStyle w:val="Styl1"/>
        <w:tabs>
          <w:tab w:val="left" w:pos="360"/>
        </w:tabs>
        <w:jc w:val="both"/>
        <w:rPr>
          <w:rStyle w:val="DefaultParagraphFont"/>
          <w:rFonts w:cs="Times New Roman"/>
          <w:shd w:val="clear" w:color="auto" w:fill="C0C0C0"/>
        </w:rPr>
      </w:pPr>
    </w:p>
    <w:p w:rsidR="003D7056"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0852D5" w:rsidRPr="00C76DDE" w:rsidP="000852D5">
      <w:pPr>
        <w:ind w:left="5664"/>
        <w:jc w:val="both"/>
        <w:rPr>
          <w:rStyle w:val="DefaultParagraphFont"/>
          <w:rFonts w:cs="Times New Roman"/>
          <w:b/>
          <w:bCs/>
        </w:rPr>
      </w:pPr>
    </w:p>
    <w:p w:rsidR="006C0288" w:rsidRPr="00C76DDE" w:rsidP="006C0288">
      <w:pPr>
        <w:ind w:left="4248" w:firstLine="708"/>
        <w:jc w:val="right"/>
        <w:rPr>
          <w:rStyle w:val="DefaultParagraphFont"/>
          <w:rFonts w:cs="Times New Roman"/>
          <w:b/>
          <w:bCs/>
          <w:sz w:val="20"/>
          <w:szCs w:val="20"/>
        </w:rPr>
      </w:pPr>
      <w:r w:rsidRPr="00C76DDE">
        <w:rPr>
          <w:rStyle w:val="DefaultParagraphFont"/>
          <w:rFonts w:cs="Times New Roman"/>
          <w:b/>
          <w:bCs/>
          <w:sz w:val="20"/>
          <w:szCs w:val="20"/>
        </w:rPr>
        <w:t>Príloha č. 3</w:t>
      </w:r>
    </w:p>
    <w:p w:rsidR="006C0288" w:rsidRPr="00C76DDE" w:rsidP="006C0288">
      <w:pPr>
        <w:spacing w:after="480"/>
        <w:ind w:left="4956"/>
        <w:jc w:val="right"/>
        <w:rPr>
          <w:rStyle w:val="DefaultParagraphFont"/>
          <w:rFonts w:cs="Times New Roman"/>
          <w:b/>
          <w:bCs/>
          <w:sz w:val="20"/>
          <w:szCs w:val="20"/>
        </w:rPr>
      </w:pPr>
      <w:r w:rsidRPr="00C76DDE">
        <w:rPr>
          <w:rStyle w:val="DefaultParagraphFont"/>
          <w:rFonts w:cs="Times New Roman"/>
          <w:b/>
          <w:bCs/>
          <w:sz w:val="20"/>
          <w:szCs w:val="20"/>
        </w:rPr>
        <w:t xml:space="preserve">k </w:t>
      </w:r>
      <w:r w:rsidR="000236D6">
        <w:rPr>
          <w:rStyle w:val="DefaultParagraphFont"/>
          <w:rFonts w:cs="Times New Roman"/>
          <w:b/>
          <w:bCs/>
          <w:sz w:val="20"/>
          <w:szCs w:val="20"/>
        </w:rPr>
        <w:t>vyhláške</w:t>
      </w:r>
      <w:r w:rsidRPr="00C76DDE">
        <w:rPr>
          <w:rStyle w:val="DefaultParagraphFont"/>
          <w:rFonts w:cs="Times New Roman"/>
          <w:b/>
          <w:bCs/>
          <w:sz w:val="20"/>
          <w:szCs w:val="20"/>
        </w:rPr>
        <w:t xml:space="preserve"> č. …/2007 Z. z.</w:t>
      </w:r>
    </w:p>
    <w:p w:rsidR="006C0288" w:rsidRPr="00C76DDE" w:rsidP="006C0288">
      <w:pPr>
        <w:ind w:left="5664"/>
        <w:rPr>
          <w:rStyle w:val="DefaultParagraphFont"/>
          <w:rFonts w:cs="Times New Roman"/>
          <w:b/>
          <w:bCs/>
          <w:sz w:val="20"/>
          <w:szCs w:val="20"/>
        </w:rPr>
      </w:pPr>
    </w:p>
    <w:p w:rsidR="006C0288" w:rsidRPr="00C76DDE" w:rsidP="006C0288">
      <w:pPr>
        <w:rPr>
          <w:rStyle w:val="DefaultParagraphFont"/>
          <w:rFonts w:cs="Times New Roman"/>
        </w:rPr>
      </w:pPr>
    </w:p>
    <w:p w:rsidR="006C0288" w:rsidRPr="00C76DDE" w:rsidP="006C0288">
      <w:pPr>
        <w:jc w:val="center"/>
        <w:rPr>
          <w:rStyle w:val="DefaultParagraphFont"/>
          <w:rFonts w:cs="Times New Roman"/>
          <w:b/>
          <w:bCs/>
        </w:rPr>
      </w:pPr>
      <w:r w:rsidRPr="00C76DDE">
        <w:rPr>
          <w:rStyle w:val="DefaultParagraphFont"/>
          <w:rFonts w:cs="Times New Roman"/>
          <w:b/>
          <w:bCs/>
        </w:rPr>
        <w:t>KONTRAINDIKÁCIE OČKOVANIA</w:t>
      </w:r>
    </w:p>
    <w:p w:rsidR="006C0288" w:rsidRPr="00C76DDE" w:rsidP="006C0288">
      <w:pPr>
        <w:jc w:val="center"/>
        <w:rPr>
          <w:rStyle w:val="DefaultParagraphFont"/>
          <w:rFonts w:cs="Times New Roman"/>
          <w:b/>
          <w:bCs/>
        </w:rPr>
      </w:pPr>
    </w:p>
    <w:p w:rsidR="006C0288" w:rsidRPr="00C76DDE" w:rsidP="006C0288">
      <w:pPr>
        <w:jc w:val="center"/>
        <w:rPr>
          <w:rStyle w:val="DefaultParagraphFont"/>
          <w:rFonts w:cs="Times New Roman"/>
          <w:b/>
          <w:bCs/>
        </w:rPr>
      </w:pPr>
    </w:p>
    <w:p w:rsidR="006C0288" w:rsidRPr="00C76DDE" w:rsidP="006C0288">
      <w:pPr>
        <w:jc w:val="both"/>
        <w:rPr>
          <w:rStyle w:val="DefaultParagraphFont"/>
          <w:rFonts w:cs="Times New Roman"/>
        </w:rPr>
      </w:pPr>
    </w:p>
    <w:p w:rsidR="006C0288" w:rsidRPr="00C76DDE" w:rsidP="006C0288">
      <w:pPr>
        <w:jc w:val="both"/>
        <w:rPr>
          <w:rStyle w:val="DefaultParagraphFont"/>
          <w:rFonts w:cs="Times New Roman"/>
        </w:rPr>
      </w:pPr>
      <w:r w:rsidRPr="00C76DDE">
        <w:rPr>
          <w:rStyle w:val="DefaultParagraphFont"/>
          <w:rFonts w:cs="Times New Roman"/>
        </w:rPr>
        <w:t>1. O tom, či je ochorenie indikované alebo kontraindikované, rozhoduje lekár, ktorý očkovanie vykoná.</w:t>
      </w:r>
    </w:p>
    <w:p w:rsidR="006C0288" w:rsidRPr="00C76DDE" w:rsidP="006C0288">
      <w:pPr>
        <w:jc w:val="both"/>
        <w:rPr>
          <w:rStyle w:val="DefaultParagraphFont"/>
          <w:rFonts w:cs="Times New Roman"/>
        </w:rPr>
      </w:pPr>
      <w:r w:rsidRPr="00C76DDE">
        <w:rPr>
          <w:rStyle w:val="DefaultParagraphFont"/>
          <w:rFonts w:cs="Times New Roman"/>
        </w:rPr>
        <w:t>2. Za všeobecnú kontraindikáciu očkovania sa považuje</w:t>
      </w:r>
    </w:p>
    <w:p w:rsidR="006C0288" w:rsidRPr="00C76DDE" w:rsidP="006C0288">
      <w:pPr>
        <w:tabs>
          <w:tab w:val="left" w:pos="567"/>
        </w:tabs>
        <w:ind w:left="567" w:hanging="283"/>
        <w:jc w:val="both"/>
        <w:rPr>
          <w:rStyle w:val="DefaultParagraphFont"/>
          <w:rFonts w:cs="Times New Roman"/>
        </w:rPr>
      </w:pPr>
      <w:r w:rsidRPr="00C76DDE">
        <w:rPr>
          <w:rStyle w:val="DefaultParagraphFont"/>
          <w:rFonts w:cs="Times New Roman"/>
        </w:rPr>
        <w:t>a) akútne ochorenie s horúčkou alebo s celkovými príznakmi, ktoré ošetrujúci lekár považuje za klinicky závažné,</w:t>
      </w:r>
    </w:p>
    <w:p w:rsidR="006C0288" w:rsidRPr="00C76DDE" w:rsidP="006C0288">
      <w:pPr>
        <w:tabs>
          <w:tab w:val="left" w:pos="567"/>
        </w:tabs>
        <w:ind w:left="567" w:hanging="283"/>
        <w:jc w:val="both"/>
        <w:rPr>
          <w:rStyle w:val="DefaultParagraphFont"/>
          <w:rFonts w:cs="Times New Roman"/>
        </w:rPr>
      </w:pPr>
      <w:r w:rsidRPr="00C76DDE">
        <w:rPr>
          <w:rStyle w:val="DefaultParagraphFont"/>
          <w:rFonts w:cs="Times New Roman"/>
        </w:rPr>
        <w:t>b) tuberkulóza, pre ktorú osoba patrí do niektorej z dispenzárnych skupín tuberkulóznych ochorení,</w:t>
      </w:r>
    </w:p>
    <w:p w:rsidR="006C0288" w:rsidRPr="00C76DDE" w:rsidP="006C0288">
      <w:pPr>
        <w:tabs>
          <w:tab w:val="left" w:pos="567"/>
        </w:tabs>
        <w:ind w:left="567" w:hanging="283"/>
        <w:jc w:val="both"/>
        <w:rPr>
          <w:rStyle w:val="DefaultParagraphFont"/>
          <w:rFonts w:cs="Times New Roman"/>
        </w:rPr>
      </w:pPr>
      <w:r w:rsidRPr="00C76DDE">
        <w:rPr>
          <w:rStyle w:val="DefaultParagraphFont"/>
          <w:rFonts w:cs="Times New Roman"/>
        </w:rPr>
        <w:t>c) overený defektný imunitný mechanizmus (pre jednotlivé deficity imunity sú špecifické pravidlá, treba konzultovať ambulanciu zaoberajúcu sa problematikou očkovania),</w:t>
      </w:r>
    </w:p>
    <w:p w:rsidR="006C0288" w:rsidRPr="00C76DDE" w:rsidP="006C0288">
      <w:pPr>
        <w:tabs>
          <w:tab w:val="left" w:pos="567"/>
        </w:tabs>
        <w:ind w:left="567" w:hanging="283"/>
        <w:jc w:val="both"/>
        <w:rPr>
          <w:rStyle w:val="DefaultParagraphFont"/>
          <w:rFonts w:cs="Times New Roman"/>
        </w:rPr>
      </w:pPr>
      <w:r w:rsidRPr="00C76DDE">
        <w:rPr>
          <w:rStyle w:val="DefaultParagraphFont"/>
          <w:rFonts w:cs="Times New Roman"/>
        </w:rPr>
        <w:t>d) hemoblastózy a iné zhubné ochorenia, ktoré zapríčiňujú imunosupresiu,</w:t>
      </w:r>
    </w:p>
    <w:p w:rsidR="006C0288" w:rsidRPr="00C76DDE" w:rsidP="006C0288">
      <w:pPr>
        <w:tabs>
          <w:tab w:val="left" w:pos="567"/>
        </w:tabs>
        <w:ind w:left="567" w:hanging="283"/>
        <w:jc w:val="both"/>
        <w:rPr>
          <w:rStyle w:val="DefaultParagraphFont"/>
          <w:rFonts w:cs="Times New Roman"/>
        </w:rPr>
      </w:pPr>
      <w:r w:rsidRPr="00C76DDE">
        <w:rPr>
          <w:rStyle w:val="DefaultParagraphFont"/>
          <w:rFonts w:cs="Times New Roman"/>
        </w:rPr>
        <w:t>e) liečenie vysokými dávkami kortikosteroidov, imunosupresívami a ožarovaním,</w:t>
      </w:r>
    </w:p>
    <w:p w:rsidR="006C0288" w:rsidRPr="00C76DDE" w:rsidP="006C0288">
      <w:pPr>
        <w:tabs>
          <w:tab w:val="left" w:pos="567"/>
        </w:tabs>
        <w:ind w:left="567" w:hanging="283"/>
        <w:jc w:val="both"/>
        <w:rPr>
          <w:rStyle w:val="DefaultParagraphFont"/>
          <w:rFonts w:cs="Times New Roman"/>
        </w:rPr>
      </w:pPr>
      <w:r w:rsidRPr="00C76DDE">
        <w:rPr>
          <w:rStyle w:val="DefaultParagraphFont"/>
          <w:rFonts w:cs="Times New Roman"/>
        </w:rPr>
        <w:t>f) anafylaxia, kolaps, šok alebo kŕče bez horúčky, resp. iné závažné reakcie vzniknuté po predchádzajúcej dávke očkovacej látky,</w:t>
      </w:r>
    </w:p>
    <w:p w:rsidR="006C0288" w:rsidRPr="00C76DDE" w:rsidP="006C0288">
      <w:pPr>
        <w:tabs>
          <w:tab w:val="left" w:pos="567"/>
        </w:tabs>
        <w:ind w:left="567" w:hanging="283"/>
        <w:jc w:val="both"/>
        <w:rPr>
          <w:rStyle w:val="DefaultParagraphFont"/>
          <w:rFonts w:cs="Times New Roman"/>
        </w:rPr>
      </w:pPr>
      <w:r w:rsidRPr="00C76DDE">
        <w:rPr>
          <w:rStyle w:val="DefaultParagraphFont"/>
          <w:rFonts w:cs="Times New Roman"/>
        </w:rPr>
        <w:t>g) tehotenstvo, s výnimkou prípadov, keď nevykonanie očkovania znamená ohrozenie matky alebo plodu,</w:t>
      </w:r>
    </w:p>
    <w:p w:rsidR="006C0288" w:rsidRPr="00C76DDE" w:rsidP="006C0288">
      <w:pPr>
        <w:tabs>
          <w:tab w:val="left" w:pos="567"/>
        </w:tabs>
        <w:ind w:left="567" w:hanging="283"/>
        <w:jc w:val="both"/>
        <w:rPr>
          <w:rStyle w:val="DefaultParagraphFont"/>
          <w:rFonts w:cs="Times New Roman"/>
        </w:rPr>
      </w:pPr>
      <w:r w:rsidRPr="00C76DDE">
        <w:rPr>
          <w:rStyle w:val="DefaultParagraphFont"/>
          <w:rFonts w:cs="Times New Roman"/>
        </w:rPr>
        <w:t>h) anamnestický údaj o anafylaktickej reakcii na súčasti očkovacej látky (vaječná bielkovina, antibiotiká a pod.).</w:t>
      </w:r>
    </w:p>
    <w:p w:rsidR="006C0288" w:rsidRPr="00C76DDE" w:rsidP="006C0288">
      <w:pPr>
        <w:jc w:val="both"/>
        <w:rPr>
          <w:rStyle w:val="DefaultParagraphFont"/>
          <w:rFonts w:cs="Times New Roman"/>
        </w:rPr>
      </w:pPr>
      <w:r w:rsidRPr="00C76DDE">
        <w:rPr>
          <w:rStyle w:val="DefaultParagraphFont"/>
          <w:rFonts w:cs="Times New Roman"/>
        </w:rPr>
        <w:t>Kontraindikácie uvedené v písmenách c), d) a e) sa týkajú iba podávaných živých vírusových vakcín. HIV pozitívne osoby (bez klinických príznakov alebo choré) sa môžu očkovať živými vírusovými vakcínami. Neodporúča sa však očkovanie chorých na AIDS BCG vakcínou.</w:t>
      </w:r>
    </w:p>
    <w:p w:rsidR="006C0288" w:rsidRPr="00C76DDE" w:rsidP="006C0288">
      <w:pPr>
        <w:jc w:val="both"/>
        <w:rPr>
          <w:rStyle w:val="DefaultParagraphFont"/>
          <w:rFonts w:cs="Times New Roman"/>
        </w:rPr>
      </w:pPr>
      <w:r w:rsidRPr="00C76DDE">
        <w:rPr>
          <w:rStyle w:val="DefaultParagraphFont"/>
          <w:rFonts w:cs="Times New Roman"/>
        </w:rPr>
        <w:t>3. Osobitné kontraindikácie sú uvedené v písomnej informácii pre použite príslušnej očkovacej látky.</w:t>
      </w:r>
    </w:p>
    <w:p w:rsidR="006C0288" w:rsidRPr="00C76DDE" w:rsidP="006C0288">
      <w:pPr>
        <w:jc w:val="both"/>
        <w:rPr>
          <w:rStyle w:val="DefaultParagraphFont"/>
          <w:rFonts w:cs="Times New Roman"/>
        </w:rPr>
      </w:pPr>
      <w:r w:rsidRPr="00C76DDE">
        <w:rPr>
          <w:rStyle w:val="DefaultParagraphFont"/>
          <w:rFonts w:cs="Times New Roman"/>
        </w:rPr>
        <w:t xml:space="preserve">4. Osoby, pre ktoré platia osobitné kontraindikácie, sa môžu očkovať po zvážení rizika nákazy a po kompletnom individuálnom vyšetrení. Potrebné očkovanie sa vykoná na nemocničnom oddelení pod osobitným dohľadom lekára (pre deti spádové detské oddelenia) alebo na územne príslušnom špecializovanom pracovisku (pre deti DFNsP Bratislava, DFNSP Banská Bystrica, DFNSP Košice, KDDMFN Martin). </w:t>
      </w:r>
    </w:p>
    <w:p w:rsidR="006C0288" w:rsidRPr="00C76DDE" w:rsidP="006C0288">
      <w:pPr>
        <w:jc w:val="both"/>
        <w:rPr>
          <w:rStyle w:val="DefaultParagraphFont"/>
          <w:rFonts w:cs="Times New Roman"/>
        </w:rPr>
      </w:pPr>
      <w:r w:rsidRPr="00C76DDE">
        <w:rPr>
          <w:rStyle w:val="DefaultParagraphFont"/>
          <w:rFonts w:cs="Times New Roman"/>
        </w:rPr>
        <w:t>5. Pokiaľ očkovanie nemožno vykonať z dôvodu dočasnej kontraindikácie, urobí sa o tom zápis do zdravotnej dokumentácie očkovaného s uvedením dátumu jej vzniku, druhu kontraindikácie a náhradného termínu očkovania. Zápis sa označí odtlačkom menovky a podpisom lekára.</w:t>
      </w:r>
    </w:p>
    <w:p w:rsidR="006C0288" w:rsidRPr="00C76DDE" w:rsidP="006C0288">
      <w:pPr>
        <w:jc w:val="both"/>
        <w:rPr>
          <w:rStyle w:val="DefaultParagraphFont"/>
          <w:rFonts w:cs="Times New Roman"/>
        </w:rPr>
      </w:pPr>
      <w:r w:rsidRPr="00C76DDE">
        <w:rPr>
          <w:rStyle w:val="DefaultParagraphFont"/>
          <w:rFonts w:cs="Times New Roman"/>
        </w:rPr>
        <w:t>6. Dlhodobá kontraindikácia očkovania sa v zdravotnej dokumentácii vyznačí príslušným znakom dispenzarizácie.</w:t>
      </w:r>
    </w:p>
    <w:p w:rsidR="006C0288" w:rsidRPr="00C76DDE" w:rsidP="006C0288">
      <w:pPr>
        <w:jc w:val="both"/>
        <w:rPr>
          <w:rStyle w:val="DefaultParagraphFont"/>
          <w:rFonts w:cs="Times New Roman"/>
        </w:rPr>
      </w:pPr>
      <w:r w:rsidRPr="00C76DDE">
        <w:rPr>
          <w:rStyle w:val="DefaultParagraphFont"/>
          <w:rFonts w:cs="Times New Roman"/>
        </w:rPr>
        <w:t>7. V zdravotníckych zariadeniach vybavených výpočtovou technikou a potrebným programom sa okrem zápisov do zdravotnej dokumentácie a do očkovacieho preukazu zavedú požadované údaje aj do zodpovedajúcej databázy tvorenej príslušným programom.</w:t>
      </w:r>
    </w:p>
    <w:p w:rsidR="006C0288" w:rsidRPr="00C76DDE" w:rsidP="006C0288">
      <w:pPr>
        <w:jc w:val="both"/>
        <w:rPr>
          <w:rStyle w:val="DefaultParagraphFont"/>
          <w:rFonts w:cs="Times New Roman"/>
        </w:rPr>
      </w:pPr>
    </w:p>
    <w:p w:rsidR="00172D87" w:rsidP="006C0288">
      <w:pPr>
        <w:jc w:val="center"/>
        <w:rPr>
          <w:rStyle w:val="DefaultParagraphFont"/>
          <w:rFonts w:cs="Times New Roman"/>
          <w:b/>
          <w:bCs/>
        </w:rPr>
      </w:pPr>
    </w:p>
    <w:p w:rsidR="00B83067" w:rsidP="006C0288">
      <w:pPr>
        <w:jc w:val="center"/>
        <w:rPr>
          <w:rStyle w:val="DefaultParagraphFont"/>
          <w:rFonts w:cs="Times New Roman"/>
          <w:b/>
          <w:bCs/>
        </w:rPr>
      </w:pPr>
    </w:p>
    <w:p w:rsidR="006C0288" w:rsidRPr="00C76DDE" w:rsidP="006C0288">
      <w:pPr>
        <w:jc w:val="center"/>
        <w:rPr>
          <w:rStyle w:val="DefaultParagraphFont"/>
          <w:rFonts w:cs="Times New Roman"/>
          <w:b/>
          <w:bCs/>
        </w:rPr>
      </w:pPr>
      <w:r w:rsidRPr="00C76DDE">
        <w:rPr>
          <w:rStyle w:val="DefaultParagraphFont"/>
          <w:rFonts w:cs="Times New Roman"/>
          <w:b/>
          <w:bCs/>
        </w:rPr>
        <w:t xml:space="preserve">Kontraindikácie a zvýšené riziká u jednotlivých očkovacích látok používaných v pediatrickej praxi  </w:t>
      </w:r>
    </w:p>
    <w:p w:rsidR="006C0288" w:rsidRPr="00C76DDE" w:rsidP="006C0288">
      <w:pPr>
        <w:rPr>
          <w:rStyle w:val="DefaultParagraphFont"/>
          <w:rFonts w:cs="Times New Roman"/>
          <w:b/>
          <w:bCs/>
          <w:u w:val="single"/>
        </w:rPr>
      </w:pPr>
    </w:p>
    <w:p w:rsidR="006C0288" w:rsidRPr="00C76DDE" w:rsidP="006C0288">
      <w:pPr>
        <w:rPr>
          <w:rStyle w:val="DefaultParagraphFont"/>
          <w:rFonts w:cs="Times New Roman"/>
          <w:b/>
          <w:bCs/>
        </w:rPr>
      </w:pPr>
      <w:r w:rsidRPr="00C76DDE">
        <w:rPr>
          <w:rStyle w:val="DefaultParagraphFont"/>
          <w:rFonts w:cs="Times New Roman"/>
          <w:b/>
          <w:bCs/>
          <w:u w:val="single"/>
        </w:rPr>
        <w:t xml:space="preserve">I. Všeobecne pre všetky očkovacie látky  používané v pediatrii </w:t>
      </w:r>
    </w:p>
    <w:p w:rsidR="006C0288" w:rsidRPr="00C76DDE" w:rsidP="006C0288">
      <w:pPr>
        <w:rPr>
          <w:rStyle w:val="DefaultParagraphFont"/>
          <w:rFonts w:cs="Times New Roman"/>
          <w:b/>
          <w:bCs/>
        </w:rPr>
      </w:pPr>
      <w:r w:rsidRPr="00C76DDE">
        <w:rPr>
          <w:rStyle w:val="DefaultParagraphFont"/>
          <w:rFonts w:cs="Times New Roman"/>
          <w:b/>
          <w:bCs/>
        </w:rPr>
        <w:t xml:space="preserve">Kontraindikácie: </w:t>
      </w:r>
    </w:p>
    <w:p w:rsidR="006C0288" w:rsidRPr="00C76DDE" w:rsidP="006C0288">
      <w:pPr>
        <w:rPr>
          <w:rStyle w:val="DefaultParagraphFont"/>
          <w:rFonts w:cs="Times New Roman"/>
        </w:rPr>
      </w:pPr>
      <w:r w:rsidRPr="00C76DDE">
        <w:rPr>
          <w:rStyle w:val="DefaultParagraphFont"/>
          <w:rFonts w:cs="Times New Roman"/>
        </w:rPr>
        <w:t xml:space="preserve">- anafylaktická reakcia na očkovaciu látku alebo jej zložky </w:t>
      </w:r>
    </w:p>
    <w:p w:rsidR="006C0288" w:rsidRPr="00C76DDE" w:rsidP="006C0288">
      <w:pPr>
        <w:rPr>
          <w:rStyle w:val="DefaultParagraphFont"/>
          <w:rFonts w:cs="Times New Roman"/>
        </w:rPr>
      </w:pPr>
      <w:r w:rsidRPr="00C76DDE">
        <w:rPr>
          <w:rStyle w:val="DefaultParagraphFont"/>
          <w:rFonts w:cs="Times New Roman"/>
          <w:b/>
          <w:bCs/>
        </w:rPr>
        <w:t>Zvýšená opatrnosť</w:t>
      </w:r>
      <w:r w:rsidRPr="00C76DDE">
        <w:rPr>
          <w:rStyle w:val="DefaultParagraphFont"/>
          <w:rFonts w:cs="Times New Roman"/>
        </w:rPr>
        <w:t xml:space="preserve"> (nie kontraindikácia): </w:t>
      </w:r>
    </w:p>
    <w:p w:rsidR="006C0288" w:rsidRPr="00C76DDE" w:rsidP="006C0288">
      <w:pPr>
        <w:rPr>
          <w:rStyle w:val="DefaultParagraphFont"/>
          <w:rFonts w:cs="Times New Roman"/>
        </w:rPr>
      </w:pPr>
      <w:r w:rsidRPr="00C76DDE">
        <w:rPr>
          <w:rStyle w:val="DefaultParagraphFont"/>
          <w:rFonts w:cs="Times New Roman"/>
        </w:rPr>
        <w:t>- stredne závažné akútne ochorenie s horúčkou alebo bez horúčky, alergia na latex</w:t>
      </w:r>
    </w:p>
    <w:p w:rsidR="006C0288" w:rsidRPr="00C76DDE" w:rsidP="006C0288">
      <w:pPr>
        <w:rPr>
          <w:rStyle w:val="DefaultParagraphFont"/>
          <w:rFonts w:cs="Times New Roman"/>
        </w:rPr>
      </w:pPr>
      <w:r w:rsidRPr="00C76DDE">
        <w:rPr>
          <w:rStyle w:val="DefaultParagraphFont"/>
          <w:rFonts w:cs="Times New Roman"/>
          <w:b/>
          <w:bCs/>
        </w:rPr>
        <w:t>Bez kontraindikácie</w:t>
      </w:r>
      <w:r w:rsidRPr="00C76DDE">
        <w:rPr>
          <w:rStyle w:val="DefaultParagraphFont"/>
          <w:rFonts w:cs="Times New Roman"/>
        </w:rPr>
        <w:t xml:space="preserve"> (očkovanie možné): </w:t>
      </w:r>
    </w:p>
    <w:p w:rsidR="006C0288" w:rsidRPr="00C76DDE" w:rsidP="006C0288">
      <w:pPr>
        <w:rPr>
          <w:rStyle w:val="DefaultParagraphFont"/>
          <w:rFonts w:cs="Times New Roman"/>
        </w:rPr>
      </w:pPr>
      <w:r w:rsidRPr="00C76DDE">
        <w:rPr>
          <w:rStyle w:val="DefaultParagraphFont"/>
          <w:rFonts w:cs="Times New Roman"/>
        </w:rPr>
        <w:t>- mierna až stredne závažná lokálna reakcia (bolesť, začervenanie, opuch) po očkovaní</w:t>
      </w:r>
    </w:p>
    <w:p w:rsidR="006C0288" w:rsidRPr="00C76DDE" w:rsidP="006C0288">
      <w:pPr>
        <w:rPr>
          <w:rStyle w:val="DefaultParagraphFont"/>
          <w:rFonts w:cs="Times New Roman"/>
        </w:rPr>
      </w:pPr>
      <w:r w:rsidRPr="00C76DDE">
        <w:rPr>
          <w:rStyle w:val="DefaultParagraphFont"/>
          <w:rFonts w:cs="Times New Roman"/>
        </w:rPr>
        <w:t>- mierna až stredne zvýšená teplota po predchádzajúcej dávke vakcíny</w:t>
      </w:r>
    </w:p>
    <w:p w:rsidR="006C0288" w:rsidRPr="00C76DDE" w:rsidP="006C0288">
      <w:pPr>
        <w:rPr>
          <w:rStyle w:val="DefaultParagraphFont"/>
          <w:rFonts w:cs="Times New Roman"/>
        </w:rPr>
      </w:pPr>
      <w:r w:rsidRPr="00C76DDE">
        <w:rPr>
          <w:rStyle w:val="DefaultParagraphFont"/>
          <w:rFonts w:cs="Times New Roman"/>
        </w:rPr>
        <w:t>- mierne akútne ochorenie s teplotou alebo bez mierne zvýšenej teploty (38</w:t>
      </w:r>
      <w:r w:rsidR="00283646">
        <w:rPr>
          <w:rStyle w:val="DefaultParagraphFont"/>
          <w:rFonts w:cs="Times New Roman"/>
        </w:rPr>
        <w:t xml:space="preserve"> </w:t>
      </w:r>
      <w:r w:rsidRPr="00C76DDE">
        <w:rPr>
          <w:rStyle w:val="DefaultParagraphFont"/>
          <w:rFonts w:cs="Times New Roman"/>
          <w:vertAlign w:val="superscript"/>
        </w:rPr>
        <w:t>o</w:t>
      </w:r>
      <w:r w:rsidRPr="00C76DDE">
        <w:rPr>
          <w:rStyle w:val="DefaultParagraphFont"/>
          <w:rFonts w:cs="Times New Roman"/>
        </w:rPr>
        <w:t>C)</w:t>
      </w:r>
    </w:p>
    <w:p w:rsidR="006C0288" w:rsidRPr="00C76DDE" w:rsidP="006C0288">
      <w:pPr>
        <w:rPr>
          <w:rStyle w:val="DefaultParagraphFont"/>
          <w:rFonts w:cs="Times New Roman"/>
        </w:rPr>
      </w:pPr>
      <w:r w:rsidRPr="00C76DDE">
        <w:rPr>
          <w:rStyle w:val="DefaultParagraphFont"/>
          <w:rFonts w:cs="Times New Roman"/>
        </w:rPr>
        <w:t>- súčasné podávanie antibiotík</w:t>
      </w:r>
    </w:p>
    <w:p w:rsidR="006C0288" w:rsidRPr="00C76DDE" w:rsidP="006C0288">
      <w:pPr>
        <w:rPr>
          <w:rStyle w:val="DefaultParagraphFont"/>
          <w:rFonts w:cs="Times New Roman"/>
        </w:rPr>
      </w:pPr>
      <w:r w:rsidRPr="00C76DDE">
        <w:rPr>
          <w:rStyle w:val="DefaultParagraphFont"/>
          <w:rFonts w:cs="Times New Roman"/>
        </w:rPr>
        <w:t>- rekonvalescencia po ochorení</w:t>
      </w:r>
    </w:p>
    <w:p w:rsidR="006C0288" w:rsidRPr="00C76DDE" w:rsidP="006C0288">
      <w:pPr>
        <w:rPr>
          <w:rStyle w:val="DefaultParagraphFont"/>
          <w:rFonts w:cs="Times New Roman"/>
        </w:rPr>
      </w:pPr>
      <w:r w:rsidRPr="00C76DDE">
        <w:rPr>
          <w:rStyle w:val="DefaultParagraphFont"/>
          <w:rFonts w:cs="Times New Roman"/>
        </w:rPr>
        <w:t>- nízka pôrodná hmotnosť (tá istá dávka a indikácie ako u donoseného dieťaťa)</w:t>
      </w:r>
    </w:p>
    <w:p w:rsidR="006C0288" w:rsidRPr="00C76DDE" w:rsidP="006C0288">
      <w:pPr>
        <w:rPr>
          <w:rStyle w:val="DefaultParagraphFont"/>
          <w:rFonts w:cs="Times New Roman"/>
        </w:rPr>
      </w:pPr>
      <w:r w:rsidRPr="00C76DDE">
        <w:rPr>
          <w:rStyle w:val="DefaultParagraphFont"/>
          <w:rFonts w:cs="Times New Roman"/>
        </w:rPr>
        <w:t>- súčasná expozícia infekčnému ochoreniu</w:t>
      </w:r>
    </w:p>
    <w:p w:rsidR="006C0288" w:rsidRPr="00C76DDE" w:rsidP="006C0288">
      <w:pPr>
        <w:rPr>
          <w:rStyle w:val="DefaultParagraphFont"/>
          <w:rFonts w:cs="Times New Roman"/>
        </w:rPr>
      </w:pPr>
      <w:r w:rsidRPr="00C76DDE">
        <w:rPr>
          <w:rStyle w:val="DefaultParagraphFont"/>
          <w:rFonts w:cs="Times New Roman"/>
        </w:rPr>
        <w:t>- anamnéza alergie na penicil</w:t>
      </w:r>
      <w:r w:rsidR="00283646">
        <w:rPr>
          <w:rStyle w:val="DefaultParagraphFont"/>
          <w:rFonts w:cs="Times New Roman"/>
        </w:rPr>
        <w:t>í</w:t>
      </w:r>
      <w:r w:rsidRPr="00C76DDE">
        <w:rPr>
          <w:rStyle w:val="DefaultParagraphFont"/>
          <w:rFonts w:cs="Times New Roman"/>
        </w:rPr>
        <w:t>n alebo iné nešpecifické alergie</w:t>
      </w:r>
    </w:p>
    <w:p w:rsidR="006C0288" w:rsidRPr="00C76DDE" w:rsidP="006C0288">
      <w:pPr>
        <w:rPr>
          <w:rStyle w:val="DefaultParagraphFont"/>
          <w:rFonts w:cs="Times New Roman"/>
        </w:rPr>
      </w:pPr>
      <w:r w:rsidRPr="00C76DDE">
        <w:rPr>
          <w:rStyle w:val="DefaultParagraphFont"/>
          <w:rFonts w:cs="Times New Roman"/>
        </w:rPr>
        <w:t>- tehotenstvo matky</w:t>
      </w:r>
    </w:p>
    <w:p w:rsidR="006C0288" w:rsidRPr="00C76DDE" w:rsidP="006C0288">
      <w:pPr>
        <w:rPr>
          <w:rStyle w:val="DefaultParagraphFont"/>
          <w:rFonts w:cs="Times New Roman"/>
        </w:rPr>
      </w:pPr>
      <w:r w:rsidRPr="00C76DDE">
        <w:rPr>
          <w:rStyle w:val="DefaultParagraphFont"/>
          <w:rFonts w:cs="Times New Roman"/>
        </w:rPr>
        <w:t>- dojčenie</w:t>
      </w:r>
    </w:p>
    <w:p w:rsidR="006C0288" w:rsidRPr="00C76DDE" w:rsidP="006C0288">
      <w:pPr>
        <w:rPr>
          <w:rStyle w:val="DefaultParagraphFont"/>
          <w:rFonts w:cs="Times New Roman"/>
        </w:rPr>
      </w:pPr>
      <w:r w:rsidRPr="00C76DDE">
        <w:rPr>
          <w:rStyle w:val="DefaultParagraphFont"/>
          <w:rFonts w:cs="Times New Roman"/>
        </w:rPr>
        <w:t xml:space="preserve">- kontakt v domácnosti – osoba s deficitom imunity, neočkovaná osoba </w:t>
      </w:r>
    </w:p>
    <w:p w:rsidR="006C0288" w:rsidRPr="00C76DDE" w:rsidP="006C0288">
      <w:pPr>
        <w:rPr>
          <w:rStyle w:val="DefaultParagraphFont"/>
          <w:rFonts w:cs="Times New Roman"/>
        </w:rPr>
      </w:pPr>
    </w:p>
    <w:p w:rsidR="006C0288" w:rsidRPr="00C76DDE" w:rsidP="006C0288">
      <w:pPr>
        <w:rPr>
          <w:rStyle w:val="DefaultParagraphFont"/>
          <w:rFonts w:cs="Times New Roman"/>
          <w:b/>
          <w:bCs/>
        </w:rPr>
      </w:pPr>
      <w:r w:rsidRPr="00C76DDE">
        <w:rPr>
          <w:rStyle w:val="DefaultParagraphFont"/>
          <w:rFonts w:cs="Times New Roman"/>
          <w:b/>
          <w:bCs/>
        </w:rPr>
        <w:t xml:space="preserve">II. Očkovanie proti záškrtu, tetanu a čiernemu kašľu: </w:t>
      </w:r>
    </w:p>
    <w:p w:rsidR="006C0288" w:rsidRPr="00C76DDE" w:rsidP="006C0288">
      <w:pPr>
        <w:rPr>
          <w:rStyle w:val="DefaultParagraphFont"/>
          <w:rFonts w:cs="Times New Roman"/>
        </w:rPr>
      </w:pPr>
      <w:r w:rsidRPr="00C76DDE">
        <w:rPr>
          <w:rStyle w:val="DefaultParagraphFont"/>
          <w:rFonts w:cs="Times New Roman"/>
          <w:b/>
          <w:bCs/>
        </w:rPr>
        <w:t>Kontraindikácie:</w:t>
      </w:r>
    </w:p>
    <w:p w:rsidR="006C0288" w:rsidRPr="00C76DDE" w:rsidP="006C0288">
      <w:pPr>
        <w:ind w:left="142" w:hanging="142"/>
        <w:rPr>
          <w:rStyle w:val="DefaultParagraphFont"/>
          <w:rFonts w:cs="Times New Roman"/>
        </w:rPr>
      </w:pPr>
      <w:r w:rsidRPr="00C76DDE">
        <w:rPr>
          <w:rStyle w:val="DefaultParagraphFont"/>
          <w:rFonts w:cs="Times New Roman"/>
        </w:rPr>
        <w:t>- anafylaktická reakcia na očkovaciu látku alebo zložku očkovacej látky</w:t>
      </w:r>
    </w:p>
    <w:p w:rsidR="006C0288" w:rsidRPr="00C76DDE" w:rsidP="006C0288">
      <w:pPr>
        <w:ind w:left="142" w:hanging="142"/>
        <w:rPr>
          <w:rStyle w:val="DefaultParagraphFont"/>
          <w:rFonts w:cs="Times New Roman"/>
        </w:rPr>
      </w:pPr>
      <w:r w:rsidRPr="00C76DDE">
        <w:rPr>
          <w:rStyle w:val="DefaultParagraphFont"/>
          <w:rFonts w:cs="Times New Roman"/>
        </w:rPr>
        <w:t>- encefalopatia do 7 dní po podaní predchádzajúcej dávky celulárnej alebo acelulárnej zložky proti čiernemu kašľu (DTaP/DTP)</w:t>
      </w:r>
    </w:p>
    <w:p w:rsidR="006C0288" w:rsidRPr="00C76DDE" w:rsidP="006C0288">
      <w:pPr>
        <w:rPr>
          <w:rStyle w:val="DefaultParagraphFont"/>
          <w:rFonts w:cs="Times New Roman"/>
        </w:rPr>
      </w:pPr>
      <w:r w:rsidRPr="00C76DDE">
        <w:rPr>
          <w:rStyle w:val="DefaultParagraphFont"/>
          <w:rFonts w:cs="Times New Roman"/>
        </w:rPr>
        <w:t>Z</w:t>
      </w:r>
      <w:r w:rsidRPr="00C76DDE">
        <w:rPr>
          <w:rStyle w:val="DefaultParagraphFont"/>
          <w:rFonts w:cs="Times New Roman"/>
          <w:b/>
          <w:bCs/>
        </w:rPr>
        <w:t>výšená opatrnosť</w:t>
      </w:r>
      <w:r w:rsidRPr="00C76DDE">
        <w:rPr>
          <w:rStyle w:val="DefaultParagraphFont"/>
          <w:rFonts w:cs="Times New Roman"/>
        </w:rPr>
        <w:t>:</w:t>
      </w:r>
    </w:p>
    <w:p w:rsidR="006C0288" w:rsidRPr="00C76DDE" w:rsidP="006C0288">
      <w:pPr>
        <w:numPr>
          <w:numId w:val="10"/>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teplota do 40,5</w:t>
      </w:r>
      <w:r w:rsidR="00F1272C">
        <w:rPr>
          <w:rStyle w:val="DefaultParagraphFont"/>
          <w:rFonts w:cs="Times New Roman"/>
        </w:rPr>
        <w:t xml:space="preserve"> </w:t>
      </w:r>
      <w:r w:rsidRPr="00C76DDE">
        <w:rPr>
          <w:rStyle w:val="DefaultParagraphFont"/>
          <w:rFonts w:cs="Times New Roman"/>
          <w:vertAlign w:val="superscript"/>
        </w:rPr>
        <w:t>o</w:t>
      </w:r>
      <w:r w:rsidRPr="00C76DDE">
        <w:rPr>
          <w:rStyle w:val="DefaultParagraphFont"/>
          <w:rFonts w:cs="Times New Roman"/>
        </w:rPr>
        <w:t>C do 48 hodín po predchádzajúcej dávke očkovacej látky DTaP/DTP</w:t>
      </w:r>
    </w:p>
    <w:p w:rsidR="006C0288" w:rsidRPr="00C76DDE" w:rsidP="006C0288">
      <w:pPr>
        <w:numPr>
          <w:numId w:val="10"/>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kolaps alebo hypotonický stav do 48 hodín po predchádzajúcej dávke očkovacej látky DTaP/DTP</w:t>
      </w:r>
    </w:p>
    <w:p w:rsidR="006C0288" w:rsidRPr="00C76DDE" w:rsidP="006C0288">
      <w:pPr>
        <w:numPr>
          <w:numId w:val="10"/>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 xml:space="preserve">kŕče do 3 dní po podaní predchádzajúcej dávky očkovacej látky DTaP/DTP </w:t>
      </w:r>
    </w:p>
    <w:p w:rsidR="006C0288" w:rsidRPr="00C76DDE" w:rsidP="006C0288">
      <w:pPr>
        <w:numPr>
          <w:numId w:val="10"/>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pretrvávajúci neutíšiteľný plač trvajúci 3 hod. po predchádzajúcej dávke očkovacej látky DTaP/DTP</w:t>
      </w:r>
    </w:p>
    <w:p w:rsidR="006C0288" w:rsidRPr="00C76DDE" w:rsidP="006C0288">
      <w:pPr>
        <w:numPr>
          <w:numId w:val="10"/>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tehotenstvo</w:t>
      </w:r>
    </w:p>
    <w:p w:rsidR="006C0288" w:rsidRPr="00C76DDE" w:rsidP="006C0288">
      <w:pPr>
        <w:numPr>
          <w:numId w:val="10"/>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 xml:space="preserve">Guillain-Barré syndróm (GBS)do 6 týždňov po predchádzajúcej dávke očkovacej látky </w:t>
      </w:r>
    </w:p>
    <w:p w:rsidR="006C0288" w:rsidRPr="00C76DDE" w:rsidP="006C0288">
      <w:pPr>
        <w:numPr>
          <w:numId w:val="10"/>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 xml:space="preserve">hypotonicko-hyporesponzívny syndróm po predchádzajúcej dávke očkovacej látky </w:t>
        <w:tab/>
      </w:r>
    </w:p>
    <w:p w:rsidR="006C0288" w:rsidRPr="00C76DDE" w:rsidP="006C0288">
      <w:pPr>
        <w:rPr>
          <w:rStyle w:val="DefaultParagraphFont"/>
          <w:rFonts w:cs="Times New Roman"/>
        </w:rPr>
      </w:pPr>
      <w:r w:rsidRPr="00C76DDE">
        <w:rPr>
          <w:rStyle w:val="DefaultParagraphFont"/>
          <w:rFonts w:cs="Times New Roman"/>
          <w:b/>
          <w:bCs/>
        </w:rPr>
        <w:t>Bez kontraindikácie</w:t>
      </w:r>
      <w:r w:rsidRPr="00C76DDE">
        <w:rPr>
          <w:rStyle w:val="DefaultParagraphFont"/>
          <w:rFonts w:cs="Times New Roman"/>
        </w:rPr>
        <w:t xml:space="preserve">: </w:t>
      </w:r>
    </w:p>
    <w:p w:rsidR="006C0288" w:rsidRPr="00C76DDE" w:rsidP="006C0288">
      <w:pPr>
        <w:numPr>
          <w:numId w:val="11"/>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kŕče v rodinnej anamnéze</w:t>
      </w:r>
    </w:p>
    <w:p w:rsidR="006C0288" w:rsidRPr="00C76DDE" w:rsidP="006C0288">
      <w:pPr>
        <w:numPr>
          <w:numId w:val="11"/>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náhle úmrtie dojčaťa v rodinnej anamnéze</w:t>
      </w:r>
    </w:p>
    <w:p w:rsidR="006C0288" w:rsidRPr="00C76DDE" w:rsidP="006C0288">
      <w:pPr>
        <w:numPr>
          <w:numId w:val="11"/>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nežiaduca reakcia po očkovaní proti záškrtu, tetanu a čiernemu kašľu DTaP/DTP v rodinnej anamnéze</w:t>
      </w:r>
    </w:p>
    <w:p w:rsidR="006C0288" w:rsidRPr="00C76DDE" w:rsidP="006C0288">
      <w:pPr>
        <w:rPr>
          <w:rStyle w:val="DefaultParagraphFont"/>
          <w:rFonts w:cs="Times New Roman"/>
        </w:rPr>
      </w:pPr>
    </w:p>
    <w:p w:rsidR="006C0288" w:rsidRPr="00C76DDE" w:rsidP="006C0288">
      <w:pPr>
        <w:rPr>
          <w:rStyle w:val="DefaultParagraphFont"/>
          <w:rFonts w:cs="Times New Roman"/>
        </w:rPr>
      </w:pPr>
      <w:r w:rsidRPr="00C76DDE">
        <w:rPr>
          <w:rStyle w:val="DefaultParagraphFont"/>
          <w:rFonts w:cs="Times New Roman"/>
          <w:b/>
          <w:bCs/>
        </w:rPr>
        <w:t>III. Očkovanie proti prenosnej detskej obrne neživou očkovacou látkou</w:t>
      </w:r>
      <w:r w:rsidRPr="00C76DDE">
        <w:rPr>
          <w:rStyle w:val="DefaultParagraphFont"/>
          <w:rFonts w:cs="Times New Roman"/>
        </w:rPr>
        <w:t xml:space="preserve">: </w:t>
      </w:r>
    </w:p>
    <w:p w:rsidR="006C0288" w:rsidRPr="00C76DDE" w:rsidP="006C0288">
      <w:pPr>
        <w:rPr>
          <w:rStyle w:val="DefaultParagraphFont"/>
          <w:rFonts w:cs="Times New Roman"/>
        </w:rPr>
      </w:pPr>
      <w:r w:rsidRPr="00C76DDE">
        <w:rPr>
          <w:rStyle w:val="DefaultParagraphFont"/>
          <w:rFonts w:cs="Times New Roman"/>
          <w:b/>
          <w:bCs/>
        </w:rPr>
        <w:t>Kontraindikácie:</w:t>
      </w:r>
    </w:p>
    <w:p w:rsidR="006C0288" w:rsidRPr="00C76DDE" w:rsidP="006C0288">
      <w:pPr>
        <w:numPr>
          <w:numId w:val="12"/>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anafylaktická reakcia na neomycín, streptomycín alebo polymyxín B</w:t>
      </w:r>
    </w:p>
    <w:p w:rsidR="006C0288" w:rsidRPr="00C76DDE" w:rsidP="006C0288">
      <w:pPr>
        <w:rPr>
          <w:rStyle w:val="DefaultParagraphFont"/>
          <w:rFonts w:cs="Times New Roman"/>
        </w:rPr>
      </w:pPr>
      <w:r w:rsidRPr="00C76DDE">
        <w:rPr>
          <w:rStyle w:val="DefaultParagraphFont"/>
          <w:rFonts w:cs="Times New Roman"/>
          <w:b/>
          <w:bCs/>
        </w:rPr>
        <w:t>Zvýšená opatrnosť</w:t>
      </w:r>
      <w:r w:rsidRPr="00C76DDE">
        <w:rPr>
          <w:rStyle w:val="DefaultParagraphFont"/>
          <w:rFonts w:cs="Times New Roman"/>
        </w:rPr>
        <w:t xml:space="preserve">: </w:t>
      </w:r>
    </w:p>
    <w:p w:rsidR="006C0288" w:rsidRPr="00C76DDE" w:rsidP="006C0288">
      <w:pPr>
        <w:rPr>
          <w:rStyle w:val="DefaultParagraphFont"/>
          <w:rFonts w:cs="Times New Roman"/>
        </w:rPr>
      </w:pPr>
      <w:r w:rsidRPr="00C76DDE">
        <w:rPr>
          <w:rStyle w:val="DefaultParagraphFont"/>
          <w:rFonts w:cs="Times New Roman"/>
        </w:rPr>
        <w:t xml:space="preserve">- tehotenstvo </w:t>
      </w:r>
    </w:p>
    <w:p w:rsidR="006C0288" w:rsidRPr="00C76DDE" w:rsidP="006C0288">
      <w:pPr>
        <w:rPr>
          <w:rStyle w:val="DefaultParagraphFont"/>
          <w:rFonts w:cs="Times New Roman"/>
        </w:rPr>
      </w:pPr>
    </w:p>
    <w:p w:rsidR="006C0288" w:rsidRPr="00C76DDE" w:rsidP="006C0288">
      <w:pPr>
        <w:rPr>
          <w:rStyle w:val="DefaultParagraphFont"/>
          <w:rFonts w:cs="Times New Roman"/>
        </w:rPr>
      </w:pPr>
      <w:r w:rsidRPr="00C76DDE">
        <w:rPr>
          <w:rStyle w:val="DefaultParagraphFont"/>
          <w:rFonts w:cs="Times New Roman"/>
          <w:b/>
          <w:bCs/>
        </w:rPr>
        <w:t>IV. Očkovanie proti osýpkam, ružienke a mumpsu</w:t>
      </w:r>
      <w:r w:rsidRPr="00C76DDE">
        <w:rPr>
          <w:rStyle w:val="DefaultParagraphFont"/>
          <w:rFonts w:cs="Times New Roman"/>
        </w:rPr>
        <w:t xml:space="preserve">: </w:t>
      </w:r>
    </w:p>
    <w:p w:rsidR="006C0288" w:rsidRPr="00C76DDE" w:rsidP="006C0288">
      <w:pPr>
        <w:rPr>
          <w:rStyle w:val="DefaultParagraphFont"/>
          <w:rFonts w:cs="Times New Roman"/>
        </w:rPr>
      </w:pPr>
      <w:r w:rsidRPr="00C76DDE">
        <w:rPr>
          <w:rStyle w:val="DefaultParagraphFont"/>
          <w:rFonts w:cs="Times New Roman"/>
          <w:b/>
          <w:bCs/>
        </w:rPr>
        <w:t>Kontraindikácie:</w:t>
      </w:r>
    </w:p>
    <w:p w:rsidR="006C0288" w:rsidRPr="00C76DDE" w:rsidP="006C0288">
      <w:pPr>
        <w:numPr>
          <w:numId w:val="12"/>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tehotenstvo</w:t>
      </w:r>
    </w:p>
    <w:p w:rsidR="006C0288" w:rsidRPr="00C76DDE" w:rsidP="006C0288">
      <w:pPr>
        <w:numPr>
          <w:numId w:val="12"/>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anafylaktická reakcia na neomycín alebo želatínu</w:t>
      </w:r>
    </w:p>
    <w:p w:rsidR="006C0288" w:rsidRPr="00C76DDE" w:rsidP="006C0288">
      <w:pPr>
        <w:numPr>
          <w:numId w:val="12"/>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známy imunodeficientný stav (hemoblastóza alebo solídny tumor, vrodená imunodeficiencia, ťažká HIV infekcia, dlhodobá imunosupresívna liečba)</w:t>
      </w:r>
    </w:p>
    <w:p w:rsidR="006C0288" w:rsidRPr="00C76DDE" w:rsidP="006C0288">
      <w:pPr>
        <w:rPr>
          <w:rStyle w:val="DefaultParagraphFont"/>
          <w:rFonts w:cs="Times New Roman"/>
        </w:rPr>
      </w:pPr>
      <w:r w:rsidRPr="00C76DDE">
        <w:rPr>
          <w:rStyle w:val="DefaultParagraphFont"/>
          <w:rFonts w:cs="Times New Roman"/>
          <w:b/>
          <w:bCs/>
        </w:rPr>
        <w:t>Zvýšená opatrnosť</w:t>
      </w:r>
      <w:r w:rsidRPr="00C76DDE">
        <w:rPr>
          <w:rStyle w:val="DefaultParagraphFont"/>
          <w:rFonts w:cs="Times New Roman"/>
        </w:rPr>
        <w:t xml:space="preserve">: </w:t>
      </w:r>
    </w:p>
    <w:p w:rsidR="006C0288" w:rsidRPr="00C76DDE" w:rsidP="006C0288">
      <w:pPr>
        <w:numPr>
          <w:numId w:val="12"/>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predchádzajúce podanie imunoglobulínu (3 až 11 mesiacov, podľa druhu a dávky)</w:t>
      </w:r>
    </w:p>
    <w:p w:rsidR="006C0288" w:rsidRPr="00C76DDE" w:rsidP="006C0288">
      <w:pPr>
        <w:numPr>
          <w:numId w:val="12"/>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trombocytopénia alebo trombocytopenická purpura v anamnéze</w:t>
      </w:r>
    </w:p>
    <w:p w:rsidR="006C0288" w:rsidRPr="00C76DDE" w:rsidP="006C0288">
      <w:pPr>
        <w:numPr>
          <w:numId w:val="12"/>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tuberkulóza alebo pozitívna tubekulínová reakcia</w:t>
      </w:r>
    </w:p>
    <w:p w:rsidR="006C0288" w:rsidRPr="00C76DDE" w:rsidP="006C0288">
      <w:pPr>
        <w:rPr>
          <w:rStyle w:val="DefaultParagraphFont"/>
          <w:rFonts w:cs="Times New Roman"/>
        </w:rPr>
      </w:pPr>
      <w:r w:rsidRPr="00C76DDE">
        <w:rPr>
          <w:rStyle w:val="DefaultParagraphFont"/>
          <w:rFonts w:cs="Times New Roman"/>
          <w:b/>
          <w:bCs/>
        </w:rPr>
        <w:t>Bez kontraindikácie</w:t>
      </w:r>
      <w:r w:rsidRPr="00C76DDE">
        <w:rPr>
          <w:rStyle w:val="DefaultParagraphFont"/>
          <w:rFonts w:cs="Times New Roman"/>
        </w:rPr>
        <w:t xml:space="preserve">: </w:t>
      </w:r>
    </w:p>
    <w:p w:rsidR="006C0288" w:rsidRPr="00C76DDE" w:rsidP="006C0288">
      <w:pPr>
        <w:numPr>
          <w:numId w:val="12"/>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dojčenie</w:t>
      </w:r>
    </w:p>
    <w:p w:rsidR="006C0288" w:rsidRPr="00C76DDE" w:rsidP="006C0288">
      <w:pPr>
        <w:numPr>
          <w:numId w:val="12"/>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tehotenstvo matky</w:t>
      </w:r>
    </w:p>
    <w:p w:rsidR="006C0288" w:rsidRPr="00C76DDE" w:rsidP="006C0288">
      <w:pPr>
        <w:numPr>
          <w:numId w:val="12"/>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imunodeficientný stav v rodine</w:t>
      </w:r>
    </w:p>
    <w:p w:rsidR="006C0288" w:rsidRPr="00C76DDE" w:rsidP="006C0288">
      <w:pPr>
        <w:numPr>
          <w:numId w:val="12"/>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HIV infekcia</w:t>
      </w:r>
    </w:p>
    <w:p w:rsidR="006C0288" w:rsidRPr="00C76DDE" w:rsidP="006C0288">
      <w:pPr>
        <w:numPr>
          <w:numId w:val="12"/>
        </w:numPr>
        <w:tabs>
          <w:tab w:val="left" w:pos="142"/>
          <w:tab w:val="left" w:pos="360"/>
        </w:tabs>
        <w:autoSpaceDE/>
        <w:autoSpaceDN/>
        <w:ind w:left="142" w:hanging="142"/>
        <w:rPr>
          <w:rStyle w:val="DefaultParagraphFont"/>
          <w:rFonts w:cs="Times New Roman"/>
        </w:rPr>
      </w:pPr>
      <w:r w:rsidRPr="00C76DDE">
        <w:rPr>
          <w:rStyle w:val="DefaultParagraphFont"/>
          <w:rFonts w:cs="Times New Roman"/>
        </w:rPr>
        <w:t>neanafylaktická reakcia na želatínu alebo neomycín</w:t>
      </w:r>
    </w:p>
    <w:p w:rsidR="006C0288" w:rsidRPr="00C76DDE" w:rsidP="006C0288">
      <w:pPr>
        <w:rPr>
          <w:rStyle w:val="DefaultParagraphFont"/>
          <w:rFonts w:cs="Times New Roman"/>
        </w:rPr>
      </w:pPr>
    </w:p>
    <w:p w:rsidR="006C0288" w:rsidRPr="00C76DDE" w:rsidP="006C0288">
      <w:pPr>
        <w:rPr>
          <w:rStyle w:val="DefaultParagraphFont"/>
          <w:rFonts w:cs="Times New Roman"/>
        </w:rPr>
      </w:pPr>
      <w:r w:rsidRPr="00C76DDE">
        <w:rPr>
          <w:rStyle w:val="DefaultParagraphFont"/>
          <w:rFonts w:cs="Times New Roman"/>
          <w:b/>
          <w:bCs/>
        </w:rPr>
        <w:t>V. Očkovanie proti hemofilovým invazívnym infekciám</w:t>
      </w:r>
      <w:r w:rsidRPr="00C76DDE">
        <w:rPr>
          <w:rStyle w:val="DefaultParagraphFont"/>
          <w:rFonts w:cs="Times New Roman"/>
        </w:rPr>
        <w:t>:</w:t>
      </w:r>
    </w:p>
    <w:p w:rsidR="006C0288" w:rsidRPr="00C76DDE" w:rsidP="006C0288">
      <w:pPr>
        <w:rPr>
          <w:rStyle w:val="DefaultParagraphFont"/>
          <w:rFonts w:cs="Times New Roman"/>
          <w:b/>
          <w:bCs/>
        </w:rPr>
      </w:pPr>
      <w:r w:rsidRPr="00C76DDE">
        <w:rPr>
          <w:rStyle w:val="DefaultParagraphFont"/>
          <w:rFonts w:cs="Times New Roman"/>
          <w:b/>
          <w:bCs/>
        </w:rPr>
        <w:t xml:space="preserve">Kontraindikácie: </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anafylaktická reakcia na vakcínu alebo zložku vakcíny</w:t>
      </w:r>
    </w:p>
    <w:p w:rsidR="006C0288" w:rsidRPr="00C76DDE" w:rsidP="006C0288">
      <w:pPr>
        <w:tabs>
          <w:tab w:val="left" w:pos="142"/>
        </w:tabs>
        <w:ind w:left="-218" w:hanging="142"/>
        <w:rPr>
          <w:rStyle w:val="DefaultParagraphFont"/>
          <w:rFonts w:cs="Times New Roman"/>
        </w:rPr>
      </w:pPr>
    </w:p>
    <w:p w:rsidR="006C0288" w:rsidRPr="00C76DDE" w:rsidP="006C0288">
      <w:pPr>
        <w:rPr>
          <w:rStyle w:val="DefaultParagraphFont"/>
          <w:rFonts w:cs="Times New Roman"/>
        </w:rPr>
      </w:pPr>
      <w:r w:rsidRPr="00C76DDE">
        <w:rPr>
          <w:rStyle w:val="DefaultParagraphFont"/>
          <w:rFonts w:cs="Times New Roman"/>
          <w:b/>
          <w:bCs/>
        </w:rPr>
        <w:t>VI. Očkovanie proti vírusovej hepatitíde typu B</w:t>
      </w:r>
      <w:r w:rsidRPr="00C76DDE">
        <w:rPr>
          <w:rStyle w:val="DefaultParagraphFont"/>
          <w:rFonts w:cs="Times New Roman"/>
        </w:rPr>
        <w:t xml:space="preserve">: </w:t>
      </w:r>
    </w:p>
    <w:p w:rsidR="006C0288" w:rsidRPr="00C76DDE" w:rsidP="006C0288">
      <w:pPr>
        <w:rPr>
          <w:rStyle w:val="DefaultParagraphFont"/>
          <w:rFonts w:cs="Times New Roman"/>
          <w:b/>
          <w:bCs/>
        </w:rPr>
      </w:pPr>
      <w:r w:rsidRPr="00C76DDE">
        <w:rPr>
          <w:rStyle w:val="DefaultParagraphFont"/>
          <w:rFonts w:cs="Times New Roman"/>
          <w:b/>
          <w:bCs/>
        </w:rPr>
        <w:t>Kontraindikácie:</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 xml:space="preserve">anafylaktická reakcia na pekárske kvasnice alebo zložku </w:t>
      </w:r>
    </w:p>
    <w:p w:rsidR="006C0288" w:rsidRPr="00C76DDE" w:rsidP="006C0288">
      <w:pPr>
        <w:rPr>
          <w:rStyle w:val="DefaultParagraphFont"/>
          <w:rFonts w:cs="Times New Roman"/>
        </w:rPr>
      </w:pPr>
      <w:r w:rsidRPr="00C76DDE">
        <w:rPr>
          <w:rStyle w:val="DefaultParagraphFont"/>
          <w:rFonts w:cs="Times New Roman"/>
          <w:b/>
          <w:bCs/>
        </w:rPr>
        <w:t>Zvýšená opatrnosť</w:t>
      </w:r>
      <w:r w:rsidRPr="00C76DDE">
        <w:rPr>
          <w:rStyle w:val="DefaultParagraphFont"/>
          <w:rFonts w:cs="Times New Roman"/>
        </w:rPr>
        <w:t xml:space="preserve">: </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 xml:space="preserve">nedonosenosť – hmotnosť pod </w:t>
      </w:r>
      <w:smartTag w:uri="urn:schemas-microsoft-com:office:smarttags" w:element="metricconverter">
        <w:smartTagPr>
          <w:attr w:name="ProductID" w:val="2000 g"/>
        </w:smartTagPr>
        <w:r w:rsidRPr="00C76DDE">
          <w:rPr>
            <w:rStyle w:val="DefaultParagraphFont"/>
            <w:rFonts w:cs="Times New Roman"/>
          </w:rPr>
          <w:t>2000 g</w:t>
        </w:r>
      </w:smartTag>
    </w:p>
    <w:p w:rsidR="006C0288" w:rsidRPr="00C76DDE" w:rsidP="006C0288">
      <w:pPr>
        <w:rPr>
          <w:rStyle w:val="DefaultParagraphFont"/>
          <w:rFonts w:cs="Times New Roman"/>
        </w:rPr>
      </w:pPr>
      <w:r w:rsidRPr="00C76DDE">
        <w:rPr>
          <w:rStyle w:val="DefaultParagraphFont"/>
          <w:rFonts w:cs="Times New Roman"/>
          <w:b/>
          <w:bCs/>
        </w:rPr>
        <w:t>Bez kontraindikácie</w:t>
      </w:r>
      <w:r w:rsidRPr="00C76DDE">
        <w:rPr>
          <w:rStyle w:val="DefaultParagraphFont"/>
          <w:rFonts w:cs="Times New Roman"/>
        </w:rPr>
        <w:t xml:space="preserve">: </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tehotenstvo</w:t>
      </w:r>
    </w:p>
    <w:p w:rsidR="006C0288" w:rsidRPr="00C76DDE" w:rsidP="006C0288">
      <w:pPr>
        <w:rPr>
          <w:rStyle w:val="DefaultParagraphFont"/>
          <w:rFonts w:cs="Times New Roman"/>
        </w:rPr>
      </w:pPr>
    </w:p>
    <w:p w:rsidR="006C0288" w:rsidRPr="00C76DDE" w:rsidP="006C0288">
      <w:pPr>
        <w:rPr>
          <w:rStyle w:val="DefaultParagraphFont"/>
          <w:rFonts w:cs="Times New Roman"/>
        </w:rPr>
      </w:pPr>
      <w:r w:rsidRPr="00C76DDE">
        <w:rPr>
          <w:rStyle w:val="DefaultParagraphFont"/>
          <w:rFonts w:cs="Times New Roman"/>
          <w:b/>
          <w:bCs/>
        </w:rPr>
        <w:t>VII. Očkovanie proti pneumokokovým infekciám</w:t>
      </w:r>
      <w:r w:rsidRPr="00C76DDE">
        <w:rPr>
          <w:rStyle w:val="DefaultParagraphFont"/>
          <w:rFonts w:cs="Times New Roman"/>
        </w:rPr>
        <w:t xml:space="preserve">: </w:t>
      </w:r>
    </w:p>
    <w:p w:rsidR="006C0288" w:rsidRPr="00C76DDE" w:rsidP="006C0288">
      <w:pPr>
        <w:rPr>
          <w:rStyle w:val="DefaultParagraphFont"/>
          <w:rFonts w:cs="Times New Roman"/>
          <w:b/>
          <w:bCs/>
        </w:rPr>
      </w:pPr>
      <w:r w:rsidRPr="00C76DDE">
        <w:rPr>
          <w:rStyle w:val="DefaultParagraphFont"/>
          <w:rFonts w:cs="Times New Roman"/>
          <w:b/>
          <w:bCs/>
        </w:rPr>
        <w:t xml:space="preserve">Kontraindikácie: </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závažná alergická reakcia na predchádzajúcu dávku vakcíny alebo jej zložku</w:t>
      </w:r>
    </w:p>
    <w:p w:rsidR="006C0288" w:rsidRPr="00C76DDE" w:rsidP="006C0288">
      <w:pPr>
        <w:rPr>
          <w:rStyle w:val="DefaultParagraphFont"/>
          <w:rFonts w:cs="Times New Roman"/>
        </w:rPr>
      </w:pPr>
    </w:p>
    <w:p w:rsidR="006C0288" w:rsidRPr="00C76DDE" w:rsidP="006C0288">
      <w:pPr>
        <w:rPr>
          <w:rStyle w:val="DefaultParagraphFont"/>
          <w:rFonts w:cs="Times New Roman"/>
        </w:rPr>
      </w:pPr>
      <w:r w:rsidRPr="00C76DDE">
        <w:rPr>
          <w:rStyle w:val="DefaultParagraphFont"/>
          <w:rFonts w:cs="Times New Roman"/>
          <w:b/>
          <w:bCs/>
        </w:rPr>
        <w:t>VIII. Očkovanie proti vírusovej hepatitíde typu A</w:t>
      </w:r>
      <w:r w:rsidRPr="00C76DDE">
        <w:rPr>
          <w:rStyle w:val="DefaultParagraphFont"/>
          <w:rFonts w:cs="Times New Roman"/>
        </w:rPr>
        <w:t>:</w:t>
      </w:r>
    </w:p>
    <w:p w:rsidR="006C0288" w:rsidRPr="00C76DDE" w:rsidP="006C0288">
      <w:pPr>
        <w:rPr>
          <w:rStyle w:val="DefaultParagraphFont"/>
          <w:rFonts w:cs="Times New Roman"/>
          <w:b/>
          <w:bCs/>
        </w:rPr>
      </w:pPr>
      <w:r w:rsidRPr="00C76DDE">
        <w:rPr>
          <w:rStyle w:val="DefaultParagraphFont"/>
          <w:rFonts w:cs="Times New Roman"/>
          <w:b/>
          <w:bCs/>
        </w:rPr>
        <w:t>Kontraindikácie:</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anafylaktická reakcia na 2-fenoxyetanol alebo alumínium</w:t>
      </w:r>
    </w:p>
    <w:p w:rsidR="006C0288" w:rsidRPr="00C76DDE" w:rsidP="006C0288">
      <w:pPr>
        <w:rPr>
          <w:rStyle w:val="DefaultParagraphFont"/>
          <w:rFonts w:cs="Times New Roman"/>
        </w:rPr>
      </w:pPr>
    </w:p>
    <w:p w:rsidR="006C0288" w:rsidRPr="00C76DDE" w:rsidP="006C0288">
      <w:pPr>
        <w:rPr>
          <w:rStyle w:val="DefaultParagraphFont"/>
          <w:rFonts w:cs="Times New Roman"/>
          <w:b/>
          <w:bCs/>
        </w:rPr>
      </w:pPr>
      <w:r w:rsidRPr="00C76DDE">
        <w:rPr>
          <w:rStyle w:val="DefaultParagraphFont"/>
          <w:rFonts w:cs="Times New Roman"/>
          <w:b/>
          <w:bCs/>
        </w:rPr>
        <w:t>IX. Očkovanie proti chrípke (neplatí pre živú atenuovanú vakcínu)</w:t>
      </w:r>
    </w:p>
    <w:p w:rsidR="006C0288" w:rsidRPr="00C76DDE" w:rsidP="006C0288">
      <w:pPr>
        <w:rPr>
          <w:rStyle w:val="DefaultParagraphFont"/>
          <w:rFonts w:cs="Times New Roman"/>
        </w:rPr>
      </w:pPr>
      <w:r w:rsidRPr="00C76DDE">
        <w:rPr>
          <w:rStyle w:val="DefaultParagraphFont"/>
          <w:rFonts w:cs="Times New Roman"/>
          <w:b/>
          <w:bCs/>
        </w:rPr>
        <w:t>Kontraindikácie</w:t>
      </w:r>
      <w:r w:rsidRPr="00C76DDE">
        <w:rPr>
          <w:rStyle w:val="DefaultParagraphFont"/>
          <w:rFonts w:cs="Times New Roman"/>
        </w:rPr>
        <w:t xml:space="preserve">: </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anafylaktická reakcia na predchádzajúcu dávku očkovacej látky alebo jej  zložku vrátane vajca</w:t>
      </w:r>
    </w:p>
    <w:p w:rsidR="006C0288" w:rsidRPr="00C76DDE" w:rsidP="006C0288">
      <w:pPr>
        <w:rPr>
          <w:rStyle w:val="DefaultParagraphFont"/>
          <w:rFonts w:cs="Times New Roman"/>
        </w:rPr>
      </w:pPr>
      <w:r w:rsidRPr="00C76DDE">
        <w:rPr>
          <w:rStyle w:val="DefaultParagraphFont"/>
          <w:rFonts w:cs="Times New Roman"/>
          <w:b/>
          <w:bCs/>
        </w:rPr>
        <w:t>Zvýšená opatrnosť</w:t>
      </w:r>
      <w:r w:rsidRPr="00C76DDE">
        <w:rPr>
          <w:rStyle w:val="DefaultParagraphFont"/>
          <w:rFonts w:cs="Times New Roman"/>
        </w:rPr>
        <w:t xml:space="preserve">: </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 xml:space="preserve">Guillain-Barré syndróm do 6 týždňov po predchádzajúcom podaní očkovacej látky </w:t>
      </w:r>
    </w:p>
    <w:p w:rsidR="006C0288" w:rsidRPr="00C76DDE" w:rsidP="006C0288">
      <w:pPr>
        <w:rPr>
          <w:rStyle w:val="DefaultParagraphFont"/>
          <w:rFonts w:cs="Times New Roman"/>
        </w:rPr>
      </w:pPr>
      <w:r w:rsidRPr="00C76DDE">
        <w:rPr>
          <w:rStyle w:val="DefaultParagraphFont"/>
          <w:rFonts w:cs="Times New Roman"/>
          <w:b/>
          <w:bCs/>
        </w:rPr>
        <w:t>Bez kontraindikácie</w:t>
      </w:r>
      <w:r w:rsidRPr="00C76DDE">
        <w:rPr>
          <w:rStyle w:val="DefaultParagraphFont"/>
          <w:rFonts w:cs="Times New Roman"/>
        </w:rPr>
        <w:t xml:space="preserve">: </w:t>
      </w:r>
    </w:p>
    <w:p w:rsidR="006C0288" w:rsidRPr="00C76DDE" w:rsidP="006C0288">
      <w:pPr>
        <w:rPr>
          <w:rStyle w:val="DefaultParagraphFont"/>
          <w:rFonts w:cs="Times New Roman"/>
        </w:rPr>
      </w:pPr>
      <w:r w:rsidRPr="00C76DDE">
        <w:rPr>
          <w:rStyle w:val="DefaultParagraphFont"/>
          <w:rFonts w:cs="Times New Roman"/>
        </w:rPr>
        <w:t xml:space="preserve">- tehotenstvo </w:t>
      </w:r>
    </w:p>
    <w:p w:rsidR="006C0288" w:rsidRPr="00C76DDE" w:rsidP="006C0288">
      <w:pPr>
        <w:rPr>
          <w:rStyle w:val="DefaultParagraphFont"/>
          <w:rFonts w:cs="Times New Roman"/>
        </w:rPr>
      </w:pPr>
    </w:p>
    <w:p w:rsidR="001A2EAD" w:rsidP="006C0288">
      <w:pPr>
        <w:rPr>
          <w:rStyle w:val="DefaultParagraphFont"/>
          <w:rFonts w:cs="Times New Roman"/>
          <w:b/>
          <w:bCs/>
        </w:rPr>
      </w:pPr>
    </w:p>
    <w:p w:rsidR="006C0288" w:rsidRPr="00C76DDE" w:rsidP="006C0288">
      <w:pPr>
        <w:rPr>
          <w:rStyle w:val="DefaultParagraphFont"/>
          <w:rFonts w:cs="Times New Roman"/>
          <w:b/>
          <w:bCs/>
        </w:rPr>
      </w:pPr>
      <w:r w:rsidRPr="00C76DDE">
        <w:rPr>
          <w:rStyle w:val="DefaultParagraphFont"/>
          <w:rFonts w:cs="Times New Roman"/>
          <w:b/>
          <w:bCs/>
        </w:rPr>
        <w:t xml:space="preserve">X. Očkovanie proti rotavírusovým infekciám: </w:t>
      </w:r>
    </w:p>
    <w:p w:rsidR="006C0288" w:rsidRPr="00C76DDE" w:rsidP="006C0288">
      <w:pPr>
        <w:rPr>
          <w:rStyle w:val="DefaultParagraphFont"/>
          <w:rFonts w:cs="Times New Roman"/>
          <w:b/>
          <w:bCs/>
        </w:rPr>
      </w:pPr>
      <w:r w:rsidRPr="00C76DDE">
        <w:rPr>
          <w:rStyle w:val="DefaultParagraphFont"/>
          <w:rFonts w:cs="Times New Roman"/>
          <w:b/>
          <w:bCs/>
        </w:rPr>
        <w:t>Kontraindikácie:</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 xml:space="preserve">anafylaktická reakcia po predchádzajúcom podaní očkovacej látky alebo jej zložky </w:t>
      </w:r>
    </w:p>
    <w:p w:rsidR="006C0288" w:rsidRPr="00C76DDE" w:rsidP="006C0288">
      <w:pPr>
        <w:rPr>
          <w:rStyle w:val="DefaultParagraphFont"/>
          <w:rFonts w:cs="Times New Roman"/>
        </w:rPr>
      </w:pPr>
      <w:r w:rsidRPr="00C76DDE">
        <w:rPr>
          <w:rStyle w:val="DefaultParagraphFont"/>
          <w:rFonts w:cs="Times New Roman"/>
          <w:b/>
          <w:bCs/>
        </w:rPr>
        <w:t>Zvýšená pozornosť</w:t>
      </w:r>
      <w:r w:rsidRPr="00C76DDE">
        <w:rPr>
          <w:rStyle w:val="DefaultParagraphFont"/>
          <w:rFonts w:cs="Times New Roman"/>
        </w:rPr>
        <w:t xml:space="preserve">: </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porucha imunity</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stredne závažná a závažná gastroenteritída</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stredne závažná a závažná febrilná infekcia</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chronická gastrointestinálna choroba (porucha)</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intususcepcia</w:t>
      </w:r>
    </w:p>
    <w:p w:rsidR="006C0288" w:rsidRPr="00C76DDE" w:rsidP="006C0288">
      <w:pPr>
        <w:rPr>
          <w:rStyle w:val="DefaultParagraphFont"/>
          <w:rFonts w:cs="Times New Roman"/>
        </w:rPr>
      </w:pPr>
      <w:r w:rsidRPr="00C76DDE">
        <w:rPr>
          <w:rStyle w:val="DefaultParagraphFont"/>
          <w:rFonts w:cs="Times New Roman"/>
          <w:b/>
          <w:bCs/>
        </w:rPr>
        <w:t>Bez kontraindikácie</w:t>
      </w:r>
      <w:r w:rsidRPr="00C76DDE">
        <w:rPr>
          <w:rStyle w:val="DefaultParagraphFont"/>
          <w:rFonts w:cs="Times New Roman"/>
        </w:rPr>
        <w:t>:</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dojčenie</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imunodeficiencia v rodine</w:t>
      </w:r>
    </w:p>
    <w:p w:rsidR="006C0288" w:rsidRPr="00C76DDE" w:rsidP="006C0288">
      <w:pPr>
        <w:tabs>
          <w:tab w:val="left" w:pos="142"/>
        </w:tabs>
        <w:ind w:left="142" w:hanging="142"/>
        <w:rPr>
          <w:rStyle w:val="DefaultParagraphFont"/>
          <w:rFonts w:cs="Times New Roman"/>
        </w:rPr>
      </w:pPr>
    </w:p>
    <w:p w:rsidR="006C0288" w:rsidRPr="00C76DDE" w:rsidP="006C0288">
      <w:pPr>
        <w:rPr>
          <w:rStyle w:val="DefaultParagraphFont"/>
          <w:rFonts w:cs="Times New Roman"/>
        </w:rPr>
      </w:pPr>
      <w:r w:rsidRPr="00C76DDE">
        <w:rPr>
          <w:rStyle w:val="DefaultParagraphFont"/>
          <w:rFonts w:cs="Times New Roman"/>
          <w:b/>
          <w:bCs/>
        </w:rPr>
        <w:t>XI. Očkovanie proti ovčím kiahňam</w:t>
      </w:r>
      <w:r w:rsidRPr="00C76DDE">
        <w:rPr>
          <w:rStyle w:val="DefaultParagraphFont"/>
          <w:rFonts w:cs="Times New Roman"/>
        </w:rPr>
        <w:t xml:space="preserve">: </w:t>
      </w:r>
    </w:p>
    <w:p w:rsidR="006C0288" w:rsidRPr="00C76DDE" w:rsidP="006C0288">
      <w:pPr>
        <w:rPr>
          <w:rStyle w:val="DefaultParagraphFont"/>
          <w:rFonts w:cs="Times New Roman"/>
        </w:rPr>
      </w:pPr>
      <w:r w:rsidRPr="00C76DDE">
        <w:rPr>
          <w:rStyle w:val="DefaultParagraphFont"/>
          <w:rFonts w:cs="Times New Roman"/>
          <w:b/>
          <w:bCs/>
        </w:rPr>
        <w:t>Kontraindikácia</w:t>
      </w:r>
      <w:r w:rsidRPr="00C76DDE">
        <w:rPr>
          <w:rStyle w:val="DefaultParagraphFont"/>
          <w:rFonts w:cs="Times New Roman"/>
        </w:rPr>
        <w:t>:</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tehotenstvo</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 xml:space="preserve">závažná alergická reakcia na predchádzajúcu dávku očkovacej látky </w:t>
      </w:r>
      <w:r w:rsidRPr="00C76DDE">
        <w:rPr>
          <w:rStyle w:val="DefaultParagraphFont"/>
          <w:rFonts w:cs="Times New Roman"/>
          <w:b/>
          <w:bCs/>
        </w:rPr>
        <w:t>a</w:t>
      </w:r>
      <w:r w:rsidRPr="00C76DDE">
        <w:rPr>
          <w:rStyle w:val="DefaultParagraphFont"/>
          <w:rFonts w:cs="Times New Roman"/>
        </w:rPr>
        <w:t xml:space="preserve">lebo jej zložku </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infekcia HIV (špecifický prístup)</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známa imunodeficiencia (hemoblastóza alebo solídny tumor, vrodená imunodeficiencia, ťažká HIV infekcia, dlhodobá imunosupresívna liečba)</w:t>
      </w:r>
    </w:p>
    <w:p w:rsidR="006C0288" w:rsidRPr="00C76DDE" w:rsidP="006C0288">
      <w:pPr>
        <w:rPr>
          <w:rStyle w:val="DefaultParagraphFont"/>
          <w:rFonts w:cs="Times New Roman"/>
        </w:rPr>
      </w:pPr>
      <w:r w:rsidRPr="00C76DDE">
        <w:rPr>
          <w:rStyle w:val="DefaultParagraphFont"/>
          <w:rFonts w:cs="Times New Roman"/>
          <w:b/>
          <w:bCs/>
        </w:rPr>
        <w:t>Zvýšená opatrnosť</w:t>
      </w:r>
      <w:r w:rsidRPr="00C76DDE">
        <w:rPr>
          <w:rStyle w:val="DefaultParagraphFont"/>
          <w:rFonts w:cs="Times New Roman"/>
        </w:rPr>
        <w:t xml:space="preserve">: </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súčasné podávanie imunoglobulínov</w:t>
      </w:r>
    </w:p>
    <w:p w:rsidR="006C0288" w:rsidRPr="00C76DDE" w:rsidP="006C0288">
      <w:pPr>
        <w:rPr>
          <w:rStyle w:val="DefaultParagraphFont"/>
          <w:rFonts w:cs="Times New Roman"/>
        </w:rPr>
      </w:pPr>
      <w:r w:rsidRPr="00C76DDE">
        <w:rPr>
          <w:rStyle w:val="DefaultParagraphFont"/>
          <w:rFonts w:cs="Times New Roman"/>
          <w:b/>
          <w:bCs/>
        </w:rPr>
        <w:t>Bez kontraindikácie:</w:t>
      </w:r>
      <w:r w:rsidRPr="00C76DDE">
        <w:rPr>
          <w:rStyle w:val="DefaultParagraphFont"/>
          <w:rFonts w:cs="Times New Roman"/>
        </w:rPr>
        <w:t xml:space="preserve"> </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tehotenstvo matky očkovaného dieťaťa</w:t>
      </w:r>
    </w:p>
    <w:p w:rsidR="006C0288" w:rsidRPr="00C76DDE" w:rsidP="006C0288">
      <w:pPr>
        <w:numPr>
          <w:numId w:val="13"/>
        </w:numPr>
        <w:tabs>
          <w:tab w:val="left" w:pos="142"/>
          <w:tab w:val="left" w:pos="720"/>
        </w:tabs>
        <w:autoSpaceDE/>
        <w:autoSpaceDN/>
        <w:ind w:left="142" w:hanging="142"/>
        <w:rPr>
          <w:rStyle w:val="DefaultParagraphFont"/>
          <w:rFonts w:cs="Times New Roman"/>
        </w:rPr>
      </w:pPr>
      <w:r w:rsidRPr="00C76DDE">
        <w:rPr>
          <w:rStyle w:val="DefaultParagraphFont"/>
          <w:rFonts w:cs="Times New Roman"/>
        </w:rPr>
        <w:t>imunodeficiencia v rodine (vrátane HIV)</w:t>
      </w:r>
    </w:p>
    <w:p w:rsidR="006C0288" w:rsidRPr="00C76DDE" w:rsidP="006C0288">
      <w:pPr>
        <w:rPr>
          <w:rStyle w:val="DefaultParagraphFont"/>
          <w:rFonts w:cs="Times New Roman"/>
        </w:rPr>
      </w:pPr>
    </w:p>
    <w:p w:rsidR="006C0288" w:rsidRPr="00C76DDE" w:rsidP="006C0288">
      <w:pPr>
        <w:rPr>
          <w:rStyle w:val="DefaultParagraphFont"/>
          <w:rFonts w:cs="Times New Roman"/>
        </w:rPr>
      </w:pPr>
    </w:p>
    <w:p w:rsidR="006C0288" w:rsidRPr="00C76DDE" w:rsidP="006C0288">
      <w:pPr>
        <w:jc w:val="both"/>
        <w:rPr>
          <w:rStyle w:val="DefaultParagraphFont"/>
          <w:rFonts w:cs="Times New Roman"/>
          <w:b/>
          <w:bCs/>
        </w:rPr>
      </w:pPr>
      <w:r w:rsidRPr="00C76DDE">
        <w:rPr>
          <w:rStyle w:val="DefaultParagraphFont"/>
          <w:rFonts w:cs="Times New Roman"/>
          <w:b/>
          <w:bCs/>
        </w:rPr>
        <w:t>Pre rozhodnutie o kontraindikáciách je rozhodujúca písomná informácia pre používateľa k príslušnej očkovacej látke.</w:t>
      </w:r>
    </w:p>
    <w:p w:rsidR="006C0288" w:rsidRPr="00C76DDE" w:rsidP="006C0288">
      <w:pPr>
        <w:jc w:val="both"/>
        <w:rPr>
          <w:rStyle w:val="DefaultParagraphFont"/>
          <w:rFonts w:cs="Times New Roman"/>
          <w:u w:val="single"/>
        </w:rPr>
      </w:pPr>
    </w:p>
    <w:p w:rsidR="00092629"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6C0288" w:rsidRPr="00C76DDE">
      <w:pPr>
        <w:rPr>
          <w:rStyle w:val="DefaultParagraphFont"/>
          <w:rFonts w:cs="Times New Roman"/>
        </w:rPr>
      </w:pPr>
    </w:p>
    <w:p w:rsidR="007A4D06" w:rsidRPr="005D4FFA" w:rsidP="00D30CEA">
      <w:pPr>
        <w:ind w:left="4248" w:firstLine="708"/>
        <w:jc w:val="right"/>
        <w:rPr>
          <w:rStyle w:val="DefaultParagraphFont"/>
          <w:rFonts w:cs="Times New Roman"/>
          <w:b/>
          <w:bCs/>
          <w:sz w:val="20"/>
          <w:szCs w:val="20"/>
        </w:rPr>
      </w:pPr>
      <w:r w:rsidRPr="005D4FFA">
        <w:rPr>
          <w:rStyle w:val="DefaultParagraphFont"/>
          <w:rFonts w:cs="Times New Roman"/>
          <w:b/>
          <w:bCs/>
          <w:sz w:val="20"/>
          <w:szCs w:val="20"/>
        </w:rPr>
        <w:t xml:space="preserve">     Príloha č. 4</w:t>
      </w:r>
    </w:p>
    <w:p w:rsidR="007A4D06" w:rsidRPr="005D4FFA" w:rsidP="00D30CEA">
      <w:pPr>
        <w:ind w:left="4956"/>
        <w:jc w:val="right"/>
        <w:rPr>
          <w:rStyle w:val="DefaultParagraphFont"/>
          <w:rFonts w:cs="Times New Roman"/>
          <w:b/>
          <w:bCs/>
          <w:sz w:val="20"/>
          <w:szCs w:val="20"/>
        </w:rPr>
      </w:pPr>
      <w:r w:rsidRPr="005D4FFA">
        <w:rPr>
          <w:rStyle w:val="DefaultParagraphFont"/>
          <w:rFonts w:cs="Times New Roman"/>
          <w:b/>
          <w:bCs/>
          <w:sz w:val="20"/>
          <w:szCs w:val="20"/>
        </w:rPr>
        <w:t xml:space="preserve">k </w:t>
      </w:r>
      <w:r w:rsidR="00600810">
        <w:rPr>
          <w:rStyle w:val="DefaultParagraphFont"/>
          <w:rFonts w:cs="Times New Roman"/>
          <w:b/>
          <w:bCs/>
          <w:sz w:val="20"/>
          <w:szCs w:val="20"/>
        </w:rPr>
        <w:t>vyhláške</w:t>
      </w:r>
      <w:r w:rsidRPr="005D4FFA">
        <w:rPr>
          <w:rStyle w:val="DefaultParagraphFont"/>
          <w:rFonts w:cs="Times New Roman"/>
          <w:b/>
          <w:bCs/>
          <w:sz w:val="20"/>
          <w:szCs w:val="20"/>
        </w:rPr>
        <w:t xml:space="preserve"> č. …/2007 Z. z.</w:t>
      </w:r>
    </w:p>
    <w:p w:rsidR="007A4D06" w:rsidRPr="00C76DDE" w:rsidP="007A4D06">
      <w:pPr>
        <w:ind w:left="5664"/>
        <w:rPr>
          <w:rStyle w:val="DefaultParagraphFont"/>
          <w:rFonts w:cs="Times New Roman"/>
          <w:b/>
          <w:bCs/>
          <w:sz w:val="20"/>
          <w:szCs w:val="20"/>
        </w:rPr>
      </w:pPr>
    </w:p>
    <w:p w:rsidR="007A4D06" w:rsidRPr="00C76DDE" w:rsidP="007A4D06">
      <w:pPr>
        <w:rPr>
          <w:rStyle w:val="DefaultParagraphFont"/>
          <w:rFonts w:cs="Times New Roman"/>
        </w:rPr>
      </w:pPr>
    </w:p>
    <w:p w:rsidR="007A4D06" w:rsidRPr="00C76DDE" w:rsidP="007A4D06">
      <w:pPr>
        <w:jc w:val="center"/>
        <w:rPr>
          <w:rStyle w:val="DefaultParagraphFont"/>
          <w:rFonts w:cs="Times New Roman"/>
          <w:b/>
          <w:bCs/>
        </w:rPr>
      </w:pPr>
      <w:r w:rsidRPr="00C76DDE">
        <w:rPr>
          <w:rStyle w:val="DefaultParagraphFont"/>
          <w:rFonts w:cs="Times New Roman"/>
          <w:b/>
          <w:bCs/>
        </w:rPr>
        <w:t>A. VZOR hlásenia nežiaducej reakcie po očkovaní</w:t>
      </w:r>
    </w:p>
    <w:p w:rsidR="007A4D06" w:rsidRPr="00C76DDE" w:rsidP="007A4D06">
      <w:pPr>
        <w:rPr>
          <w:rStyle w:val="DefaultParagraphFont"/>
          <w:rFonts w:cs="Times New Roman"/>
        </w:rPr>
      </w:pPr>
    </w:p>
    <w:p w:rsidR="007A4D06" w:rsidRPr="00C76DDE" w:rsidP="007A4D06">
      <w:pPr>
        <w:rPr>
          <w:rStyle w:val="DefaultParagraphFont"/>
          <w:rFonts w:cs="Times New Roman"/>
        </w:rPr>
      </w:pPr>
      <w:r w:rsidRPr="00C76DDE">
        <w:rPr>
          <w:rStyle w:val="DefaultParagraphFont"/>
          <w:rFonts w:cs="Times New Roman"/>
        </w:rPr>
        <w:t>Regionálny úrad verejného zdravotníctva so sídlom v  .........................................</w:t>
      </w:r>
    </w:p>
    <w:p w:rsidR="007A4D06" w:rsidRPr="00C76DDE" w:rsidP="007A4D06">
      <w:pPr>
        <w:jc w:val="center"/>
        <w:rPr>
          <w:rStyle w:val="DefaultParagraphFont"/>
          <w:rFonts w:cs="Times New Roman"/>
        </w:rPr>
      </w:pPr>
    </w:p>
    <w:p w:rsidR="007A4D06" w:rsidRPr="00C76DDE" w:rsidP="007A4D06">
      <w:pPr>
        <w:jc w:val="center"/>
        <w:rPr>
          <w:rStyle w:val="DefaultParagraphFont"/>
          <w:rFonts w:cs="Times New Roman"/>
        </w:rPr>
      </w:pPr>
    </w:p>
    <w:p w:rsidR="007A4D06" w:rsidRPr="00C76DDE" w:rsidP="007A4D06">
      <w:pPr>
        <w:rPr>
          <w:rStyle w:val="DefaultParagraphFont"/>
          <w:rFonts w:cs="Times New Roman"/>
          <w:b/>
          <w:bCs/>
        </w:rPr>
      </w:pPr>
      <w:r w:rsidRPr="00C76DDE">
        <w:rPr>
          <w:rStyle w:val="DefaultParagraphFont"/>
          <w:rFonts w:cs="Times New Roman"/>
          <w:b/>
          <w:bCs/>
        </w:rPr>
        <w:t>A. Podaný preparát:</w:t>
      </w:r>
    </w:p>
    <w:p w:rsidR="007A4D06" w:rsidRPr="00C76DDE" w:rsidP="007A4D06">
      <w:pPr>
        <w:rPr>
          <w:rStyle w:val="DefaultParagraphFont"/>
          <w:rFonts w:cs="Times New Roman"/>
        </w:rPr>
      </w:pPr>
      <w:r w:rsidRPr="00C76DDE">
        <w:rPr>
          <w:rStyle w:val="DefaultParagraphFont"/>
          <w:rFonts w:cs="Times New Roman"/>
        </w:rPr>
        <w:t>- očkovacia látka - názov:</w:t>
      </w:r>
    </w:p>
    <w:p w:rsidR="007A4D06" w:rsidRPr="00C76DDE" w:rsidP="007A4D06">
      <w:pPr>
        <w:rPr>
          <w:rStyle w:val="DefaultParagraphFont"/>
          <w:rFonts w:cs="Times New Roman"/>
        </w:rPr>
      </w:pPr>
      <w:r w:rsidRPr="00C76DDE">
        <w:rPr>
          <w:rStyle w:val="DefaultParagraphFont"/>
          <w:rFonts w:cs="Times New Roman"/>
        </w:rPr>
        <w:t>- prípravky na pasívne očkovanie alebo na terapiu - názov:</w:t>
      </w:r>
    </w:p>
    <w:p w:rsidR="007A4D06" w:rsidRPr="00C76DDE" w:rsidP="007A4D06">
      <w:pPr>
        <w:rPr>
          <w:rStyle w:val="DefaultParagraphFont"/>
          <w:rFonts w:cs="Times New Roman"/>
        </w:rPr>
      </w:pPr>
      <w:r w:rsidRPr="00C76DDE">
        <w:rPr>
          <w:rStyle w:val="DefaultParagraphFont"/>
          <w:rFonts w:cs="Times New Roman"/>
        </w:rPr>
        <w:t xml:space="preserve">Výrobca podaného preparátu: </w:t>
        <w:tab/>
        <w:tab/>
        <w:tab/>
        <w:tab/>
        <w:t>Číslo šarže:</w:t>
      </w:r>
    </w:p>
    <w:p w:rsidR="007A4D06" w:rsidRPr="00C76DDE" w:rsidP="007A4D06">
      <w:pPr>
        <w:rPr>
          <w:rStyle w:val="DefaultParagraphFont"/>
          <w:rFonts w:cs="Times New Roman"/>
        </w:rPr>
      </w:pPr>
      <w:r w:rsidRPr="00C76DDE">
        <w:rPr>
          <w:rStyle w:val="DefaultParagraphFont"/>
          <w:rFonts w:cs="Times New Roman"/>
        </w:rPr>
        <w:t>Veľkosť aplikovanej dávky:</w:t>
      </w:r>
    </w:p>
    <w:p w:rsidR="007A4D06" w:rsidRPr="00C76DDE" w:rsidP="007A4D06">
      <w:pPr>
        <w:rPr>
          <w:rStyle w:val="DefaultParagraphFont"/>
          <w:rFonts w:cs="Times New Roman"/>
        </w:rPr>
      </w:pPr>
      <w:r w:rsidRPr="00C76DDE">
        <w:rPr>
          <w:rStyle w:val="DefaultParagraphFont"/>
          <w:rFonts w:cs="Times New Roman"/>
        </w:rPr>
        <w:t>Miesto aplikácie preparátu:</w:t>
      </w:r>
    </w:p>
    <w:p w:rsidR="007A4D06" w:rsidRPr="00C76DDE" w:rsidP="007A4D06">
      <w:pPr>
        <w:rPr>
          <w:rStyle w:val="DefaultParagraphFont"/>
          <w:rFonts w:cs="Times New Roman"/>
        </w:rPr>
      </w:pPr>
      <w:r w:rsidRPr="00C76DDE">
        <w:rPr>
          <w:rStyle w:val="DefaultParagraphFont"/>
          <w:rFonts w:cs="Times New Roman"/>
        </w:rPr>
        <w:t>Spôsob aplikácie vrátane postupu:</w:t>
      </w:r>
    </w:p>
    <w:p w:rsidR="007A4D06" w:rsidRPr="00C76DDE" w:rsidP="007A4D06">
      <w:pPr>
        <w:rPr>
          <w:rStyle w:val="DefaultParagraphFont"/>
          <w:rFonts w:cs="Times New Roman"/>
        </w:rPr>
      </w:pPr>
      <w:r w:rsidRPr="00C76DDE">
        <w:rPr>
          <w:rStyle w:val="DefaultParagraphFont"/>
          <w:rFonts w:cs="Times New Roman"/>
        </w:rPr>
        <w:t xml:space="preserve">Použitie jednorazovej inj. ihly a striekačky: </w:t>
        <w:tab/>
        <w:tab/>
      </w:r>
    </w:p>
    <w:p w:rsidR="007A4D06" w:rsidRPr="00C76DDE" w:rsidP="007A4D06">
      <w:pPr>
        <w:rPr>
          <w:rStyle w:val="DefaultParagraphFont"/>
          <w:rFonts w:cs="Times New Roman"/>
        </w:rPr>
      </w:pPr>
      <w:r w:rsidRPr="00C76DDE">
        <w:rPr>
          <w:rStyle w:val="DefaultParagraphFont"/>
          <w:rFonts w:cs="Times New Roman"/>
        </w:rPr>
        <w:t>Použitý dezinfekčný prostriedok na kožu:</w:t>
      </w:r>
    </w:p>
    <w:p w:rsidR="007A4D06" w:rsidRPr="00C76DDE" w:rsidP="007A4D06">
      <w:pPr>
        <w:rPr>
          <w:rStyle w:val="DefaultParagraphFont"/>
          <w:rFonts w:cs="Times New Roman"/>
        </w:rPr>
      </w:pPr>
      <w:r w:rsidRPr="00C76DDE">
        <w:rPr>
          <w:rStyle w:val="DefaultParagraphFont"/>
          <w:rFonts w:cs="Times New Roman"/>
        </w:rPr>
        <w:t>Počet osôb súčasne očkovaných rovnakou šaržou preparátu a rovnakým spôsobom:</w:t>
      </w:r>
    </w:p>
    <w:p w:rsidR="007A4D06" w:rsidRPr="00C76DDE" w:rsidP="007A4D06">
      <w:pPr>
        <w:rPr>
          <w:rStyle w:val="DefaultParagraphFont"/>
          <w:rFonts w:cs="Times New Roman"/>
        </w:rPr>
      </w:pPr>
    </w:p>
    <w:p w:rsidR="007A4D06" w:rsidRPr="00C76DDE" w:rsidP="007A4D06">
      <w:pPr>
        <w:rPr>
          <w:rStyle w:val="DefaultParagraphFont"/>
          <w:rFonts w:cs="Times New Roman"/>
          <w:b/>
          <w:bCs/>
        </w:rPr>
      </w:pPr>
      <w:r w:rsidRPr="00C76DDE">
        <w:rPr>
          <w:rStyle w:val="DefaultParagraphFont"/>
          <w:rFonts w:cs="Times New Roman"/>
          <w:b/>
          <w:bCs/>
        </w:rPr>
        <w:t>B. Postihnutá osoba:</w:t>
      </w:r>
    </w:p>
    <w:p w:rsidR="007A4D06" w:rsidRPr="00C76DDE" w:rsidP="007A4D06">
      <w:pPr>
        <w:rPr>
          <w:rStyle w:val="DefaultParagraphFont"/>
          <w:rFonts w:cs="Times New Roman"/>
        </w:rPr>
      </w:pPr>
      <w:r w:rsidR="008D1BF6">
        <w:rPr>
          <w:rStyle w:val="DefaultParagraphFont"/>
          <w:rFonts w:cs="Times New Roman"/>
        </w:rPr>
        <w:t>M</w:t>
      </w:r>
      <w:r w:rsidRPr="00C76DDE" w:rsidR="008D1BF6">
        <w:rPr>
          <w:rStyle w:val="DefaultParagraphFont"/>
          <w:rFonts w:cs="Times New Roman"/>
        </w:rPr>
        <w:t xml:space="preserve">eno a </w:t>
      </w:r>
      <w:r w:rsidR="008D1BF6">
        <w:rPr>
          <w:rStyle w:val="DefaultParagraphFont"/>
          <w:rFonts w:cs="Times New Roman"/>
        </w:rPr>
        <w:t>p</w:t>
      </w:r>
      <w:r w:rsidRPr="00C76DDE">
        <w:rPr>
          <w:rStyle w:val="DefaultParagraphFont"/>
          <w:rFonts w:cs="Times New Roman"/>
        </w:rPr>
        <w:t>riezvisko očkovaného:</w:t>
      </w:r>
    </w:p>
    <w:p w:rsidR="007A4D06" w:rsidRPr="00C76DDE" w:rsidP="007A4D06">
      <w:pPr>
        <w:rPr>
          <w:rStyle w:val="DefaultParagraphFont"/>
          <w:rFonts w:cs="Times New Roman"/>
        </w:rPr>
      </w:pPr>
      <w:r w:rsidRPr="00C76DDE">
        <w:rPr>
          <w:rStyle w:val="DefaultParagraphFont"/>
          <w:rFonts w:cs="Times New Roman"/>
        </w:rPr>
        <w:t xml:space="preserve">Dátum narodenia: </w:t>
        <w:tab/>
        <w:tab/>
        <w:tab/>
        <w:tab/>
        <w:tab/>
        <w:t>Okres:</w:t>
      </w:r>
    </w:p>
    <w:p w:rsidR="007A4D06" w:rsidRPr="00C76DDE" w:rsidP="007A4D06">
      <w:pPr>
        <w:rPr>
          <w:rStyle w:val="DefaultParagraphFont"/>
          <w:rFonts w:cs="Times New Roman"/>
        </w:rPr>
      </w:pPr>
      <w:r w:rsidRPr="00C76DDE">
        <w:rPr>
          <w:rStyle w:val="DefaultParagraphFont"/>
          <w:rFonts w:cs="Times New Roman"/>
        </w:rPr>
        <w:t>Adresa bydliska:</w:t>
      </w:r>
    </w:p>
    <w:p w:rsidR="007A4D06" w:rsidRPr="00C76DDE" w:rsidP="007A4D06">
      <w:pPr>
        <w:rPr>
          <w:rStyle w:val="DefaultParagraphFont"/>
          <w:rFonts w:cs="Times New Roman"/>
        </w:rPr>
      </w:pPr>
      <w:r w:rsidRPr="00C76DDE">
        <w:rPr>
          <w:rStyle w:val="DefaultParagraphFont"/>
          <w:rFonts w:cs="Times New Roman"/>
        </w:rPr>
        <w:t>Meno očkujúceho lekára:</w:t>
      </w:r>
    </w:p>
    <w:p w:rsidR="007A4D06" w:rsidRPr="00C76DDE" w:rsidP="007A4D06">
      <w:pPr>
        <w:rPr>
          <w:rStyle w:val="DefaultParagraphFont"/>
          <w:rFonts w:cs="Times New Roman"/>
        </w:rPr>
      </w:pPr>
      <w:r w:rsidRPr="00C76DDE">
        <w:rPr>
          <w:rStyle w:val="DefaultParagraphFont"/>
          <w:rFonts w:cs="Times New Roman"/>
        </w:rPr>
        <w:t>Zdravotnícke zariadenie, kde sa očkovanie vykonalo:</w:t>
      </w:r>
    </w:p>
    <w:p w:rsidR="007A4D06" w:rsidRPr="00C76DDE" w:rsidP="007A4D06">
      <w:pPr>
        <w:rPr>
          <w:rStyle w:val="DefaultParagraphFont"/>
          <w:rFonts w:cs="Times New Roman"/>
        </w:rPr>
      </w:pPr>
      <w:r w:rsidRPr="00C76DDE">
        <w:rPr>
          <w:rStyle w:val="DefaultParagraphFont"/>
          <w:rFonts w:cs="Times New Roman"/>
        </w:rPr>
        <w:t>Dátum a hodina očkovania:</w:t>
      </w:r>
    </w:p>
    <w:p w:rsidR="007A4D06" w:rsidRPr="00C76DDE" w:rsidP="007A4D06">
      <w:pPr>
        <w:rPr>
          <w:rStyle w:val="DefaultParagraphFont"/>
          <w:rFonts w:cs="Times New Roman"/>
        </w:rPr>
      </w:pPr>
      <w:r w:rsidRPr="00C76DDE">
        <w:rPr>
          <w:rStyle w:val="DefaultParagraphFont"/>
          <w:rFonts w:cs="Times New Roman"/>
        </w:rPr>
        <w:t>Poradie očkovacieho výkonu proti tej istej chorobe, pri ktorom došlo k reakcii:</w:t>
      </w:r>
    </w:p>
    <w:p w:rsidR="007A4D06" w:rsidRPr="00C76DDE" w:rsidP="007A4D06">
      <w:pPr>
        <w:rPr>
          <w:rStyle w:val="DefaultParagraphFont"/>
          <w:rFonts w:cs="Times New Roman"/>
        </w:rPr>
      </w:pPr>
      <w:r w:rsidRPr="00C76DDE">
        <w:rPr>
          <w:rStyle w:val="DefaultParagraphFont"/>
          <w:rFonts w:cs="Times New Roman"/>
        </w:rPr>
        <w:t xml:space="preserve">Priebeh predchádzajúceho očkovacieho výkonu proti tej istej chorobe: </w:t>
      </w:r>
    </w:p>
    <w:p w:rsidR="007A4D06" w:rsidRPr="00C76DDE" w:rsidP="007A4D06">
      <w:pPr>
        <w:rPr>
          <w:rStyle w:val="DefaultParagraphFont"/>
          <w:rFonts w:cs="Times New Roman"/>
        </w:rPr>
      </w:pPr>
    </w:p>
    <w:p w:rsidR="007A4D06" w:rsidRPr="00C76DDE" w:rsidP="007A4D06">
      <w:pPr>
        <w:rPr>
          <w:rStyle w:val="DefaultParagraphFont"/>
          <w:rFonts w:cs="Times New Roman"/>
        </w:rPr>
      </w:pPr>
      <w:r w:rsidRPr="00C76DDE">
        <w:rPr>
          <w:rStyle w:val="DefaultParagraphFont"/>
          <w:rFonts w:cs="Times New Roman"/>
        </w:rPr>
        <w:t>Dátum a hodina začiatku reakcie:</w:t>
      </w:r>
    </w:p>
    <w:p w:rsidR="007A4D06" w:rsidRPr="00C76DDE" w:rsidP="007A4D06">
      <w:pPr>
        <w:rPr>
          <w:rStyle w:val="DefaultParagraphFont"/>
          <w:rFonts w:cs="Times New Roman"/>
        </w:rPr>
      </w:pPr>
      <w:r w:rsidRPr="00C76DDE">
        <w:rPr>
          <w:rStyle w:val="DefaultParagraphFont"/>
          <w:rFonts w:cs="Times New Roman"/>
        </w:rPr>
        <w:t>Dátum, keď reakciu konštatoval lekár:</w:t>
      </w:r>
    </w:p>
    <w:p w:rsidR="007A4D06" w:rsidRPr="00C76DDE" w:rsidP="007A4D06">
      <w:pPr>
        <w:rPr>
          <w:rStyle w:val="DefaultParagraphFont"/>
          <w:rFonts w:cs="Times New Roman"/>
        </w:rPr>
      </w:pPr>
      <w:r w:rsidRPr="00C76DDE">
        <w:rPr>
          <w:rStyle w:val="DefaultParagraphFont"/>
          <w:rFonts w:cs="Times New Roman"/>
        </w:rPr>
        <w:t>Dátum a miesto hospitalizácie pre nežiaducu reakciu:</w:t>
      </w:r>
    </w:p>
    <w:p w:rsidR="007A4D06" w:rsidRPr="00C76DDE" w:rsidP="007A4D06">
      <w:pPr>
        <w:rPr>
          <w:rStyle w:val="DefaultParagraphFont"/>
          <w:rFonts w:cs="Times New Roman"/>
        </w:rPr>
      </w:pPr>
    </w:p>
    <w:p w:rsidR="007A4D06" w:rsidRPr="00C76DDE" w:rsidP="007A4D06">
      <w:pPr>
        <w:rPr>
          <w:rStyle w:val="DefaultParagraphFont"/>
          <w:rFonts w:cs="Times New Roman"/>
          <w:b/>
          <w:bCs/>
        </w:rPr>
      </w:pPr>
      <w:r w:rsidRPr="00C76DDE">
        <w:rPr>
          <w:rStyle w:val="DefaultParagraphFont"/>
          <w:rFonts w:cs="Times New Roman"/>
          <w:b/>
          <w:bCs/>
        </w:rPr>
        <w:t>C. Klinické údaje:</w:t>
      </w:r>
    </w:p>
    <w:p w:rsidR="007A4D06" w:rsidRPr="00C76DDE" w:rsidP="007A4D06">
      <w:pPr>
        <w:rPr>
          <w:rStyle w:val="DefaultParagraphFont"/>
          <w:rFonts w:cs="Times New Roman"/>
        </w:rPr>
      </w:pPr>
      <w:r w:rsidRPr="00C76DDE">
        <w:rPr>
          <w:rStyle w:val="DefaultParagraphFont"/>
          <w:rFonts w:cs="Times New Roman"/>
        </w:rPr>
        <w:t>Príznaky nežiaducej reakcie:</w:t>
      </w:r>
    </w:p>
    <w:p w:rsidR="007A4D06" w:rsidRPr="00C76DDE" w:rsidP="007A4D06">
      <w:pPr>
        <w:rPr>
          <w:rStyle w:val="DefaultParagraphFont"/>
          <w:rFonts w:cs="Times New Roman"/>
        </w:rPr>
      </w:pPr>
      <w:r w:rsidRPr="00C76DDE">
        <w:rPr>
          <w:rStyle w:val="DefaultParagraphFont"/>
          <w:rFonts w:cs="Times New Roman"/>
        </w:rPr>
        <w:t xml:space="preserve">lokálne: </w:t>
        <w:tab/>
        <w:tab/>
        <w:tab/>
        <w:t xml:space="preserve">regionálne: </w:t>
        <w:tab/>
        <w:tab/>
        <w:tab/>
        <w:tab/>
        <w:t>celkové:</w:t>
      </w:r>
    </w:p>
    <w:p w:rsidR="007A4D06" w:rsidRPr="00C76DDE" w:rsidP="007A4D06">
      <w:pPr>
        <w:rPr>
          <w:rStyle w:val="DefaultParagraphFont"/>
          <w:rFonts w:cs="Times New Roman"/>
        </w:rPr>
      </w:pPr>
      <w:r w:rsidRPr="00C76DDE">
        <w:rPr>
          <w:rStyle w:val="DefaultParagraphFont"/>
          <w:rFonts w:cs="Times New Roman"/>
        </w:rPr>
        <w:t xml:space="preserve">bolestivosť </w:t>
        <w:tab/>
        <w:tab/>
        <w:tab/>
        <w:t xml:space="preserve">lymfadenitis </w:t>
        <w:tab/>
        <w:tab/>
        <w:tab/>
        <w:tab/>
        <w:t>teplota v stupňoch C</w:t>
      </w:r>
    </w:p>
    <w:p w:rsidR="007A4D06" w:rsidRPr="00C76DDE" w:rsidP="007A4D06">
      <w:pPr>
        <w:rPr>
          <w:rStyle w:val="DefaultParagraphFont"/>
          <w:rFonts w:cs="Times New Roman"/>
        </w:rPr>
      </w:pPr>
      <w:r w:rsidRPr="00C76DDE">
        <w:rPr>
          <w:rStyle w:val="DefaultParagraphFont"/>
          <w:rFonts w:cs="Times New Roman"/>
        </w:rPr>
        <w:t xml:space="preserve">opuch (veľkosť v mm) </w:t>
        <w:tab/>
        <w:t xml:space="preserve">lymfangoitis </w:t>
        <w:tab/>
        <w:tab/>
        <w:tab/>
        <w:tab/>
        <w:t>dýchavica</w:t>
      </w:r>
    </w:p>
    <w:p w:rsidR="007A4D06" w:rsidRPr="00C76DDE" w:rsidP="007A4D06">
      <w:pPr>
        <w:rPr>
          <w:rStyle w:val="DefaultParagraphFont"/>
          <w:rFonts w:cs="Times New Roman"/>
        </w:rPr>
      </w:pPr>
      <w:r w:rsidRPr="00C76DDE">
        <w:rPr>
          <w:rStyle w:val="DefaultParagraphFont"/>
          <w:rFonts w:cs="Times New Roman"/>
        </w:rPr>
        <w:t xml:space="preserve">erytém (veľkosť v mm) </w:t>
        <w:tab/>
        <w:t xml:space="preserve">kolikvácia uzliny </w:t>
        <w:tab/>
        <w:tab/>
        <w:tab/>
        <w:t>vracanie</w:t>
      </w:r>
    </w:p>
    <w:p w:rsidR="007A4D06" w:rsidRPr="00C76DDE" w:rsidP="007A4D06">
      <w:pPr>
        <w:rPr>
          <w:rStyle w:val="DefaultParagraphFont"/>
          <w:rFonts w:cs="Times New Roman"/>
        </w:rPr>
      </w:pPr>
      <w:r w:rsidRPr="00C76DDE">
        <w:rPr>
          <w:rStyle w:val="DefaultParagraphFont"/>
          <w:rFonts w:cs="Times New Roman"/>
        </w:rPr>
        <w:t xml:space="preserve">infiltrát (veľkosť v mm) </w:t>
        <w:tab/>
        <w:t>perforácia uzliny (vždy uviesť</w:t>
        <w:tab/>
        <w:t>kŕče</w:t>
        <w:tab/>
      </w:r>
    </w:p>
    <w:p w:rsidR="007A4D06" w:rsidRPr="00C76DDE" w:rsidP="007A4D06">
      <w:pPr>
        <w:rPr>
          <w:rStyle w:val="DefaultParagraphFont"/>
          <w:rFonts w:cs="Times New Roman"/>
        </w:rPr>
      </w:pPr>
      <w:r w:rsidRPr="00C76DDE">
        <w:rPr>
          <w:rStyle w:val="DefaultParagraphFont"/>
          <w:rFonts w:cs="Times New Roman"/>
        </w:rPr>
        <w:t xml:space="preserve">absces (veľkosť v mm) </w:t>
        <w:tab/>
        <w:t>lokalizáciu uzliny)</w:t>
        <w:tab/>
        <w:tab/>
        <w:tab/>
        <w:t>šok</w:t>
      </w:r>
    </w:p>
    <w:p w:rsidR="007A4D06" w:rsidRPr="00C76DDE" w:rsidP="007A4D06">
      <w:pPr>
        <w:rPr>
          <w:rStyle w:val="DefaultParagraphFont"/>
          <w:rFonts w:cs="Times New Roman"/>
        </w:rPr>
      </w:pPr>
      <w:r w:rsidRPr="00C76DDE">
        <w:rPr>
          <w:rStyle w:val="DefaultParagraphFont"/>
          <w:rFonts w:cs="Times New Roman"/>
        </w:rPr>
        <w:t xml:space="preserve">exantém (veľkosť v mm) </w:t>
        <w:tab/>
        <w:tab/>
        <w:tab/>
        <w:tab/>
        <w:tab/>
        <w:tab/>
        <w:t>kolaps</w:t>
      </w:r>
    </w:p>
    <w:p w:rsidR="007A4D06" w:rsidRPr="00C76DDE" w:rsidP="007A4D06">
      <w:pPr>
        <w:ind w:left="5664" w:firstLine="708"/>
        <w:rPr>
          <w:rStyle w:val="DefaultParagraphFont"/>
          <w:rFonts w:cs="Times New Roman"/>
        </w:rPr>
      </w:pPr>
      <w:r w:rsidRPr="00C76DDE">
        <w:rPr>
          <w:rStyle w:val="DefaultParagraphFont"/>
          <w:rFonts w:cs="Times New Roman"/>
        </w:rPr>
        <w:t>meningeálne príznaky</w:t>
      </w:r>
    </w:p>
    <w:p w:rsidR="007A4D06" w:rsidRPr="00C76DDE" w:rsidP="007A4D06">
      <w:pPr>
        <w:rPr>
          <w:rStyle w:val="DefaultParagraphFont"/>
          <w:rFonts w:cs="Times New Roman"/>
        </w:rPr>
      </w:pPr>
      <w:r w:rsidRPr="00C76DDE">
        <w:rPr>
          <w:rStyle w:val="DefaultParagraphFont"/>
          <w:rFonts w:cs="Times New Roman"/>
          <w:b/>
          <w:bCs/>
        </w:rPr>
        <w:t xml:space="preserve">Ostatné príznaky </w:t>
      </w:r>
      <w:r w:rsidRPr="00C76DDE">
        <w:rPr>
          <w:rStyle w:val="DefaultParagraphFont"/>
          <w:rFonts w:cs="Times New Roman"/>
        </w:rPr>
        <w:t>(vypísať):</w:t>
      </w:r>
    </w:p>
    <w:p w:rsidR="007A4D06" w:rsidRPr="00C76DDE" w:rsidP="007A4D06">
      <w:pPr>
        <w:rPr>
          <w:rStyle w:val="DefaultParagraphFont"/>
          <w:rFonts w:cs="Times New Roman"/>
          <w:b/>
          <w:bCs/>
        </w:rPr>
      </w:pPr>
    </w:p>
    <w:p w:rsidR="007A4D06" w:rsidRPr="00C76DDE" w:rsidP="007A4D06">
      <w:pPr>
        <w:rPr>
          <w:rStyle w:val="DefaultParagraphFont"/>
          <w:rFonts w:cs="Times New Roman"/>
          <w:b/>
          <w:bCs/>
        </w:rPr>
      </w:pPr>
    </w:p>
    <w:p w:rsidR="007A4D06" w:rsidRPr="00C76DDE" w:rsidP="007A4D06">
      <w:pPr>
        <w:rPr>
          <w:rStyle w:val="DefaultParagraphFont"/>
          <w:rFonts w:cs="Times New Roman"/>
          <w:b/>
          <w:bCs/>
        </w:rPr>
      </w:pPr>
      <w:r w:rsidRPr="00C76DDE">
        <w:rPr>
          <w:rStyle w:val="DefaultParagraphFont"/>
          <w:rFonts w:cs="Times New Roman"/>
          <w:b/>
          <w:bCs/>
        </w:rPr>
        <w:t>Mikrobiologické vyšetrenie:</w:t>
      </w:r>
    </w:p>
    <w:p w:rsidR="007A4D06" w:rsidRPr="00C76DDE" w:rsidP="007A4D06">
      <w:pPr>
        <w:rPr>
          <w:rStyle w:val="DefaultParagraphFont"/>
          <w:rFonts w:cs="Times New Roman"/>
        </w:rPr>
      </w:pPr>
      <w:r w:rsidRPr="00C76DDE">
        <w:rPr>
          <w:rStyle w:val="DefaultParagraphFont"/>
          <w:rFonts w:cs="Times New Roman"/>
        </w:rPr>
        <w:t>nevykonané</w:t>
      </w:r>
    </w:p>
    <w:p w:rsidR="007A4D06" w:rsidRPr="00C76DDE" w:rsidP="007A4D06">
      <w:pPr>
        <w:rPr>
          <w:rStyle w:val="DefaultParagraphFont"/>
          <w:rFonts w:cs="Times New Roman"/>
        </w:rPr>
      </w:pPr>
      <w:r w:rsidRPr="00C76DDE">
        <w:rPr>
          <w:rStyle w:val="DefaultParagraphFont"/>
          <w:rFonts w:cs="Times New Roman"/>
        </w:rPr>
        <w:t>vykonané (uviesť druh vyšetrenia, dátum odberu, druh odobraného materiálu, výsledok)</w:t>
      </w: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b/>
          <w:bCs/>
        </w:rPr>
      </w:pPr>
      <w:r w:rsidRPr="00C76DDE">
        <w:rPr>
          <w:rStyle w:val="DefaultParagraphFont"/>
          <w:rFonts w:cs="Times New Roman"/>
          <w:b/>
          <w:bCs/>
        </w:rPr>
        <w:t>D. Anamnestické údaje:</w:t>
      </w:r>
    </w:p>
    <w:p w:rsidR="007A4D06" w:rsidRPr="00C76DDE" w:rsidP="007A4D06">
      <w:pPr>
        <w:rPr>
          <w:rStyle w:val="DefaultParagraphFont"/>
          <w:rFonts w:cs="Times New Roman"/>
        </w:rPr>
      </w:pPr>
      <w:r w:rsidRPr="00C76DDE">
        <w:rPr>
          <w:rStyle w:val="DefaultParagraphFont"/>
          <w:rFonts w:cs="Times New Roman"/>
        </w:rPr>
        <w:t>- medikácia podaná postihnutému v čase podania preparátu</w:t>
      </w:r>
    </w:p>
    <w:p w:rsidR="007A4D06" w:rsidRPr="00C76DDE" w:rsidP="007A4D06">
      <w:pPr>
        <w:rPr>
          <w:rStyle w:val="DefaultParagraphFont"/>
          <w:rFonts w:cs="Times New Roman"/>
        </w:rPr>
      </w:pPr>
      <w:r w:rsidRPr="00C76DDE">
        <w:rPr>
          <w:rStyle w:val="DefaultParagraphFont"/>
          <w:rFonts w:cs="Times New Roman"/>
        </w:rPr>
        <w:t>- rodinná anamnéza (špecifikovať): alergia, neurologické poruchy, diabetes, iné poškodenia</w:t>
      </w: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b/>
          <w:bCs/>
        </w:rPr>
      </w:pPr>
      <w:r w:rsidRPr="00C76DDE">
        <w:rPr>
          <w:rStyle w:val="DefaultParagraphFont"/>
          <w:rFonts w:cs="Times New Roman"/>
          <w:b/>
          <w:bCs/>
        </w:rPr>
        <w:t>E. Iné relevantné informácie:</w:t>
      </w: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r w:rsidRPr="00C76DDE">
        <w:rPr>
          <w:rStyle w:val="DefaultParagraphFont"/>
          <w:rFonts w:cs="Times New Roman"/>
        </w:rPr>
        <w:t>V ........</w:t>
      </w:r>
      <w:r w:rsidR="00600810">
        <w:rPr>
          <w:rStyle w:val="DefaultParagraphFont"/>
          <w:rFonts w:cs="Times New Roman"/>
        </w:rPr>
        <w:t>......</w:t>
      </w:r>
      <w:r w:rsidRPr="00C76DDE">
        <w:rPr>
          <w:rStyle w:val="DefaultParagraphFont"/>
          <w:rFonts w:cs="Times New Roman"/>
        </w:rPr>
        <w:t>..... dňa ........</w:t>
      </w:r>
      <w:r w:rsidR="00600810">
        <w:rPr>
          <w:rStyle w:val="DefaultParagraphFont"/>
          <w:rFonts w:cs="Times New Roman"/>
        </w:rPr>
        <w:t>....</w:t>
      </w:r>
      <w:r w:rsidRPr="00C76DDE">
        <w:rPr>
          <w:rStyle w:val="DefaultParagraphFont"/>
          <w:rFonts w:cs="Times New Roman"/>
        </w:rPr>
        <w:t>..</w:t>
      </w:r>
      <w:r w:rsidR="00600810">
        <w:rPr>
          <w:rStyle w:val="DefaultParagraphFont"/>
          <w:rFonts w:cs="Times New Roman"/>
        </w:rPr>
        <w:tab/>
      </w:r>
      <w:r w:rsidRPr="00C76DDE">
        <w:rPr>
          <w:rStyle w:val="DefaultParagraphFont"/>
          <w:rFonts w:cs="Times New Roman"/>
        </w:rPr>
        <w:t>Podpis ošetrujúceho lekára:</w:t>
      </w:r>
    </w:p>
    <w:p w:rsidR="007A4D06" w:rsidRPr="00C76DDE" w:rsidP="00600810">
      <w:pPr>
        <w:ind w:left="2124" w:firstLine="708"/>
        <w:rPr>
          <w:rStyle w:val="DefaultParagraphFont"/>
          <w:rFonts w:cs="Times New Roman"/>
        </w:rPr>
      </w:pPr>
      <w:r w:rsidRPr="00C76DDE">
        <w:rPr>
          <w:rStyle w:val="DefaultParagraphFont"/>
          <w:rFonts w:cs="Times New Roman"/>
        </w:rPr>
        <w:t>Pečiatka zdravotníckeho zariadenia:</w:t>
      </w: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P="007A4D06">
      <w:pPr>
        <w:rPr>
          <w:rStyle w:val="DefaultParagraphFont"/>
          <w:rFonts w:cs="Times New Roman"/>
        </w:rPr>
      </w:pPr>
    </w:p>
    <w:p w:rsidR="00D30CEA" w:rsidP="007A4D06">
      <w:pPr>
        <w:rPr>
          <w:rStyle w:val="DefaultParagraphFont"/>
          <w:rFonts w:cs="Times New Roman"/>
        </w:rPr>
      </w:pPr>
    </w:p>
    <w:p w:rsidR="00D30CEA" w:rsidP="007A4D06">
      <w:pPr>
        <w:rPr>
          <w:rStyle w:val="DefaultParagraphFont"/>
          <w:rFonts w:cs="Times New Roman"/>
        </w:rPr>
      </w:pPr>
    </w:p>
    <w:p w:rsidR="00172D87"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P="007A4D06">
      <w:pPr>
        <w:rPr>
          <w:rStyle w:val="DefaultParagraphFont"/>
          <w:rFonts w:cs="Times New Roman"/>
        </w:rPr>
      </w:pPr>
    </w:p>
    <w:p w:rsidR="00E47121" w:rsidRPr="00C76DDE" w:rsidP="007A4D06">
      <w:pPr>
        <w:rPr>
          <w:rStyle w:val="DefaultParagraphFont"/>
          <w:rFonts w:cs="Times New Roman"/>
        </w:rPr>
      </w:pPr>
    </w:p>
    <w:p w:rsidR="007A4D06" w:rsidRPr="00C76DDE" w:rsidP="007A4D06">
      <w:pPr>
        <w:jc w:val="center"/>
        <w:rPr>
          <w:rStyle w:val="DefaultParagraphFont"/>
          <w:rFonts w:cs="Times New Roman"/>
          <w:b/>
          <w:bCs/>
        </w:rPr>
      </w:pPr>
      <w:r w:rsidRPr="00C76DDE">
        <w:rPr>
          <w:rStyle w:val="DefaultParagraphFont"/>
          <w:rFonts w:cs="Times New Roman"/>
          <w:b/>
          <w:bCs/>
        </w:rPr>
        <w:t>B. VZOR hlásenia výsledkov vykonaných vyšetrení v súvislosti s nežiaducou reakciou u očkovaného</w:t>
      </w:r>
    </w:p>
    <w:p w:rsidR="007A4D06" w:rsidRPr="00C76DDE" w:rsidP="007A4D06">
      <w:pPr>
        <w:jc w:val="center"/>
        <w:rPr>
          <w:rStyle w:val="DefaultParagraphFont"/>
          <w:rFonts w:cs="Times New Roman"/>
          <w:b/>
          <w:bCs/>
        </w:rPr>
      </w:pPr>
    </w:p>
    <w:p w:rsidR="007A4D06" w:rsidRPr="00C76DDE" w:rsidP="007A4D06">
      <w:pPr>
        <w:rPr>
          <w:rStyle w:val="DefaultParagraphFont"/>
          <w:rFonts w:cs="Times New Roman"/>
          <w:b/>
          <w:bCs/>
        </w:rPr>
      </w:pPr>
    </w:p>
    <w:p w:rsidR="007A4D06" w:rsidRPr="00C76DDE" w:rsidP="007A4D06">
      <w:pPr>
        <w:rPr>
          <w:rStyle w:val="DefaultParagraphFont"/>
          <w:rFonts w:cs="Times New Roman"/>
          <w:b/>
          <w:bCs/>
        </w:rPr>
      </w:pPr>
    </w:p>
    <w:p w:rsidR="007A4D06" w:rsidRPr="00C76DDE" w:rsidP="007A4D06">
      <w:pPr>
        <w:rPr>
          <w:rStyle w:val="DefaultParagraphFont"/>
          <w:rFonts w:cs="Times New Roman"/>
        </w:rPr>
      </w:pPr>
      <w:r w:rsidR="00150A3E">
        <w:rPr>
          <w:rStyle w:val="DefaultParagraphFont"/>
          <w:rFonts w:cs="Times New Roman"/>
        </w:rPr>
        <w:t>Meno a p</w:t>
      </w:r>
      <w:r w:rsidRPr="00C76DDE">
        <w:rPr>
          <w:rStyle w:val="DefaultParagraphFont"/>
          <w:rFonts w:cs="Times New Roman"/>
        </w:rPr>
        <w:t>riezvisko očkovaného:</w:t>
      </w:r>
    </w:p>
    <w:p w:rsidR="007A4D06" w:rsidRPr="00C76DDE" w:rsidP="007A4D06">
      <w:pPr>
        <w:rPr>
          <w:rStyle w:val="DefaultParagraphFont"/>
          <w:rFonts w:cs="Times New Roman"/>
        </w:rPr>
      </w:pPr>
      <w:r w:rsidRPr="00C76DDE">
        <w:rPr>
          <w:rStyle w:val="DefaultParagraphFont"/>
          <w:rFonts w:cs="Times New Roman"/>
        </w:rPr>
        <w:t xml:space="preserve">Dátum narodenia: </w:t>
      </w:r>
    </w:p>
    <w:p w:rsidR="007A4D06" w:rsidRPr="00C76DDE" w:rsidP="007A4D06">
      <w:pPr>
        <w:rPr>
          <w:rStyle w:val="DefaultParagraphFont"/>
          <w:rFonts w:cs="Times New Roman"/>
        </w:rPr>
      </w:pPr>
      <w:r w:rsidRPr="00C76DDE">
        <w:rPr>
          <w:rStyle w:val="DefaultParagraphFont"/>
          <w:rFonts w:cs="Times New Roman"/>
        </w:rPr>
        <w:t>Adresa bydliska:</w:t>
      </w:r>
    </w:p>
    <w:p w:rsidR="007A4D06" w:rsidRPr="00C76DDE" w:rsidP="007A4D06">
      <w:pPr>
        <w:rPr>
          <w:rStyle w:val="DefaultParagraphFont"/>
          <w:rFonts w:cs="Times New Roman"/>
        </w:rPr>
      </w:pPr>
      <w:r w:rsidRPr="00C76DDE">
        <w:rPr>
          <w:rStyle w:val="DefaultParagraphFont"/>
          <w:rFonts w:cs="Times New Roman"/>
        </w:rPr>
        <w:t>Čas trvania nežiaducej reakcie:</w:t>
      </w:r>
    </w:p>
    <w:p w:rsidR="007A4D06" w:rsidRPr="00C76DDE" w:rsidP="007A4D06">
      <w:pPr>
        <w:rPr>
          <w:rStyle w:val="DefaultParagraphFont"/>
          <w:rFonts w:cs="Times New Roman"/>
        </w:rPr>
      </w:pPr>
      <w:r w:rsidRPr="00C76DDE">
        <w:rPr>
          <w:rStyle w:val="DefaultParagraphFont"/>
          <w:rFonts w:cs="Times New Roman"/>
        </w:rPr>
        <w:t>Bakteriologické vyšetrenie:</w:t>
      </w:r>
    </w:p>
    <w:p w:rsidR="007A4D06" w:rsidRPr="00C76DDE" w:rsidP="007A4D06">
      <w:pPr>
        <w:rPr>
          <w:rStyle w:val="DefaultParagraphFont"/>
          <w:rFonts w:cs="Times New Roman"/>
        </w:rPr>
      </w:pPr>
      <w:r w:rsidRPr="00C76DDE">
        <w:rPr>
          <w:rStyle w:val="DefaultParagraphFont"/>
          <w:rFonts w:cs="Times New Roman"/>
        </w:rPr>
        <w:t xml:space="preserve">Odobraný materiál: </w:t>
        <w:tab/>
        <w:tab/>
        <w:tab/>
        <w:tab/>
        <w:t xml:space="preserve">Dňa: </w:t>
        <w:tab/>
        <w:tab/>
        <w:tab/>
        <w:tab/>
        <w:t>Nález:</w:t>
      </w:r>
    </w:p>
    <w:p w:rsidR="007A4D06" w:rsidRPr="00C76DDE" w:rsidP="007A4D06">
      <w:pPr>
        <w:rPr>
          <w:rStyle w:val="DefaultParagraphFont"/>
          <w:rFonts w:cs="Times New Roman"/>
        </w:rPr>
      </w:pPr>
      <w:r w:rsidRPr="00C76DDE">
        <w:rPr>
          <w:rStyle w:val="DefaultParagraphFont"/>
          <w:rFonts w:cs="Times New Roman"/>
        </w:rPr>
        <w:t>Virologické vyšetrenie:</w:t>
      </w:r>
    </w:p>
    <w:p w:rsidR="007A4D06" w:rsidRPr="00C76DDE" w:rsidP="007A4D06">
      <w:pPr>
        <w:rPr>
          <w:rStyle w:val="DefaultParagraphFont"/>
          <w:rFonts w:cs="Times New Roman"/>
        </w:rPr>
      </w:pPr>
      <w:r w:rsidRPr="00C76DDE">
        <w:rPr>
          <w:rStyle w:val="DefaultParagraphFont"/>
          <w:rFonts w:cs="Times New Roman"/>
        </w:rPr>
        <w:t xml:space="preserve">Odobraný materiál: </w:t>
        <w:tab/>
        <w:tab/>
        <w:tab/>
        <w:tab/>
        <w:t xml:space="preserve">Dňa: </w:t>
        <w:tab/>
        <w:tab/>
        <w:tab/>
        <w:tab/>
        <w:t>Nález:</w:t>
      </w:r>
    </w:p>
    <w:p w:rsidR="007A4D06" w:rsidRPr="00C76DDE" w:rsidP="007A4D06">
      <w:pPr>
        <w:rPr>
          <w:rStyle w:val="DefaultParagraphFont"/>
          <w:rFonts w:cs="Times New Roman"/>
        </w:rPr>
      </w:pPr>
      <w:r w:rsidRPr="00C76DDE">
        <w:rPr>
          <w:rStyle w:val="DefaultParagraphFont"/>
          <w:rFonts w:cs="Times New Roman"/>
        </w:rPr>
        <w:t xml:space="preserve">Sérologické vyšetrenie: </w:t>
        <w:tab/>
        <w:tab/>
      </w:r>
    </w:p>
    <w:p w:rsidR="007A4D06" w:rsidRPr="00C76DDE" w:rsidP="007A4D06">
      <w:pPr>
        <w:rPr>
          <w:rStyle w:val="DefaultParagraphFont"/>
          <w:rFonts w:cs="Times New Roman"/>
        </w:rPr>
      </w:pPr>
      <w:r w:rsidRPr="00C76DDE">
        <w:rPr>
          <w:rStyle w:val="DefaultParagraphFont"/>
          <w:rFonts w:cs="Times New Roman"/>
        </w:rPr>
        <w:t xml:space="preserve">Dátum odberu: </w:t>
        <w:tab/>
        <w:tab/>
        <w:tab/>
        <w:tab/>
        <w:t xml:space="preserve">Metóda: </w:t>
        <w:tab/>
        <w:tab/>
        <w:tab/>
        <w:t>Nález:</w:t>
      </w:r>
    </w:p>
    <w:p w:rsidR="007A4D06" w:rsidRPr="00C76DDE" w:rsidP="007A4D06">
      <w:pPr>
        <w:rPr>
          <w:rStyle w:val="DefaultParagraphFont"/>
          <w:rFonts w:cs="Times New Roman"/>
        </w:rPr>
      </w:pPr>
      <w:r w:rsidRPr="00C76DDE">
        <w:rPr>
          <w:rStyle w:val="DefaultParagraphFont"/>
          <w:rFonts w:cs="Times New Roman"/>
        </w:rPr>
        <w:t>Iné vyšetrenia (druh, materiál, dátum odberu, nález):</w:t>
      </w: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051298">
      <w:pPr>
        <w:tabs>
          <w:tab w:val="left" w:pos="2835"/>
        </w:tabs>
        <w:rPr>
          <w:rStyle w:val="DefaultParagraphFont"/>
          <w:rFonts w:cs="Times New Roman"/>
        </w:rPr>
      </w:pPr>
      <w:r w:rsidRPr="00C76DDE">
        <w:rPr>
          <w:rStyle w:val="DefaultParagraphFont"/>
          <w:rFonts w:cs="Times New Roman"/>
        </w:rPr>
        <w:t>V .....</w:t>
      </w:r>
      <w:r w:rsidR="00051298">
        <w:rPr>
          <w:rStyle w:val="DefaultParagraphFont"/>
          <w:rFonts w:cs="Times New Roman"/>
        </w:rPr>
        <w:t>.......</w:t>
      </w:r>
      <w:r w:rsidRPr="00C76DDE">
        <w:rPr>
          <w:rStyle w:val="DefaultParagraphFont"/>
          <w:rFonts w:cs="Times New Roman"/>
        </w:rPr>
        <w:t>....... dňa ......</w:t>
      </w:r>
      <w:r w:rsidR="00051298">
        <w:rPr>
          <w:rStyle w:val="DefaultParagraphFont"/>
          <w:rFonts w:cs="Times New Roman"/>
        </w:rPr>
        <w:t>...</w:t>
      </w:r>
      <w:r w:rsidRPr="00C76DDE">
        <w:rPr>
          <w:rStyle w:val="DefaultParagraphFont"/>
          <w:rFonts w:cs="Times New Roman"/>
        </w:rPr>
        <w:t>....</w:t>
      </w:r>
      <w:r w:rsidR="00051298">
        <w:rPr>
          <w:rStyle w:val="DefaultParagraphFont"/>
          <w:rFonts w:cs="Times New Roman"/>
        </w:rPr>
        <w:tab/>
      </w:r>
      <w:r w:rsidRPr="00C76DDE">
        <w:rPr>
          <w:rStyle w:val="DefaultParagraphFont"/>
          <w:rFonts w:cs="Times New Roman"/>
        </w:rPr>
        <w:t>Podpis ošetrujúceho lekára:</w:t>
      </w:r>
    </w:p>
    <w:p w:rsidR="007A4D06" w:rsidRPr="00C76DDE" w:rsidP="00051298">
      <w:pPr>
        <w:ind w:left="2124" w:firstLine="708"/>
        <w:rPr>
          <w:rStyle w:val="DefaultParagraphFont"/>
          <w:rFonts w:cs="Times New Roman"/>
        </w:rPr>
      </w:pPr>
      <w:r w:rsidRPr="00C76DDE">
        <w:rPr>
          <w:rStyle w:val="DefaultParagraphFont"/>
          <w:rFonts w:cs="Times New Roman"/>
        </w:rPr>
        <w:t>Pečiatka zdravotníckeho zariadenia:</w:t>
      </w:r>
    </w:p>
    <w:p w:rsidR="007A4D06" w:rsidRPr="00C76DDE" w:rsidP="007A4D06">
      <w:pPr>
        <w:rPr>
          <w:rStyle w:val="DefaultParagraphFont"/>
          <w:rFonts w:cs="Times New Roman"/>
        </w:rPr>
      </w:pPr>
    </w:p>
    <w:p w:rsidR="007A4D06" w:rsidRPr="00C76DDE" w:rsidP="007A4D06">
      <w:pPr>
        <w:rPr>
          <w:rStyle w:val="DefaultParagraphFont"/>
          <w:rFonts w:cs="Times New Roman"/>
          <w:b/>
          <w:bCs/>
        </w:rPr>
      </w:pPr>
    </w:p>
    <w:p w:rsidR="006C0288"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pPr>
        <w:rPr>
          <w:rStyle w:val="DefaultParagraphFont"/>
          <w:rFonts w:cs="Times New Roman"/>
        </w:rPr>
      </w:pPr>
    </w:p>
    <w:p w:rsidR="00627520">
      <w:pPr>
        <w:rPr>
          <w:rStyle w:val="DefaultParagraphFont"/>
          <w:rFonts w:cs="Times New Roman"/>
        </w:rPr>
      </w:pPr>
    </w:p>
    <w:p w:rsidR="00627520">
      <w:pPr>
        <w:rPr>
          <w:rStyle w:val="DefaultParagraphFont"/>
          <w:rFonts w:cs="Times New Roman"/>
        </w:rPr>
      </w:pPr>
    </w:p>
    <w:p w:rsidR="00627520">
      <w:pPr>
        <w:rPr>
          <w:rStyle w:val="DefaultParagraphFont"/>
          <w:rFonts w:cs="Times New Roman"/>
        </w:rPr>
      </w:pPr>
    </w:p>
    <w:p w:rsidR="00627520"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rsidRPr="00D30CEA" w:rsidP="007A4D06">
      <w:pPr>
        <w:ind w:firstLine="360"/>
        <w:jc w:val="right"/>
        <w:rPr>
          <w:rStyle w:val="DefaultParagraphFont"/>
          <w:rFonts w:cs="Times New Roman"/>
          <w:b/>
          <w:bCs/>
          <w:sz w:val="20"/>
          <w:szCs w:val="20"/>
        </w:rPr>
      </w:pPr>
      <w:r w:rsidRPr="00D30CEA">
        <w:rPr>
          <w:rStyle w:val="DefaultParagraphFont"/>
          <w:rFonts w:cs="Times New Roman"/>
          <w:b/>
          <w:bCs/>
          <w:sz w:val="20"/>
          <w:szCs w:val="20"/>
        </w:rPr>
        <w:t xml:space="preserve">Príloha č. 5 </w:t>
      </w:r>
    </w:p>
    <w:p w:rsidR="007A4D06" w:rsidRPr="00D30CEA" w:rsidP="007A4D06">
      <w:pPr>
        <w:ind w:firstLine="360"/>
        <w:jc w:val="right"/>
        <w:rPr>
          <w:rStyle w:val="DefaultParagraphFont"/>
          <w:rFonts w:cs="Times New Roman"/>
          <w:b/>
          <w:bCs/>
          <w:sz w:val="20"/>
          <w:szCs w:val="20"/>
        </w:rPr>
      </w:pPr>
      <w:r w:rsidRPr="00D30CEA">
        <w:rPr>
          <w:rStyle w:val="DefaultParagraphFont"/>
          <w:rFonts w:cs="Times New Roman"/>
          <w:b/>
          <w:bCs/>
          <w:sz w:val="20"/>
          <w:szCs w:val="20"/>
        </w:rPr>
        <w:t>k </w:t>
      </w:r>
      <w:r w:rsidR="00D66885">
        <w:rPr>
          <w:rStyle w:val="DefaultParagraphFont"/>
          <w:rFonts w:cs="Times New Roman"/>
          <w:b/>
          <w:bCs/>
          <w:sz w:val="20"/>
          <w:szCs w:val="20"/>
        </w:rPr>
        <w:t>vyhláške</w:t>
      </w:r>
      <w:r w:rsidRPr="00D30CEA">
        <w:rPr>
          <w:rStyle w:val="DefaultParagraphFont"/>
          <w:rFonts w:cs="Times New Roman"/>
          <w:b/>
          <w:bCs/>
          <w:sz w:val="20"/>
          <w:szCs w:val="20"/>
        </w:rPr>
        <w:t xml:space="preserve"> č. ... /2007 Z. z. </w:t>
      </w:r>
    </w:p>
    <w:p w:rsidR="007A4D06" w:rsidRPr="00C76DDE" w:rsidP="007A4D06">
      <w:pPr>
        <w:ind w:firstLine="360"/>
        <w:rPr>
          <w:rStyle w:val="DefaultParagraphFont"/>
          <w:rFonts w:cs="Times New Roman"/>
          <w:b/>
          <w:bCs/>
        </w:rPr>
      </w:pPr>
    </w:p>
    <w:p w:rsidR="007A4D06" w:rsidRPr="00C76DDE" w:rsidP="007A4D06">
      <w:pPr>
        <w:ind w:firstLine="360"/>
        <w:rPr>
          <w:rStyle w:val="DefaultParagraphFont"/>
          <w:rFonts w:cs="Times New Roman"/>
          <w:b/>
          <w:bCs/>
        </w:rPr>
      </w:pPr>
    </w:p>
    <w:p w:rsidR="007A4D06" w:rsidRPr="00C76DDE" w:rsidP="007A4D06">
      <w:pPr>
        <w:jc w:val="center"/>
        <w:rPr>
          <w:rStyle w:val="DefaultParagraphFont"/>
          <w:rFonts w:cs="Times New Roman"/>
          <w:b/>
          <w:bCs/>
          <w:caps/>
        </w:rPr>
      </w:pPr>
      <w:r w:rsidRPr="00C76DDE">
        <w:rPr>
          <w:rStyle w:val="DefaultParagraphFont"/>
          <w:rFonts w:cs="Times New Roman"/>
          <w:b/>
          <w:bCs/>
          <w:caps/>
        </w:rPr>
        <w:t xml:space="preserve">Zoznam  diagnóz </w:t>
      </w:r>
    </w:p>
    <w:p w:rsidR="007A4D06" w:rsidRPr="00C76DDE" w:rsidP="007A4D06">
      <w:pPr>
        <w:jc w:val="center"/>
        <w:rPr>
          <w:rStyle w:val="DefaultParagraphFont"/>
          <w:rFonts w:cs="Times New Roman"/>
          <w:b/>
          <w:bCs/>
          <w:caps/>
        </w:rPr>
      </w:pPr>
    </w:p>
    <w:p w:rsidR="007A4D06" w:rsidRPr="00C76DDE" w:rsidP="007A4D06">
      <w:pPr>
        <w:jc w:val="center"/>
        <w:rPr>
          <w:rStyle w:val="DefaultParagraphFont"/>
          <w:rFonts w:cs="Times New Roman"/>
          <w:b/>
          <w:bCs/>
        </w:rPr>
      </w:pPr>
      <w:r w:rsidRPr="00C76DDE">
        <w:rPr>
          <w:rStyle w:val="DefaultParagraphFont"/>
          <w:rFonts w:cs="Times New Roman"/>
          <w:b/>
          <w:bCs/>
        </w:rPr>
        <w:t>A. pre povinné očkovanie proti chrípke pri určených chronických chorobách a stavoch</w:t>
      </w:r>
    </w:p>
    <w:p w:rsidR="007A4D06" w:rsidRPr="00C76DDE" w:rsidP="007A4D06">
      <w:pPr>
        <w:jc w:val="center"/>
        <w:rPr>
          <w:rStyle w:val="DefaultParagraphFont"/>
          <w:rFonts w:cs="Times New Roman"/>
          <w:b/>
          <w:bCs/>
        </w:rPr>
      </w:pPr>
      <w:r w:rsidRPr="00C76DDE">
        <w:rPr>
          <w:rStyle w:val="DefaultParagraphFont"/>
          <w:rFonts w:cs="Times New Roman"/>
          <w:b/>
          <w:bCs/>
        </w:rPr>
        <w:t>(podľa MKCH 10)</w:t>
      </w:r>
    </w:p>
    <w:p w:rsidR="007A4D06" w:rsidRPr="00C76DDE" w:rsidP="007A4D06">
      <w:pPr>
        <w:ind w:firstLine="360"/>
        <w:rPr>
          <w:rStyle w:val="DefaultParagraphFont"/>
          <w:rFonts w:cs="Times New Roman"/>
          <w:b/>
          <w:bCs/>
        </w:rPr>
      </w:pPr>
    </w:p>
    <w:p w:rsidR="007A4D06" w:rsidRPr="00C76DDE" w:rsidP="007A4D06">
      <w:pPr>
        <w:rPr>
          <w:rStyle w:val="DefaultParagraphFont"/>
          <w:rFonts w:cs="Times New Roman"/>
          <w:b/>
          <w:bCs/>
        </w:rPr>
      </w:pPr>
      <w:r w:rsidRPr="00C76DDE">
        <w:rPr>
          <w:rStyle w:val="DefaultParagraphFont"/>
          <w:rFonts w:cs="Times New Roman"/>
        </w:rPr>
        <w:br/>
      </w:r>
      <w:r w:rsidRPr="00C76DDE">
        <w:rPr>
          <w:rStyle w:val="DefaultParagraphFont"/>
          <w:rFonts w:cs="Times New Roman"/>
          <w:b/>
          <w:bCs/>
        </w:rPr>
        <w:t>Kód:</w:t>
        <w:tab/>
        <w:tab/>
        <w:tab/>
        <w:tab/>
        <w:tab/>
        <w:t>Názov diagnózy:</w:t>
      </w:r>
    </w:p>
    <w:p w:rsidR="007A4D06" w:rsidRPr="00C76DDE" w:rsidP="007A4D06">
      <w:pPr>
        <w:rPr>
          <w:rStyle w:val="DefaultParagraphFont"/>
          <w:rFonts w:cs="Times New Roman"/>
        </w:rPr>
      </w:pPr>
    </w:p>
    <w:p w:rsidR="007A4D06" w:rsidRPr="00C76DDE" w:rsidP="007A4D06">
      <w:pPr>
        <w:rPr>
          <w:rStyle w:val="DefaultParagraphFont"/>
          <w:rFonts w:cs="Times New Roman"/>
        </w:rPr>
      </w:pPr>
      <w:r w:rsidRPr="00C76DDE">
        <w:rPr>
          <w:rStyle w:val="DefaultParagraphFont"/>
          <w:rFonts w:cs="Times New Roman"/>
        </w:rPr>
        <w:t>A15-A19</w:t>
        <w:tab/>
        <w:tab/>
        <w:tab/>
        <w:tab/>
        <w:t>tuberkulóza</w:t>
        <w:br/>
        <w:t xml:space="preserve">B20-B24 </w:t>
        <w:tab/>
        <w:tab/>
        <w:tab/>
        <w:tab/>
        <w:t>HIV</w:t>
        <w:br/>
        <w:t xml:space="preserve">C00-C97 </w:t>
        <w:tab/>
        <w:tab/>
        <w:tab/>
        <w:tab/>
        <w:t>onkologické malignity</w:t>
        <w:br/>
        <w:t xml:space="preserve">D55-D61 </w:t>
        <w:tab/>
        <w:tab/>
        <w:tab/>
        <w:tab/>
        <w:t>závažné anémie</w:t>
        <w:br/>
        <w:t>D65-D89</w:t>
        <w:tab/>
        <w:tab/>
        <w:tab/>
        <w:tab/>
        <w:t>poruchy koagulácie, ochorenia sleziny, poruchy imunity</w:t>
        <w:br/>
        <w:t xml:space="preserve">E05 </w:t>
        <w:tab/>
        <w:tab/>
        <w:tab/>
        <w:tab/>
        <w:tab/>
        <w:t>tyreotoxikóza - hypertyreóza</w:t>
        <w:br/>
        <w:t>E10-E14</w:t>
        <w:tab/>
        <w:tab/>
        <w:tab/>
        <w:tab/>
        <w:t>diabetes</w:t>
        <w:br/>
        <w:t xml:space="preserve">E40-E43 </w:t>
        <w:tab/>
        <w:tab/>
        <w:tab/>
        <w:tab/>
        <w:t>podvýživa</w:t>
        <w:br/>
        <w:t>E70-E72, E75-E79 E84</w:t>
        <w:tab/>
        <w:tab/>
        <w:t>metabolické poruchy</w:t>
        <w:br/>
        <w:t>G09-G13</w:t>
        <w:tab/>
        <w:tab/>
        <w:tab/>
        <w:tab/>
        <w:t>stavy po zápalových ochoreniach CNS</w:t>
      </w:r>
    </w:p>
    <w:p w:rsidR="007A4D06" w:rsidRPr="00C76DDE" w:rsidP="007A4D06">
      <w:pPr>
        <w:ind w:left="2832" w:firstLine="708"/>
        <w:rPr>
          <w:rStyle w:val="DefaultParagraphFont"/>
          <w:rFonts w:cs="Times New Roman"/>
        </w:rPr>
      </w:pPr>
      <w:r w:rsidRPr="00C76DDE">
        <w:rPr>
          <w:rStyle w:val="DefaultParagraphFont"/>
          <w:rFonts w:cs="Times New Roman"/>
        </w:rPr>
        <w:t>a vrodené neurolog. Syndromy</w:t>
      </w:r>
    </w:p>
    <w:p w:rsidR="007A4D06" w:rsidRPr="00C76DDE" w:rsidP="007A4D06">
      <w:pPr>
        <w:rPr>
          <w:rStyle w:val="DefaultParagraphFont"/>
          <w:rFonts w:cs="Times New Roman"/>
        </w:rPr>
      </w:pPr>
      <w:r w:rsidRPr="00C76DDE">
        <w:rPr>
          <w:rStyle w:val="DefaultParagraphFont"/>
          <w:rFonts w:cs="Times New Roman"/>
        </w:rPr>
        <w:t xml:space="preserve">G20 </w:t>
        <w:tab/>
        <w:tab/>
        <w:tab/>
        <w:tab/>
        <w:tab/>
        <w:t>parkinsonizmus</w:t>
        <w:br/>
        <w:t xml:space="preserve">G35-G41 </w:t>
        <w:tab/>
        <w:tab/>
        <w:tab/>
        <w:tab/>
        <w:t>demyelinizačné ochorenia</w:t>
        <w:br/>
        <w:t>G45-G46</w:t>
        <w:tab/>
        <w:tab/>
        <w:tab/>
        <w:tab/>
        <w:t>cievne ochorenia mozgu</w:t>
        <w:br/>
        <w:t>G70</w:t>
        <w:tab/>
        <w:tab/>
        <w:tab/>
        <w:tab/>
        <w:tab/>
        <w:t>myastenia gravis</w:t>
        <w:br/>
        <w:t>G80DMO- G 91</w:t>
        <w:tab/>
        <w:tab/>
        <w:tab/>
        <w:t>hydrocefalus</w:t>
        <w:br/>
        <w:t>H90-H91</w:t>
        <w:tab/>
        <w:tab/>
        <w:tab/>
        <w:tab/>
        <w:t>poruchy sluchu</w:t>
        <w:br/>
        <w:t xml:space="preserve">I00-I52  </w:t>
        <w:tab/>
        <w:tab/>
        <w:tab/>
        <w:tab/>
        <w:t>srdcovocievne ochorenia</w:t>
        <w:br/>
        <w:t xml:space="preserve">I60-I99 </w:t>
        <w:tab/>
        <w:tab/>
        <w:tab/>
        <w:tab/>
        <w:t>cievne ochorenia mozgu</w:t>
        <w:br/>
        <w:t xml:space="preserve">J41- J99- </w:t>
        <w:tab/>
        <w:tab/>
        <w:tab/>
        <w:tab/>
        <w:t>chronické ochorenia pľúc</w:t>
        <w:br/>
        <w:t xml:space="preserve">K50-K57- </w:t>
        <w:tab/>
        <w:tab/>
        <w:tab/>
        <w:tab/>
        <w:t>chronické ochorenia  čriev</w:t>
        <w:br/>
        <w:t xml:space="preserve">K63-K77- </w:t>
        <w:tab/>
        <w:tab/>
        <w:tab/>
        <w:tab/>
        <w:t>kolitídy a choroby pečene</w:t>
        <w:br/>
        <w:t xml:space="preserve">K86 </w:t>
        <w:tab/>
        <w:tab/>
        <w:tab/>
        <w:tab/>
        <w:tab/>
        <w:t>chronická pankreatitída</w:t>
        <w:br/>
        <w:t>K90-</w:t>
        <w:tab/>
        <w:tab/>
        <w:tab/>
        <w:tab/>
        <w:tab/>
        <w:t>malabsorbcia, celiakia</w:t>
        <w:br/>
        <w:t xml:space="preserve">L10-L21,  L40-L45, </w:t>
        <w:tab/>
        <w:tab/>
        <w:tab/>
        <w:t>choroby kože a podkožného tkaniva</w:t>
        <w:br/>
        <w:t>L88- L90, L93-L98</w:t>
        <w:tab/>
        <w:tab/>
        <w:tab/>
        <w:t>choroby kože a podkožného tkaniva</w:t>
      </w:r>
    </w:p>
    <w:p w:rsidR="007A4D06" w:rsidRPr="00C76DDE" w:rsidP="007A4D06">
      <w:pPr>
        <w:rPr>
          <w:rStyle w:val="DefaultParagraphFont"/>
          <w:rFonts w:cs="Times New Roman"/>
        </w:rPr>
      </w:pPr>
      <w:r w:rsidRPr="00C76DDE">
        <w:rPr>
          <w:rStyle w:val="DefaultParagraphFont"/>
          <w:rFonts w:cs="Times New Roman"/>
        </w:rPr>
        <w:t xml:space="preserve">M02–M09 (s výnimkou M02.2) </w:t>
        <w:tab/>
        <w:t>reaktívne, reumatoidné a a iné chronické artritídy</w:t>
        <w:br/>
        <w:t xml:space="preserve">M30-M35 </w:t>
        <w:tab/>
        <w:tab/>
        <w:tab/>
        <w:tab/>
        <w:t>systémové ochorenia</w:t>
        <w:br/>
        <w:t xml:space="preserve">M86 </w:t>
        <w:tab/>
        <w:tab/>
        <w:tab/>
        <w:tab/>
        <w:tab/>
        <w:t>osteomyelitída</w:t>
        <w:br/>
        <w:t>N00-N19, N25-N28</w:t>
        <w:tab/>
        <w:tab/>
        <w:tab/>
        <w:t>chronické ochorenia obličiek</w:t>
        <w:br/>
        <w:t xml:space="preserve">Q </w:t>
        <w:tab/>
        <w:tab/>
        <w:tab/>
        <w:tab/>
        <w:tab/>
        <w:t>vrodené choroby</w:t>
        <w:br/>
        <w:t xml:space="preserve">Z93-Z96 </w:t>
        <w:tab/>
        <w:tab/>
        <w:tab/>
        <w:tab/>
        <w:t>stavy po orgánových transplantáciách</w:t>
        <w:br/>
      </w: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627520" w:rsidRPr="00C76DDE" w:rsidP="00627520">
      <w:pPr>
        <w:rPr>
          <w:rStyle w:val="DefaultParagraphFont"/>
          <w:rFonts w:cs="Times New Roman"/>
        </w:rPr>
      </w:pPr>
    </w:p>
    <w:p w:rsidR="00627520" w:rsidRPr="00C76DDE" w:rsidP="00627520">
      <w:pPr>
        <w:jc w:val="center"/>
        <w:rPr>
          <w:rStyle w:val="DefaultParagraphFont"/>
          <w:rFonts w:cs="Times New Roman"/>
          <w:b/>
          <w:bCs/>
          <w:caps/>
        </w:rPr>
      </w:pPr>
      <w:r w:rsidRPr="00C76DDE">
        <w:rPr>
          <w:rStyle w:val="DefaultParagraphFont"/>
          <w:rFonts w:cs="Times New Roman"/>
          <w:b/>
          <w:bCs/>
          <w:caps/>
        </w:rPr>
        <w:t xml:space="preserve">Zoznam  diagnóz </w:t>
      </w:r>
    </w:p>
    <w:p w:rsidR="00627520" w:rsidRPr="00C76DDE" w:rsidP="00627520">
      <w:pPr>
        <w:jc w:val="center"/>
        <w:rPr>
          <w:rStyle w:val="DefaultParagraphFont"/>
          <w:rFonts w:cs="Times New Roman"/>
          <w:b/>
          <w:bCs/>
          <w:caps/>
        </w:rPr>
      </w:pPr>
    </w:p>
    <w:p w:rsidR="007A4D06" w:rsidP="00072530">
      <w:pPr>
        <w:jc w:val="center"/>
        <w:rPr>
          <w:rStyle w:val="DefaultParagraphFont"/>
          <w:rFonts w:cs="Times New Roman"/>
          <w:b/>
          <w:bCs/>
        </w:rPr>
      </w:pPr>
      <w:r w:rsidR="00627520">
        <w:rPr>
          <w:rStyle w:val="DefaultParagraphFont"/>
          <w:rFonts w:cs="Times New Roman"/>
          <w:b/>
          <w:bCs/>
        </w:rPr>
        <w:t>B</w:t>
      </w:r>
      <w:r w:rsidRPr="00C76DDE" w:rsidR="00627520">
        <w:rPr>
          <w:rStyle w:val="DefaultParagraphFont"/>
          <w:rFonts w:cs="Times New Roman"/>
          <w:b/>
          <w:bCs/>
        </w:rPr>
        <w:t xml:space="preserve">. pre povinné očkovanie </w:t>
      </w:r>
      <w:r w:rsidR="00072530">
        <w:rPr>
          <w:rStyle w:val="DefaultParagraphFont"/>
          <w:rFonts w:cs="Times New Roman"/>
          <w:b/>
          <w:bCs/>
        </w:rPr>
        <w:t xml:space="preserve">detí od dvoch mesiacov do dvoch rokov veku  </w:t>
      </w:r>
      <w:r w:rsidRPr="00C76DDE" w:rsidR="00627520">
        <w:rPr>
          <w:rStyle w:val="DefaultParagraphFont"/>
          <w:rFonts w:cs="Times New Roman"/>
          <w:b/>
          <w:bCs/>
        </w:rPr>
        <w:t>proti pneumokokovým invazívnym infekciám pri určených chronických chorobách a</w:t>
      </w:r>
      <w:r w:rsidR="00627520">
        <w:rPr>
          <w:rStyle w:val="DefaultParagraphFont"/>
          <w:rFonts w:cs="Times New Roman"/>
          <w:b/>
          <w:bCs/>
        </w:rPr>
        <w:t> </w:t>
      </w:r>
      <w:r w:rsidRPr="00C76DDE" w:rsidR="00627520">
        <w:rPr>
          <w:rStyle w:val="DefaultParagraphFont"/>
          <w:rFonts w:cs="Times New Roman"/>
          <w:b/>
          <w:bCs/>
        </w:rPr>
        <w:t>stavoch</w:t>
      </w:r>
      <w:r w:rsidR="00627520">
        <w:rPr>
          <w:rStyle w:val="DefaultParagraphFont"/>
          <w:rFonts w:cs="Times New Roman"/>
          <w:b/>
          <w:bCs/>
        </w:rPr>
        <w:t xml:space="preserve">  indikovaných pre očkovanie konjugovanou pneumokokovou vakcínou</w:t>
      </w:r>
    </w:p>
    <w:p w:rsidR="002840FD" w:rsidRPr="00627520" w:rsidP="00627520">
      <w:pPr>
        <w:jc w:val="center"/>
        <w:rPr>
          <w:rStyle w:val="DefaultParagraphFont"/>
          <w:rFonts w:cs="Times New Roman"/>
          <w:b/>
          <w:bCs/>
        </w:rPr>
      </w:pPr>
      <w:r>
        <w:rPr>
          <w:rStyle w:val="DefaultParagraphFont"/>
          <w:rFonts w:cs="Times New Roman"/>
          <w:b/>
          <w:bCs/>
        </w:rPr>
        <w:t>(podľa MKCH 10)</w:t>
      </w:r>
    </w:p>
    <w:p w:rsidR="00627520" w:rsidP="00627520">
      <w:pPr>
        <w:rPr>
          <w:rStyle w:val="DefaultParagraphFont"/>
          <w:rFonts w:cs="Times New Roman"/>
        </w:rPr>
      </w:pPr>
    </w:p>
    <w:p w:rsidR="00627520" w:rsidP="00627520">
      <w:pPr>
        <w:rPr>
          <w:rStyle w:val="DefaultParagraphFont"/>
          <w:rFonts w:cs="Times New Roman"/>
          <w:b/>
          <w:bCs/>
        </w:rPr>
      </w:pPr>
    </w:p>
    <w:p w:rsidR="00627520" w:rsidP="00627520">
      <w:pPr>
        <w:rPr>
          <w:rStyle w:val="DefaultParagraphFont"/>
          <w:rFonts w:cs="Times New Roman"/>
          <w:b/>
          <w:bCs/>
        </w:rPr>
      </w:pPr>
      <w:r>
        <w:rPr>
          <w:rStyle w:val="DefaultParagraphFont"/>
          <w:rFonts w:cs="Times New Roman"/>
          <w:b/>
          <w:bCs/>
        </w:rPr>
        <w:t>Kapitola</w:t>
      </w:r>
    </w:p>
    <w:p w:rsidR="00627520" w:rsidP="00627520">
      <w:pPr>
        <w:rPr>
          <w:rStyle w:val="DefaultParagraphFont"/>
          <w:rFonts w:cs="Times New Roman"/>
          <w:b/>
          <w:bCs/>
        </w:rPr>
      </w:pPr>
      <w:r>
        <w:rPr>
          <w:rStyle w:val="DefaultParagraphFont"/>
          <w:rFonts w:cs="Times New Roman"/>
          <w:b/>
          <w:bCs/>
        </w:rPr>
        <w:t>Číslo a skupina                                                                         poznámka</w:t>
      </w:r>
    </w:p>
    <w:p w:rsidR="00627520" w:rsidP="00627520">
      <w:pPr>
        <w:rPr>
          <w:rStyle w:val="DefaultParagraphFont"/>
          <w:rFonts w:cs="Times New Roman"/>
          <w:b/>
          <w:bCs/>
        </w:rPr>
      </w:pPr>
    </w:p>
    <w:p w:rsidR="00627520" w:rsidP="00627520">
      <w:pPr>
        <w:rPr>
          <w:rStyle w:val="DefaultParagraphFont"/>
          <w:rFonts w:cs="Times New Roman"/>
          <w:b/>
          <w:bCs/>
        </w:rPr>
      </w:pPr>
      <w:r>
        <w:rPr>
          <w:rStyle w:val="DefaultParagraphFont"/>
          <w:rFonts w:cs="Times New Roman"/>
          <w:b/>
          <w:bCs/>
        </w:rPr>
        <w:t>I. kapitola - Infekčné a parazitárne choroby</w:t>
      </w:r>
    </w:p>
    <w:p w:rsidR="00627520" w:rsidP="00627520">
      <w:pPr>
        <w:rPr>
          <w:rStyle w:val="DefaultParagraphFont"/>
          <w:rFonts w:cs="Times New Roman"/>
          <w:b/>
          <w:bCs/>
        </w:rPr>
      </w:pPr>
    </w:p>
    <w:p w:rsidR="00627520" w:rsidP="00627520">
      <w:pPr>
        <w:rPr>
          <w:rStyle w:val="DefaultParagraphFont"/>
          <w:rFonts w:cs="Times New Roman"/>
        </w:rPr>
      </w:pPr>
      <w:r>
        <w:rPr>
          <w:rStyle w:val="DefaultParagraphFont"/>
          <w:rFonts w:cs="Times New Roman"/>
          <w:b/>
          <w:bCs/>
        </w:rPr>
        <w:t xml:space="preserve">A 39 - 41  </w:t>
      </w:r>
      <w:r>
        <w:rPr>
          <w:rStyle w:val="DefaultParagraphFont"/>
          <w:rFonts w:cs="Times New Roman"/>
        </w:rPr>
        <w:t>Stav po prekonanej purulentnej meningitíde</w:t>
      </w:r>
    </w:p>
    <w:p w:rsidR="00627520" w:rsidP="00627520">
      <w:pPr>
        <w:rPr>
          <w:rStyle w:val="DefaultParagraphFont"/>
          <w:rFonts w:cs="Times New Roman"/>
        </w:rPr>
      </w:pPr>
      <w:r>
        <w:rPr>
          <w:rStyle w:val="DefaultParagraphFont"/>
          <w:rFonts w:cs="Times New Roman"/>
        </w:rPr>
        <w:t xml:space="preserve">                 resp. septikémii  </w:t>
      </w:r>
    </w:p>
    <w:p w:rsidR="00627520" w:rsidP="00627520">
      <w:pPr>
        <w:rPr>
          <w:rStyle w:val="DefaultParagraphFont"/>
          <w:rFonts w:cs="Times New Roman"/>
        </w:rPr>
      </w:pPr>
      <w:r>
        <w:rPr>
          <w:rStyle w:val="DefaultParagraphFont"/>
          <w:rFonts w:cs="Times New Roman"/>
          <w:b/>
          <w:bCs/>
        </w:rPr>
        <w:t xml:space="preserve">B 20 - 24  </w:t>
      </w:r>
      <w:r>
        <w:rPr>
          <w:rStyle w:val="DefaultParagraphFont"/>
          <w:rFonts w:cs="Times New Roman"/>
        </w:rPr>
        <w:t xml:space="preserve">Choroba vyvolaná vírusom ľudskej </w:t>
      </w:r>
    </w:p>
    <w:p w:rsidR="00627520" w:rsidP="00627520">
      <w:pPr>
        <w:rPr>
          <w:rStyle w:val="DefaultParagraphFont"/>
          <w:rFonts w:cs="Times New Roman"/>
        </w:rPr>
      </w:pPr>
      <w:r>
        <w:rPr>
          <w:rStyle w:val="DefaultParagraphFont"/>
          <w:rFonts w:cs="Times New Roman"/>
        </w:rPr>
        <w:t xml:space="preserve">                 imunitnej nedostatočnosti (HIV)                           dieťa HIV pozitívne, resp.</w:t>
      </w:r>
    </w:p>
    <w:p w:rsidR="00627520" w:rsidP="00627520">
      <w:pPr>
        <w:rPr>
          <w:rStyle w:val="DefaultParagraphFont"/>
          <w:rFonts w:cs="Times New Roman"/>
        </w:rPr>
      </w:pPr>
      <w:r>
        <w:rPr>
          <w:rStyle w:val="DefaultParagraphFont"/>
          <w:rFonts w:cs="Times New Roman"/>
        </w:rPr>
        <w:t xml:space="preserve">                                                                                                HIV pozitívna matka</w:t>
      </w:r>
    </w:p>
    <w:p w:rsidR="00627520" w:rsidP="00627520">
      <w:pPr>
        <w:rPr>
          <w:rStyle w:val="DefaultParagraphFont"/>
          <w:rFonts w:cs="Times New Roman"/>
          <w:b/>
          <w:bCs/>
        </w:rPr>
      </w:pPr>
      <w:r>
        <w:rPr>
          <w:rStyle w:val="DefaultParagraphFont"/>
          <w:rFonts w:cs="Times New Roman"/>
          <w:b/>
          <w:bCs/>
        </w:rPr>
        <w:t xml:space="preserve">                                                                                             </w:t>
      </w:r>
    </w:p>
    <w:p w:rsidR="00627520" w:rsidP="00627520">
      <w:pPr>
        <w:rPr>
          <w:rStyle w:val="DefaultParagraphFont"/>
          <w:rFonts w:cs="Times New Roman"/>
        </w:rPr>
      </w:pPr>
      <w:r>
        <w:rPr>
          <w:rStyle w:val="DefaultParagraphFont"/>
          <w:rFonts w:cs="Times New Roman"/>
          <w:b/>
          <w:bCs/>
        </w:rPr>
        <w:t>II. kapitola  - Nádory</w:t>
      </w:r>
      <w:r>
        <w:rPr>
          <w:rStyle w:val="DefaultParagraphFont"/>
          <w:rFonts w:cs="Times New Roman"/>
        </w:rPr>
        <w:t xml:space="preserve"> </w:t>
      </w:r>
    </w:p>
    <w:p w:rsidR="00627520" w:rsidP="00627520">
      <w:pPr>
        <w:rPr>
          <w:rStyle w:val="DefaultParagraphFont"/>
          <w:rFonts w:cs="Times New Roman"/>
        </w:rPr>
      </w:pPr>
    </w:p>
    <w:p w:rsidR="00627520" w:rsidP="00627520">
      <w:pPr>
        <w:rPr>
          <w:rStyle w:val="DefaultParagraphFont"/>
          <w:rFonts w:cs="Times New Roman"/>
        </w:rPr>
      </w:pPr>
      <w:r>
        <w:rPr>
          <w:rStyle w:val="DefaultParagraphFont"/>
          <w:rFonts w:cs="Times New Roman"/>
          <w:b/>
          <w:bCs/>
        </w:rPr>
        <w:t xml:space="preserve">C 00 - 97 </w:t>
      </w:r>
      <w:r>
        <w:rPr>
          <w:rStyle w:val="DefaultParagraphFont"/>
          <w:rFonts w:cs="Times New Roman"/>
        </w:rPr>
        <w:t>Všetk</w:t>
      </w:r>
      <w:r w:rsidR="002840FD">
        <w:rPr>
          <w:rStyle w:val="DefaultParagraphFont"/>
          <w:rFonts w:cs="Times New Roman"/>
        </w:rPr>
        <w:t>y zhubné nádory, vrátane</w:t>
      </w:r>
      <w:r>
        <w:rPr>
          <w:rStyle w:val="DefaultParagraphFont"/>
          <w:rFonts w:cs="Times New Roman"/>
        </w:rPr>
        <w:t xml:space="preserve"> hematologických  Klasifikácia detských malignít  </w:t>
      </w:r>
    </w:p>
    <w:p w:rsidR="00627520" w:rsidP="00627520">
      <w:pPr>
        <w:rPr>
          <w:rStyle w:val="DefaultParagraphFont"/>
          <w:rFonts w:cs="Times New Roman"/>
        </w:rPr>
      </w:pPr>
      <w:r>
        <w:rPr>
          <w:rStyle w:val="DefaultParagraphFont"/>
          <w:rFonts w:cs="Times New Roman"/>
        </w:rPr>
        <w:t xml:space="preserve">                malignít, lymfómov, vyžadujúce si komplexnú     nie je orgánovo orientovaná -</w:t>
      </w:r>
    </w:p>
    <w:p w:rsidR="00627520" w:rsidP="00627520">
      <w:pPr>
        <w:rPr>
          <w:rStyle w:val="DefaultParagraphFont"/>
          <w:rFonts w:cs="Times New Roman"/>
        </w:rPr>
      </w:pPr>
      <w:r>
        <w:rPr>
          <w:rStyle w:val="DefaultParagraphFont"/>
          <w:rFonts w:cs="Times New Roman"/>
        </w:rPr>
        <w:t xml:space="preserve">                protokolárnu liečbu - chemoterapiu, rádioterapiu  ide o maligné ochorenia detí                                                                                                                          </w:t>
      </w:r>
    </w:p>
    <w:p w:rsidR="00627520" w:rsidP="00627520">
      <w:pPr>
        <w:rPr>
          <w:rStyle w:val="DefaultParagraphFont"/>
          <w:rFonts w:cs="Times New Roman"/>
        </w:rPr>
      </w:pPr>
      <w:r>
        <w:rPr>
          <w:rStyle w:val="DefaultParagraphFont"/>
          <w:rFonts w:cs="Times New Roman"/>
        </w:rPr>
        <w:t xml:space="preserve">                                                                                                0 - 18 ročných  - indikuje </w:t>
      </w:r>
    </w:p>
    <w:p w:rsidR="002840FD" w:rsidP="002840FD">
      <w:pPr>
        <w:ind w:left="5812"/>
        <w:rPr>
          <w:rStyle w:val="DefaultParagraphFont"/>
          <w:rFonts w:cs="Times New Roman"/>
        </w:rPr>
      </w:pPr>
      <w:r w:rsidR="00627520">
        <w:rPr>
          <w:rStyle w:val="DefaultParagraphFont"/>
          <w:rFonts w:cs="Times New Roman"/>
        </w:rPr>
        <w:t>detské onko</w:t>
      </w:r>
      <w:r>
        <w:rPr>
          <w:rStyle w:val="DefaultParagraphFont"/>
          <w:rFonts w:cs="Times New Roman"/>
        </w:rPr>
        <w:t xml:space="preserve">logické </w:t>
      </w:r>
      <w:r w:rsidR="00627520">
        <w:rPr>
          <w:rStyle w:val="DefaultParagraphFont"/>
          <w:rFonts w:cs="Times New Roman"/>
        </w:rPr>
        <w:t xml:space="preserve">centrum </w:t>
      </w:r>
      <w:r>
        <w:rPr>
          <w:rStyle w:val="DefaultParagraphFont"/>
          <w:rFonts w:cs="Times New Roman"/>
        </w:rPr>
        <w:t xml:space="preserve">   </w:t>
      </w:r>
      <w:r w:rsidR="00627520">
        <w:rPr>
          <w:rStyle w:val="DefaultParagraphFont"/>
          <w:rFonts w:cs="Times New Roman"/>
        </w:rPr>
        <w:t>B</w:t>
      </w:r>
      <w:r>
        <w:rPr>
          <w:rStyle w:val="DefaultParagraphFont"/>
          <w:rFonts w:cs="Times New Roman"/>
        </w:rPr>
        <w:t>ratislava</w:t>
      </w:r>
      <w:r w:rsidR="00627520">
        <w:rPr>
          <w:rStyle w:val="DefaultParagraphFont"/>
          <w:rFonts w:cs="Times New Roman"/>
        </w:rPr>
        <w:t>,</w:t>
      </w:r>
      <w:r>
        <w:rPr>
          <w:rStyle w:val="DefaultParagraphFont"/>
          <w:rFonts w:cs="Times New Roman"/>
        </w:rPr>
        <w:t xml:space="preserve"> </w:t>
      </w:r>
      <w:r w:rsidR="00627520">
        <w:rPr>
          <w:rStyle w:val="DefaultParagraphFont"/>
          <w:rFonts w:cs="Times New Roman"/>
        </w:rPr>
        <w:t>B</w:t>
      </w:r>
      <w:r>
        <w:rPr>
          <w:rStyle w:val="DefaultParagraphFont"/>
          <w:rFonts w:cs="Times New Roman"/>
        </w:rPr>
        <w:t xml:space="preserve">anská </w:t>
      </w:r>
      <w:r w:rsidR="00627520">
        <w:rPr>
          <w:rStyle w:val="DefaultParagraphFont"/>
          <w:rFonts w:cs="Times New Roman"/>
        </w:rPr>
        <w:t>B</w:t>
      </w:r>
      <w:r>
        <w:rPr>
          <w:rStyle w:val="DefaultParagraphFont"/>
          <w:rFonts w:cs="Times New Roman"/>
        </w:rPr>
        <w:t>ystrica</w:t>
      </w:r>
      <w:r w:rsidR="00627520">
        <w:rPr>
          <w:rStyle w:val="DefaultParagraphFont"/>
          <w:rFonts w:cs="Times New Roman"/>
        </w:rPr>
        <w:t>,</w:t>
      </w:r>
      <w:r>
        <w:rPr>
          <w:rStyle w:val="DefaultParagraphFont"/>
          <w:rFonts w:cs="Times New Roman"/>
        </w:rPr>
        <w:t xml:space="preserve"> </w:t>
      </w:r>
    </w:p>
    <w:p w:rsidR="00627520" w:rsidP="002840FD">
      <w:pPr>
        <w:ind w:left="4956" w:firstLine="708"/>
        <w:rPr>
          <w:rStyle w:val="DefaultParagraphFont"/>
          <w:rFonts w:cs="Times New Roman"/>
          <w:b/>
          <w:bCs/>
        </w:rPr>
      </w:pPr>
      <w:r w:rsidR="00E47121">
        <w:rPr>
          <w:rStyle w:val="DefaultParagraphFont"/>
          <w:rFonts w:cs="Times New Roman"/>
        </w:rPr>
        <w:t xml:space="preserve">  </w:t>
      </w:r>
      <w:r>
        <w:rPr>
          <w:rStyle w:val="DefaultParagraphFont"/>
          <w:rFonts w:cs="Times New Roman"/>
        </w:rPr>
        <w:t>K</w:t>
      </w:r>
      <w:r w:rsidR="002840FD">
        <w:rPr>
          <w:rStyle w:val="DefaultParagraphFont"/>
          <w:rFonts w:cs="Times New Roman"/>
        </w:rPr>
        <w:t>ošice</w:t>
      </w:r>
      <w:r>
        <w:rPr>
          <w:rStyle w:val="DefaultParagraphFont"/>
          <w:rFonts w:cs="Times New Roman"/>
        </w:rPr>
        <w:t xml:space="preserve">                                                                                                                                                                                                                                                        </w:t>
      </w:r>
      <w:r>
        <w:rPr>
          <w:rStyle w:val="DefaultParagraphFont"/>
          <w:rFonts w:cs="Times New Roman"/>
          <w:b/>
          <w:bCs/>
        </w:rPr>
        <w:t xml:space="preserve">  </w:t>
      </w:r>
    </w:p>
    <w:p w:rsidR="00627520" w:rsidP="00627520">
      <w:pPr>
        <w:rPr>
          <w:rStyle w:val="DefaultParagraphFont"/>
          <w:rFonts w:cs="Times New Roman"/>
          <w:b/>
          <w:bCs/>
        </w:rPr>
      </w:pPr>
    </w:p>
    <w:p w:rsidR="00627520" w:rsidP="00627520">
      <w:pPr>
        <w:rPr>
          <w:rStyle w:val="DefaultParagraphFont"/>
          <w:rFonts w:cs="Times New Roman"/>
          <w:b/>
          <w:bCs/>
        </w:rPr>
      </w:pPr>
      <w:r>
        <w:rPr>
          <w:rStyle w:val="DefaultParagraphFont"/>
          <w:rFonts w:cs="Times New Roman"/>
          <w:b/>
          <w:bCs/>
        </w:rPr>
        <w:t>III. kapitola - Choroby krvi, krvotvorných orgánov a vybrané poruchy imunitných</w:t>
      </w:r>
    </w:p>
    <w:p w:rsidR="00627520" w:rsidP="00627520">
      <w:pPr>
        <w:rPr>
          <w:rStyle w:val="DefaultParagraphFont"/>
          <w:rFonts w:cs="Times New Roman"/>
          <w:b/>
          <w:bCs/>
        </w:rPr>
      </w:pPr>
      <w:r>
        <w:rPr>
          <w:rStyle w:val="DefaultParagraphFont"/>
          <w:rFonts w:cs="Times New Roman"/>
          <w:b/>
          <w:bCs/>
        </w:rPr>
        <w:t xml:space="preserve">                         mechanizmov</w:t>
      </w:r>
    </w:p>
    <w:p w:rsidR="00627520" w:rsidP="00627520">
      <w:pPr>
        <w:rPr>
          <w:rStyle w:val="DefaultParagraphFont"/>
          <w:rFonts w:cs="Times New Roman"/>
          <w:b/>
          <w:bCs/>
        </w:rPr>
      </w:pPr>
      <w:r>
        <w:rPr>
          <w:rStyle w:val="DefaultParagraphFont"/>
          <w:rFonts w:cs="Times New Roman"/>
          <w:b/>
          <w:bCs/>
        </w:rPr>
        <w:t>Hematológia</w:t>
      </w:r>
    </w:p>
    <w:p w:rsidR="00627520" w:rsidP="00627520">
      <w:pPr>
        <w:rPr>
          <w:rStyle w:val="DefaultParagraphFont"/>
          <w:rFonts w:cs="Times New Roman"/>
        </w:rPr>
      </w:pPr>
      <w:r>
        <w:rPr>
          <w:rStyle w:val="DefaultParagraphFont"/>
          <w:rFonts w:cs="Times New Roman"/>
          <w:b/>
          <w:bCs/>
        </w:rPr>
        <w:t xml:space="preserve">D  55 - 59  </w:t>
      </w:r>
      <w:r>
        <w:rPr>
          <w:rStyle w:val="DefaultParagraphFont"/>
          <w:rFonts w:cs="Times New Roman"/>
        </w:rPr>
        <w:t>Hemolytické anémie                                             Indikuje hematológ</w:t>
      </w:r>
    </w:p>
    <w:p w:rsidR="00627520" w:rsidP="00627520">
      <w:pPr>
        <w:rPr>
          <w:rStyle w:val="DefaultParagraphFont"/>
          <w:rFonts w:cs="Times New Roman"/>
          <w:b/>
          <w:bCs/>
        </w:rPr>
      </w:pPr>
      <w:r>
        <w:rPr>
          <w:rStyle w:val="DefaultParagraphFont"/>
          <w:rFonts w:cs="Times New Roman"/>
          <w:b/>
          <w:bCs/>
        </w:rPr>
        <w:t xml:space="preserve">D  70         </w:t>
      </w:r>
      <w:r>
        <w:rPr>
          <w:rStyle w:val="DefaultParagraphFont"/>
          <w:rFonts w:cs="Times New Roman"/>
        </w:rPr>
        <w:t>Agranulocytóza</w:t>
      </w:r>
      <w:r>
        <w:rPr>
          <w:rStyle w:val="DefaultParagraphFont"/>
          <w:rFonts w:cs="Times New Roman"/>
          <w:b/>
          <w:bCs/>
        </w:rPr>
        <w:t xml:space="preserve">                                                    </w:t>
      </w:r>
    </w:p>
    <w:p w:rsidR="00627520" w:rsidP="00627520">
      <w:pPr>
        <w:rPr>
          <w:rStyle w:val="DefaultParagraphFont"/>
          <w:rFonts w:cs="Times New Roman"/>
        </w:rPr>
      </w:pPr>
      <w:r>
        <w:rPr>
          <w:rStyle w:val="DefaultParagraphFont"/>
          <w:rFonts w:cs="Times New Roman"/>
          <w:b/>
          <w:bCs/>
        </w:rPr>
        <w:t xml:space="preserve">D  71         </w:t>
      </w:r>
      <w:r>
        <w:rPr>
          <w:rStyle w:val="DefaultParagraphFont"/>
          <w:rFonts w:cs="Times New Roman"/>
        </w:rPr>
        <w:t>Funkčné poruchy polymorfonukleárnych</w:t>
      </w:r>
    </w:p>
    <w:p w:rsidR="00627520" w:rsidP="00627520">
      <w:pPr>
        <w:rPr>
          <w:rStyle w:val="DefaultParagraphFont"/>
          <w:rFonts w:cs="Times New Roman"/>
        </w:rPr>
      </w:pPr>
      <w:r>
        <w:rPr>
          <w:rStyle w:val="DefaultParagraphFont"/>
          <w:rFonts w:cs="Times New Roman"/>
        </w:rPr>
        <w:t xml:space="preserve">                   leukocytov</w:t>
      </w:r>
    </w:p>
    <w:p w:rsidR="00627520" w:rsidP="00627520">
      <w:pPr>
        <w:rPr>
          <w:rStyle w:val="DefaultParagraphFont"/>
          <w:rFonts w:cs="Times New Roman"/>
          <w:b/>
          <w:bCs/>
        </w:rPr>
      </w:pPr>
      <w:r>
        <w:rPr>
          <w:rStyle w:val="DefaultParagraphFont"/>
          <w:rFonts w:cs="Times New Roman"/>
          <w:b/>
          <w:bCs/>
        </w:rPr>
        <w:t xml:space="preserve">D  72         </w:t>
      </w:r>
      <w:r>
        <w:rPr>
          <w:rStyle w:val="DefaultParagraphFont"/>
          <w:rFonts w:cs="Times New Roman"/>
        </w:rPr>
        <w:t xml:space="preserve">Iné poruchy bielych krviniek   </w:t>
      </w:r>
    </w:p>
    <w:p w:rsidR="00627520" w:rsidP="00627520">
      <w:pPr>
        <w:rPr>
          <w:rStyle w:val="DefaultParagraphFont"/>
          <w:rFonts w:cs="Times New Roman"/>
        </w:rPr>
      </w:pPr>
      <w:r>
        <w:rPr>
          <w:rStyle w:val="DefaultParagraphFont"/>
          <w:rFonts w:cs="Times New Roman"/>
          <w:b/>
          <w:bCs/>
        </w:rPr>
        <w:t xml:space="preserve">D  73         </w:t>
      </w:r>
      <w:r>
        <w:rPr>
          <w:rStyle w:val="DefaultParagraphFont"/>
          <w:rFonts w:cs="Times New Roman"/>
        </w:rPr>
        <w:t xml:space="preserve">Choroby sleziny                                        </w:t>
      </w:r>
    </w:p>
    <w:p w:rsidR="00627520" w:rsidP="00627520">
      <w:pPr>
        <w:rPr>
          <w:rStyle w:val="DefaultParagraphFont"/>
          <w:rFonts w:cs="Times New Roman"/>
        </w:rPr>
      </w:pPr>
      <w:r>
        <w:rPr>
          <w:rStyle w:val="DefaultParagraphFont"/>
          <w:rFonts w:cs="Times New Roman"/>
          <w:b/>
          <w:bCs/>
        </w:rPr>
        <w:t xml:space="preserve">D  76         </w:t>
      </w:r>
      <w:r>
        <w:rPr>
          <w:rStyle w:val="DefaultParagraphFont"/>
          <w:rFonts w:cs="Times New Roman"/>
        </w:rPr>
        <w:t xml:space="preserve">Choroby postihujúce lymforetikulárne </w:t>
      </w:r>
    </w:p>
    <w:p w:rsidR="00627520" w:rsidP="00627520">
      <w:pPr>
        <w:rPr>
          <w:rStyle w:val="DefaultParagraphFont"/>
          <w:rFonts w:cs="Times New Roman"/>
          <w:b/>
          <w:bCs/>
        </w:rPr>
      </w:pPr>
      <w:r>
        <w:rPr>
          <w:rStyle w:val="DefaultParagraphFont"/>
          <w:rFonts w:cs="Times New Roman"/>
        </w:rPr>
        <w:t xml:space="preserve">                  tkanivo a retikulohistiocyty </w:t>
      </w:r>
      <w:r>
        <w:rPr>
          <w:rStyle w:val="DefaultParagraphFont"/>
          <w:rFonts w:cs="Times New Roman"/>
          <w:b/>
          <w:bCs/>
        </w:rPr>
        <w:t xml:space="preserve">                      </w:t>
      </w:r>
    </w:p>
    <w:p w:rsidR="00627520" w:rsidP="00627520">
      <w:pPr>
        <w:rPr>
          <w:rStyle w:val="DefaultParagraphFont"/>
          <w:rFonts w:cs="Times New Roman"/>
        </w:rPr>
      </w:pPr>
      <w:r>
        <w:rPr>
          <w:rStyle w:val="DefaultParagraphFont"/>
          <w:rFonts w:cs="Times New Roman"/>
          <w:b/>
          <w:bCs/>
        </w:rPr>
        <w:t xml:space="preserve">Imunológia                                                                             </w:t>
      </w:r>
      <w:r>
        <w:rPr>
          <w:rStyle w:val="DefaultParagraphFont"/>
          <w:rFonts w:cs="Times New Roman"/>
        </w:rPr>
        <w:t>Indikuje imunológ</w:t>
      </w:r>
    </w:p>
    <w:p w:rsidR="00627520" w:rsidP="00627520">
      <w:pPr>
        <w:rPr>
          <w:rStyle w:val="DefaultParagraphFont"/>
          <w:rFonts w:cs="Times New Roman"/>
        </w:rPr>
      </w:pPr>
      <w:r>
        <w:rPr>
          <w:rStyle w:val="DefaultParagraphFont"/>
          <w:rFonts w:cs="Times New Roman"/>
          <w:b/>
          <w:bCs/>
        </w:rPr>
        <w:t xml:space="preserve">D 80          </w:t>
      </w:r>
      <w:r>
        <w:rPr>
          <w:rStyle w:val="DefaultParagraphFont"/>
          <w:rFonts w:cs="Times New Roman"/>
        </w:rPr>
        <w:t xml:space="preserve">Imunitná nedostatočnosť s prevahou poruchy       2 dávky do 5 rokov </w:t>
      </w:r>
    </w:p>
    <w:p w:rsidR="00627520" w:rsidP="00627520">
      <w:pPr>
        <w:rPr>
          <w:rStyle w:val="DefaultParagraphFont"/>
          <w:rFonts w:cs="Times New Roman"/>
        </w:rPr>
      </w:pPr>
      <w:r>
        <w:rPr>
          <w:rStyle w:val="DefaultParagraphFont"/>
          <w:rFonts w:cs="Times New Roman"/>
        </w:rPr>
        <w:t xml:space="preserve">                  protilátok</w:t>
      </w:r>
    </w:p>
    <w:p w:rsidR="00627520" w:rsidP="00627520">
      <w:pPr>
        <w:rPr>
          <w:rStyle w:val="DefaultParagraphFont"/>
          <w:rFonts w:cs="Times New Roman"/>
        </w:rPr>
      </w:pPr>
      <w:r>
        <w:rPr>
          <w:rStyle w:val="DefaultParagraphFont"/>
          <w:rFonts w:cs="Times New Roman"/>
          <w:b/>
          <w:bCs/>
        </w:rPr>
        <w:t xml:space="preserve">D 81          </w:t>
      </w:r>
      <w:r>
        <w:rPr>
          <w:rStyle w:val="DefaultParagraphFont"/>
          <w:rFonts w:cs="Times New Roman"/>
        </w:rPr>
        <w:t>Kombinovaná imunitná nedostatočnosť</w:t>
      </w:r>
    </w:p>
    <w:p w:rsidR="00627520" w:rsidP="00627520">
      <w:pPr>
        <w:rPr>
          <w:rStyle w:val="DefaultParagraphFont"/>
          <w:rFonts w:cs="Times New Roman"/>
        </w:rPr>
      </w:pPr>
      <w:r>
        <w:rPr>
          <w:rStyle w:val="DefaultParagraphFont"/>
          <w:rFonts w:cs="Times New Roman"/>
          <w:b/>
          <w:bCs/>
        </w:rPr>
        <w:t xml:space="preserve">D 84          </w:t>
      </w:r>
      <w:r>
        <w:rPr>
          <w:rStyle w:val="DefaultParagraphFont"/>
          <w:rFonts w:cs="Times New Roman"/>
        </w:rPr>
        <w:t>Iné imunodeficiencie</w:t>
      </w:r>
    </w:p>
    <w:p w:rsidR="002840FD" w:rsidP="00627520">
      <w:pPr>
        <w:rPr>
          <w:rStyle w:val="DefaultParagraphFont"/>
          <w:rFonts w:cs="Times New Roman"/>
        </w:rPr>
      </w:pPr>
    </w:p>
    <w:p w:rsidR="00627520" w:rsidP="00627520">
      <w:pPr>
        <w:rPr>
          <w:rStyle w:val="DefaultParagraphFont"/>
          <w:rFonts w:cs="Times New Roman"/>
          <w:b/>
          <w:bCs/>
        </w:rPr>
      </w:pPr>
      <w:r>
        <w:rPr>
          <w:rStyle w:val="DefaultParagraphFont"/>
          <w:rFonts w:cs="Times New Roman"/>
          <w:b/>
          <w:bCs/>
        </w:rPr>
        <w:t>IV. kapitola - Choroby žliaz s vnútorným vylučovaním, výživy a premeny látok</w:t>
      </w:r>
    </w:p>
    <w:p w:rsidR="00627520" w:rsidP="00627520">
      <w:pPr>
        <w:rPr>
          <w:rStyle w:val="DefaultParagraphFont"/>
          <w:rFonts w:cs="Times New Roman"/>
          <w:b/>
          <w:bCs/>
        </w:rPr>
      </w:pPr>
    </w:p>
    <w:p w:rsidR="00627520" w:rsidP="00627520">
      <w:pPr>
        <w:rPr>
          <w:rStyle w:val="DefaultParagraphFont"/>
          <w:rFonts w:cs="Times New Roman"/>
          <w:b/>
          <w:bCs/>
        </w:rPr>
      </w:pPr>
      <w:r>
        <w:rPr>
          <w:rStyle w:val="DefaultParagraphFont"/>
          <w:rFonts w:cs="Times New Roman"/>
          <w:b/>
          <w:bCs/>
        </w:rPr>
        <w:t>Diabetes melitus</w:t>
      </w:r>
    </w:p>
    <w:p w:rsidR="00627520" w:rsidP="00627520">
      <w:pPr>
        <w:rPr>
          <w:rStyle w:val="DefaultParagraphFont"/>
          <w:rFonts w:cs="Times New Roman"/>
        </w:rPr>
      </w:pPr>
      <w:r>
        <w:rPr>
          <w:rStyle w:val="DefaultParagraphFont"/>
          <w:rFonts w:cs="Times New Roman"/>
          <w:b/>
          <w:bCs/>
        </w:rPr>
        <w:t xml:space="preserve">E 10  </w:t>
      </w:r>
      <w:r>
        <w:rPr>
          <w:rStyle w:val="DefaultParagraphFont"/>
          <w:rFonts w:cs="Times New Roman"/>
        </w:rPr>
        <w:t xml:space="preserve">Diabetes melitus závislý od inzulínu                          </w:t>
      </w:r>
      <w:r w:rsidR="00645327">
        <w:rPr>
          <w:rStyle w:val="DefaultParagraphFont"/>
          <w:rFonts w:cs="Times New Roman"/>
        </w:rPr>
        <w:tab/>
        <w:t xml:space="preserve">       </w:t>
      </w:r>
      <w:r w:rsidR="002840FD">
        <w:rPr>
          <w:rStyle w:val="DefaultParagraphFont"/>
          <w:rFonts w:cs="Times New Roman"/>
        </w:rPr>
        <w:t>I</w:t>
      </w:r>
      <w:r>
        <w:rPr>
          <w:rStyle w:val="DefaultParagraphFont"/>
          <w:rFonts w:cs="Times New Roman"/>
        </w:rPr>
        <w:t>ndikuje endokrinológ,</w:t>
      </w:r>
    </w:p>
    <w:p w:rsidR="00627520" w:rsidP="00627520">
      <w:pPr>
        <w:rPr>
          <w:rStyle w:val="DefaultParagraphFont"/>
          <w:rFonts w:cs="Times New Roman"/>
        </w:rPr>
      </w:pPr>
      <w:r>
        <w:rPr>
          <w:rStyle w:val="DefaultParagraphFont"/>
          <w:rFonts w:cs="Times New Roman"/>
        </w:rPr>
        <w:t xml:space="preserve">                                                                                                      pediat</w:t>
      </w:r>
      <w:r w:rsidR="002840FD">
        <w:rPr>
          <w:rStyle w:val="DefaultParagraphFont"/>
          <w:rFonts w:cs="Times New Roman"/>
        </w:rPr>
        <w:t>iatrický</w:t>
      </w:r>
      <w:r>
        <w:rPr>
          <w:rStyle w:val="DefaultParagraphFont"/>
          <w:rFonts w:cs="Times New Roman"/>
        </w:rPr>
        <w:t xml:space="preserve"> diabetológ</w:t>
      </w:r>
    </w:p>
    <w:p w:rsidR="00627520" w:rsidP="00627520">
      <w:pPr>
        <w:rPr>
          <w:rStyle w:val="DefaultParagraphFont"/>
          <w:rFonts w:cs="Times New Roman"/>
          <w:b/>
          <w:bCs/>
        </w:rPr>
      </w:pPr>
      <w:r>
        <w:rPr>
          <w:rStyle w:val="DefaultParagraphFont"/>
          <w:rFonts w:cs="Times New Roman"/>
          <w:b/>
          <w:bCs/>
        </w:rPr>
        <w:t xml:space="preserve">Metabolické poruchy </w:t>
      </w:r>
    </w:p>
    <w:p w:rsidR="00627520" w:rsidP="00627520">
      <w:pPr>
        <w:rPr>
          <w:rStyle w:val="DefaultParagraphFont"/>
          <w:rFonts w:cs="Times New Roman"/>
          <w:b/>
          <w:bCs/>
        </w:rPr>
      </w:pPr>
      <w:r>
        <w:rPr>
          <w:rStyle w:val="DefaultParagraphFont"/>
          <w:rFonts w:cs="Times New Roman"/>
          <w:b/>
          <w:bCs/>
        </w:rPr>
        <w:t xml:space="preserve">E 70 - 84                                                                                       </w:t>
      </w:r>
      <w:r w:rsidR="002840FD">
        <w:rPr>
          <w:rStyle w:val="DefaultParagraphFont"/>
          <w:rFonts w:cs="Times New Roman"/>
        </w:rPr>
        <w:t>I</w:t>
      </w:r>
      <w:r>
        <w:rPr>
          <w:rStyle w:val="DefaultParagraphFont"/>
          <w:rFonts w:cs="Times New Roman"/>
        </w:rPr>
        <w:t>ndikuje ped</w:t>
      </w:r>
      <w:r w:rsidR="002840FD">
        <w:rPr>
          <w:rStyle w:val="DefaultParagraphFont"/>
          <w:rFonts w:cs="Times New Roman"/>
        </w:rPr>
        <w:t>iatrický</w:t>
      </w:r>
      <w:r>
        <w:rPr>
          <w:rStyle w:val="DefaultParagraphFont"/>
          <w:rFonts w:cs="Times New Roman"/>
        </w:rPr>
        <w:t xml:space="preserve"> diabet</w:t>
      </w:r>
      <w:r w:rsidR="002840FD">
        <w:rPr>
          <w:rStyle w:val="DefaultParagraphFont"/>
          <w:rFonts w:cs="Times New Roman"/>
        </w:rPr>
        <w:t>o</w:t>
      </w:r>
      <w:r>
        <w:rPr>
          <w:rStyle w:val="DefaultParagraphFont"/>
          <w:rFonts w:cs="Times New Roman"/>
        </w:rPr>
        <w:t>l</w:t>
      </w:r>
      <w:r w:rsidR="002840FD">
        <w:rPr>
          <w:rStyle w:val="DefaultParagraphFont"/>
          <w:rFonts w:cs="Times New Roman"/>
        </w:rPr>
        <w:t>ó</w:t>
      </w:r>
      <w:r>
        <w:rPr>
          <w:rStyle w:val="DefaultParagraphFont"/>
          <w:rFonts w:cs="Times New Roman"/>
        </w:rPr>
        <w:t>g</w:t>
      </w:r>
      <w:r>
        <w:rPr>
          <w:rStyle w:val="DefaultParagraphFont"/>
          <w:rFonts w:cs="Times New Roman"/>
          <w:b/>
          <w:bCs/>
        </w:rPr>
        <w:t xml:space="preserve"> </w:t>
      </w:r>
    </w:p>
    <w:p w:rsidR="00627520" w:rsidP="00627520">
      <w:pPr>
        <w:rPr>
          <w:rStyle w:val="DefaultParagraphFont"/>
          <w:rFonts w:cs="Times New Roman"/>
        </w:rPr>
      </w:pPr>
      <w:r>
        <w:rPr>
          <w:rStyle w:val="DefaultParagraphFont"/>
          <w:rFonts w:cs="Times New Roman"/>
          <w:b/>
          <w:bCs/>
        </w:rPr>
        <w:t xml:space="preserve">nepatrí sem:                                                                                </w:t>
      </w:r>
      <w:r>
        <w:rPr>
          <w:rStyle w:val="DefaultParagraphFont"/>
          <w:rFonts w:cs="Times New Roman"/>
        </w:rPr>
        <w:t>ped</w:t>
      </w:r>
      <w:r w:rsidR="002840FD">
        <w:rPr>
          <w:rStyle w:val="DefaultParagraphFont"/>
          <w:rFonts w:cs="Times New Roman"/>
        </w:rPr>
        <w:t>iatrický</w:t>
      </w:r>
      <w:r>
        <w:rPr>
          <w:rStyle w:val="DefaultParagraphFont"/>
          <w:rFonts w:cs="Times New Roman"/>
        </w:rPr>
        <w:t xml:space="preserve"> endokrinológ</w:t>
      </w:r>
    </w:p>
    <w:p w:rsidR="00627520" w:rsidP="00627520">
      <w:pPr>
        <w:rPr>
          <w:rStyle w:val="DefaultParagraphFont"/>
          <w:rFonts w:cs="Times New Roman"/>
          <w:b/>
          <w:bCs/>
        </w:rPr>
      </w:pPr>
      <w:r>
        <w:rPr>
          <w:rStyle w:val="DefaultParagraphFont"/>
          <w:rFonts w:cs="Times New Roman"/>
        </w:rPr>
        <w:t>Intolerancia laktózy</w:t>
      </w:r>
      <w:r>
        <w:rPr>
          <w:rStyle w:val="DefaultParagraphFont"/>
          <w:rFonts w:cs="Times New Roman"/>
          <w:b/>
          <w:bCs/>
        </w:rPr>
        <w:t xml:space="preserve"> (E 73)</w:t>
      </w:r>
    </w:p>
    <w:p w:rsidR="00627520" w:rsidP="00627520">
      <w:pPr>
        <w:rPr>
          <w:rStyle w:val="DefaultParagraphFont"/>
          <w:rFonts w:cs="Times New Roman"/>
          <w:b/>
          <w:bCs/>
        </w:rPr>
      </w:pPr>
      <w:r>
        <w:rPr>
          <w:rStyle w:val="DefaultParagraphFont"/>
          <w:rFonts w:cs="Times New Roman"/>
        </w:rPr>
        <w:t xml:space="preserve">Iné poruchy metabolizmu sacharidov </w:t>
      </w:r>
      <w:r>
        <w:rPr>
          <w:rStyle w:val="DefaultParagraphFont"/>
          <w:rFonts w:cs="Times New Roman"/>
          <w:b/>
          <w:bCs/>
        </w:rPr>
        <w:t>(E 74)</w:t>
      </w:r>
    </w:p>
    <w:p w:rsidR="00627520" w:rsidP="00627520">
      <w:pPr>
        <w:rPr>
          <w:rStyle w:val="DefaultParagraphFont"/>
          <w:rFonts w:cs="Times New Roman"/>
          <w:b/>
          <w:bCs/>
        </w:rPr>
      </w:pPr>
      <w:r>
        <w:rPr>
          <w:rStyle w:val="DefaultParagraphFont"/>
          <w:rFonts w:cs="Times New Roman"/>
        </w:rPr>
        <w:t xml:space="preserve">Poruchy metabolizmu porfyrínu a bilirubínu </w:t>
      </w:r>
      <w:r>
        <w:rPr>
          <w:rStyle w:val="DefaultParagraphFont"/>
          <w:rFonts w:cs="Times New Roman"/>
          <w:b/>
          <w:bCs/>
        </w:rPr>
        <w:t>(E 80)</w:t>
      </w:r>
    </w:p>
    <w:p w:rsidR="00627520" w:rsidP="00627520">
      <w:pPr>
        <w:rPr>
          <w:rStyle w:val="DefaultParagraphFont"/>
          <w:rFonts w:cs="Times New Roman"/>
          <w:b/>
          <w:bCs/>
        </w:rPr>
      </w:pPr>
      <w:r>
        <w:rPr>
          <w:rStyle w:val="DefaultParagraphFont"/>
          <w:rFonts w:cs="Times New Roman"/>
        </w:rPr>
        <w:t>Poruchy metabolizmu minerálov</w:t>
      </w:r>
      <w:r>
        <w:rPr>
          <w:rStyle w:val="DefaultParagraphFont"/>
          <w:rFonts w:cs="Times New Roman"/>
          <w:b/>
          <w:bCs/>
        </w:rPr>
        <w:t xml:space="preserve"> ( E 83)</w:t>
      </w:r>
    </w:p>
    <w:p w:rsidR="00627520" w:rsidP="00627520">
      <w:pPr>
        <w:rPr>
          <w:rStyle w:val="DefaultParagraphFont"/>
          <w:rFonts w:cs="Times New Roman"/>
          <w:b/>
          <w:bCs/>
        </w:rPr>
      </w:pPr>
      <w:r>
        <w:rPr>
          <w:rStyle w:val="DefaultParagraphFont"/>
          <w:rFonts w:cs="Times New Roman"/>
          <w:b/>
          <w:bCs/>
        </w:rPr>
        <w:t>Patrí sem</w:t>
      </w:r>
    </w:p>
    <w:p w:rsidR="00627520" w:rsidP="00627520">
      <w:pPr>
        <w:rPr>
          <w:rStyle w:val="DefaultParagraphFont"/>
          <w:rFonts w:cs="Times New Roman"/>
        </w:rPr>
      </w:pPr>
      <w:r>
        <w:rPr>
          <w:rStyle w:val="DefaultParagraphFont"/>
          <w:rFonts w:cs="Times New Roman"/>
          <w:b/>
          <w:bCs/>
        </w:rPr>
        <w:t>Cystická fibróza (E 84)</w:t>
      </w:r>
      <w:r w:rsidR="00072530">
        <w:rPr>
          <w:rStyle w:val="DefaultParagraphFont"/>
          <w:rFonts w:cs="Times New Roman"/>
          <w:b/>
          <w:bCs/>
        </w:rPr>
        <w:t xml:space="preserve">  </w:t>
      </w:r>
      <w:r>
        <w:rPr>
          <w:rStyle w:val="DefaultParagraphFont"/>
          <w:rFonts w:cs="Times New Roman"/>
          <w:b/>
          <w:bCs/>
        </w:rPr>
        <w:t xml:space="preserve">                                                        </w:t>
      </w:r>
      <w:r w:rsidR="00645327">
        <w:rPr>
          <w:rStyle w:val="DefaultParagraphFont"/>
          <w:rFonts w:cs="Times New Roman"/>
          <w:b/>
          <w:bCs/>
        </w:rPr>
        <w:t xml:space="preserve">  </w:t>
      </w:r>
      <w:r>
        <w:rPr>
          <w:rStyle w:val="DefaultParagraphFont"/>
          <w:rFonts w:cs="Times New Roman"/>
        </w:rPr>
        <w:t>Indikuje ped</w:t>
      </w:r>
      <w:r w:rsidR="002840FD">
        <w:rPr>
          <w:rStyle w:val="DefaultParagraphFont"/>
          <w:rFonts w:cs="Times New Roman"/>
        </w:rPr>
        <w:t>iatrický</w:t>
      </w:r>
      <w:r>
        <w:rPr>
          <w:rStyle w:val="DefaultParagraphFont"/>
          <w:rFonts w:cs="Times New Roman"/>
        </w:rPr>
        <w:t xml:space="preserve"> pneumológ -</w:t>
      </w:r>
    </w:p>
    <w:p w:rsidR="00627520" w:rsidP="00627520">
      <w:pPr>
        <w:rPr>
          <w:rStyle w:val="DefaultParagraphFont"/>
          <w:rFonts w:cs="Times New Roman"/>
          <w:b/>
          <w:bCs/>
        </w:rPr>
      </w:pPr>
      <w:r>
        <w:rPr>
          <w:rStyle w:val="DefaultParagraphFont"/>
          <w:rFonts w:cs="Times New Roman"/>
        </w:rPr>
        <w:t xml:space="preserve">                                                                               </w:t>
      </w:r>
      <w:r w:rsidR="00645327">
        <w:rPr>
          <w:rStyle w:val="DefaultParagraphFont"/>
          <w:rFonts w:cs="Times New Roman"/>
        </w:rPr>
        <w:t xml:space="preserve">                    Centrum pre cystickú fibrózu</w:t>
      </w:r>
      <w:r>
        <w:rPr>
          <w:rStyle w:val="DefaultParagraphFont"/>
          <w:rFonts w:cs="Times New Roman"/>
        </w:rPr>
        <w:t xml:space="preserve">  </w:t>
      </w:r>
      <w:r>
        <w:rPr>
          <w:rStyle w:val="DefaultParagraphFont"/>
          <w:rFonts w:cs="Times New Roman"/>
          <w:b/>
          <w:bCs/>
        </w:rPr>
        <w:t xml:space="preserve"> </w:t>
      </w:r>
    </w:p>
    <w:p w:rsidR="00627520" w:rsidP="00627520">
      <w:pPr>
        <w:rPr>
          <w:rStyle w:val="DefaultParagraphFont"/>
          <w:rFonts w:cs="Times New Roman"/>
          <w:b/>
          <w:bCs/>
        </w:rPr>
      </w:pPr>
    </w:p>
    <w:p w:rsidR="00627520" w:rsidP="00627520">
      <w:pPr>
        <w:rPr>
          <w:rStyle w:val="DefaultParagraphFont"/>
          <w:rFonts w:cs="Times New Roman"/>
          <w:b/>
          <w:bCs/>
        </w:rPr>
      </w:pPr>
      <w:r>
        <w:rPr>
          <w:rStyle w:val="DefaultParagraphFont"/>
          <w:rFonts w:cs="Times New Roman"/>
          <w:b/>
          <w:bCs/>
        </w:rPr>
        <w:t>VIII. kapitola -  Choroby ucha a hlávkového výbežku</w:t>
      </w:r>
    </w:p>
    <w:p w:rsidR="00627520" w:rsidP="00627520">
      <w:pPr>
        <w:rPr>
          <w:rStyle w:val="DefaultParagraphFont"/>
          <w:rFonts w:cs="Times New Roman"/>
          <w:b/>
          <w:bCs/>
        </w:rPr>
      </w:pPr>
    </w:p>
    <w:p w:rsidR="00627520" w:rsidP="00627520">
      <w:pPr>
        <w:rPr>
          <w:rStyle w:val="DefaultParagraphFont"/>
          <w:rFonts w:cs="Times New Roman"/>
        </w:rPr>
      </w:pPr>
      <w:r>
        <w:rPr>
          <w:rStyle w:val="DefaultParagraphFont"/>
          <w:rFonts w:cs="Times New Roman"/>
          <w:b/>
          <w:bCs/>
        </w:rPr>
        <w:t xml:space="preserve">H 66 </w:t>
      </w:r>
      <w:r>
        <w:rPr>
          <w:rStyle w:val="DefaultParagraphFont"/>
          <w:rFonts w:cs="Times New Roman"/>
        </w:rPr>
        <w:t xml:space="preserve">Hnisavý a nešpecifikovaný zápal stredného ucha           Minimálne 3x opakovaný </w:t>
      </w:r>
    </w:p>
    <w:p w:rsidR="00627520" w:rsidP="00627520">
      <w:pPr>
        <w:rPr>
          <w:rStyle w:val="DefaultParagraphFont"/>
          <w:rFonts w:cs="Times New Roman"/>
        </w:rPr>
      </w:pPr>
      <w:r>
        <w:rPr>
          <w:rStyle w:val="DefaultParagraphFont"/>
          <w:rFonts w:cs="Times New Roman"/>
        </w:rPr>
        <w:t xml:space="preserve">                                                                                                  vyžadujúci ORL intervenciu</w:t>
      </w:r>
    </w:p>
    <w:p w:rsidR="00627520" w:rsidP="00627520">
      <w:pPr>
        <w:rPr>
          <w:rStyle w:val="DefaultParagraphFont"/>
          <w:rFonts w:cs="Times New Roman"/>
        </w:rPr>
      </w:pPr>
    </w:p>
    <w:p w:rsidR="00627520" w:rsidP="00627520">
      <w:pPr>
        <w:rPr>
          <w:rStyle w:val="DefaultParagraphFont"/>
          <w:rFonts w:cs="Times New Roman"/>
        </w:rPr>
      </w:pPr>
      <w:r>
        <w:rPr>
          <w:rStyle w:val="DefaultParagraphFont"/>
          <w:rFonts w:cs="Times New Roman"/>
          <w:b/>
          <w:bCs/>
        </w:rPr>
        <w:t xml:space="preserve">X. Kapitola - Choroby dýchacej sústavy </w:t>
      </w:r>
    </w:p>
    <w:p w:rsidR="00627520" w:rsidP="00627520">
      <w:pPr>
        <w:rPr>
          <w:rStyle w:val="DefaultParagraphFont"/>
          <w:rFonts w:cs="Times New Roman"/>
        </w:rPr>
      </w:pPr>
    </w:p>
    <w:p w:rsidR="00627520" w:rsidP="00627520">
      <w:pPr>
        <w:rPr>
          <w:rStyle w:val="DefaultParagraphFont"/>
          <w:rFonts w:cs="Times New Roman"/>
        </w:rPr>
      </w:pPr>
      <w:r>
        <w:rPr>
          <w:rStyle w:val="DefaultParagraphFont"/>
          <w:rFonts w:cs="Times New Roman"/>
          <w:b/>
          <w:bCs/>
        </w:rPr>
        <w:t>J 45</w:t>
      </w:r>
      <w:r>
        <w:rPr>
          <w:rStyle w:val="DefaultParagraphFont"/>
          <w:rFonts w:cs="Times New Roman"/>
        </w:rPr>
        <w:t xml:space="preserve">  Astma                                                                            Indikuje pneumológ, ped</w:t>
      </w:r>
      <w:r w:rsidR="00645327">
        <w:rPr>
          <w:rStyle w:val="DefaultParagraphFont"/>
          <w:rFonts w:cs="Times New Roman"/>
        </w:rPr>
        <w:t>iatrický</w:t>
      </w:r>
    </w:p>
    <w:p w:rsidR="00627520" w:rsidP="00627520">
      <w:pPr>
        <w:rPr>
          <w:rStyle w:val="DefaultParagraphFont"/>
          <w:rFonts w:cs="Times New Roman"/>
        </w:rPr>
      </w:pPr>
      <w:r>
        <w:rPr>
          <w:rStyle w:val="DefaultParagraphFont"/>
          <w:rFonts w:cs="Times New Roman"/>
          <w:b/>
          <w:bCs/>
        </w:rPr>
        <w:t>J 47</w:t>
      </w:r>
      <w:r>
        <w:rPr>
          <w:rStyle w:val="DefaultParagraphFont"/>
          <w:rFonts w:cs="Times New Roman"/>
        </w:rPr>
        <w:t xml:space="preserve">  Bronchiektázie                                                               imunoalergológ</w:t>
      </w:r>
    </w:p>
    <w:p w:rsidR="00627520" w:rsidP="00627520">
      <w:pPr>
        <w:rPr>
          <w:rStyle w:val="DefaultParagraphFont"/>
          <w:rFonts w:cs="Times New Roman"/>
        </w:rPr>
      </w:pPr>
    </w:p>
    <w:p w:rsidR="00627520" w:rsidP="00627520">
      <w:pPr>
        <w:rPr>
          <w:rStyle w:val="DefaultParagraphFont"/>
          <w:rFonts w:cs="Times New Roman"/>
          <w:b/>
          <w:bCs/>
        </w:rPr>
      </w:pPr>
      <w:r>
        <w:rPr>
          <w:rStyle w:val="DefaultParagraphFont"/>
          <w:rFonts w:cs="Times New Roman"/>
          <w:b/>
          <w:bCs/>
        </w:rPr>
        <w:t xml:space="preserve">XIV. kapitola - Choroby močovej a pohlavnej sústavy </w:t>
      </w:r>
    </w:p>
    <w:p w:rsidR="00627520" w:rsidP="00627520">
      <w:pPr>
        <w:rPr>
          <w:rStyle w:val="DefaultParagraphFont"/>
          <w:rFonts w:cs="Times New Roman"/>
          <w:b/>
          <w:bCs/>
        </w:rPr>
      </w:pPr>
    </w:p>
    <w:p w:rsidR="00627520" w:rsidP="00627520">
      <w:pPr>
        <w:rPr>
          <w:rStyle w:val="DefaultParagraphFont"/>
          <w:rFonts w:cs="Times New Roman"/>
        </w:rPr>
      </w:pPr>
      <w:r>
        <w:rPr>
          <w:rStyle w:val="DefaultParagraphFont"/>
          <w:rFonts w:cs="Times New Roman"/>
          <w:b/>
          <w:bCs/>
        </w:rPr>
        <w:t xml:space="preserve">N 04  </w:t>
      </w:r>
      <w:r>
        <w:rPr>
          <w:rStyle w:val="DefaultParagraphFont"/>
          <w:rFonts w:cs="Times New Roman"/>
        </w:rPr>
        <w:t>Nefrotický syndróm                                                      Indikuje ped</w:t>
      </w:r>
      <w:r w:rsidR="00645327">
        <w:rPr>
          <w:rStyle w:val="DefaultParagraphFont"/>
          <w:rFonts w:cs="Times New Roman"/>
        </w:rPr>
        <w:t>iatrický</w:t>
      </w:r>
      <w:r>
        <w:rPr>
          <w:rStyle w:val="DefaultParagraphFont"/>
          <w:rFonts w:cs="Times New Roman"/>
        </w:rPr>
        <w:t xml:space="preserve"> nefrológ</w:t>
      </w:r>
    </w:p>
    <w:p w:rsidR="00627520" w:rsidP="00627520">
      <w:pPr>
        <w:rPr>
          <w:rStyle w:val="DefaultParagraphFont"/>
          <w:rFonts w:cs="Times New Roman"/>
        </w:rPr>
      </w:pPr>
      <w:r>
        <w:rPr>
          <w:rStyle w:val="DefaultParagraphFont"/>
          <w:rFonts w:cs="Times New Roman"/>
          <w:b/>
          <w:bCs/>
        </w:rPr>
        <w:t xml:space="preserve">N 18 - 19  </w:t>
      </w:r>
      <w:r>
        <w:rPr>
          <w:rStyle w:val="DefaultParagraphFont"/>
          <w:rFonts w:cs="Times New Roman"/>
        </w:rPr>
        <w:t xml:space="preserve">Zlyhanie obličiek                                                   Nie akútne ( </w:t>
      </w:r>
      <w:r>
        <w:rPr>
          <w:rStyle w:val="DefaultParagraphFont"/>
          <w:rFonts w:cs="Times New Roman"/>
          <w:b/>
          <w:bCs/>
        </w:rPr>
        <w:t>N 17</w:t>
      </w:r>
      <w:r>
        <w:rPr>
          <w:rStyle w:val="DefaultParagraphFont"/>
          <w:rFonts w:cs="Times New Roman"/>
        </w:rPr>
        <w:t xml:space="preserve"> )   </w:t>
      </w:r>
    </w:p>
    <w:p w:rsidR="00627520" w:rsidP="00627520">
      <w:pPr>
        <w:rPr>
          <w:rStyle w:val="DefaultParagraphFont"/>
          <w:rFonts w:cs="Times New Roman"/>
        </w:rPr>
      </w:pPr>
    </w:p>
    <w:p w:rsidR="00627520" w:rsidP="00627520">
      <w:pPr>
        <w:rPr>
          <w:rStyle w:val="DefaultParagraphFont"/>
          <w:rFonts w:cs="Times New Roman"/>
          <w:b/>
          <w:bCs/>
        </w:rPr>
      </w:pPr>
      <w:r>
        <w:rPr>
          <w:rStyle w:val="DefaultParagraphFont"/>
          <w:rFonts w:cs="Times New Roman"/>
          <w:b/>
          <w:bCs/>
        </w:rPr>
        <w:t>XVI. kapitola - Choroby perinatálneho obdobia</w:t>
      </w:r>
    </w:p>
    <w:p w:rsidR="00627520" w:rsidP="00627520">
      <w:pPr>
        <w:rPr>
          <w:rStyle w:val="DefaultParagraphFont"/>
          <w:rFonts w:cs="Times New Roman"/>
          <w:b/>
          <w:bCs/>
        </w:rPr>
      </w:pPr>
    </w:p>
    <w:p w:rsidR="00627520" w:rsidP="00627520">
      <w:pPr>
        <w:rPr>
          <w:rStyle w:val="DefaultParagraphFont"/>
          <w:rFonts w:cs="Times New Roman"/>
        </w:rPr>
      </w:pPr>
      <w:r>
        <w:rPr>
          <w:rStyle w:val="DefaultParagraphFont"/>
          <w:rFonts w:cs="Times New Roman"/>
          <w:b/>
          <w:bCs/>
        </w:rPr>
        <w:t xml:space="preserve">P 05 - 07  </w:t>
      </w:r>
      <w:r>
        <w:rPr>
          <w:rStyle w:val="DefaultParagraphFont"/>
          <w:rFonts w:cs="Times New Roman"/>
        </w:rPr>
        <w:t xml:space="preserve">Nízka pôrodná hmotnosť, prematurita               Deti s nízkou  pôr. hmotnosťou </w:t>
      </w:r>
    </w:p>
    <w:p w:rsidR="00627520" w:rsidP="00627520">
      <w:pPr>
        <w:rPr>
          <w:rStyle w:val="DefaultParagraphFont"/>
          <w:rFonts w:cs="Times New Roman"/>
        </w:rPr>
      </w:pPr>
      <w:r>
        <w:rPr>
          <w:rStyle w:val="DefaultParagraphFont"/>
          <w:rFonts w:cs="Times New Roman"/>
        </w:rPr>
        <w:t xml:space="preserve">                                                                                             pod 2500g, resp. GV pod 36 týž.</w:t>
      </w:r>
    </w:p>
    <w:p w:rsidR="00627520" w:rsidP="00627520">
      <w:pPr>
        <w:rPr>
          <w:rStyle w:val="DefaultParagraphFont"/>
          <w:rFonts w:cs="Times New Roman"/>
        </w:rPr>
      </w:pPr>
      <w:r>
        <w:rPr>
          <w:rStyle w:val="DefaultParagraphFont"/>
          <w:rFonts w:cs="Times New Roman"/>
          <w:b/>
          <w:bCs/>
        </w:rPr>
        <w:t>P 23 -28</w:t>
      </w:r>
      <w:r>
        <w:rPr>
          <w:rStyle w:val="DefaultParagraphFont"/>
          <w:rFonts w:cs="Times New Roman"/>
        </w:rPr>
        <w:t xml:space="preserve">   Perinatálne vzniknuté respiračné poruchy          Indikuje ped</w:t>
      </w:r>
      <w:r w:rsidR="00645327">
        <w:rPr>
          <w:rStyle w:val="DefaultParagraphFont"/>
          <w:rFonts w:cs="Times New Roman"/>
        </w:rPr>
        <w:t>iatrický</w:t>
      </w:r>
      <w:r>
        <w:rPr>
          <w:rStyle w:val="DefaultParagraphFont"/>
          <w:rFonts w:cs="Times New Roman"/>
        </w:rPr>
        <w:t xml:space="preserve"> pneumológ</w:t>
      </w:r>
      <w:r w:rsidR="00645327">
        <w:rPr>
          <w:rStyle w:val="DefaultParagraphFont"/>
          <w:rFonts w:cs="Times New Roman"/>
        </w:rPr>
        <w:t>,</w:t>
      </w:r>
      <w:r>
        <w:rPr>
          <w:rStyle w:val="DefaultParagraphFont"/>
          <w:rFonts w:cs="Times New Roman"/>
        </w:rPr>
        <w:t xml:space="preserve"> </w:t>
      </w:r>
    </w:p>
    <w:p w:rsidR="00627520" w:rsidP="00627520">
      <w:pPr>
        <w:rPr>
          <w:rStyle w:val="DefaultParagraphFont"/>
          <w:rFonts w:cs="Times New Roman"/>
        </w:rPr>
      </w:pPr>
      <w:r>
        <w:rPr>
          <w:rStyle w:val="DefaultParagraphFont"/>
          <w:rFonts w:cs="Times New Roman"/>
        </w:rPr>
        <w:t xml:space="preserve">                                                                                             neonatológ</w:t>
      </w:r>
    </w:p>
    <w:p w:rsidR="00627520" w:rsidP="00627520">
      <w:pPr>
        <w:rPr>
          <w:rStyle w:val="DefaultParagraphFont"/>
          <w:rFonts w:cs="Times New Roman"/>
        </w:rPr>
      </w:pPr>
    </w:p>
    <w:p w:rsidR="00627520" w:rsidP="00627520">
      <w:pPr>
        <w:rPr>
          <w:rStyle w:val="DefaultParagraphFont"/>
          <w:rFonts w:cs="Times New Roman"/>
          <w:b/>
          <w:bCs/>
        </w:rPr>
      </w:pPr>
      <w:r>
        <w:rPr>
          <w:rStyle w:val="DefaultParagraphFont"/>
          <w:rFonts w:cs="Times New Roman"/>
          <w:b/>
          <w:bCs/>
        </w:rPr>
        <w:t>XVII. kapitola  - Vrodené chyby, chromozómové anomálie</w:t>
      </w:r>
    </w:p>
    <w:p w:rsidR="00627520" w:rsidP="00627520">
      <w:pPr>
        <w:rPr>
          <w:rStyle w:val="DefaultParagraphFont"/>
          <w:rFonts w:cs="Times New Roman"/>
          <w:b/>
          <w:bCs/>
        </w:rPr>
      </w:pPr>
    </w:p>
    <w:p w:rsidR="00627520" w:rsidP="00627520">
      <w:pPr>
        <w:rPr>
          <w:rStyle w:val="DefaultParagraphFont"/>
          <w:rFonts w:cs="Times New Roman"/>
        </w:rPr>
      </w:pPr>
      <w:r>
        <w:rPr>
          <w:rStyle w:val="DefaultParagraphFont"/>
          <w:rFonts w:cs="Times New Roman"/>
          <w:b/>
          <w:bCs/>
        </w:rPr>
        <w:t xml:space="preserve">Q 20 - 25 </w:t>
      </w:r>
      <w:r>
        <w:rPr>
          <w:rStyle w:val="DefaultParagraphFont"/>
          <w:rFonts w:cs="Times New Roman"/>
        </w:rPr>
        <w:t xml:space="preserve"> Vrodené chyby srdca                                          Všetky chyby srdca vyžadujúce </w:t>
      </w:r>
    </w:p>
    <w:p w:rsidR="00627520" w:rsidP="00627520">
      <w:pPr>
        <w:rPr>
          <w:rStyle w:val="DefaultParagraphFont"/>
          <w:rFonts w:cs="Times New Roman"/>
        </w:rPr>
      </w:pPr>
      <w:r>
        <w:rPr>
          <w:rStyle w:val="DefaultParagraphFont"/>
          <w:rFonts w:cs="Times New Roman"/>
        </w:rPr>
        <w:t xml:space="preserve">                                                                                              medikametóznu podporu srdca</w:t>
      </w:r>
    </w:p>
    <w:p w:rsidR="00627520" w:rsidP="00627520">
      <w:pPr>
        <w:rPr>
          <w:rStyle w:val="DefaultParagraphFont"/>
          <w:rFonts w:cs="Times New Roman"/>
        </w:rPr>
      </w:pPr>
      <w:r>
        <w:rPr>
          <w:rStyle w:val="DefaultParagraphFont"/>
          <w:rFonts w:cs="Times New Roman"/>
        </w:rPr>
        <w:t xml:space="preserve">                                                                                              Indikuje ped</w:t>
      </w:r>
      <w:r w:rsidR="00645327">
        <w:rPr>
          <w:rStyle w:val="DefaultParagraphFont"/>
          <w:rFonts w:cs="Times New Roman"/>
        </w:rPr>
        <w:t>iatrický</w:t>
      </w:r>
      <w:r>
        <w:rPr>
          <w:rStyle w:val="DefaultParagraphFont"/>
          <w:rFonts w:cs="Times New Roman"/>
        </w:rPr>
        <w:t xml:space="preserve"> kardiológ</w:t>
      </w:r>
    </w:p>
    <w:p w:rsidR="00627520" w:rsidP="00627520">
      <w:pPr>
        <w:rPr>
          <w:rStyle w:val="DefaultParagraphFont"/>
          <w:rFonts w:cs="Times New Roman"/>
          <w:b/>
          <w:bCs/>
        </w:rPr>
      </w:pPr>
      <w:r>
        <w:rPr>
          <w:rStyle w:val="DefaultParagraphFont"/>
          <w:rFonts w:cs="Times New Roman"/>
          <w:b/>
          <w:bCs/>
        </w:rPr>
        <w:t>Q 32 -33</w:t>
      </w:r>
      <w:r>
        <w:rPr>
          <w:rStyle w:val="DefaultParagraphFont"/>
          <w:rFonts w:cs="Times New Roman"/>
        </w:rPr>
        <w:t xml:space="preserve"> Vrodené chyba priedušnice, prie</w:t>
      </w:r>
      <w:r w:rsidR="00645327">
        <w:rPr>
          <w:rStyle w:val="DefaultParagraphFont"/>
          <w:rFonts w:cs="Times New Roman"/>
        </w:rPr>
        <w:t>dušiek, pľúc       Indikuje pediatrický</w:t>
      </w:r>
      <w:r>
        <w:rPr>
          <w:rStyle w:val="DefaultParagraphFont"/>
          <w:rFonts w:cs="Times New Roman"/>
        </w:rPr>
        <w:t xml:space="preserve"> pneumológ</w:t>
      </w:r>
      <w:r>
        <w:rPr>
          <w:rStyle w:val="DefaultParagraphFont"/>
          <w:rFonts w:cs="Times New Roman"/>
          <w:b/>
          <w:bCs/>
        </w:rPr>
        <w:t xml:space="preserve"> </w:t>
      </w:r>
    </w:p>
    <w:p w:rsidR="00627520" w:rsidP="00627520">
      <w:pPr>
        <w:rPr>
          <w:rStyle w:val="DefaultParagraphFont"/>
          <w:rFonts w:cs="Times New Roman"/>
        </w:rPr>
      </w:pPr>
      <w:r>
        <w:rPr>
          <w:rStyle w:val="DefaultParagraphFont"/>
          <w:rFonts w:cs="Times New Roman"/>
          <w:b/>
          <w:bCs/>
        </w:rPr>
        <w:t xml:space="preserve">Q 89        </w:t>
      </w:r>
      <w:r>
        <w:rPr>
          <w:rStyle w:val="DefaultParagraphFont"/>
          <w:rFonts w:cs="Times New Roman"/>
        </w:rPr>
        <w:t>Vrodené chyby sleziny</w:t>
      </w:r>
    </w:p>
    <w:p w:rsidR="00627520" w:rsidP="00627520">
      <w:pPr>
        <w:rPr>
          <w:rStyle w:val="DefaultParagraphFont"/>
          <w:rFonts w:cs="Times New Roman"/>
        </w:rPr>
      </w:pPr>
      <w:r>
        <w:rPr>
          <w:rStyle w:val="DefaultParagraphFont"/>
          <w:rFonts w:cs="Times New Roman"/>
          <w:b/>
          <w:bCs/>
        </w:rPr>
        <w:t>Q 90 - 91</w:t>
      </w:r>
      <w:r>
        <w:rPr>
          <w:rStyle w:val="DefaultParagraphFont"/>
          <w:rFonts w:cs="Times New Roman"/>
        </w:rPr>
        <w:t xml:space="preserve"> Downov syndróm, Edwardsov, Patauov sy.        </w:t>
      </w:r>
    </w:p>
    <w:p w:rsidR="00627520" w:rsidP="00627520">
      <w:pPr>
        <w:rPr>
          <w:rStyle w:val="DefaultParagraphFont"/>
          <w:rFonts w:cs="Times New Roman"/>
        </w:rPr>
      </w:pPr>
    </w:p>
    <w:p w:rsidR="007A4D06" w:rsidRPr="00C76DDE" w:rsidP="007A4D06">
      <w:pPr>
        <w:rPr>
          <w:rStyle w:val="DefaultParagraphFont"/>
          <w:rFonts w:cs="Times New Roman"/>
        </w:rPr>
      </w:pPr>
    </w:p>
    <w:p w:rsidR="007A4D06" w:rsidRPr="00C76DDE" w:rsidP="007A4D06">
      <w:pPr>
        <w:jc w:val="center"/>
        <w:rPr>
          <w:rStyle w:val="DefaultParagraphFont"/>
          <w:rFonts w:cs="Times New Roman"/>
          <w:b/>
          <w:bCs/>
          <w:caps/>
        </w:rPr>
      </w:pPr>
      <w:r w:rsidRPr="00C76DDE">
        <w:rPr>
          <w:rStyle w:val="DefaultParagraphFont"/>
          <w:rFonts w:cs="Times New Roman"/>
          <w:b/>
          <w:bCs/>
          <w:caps/>
        </w:rPr>
        <w:t xml:space="preserve">Zoznam  diagnóz </w:t>
      </w:r>
    </w:p>
    <w:p w:rsidR="007A4D06" w:rsidRPr="00C76DDE" w:rsidP="007A4D06">
      <w:pPr>
        <w:jc w:val="center"/>
        <w:rPr>
          <w:rStyle w:val="DefaultParagraphFont"/>
          <w:rFonts w:cs="Times New Roman"/>
          <w:b/>
          <w:bCs/>
          <w:caps/>
        </w:rPr>
      </w:pPr>
    </w:p>
    <w:p w:rsidR="007A4D06" w:rsidRPr="00C76DDE" w:rsidP="007A4D06">
      <w:pPr>
        <w:jc w:val="center"/>
        <w:rPr>
          <w:rStyle w:val="DefaultParagraphFont"/>
          <w:rFonts w:cs="Times New Roman"/>
          <w:b/>
          <w:bCs/>
        </w:rPr>
      </w:pPr>
      <w:r w:rsidR="00627520">
        <w:rPr>
          <w:rStyle w:val="DefaultParagraphFont"/>
          <w:rFonts w:cs="Times New Roman"/>
          <w:b/>
          <w:bCs/>
        </w:rPr>
        <w:t>C</w:t>
      </w:r>
      <w:r w:rsidRPr="00C76DDE">
        <w:rPr>
          <w:rStyle w:val="DefaultParagraphFont"/>
          <w:rFonts w:cs="Times New Roman"/>
          <w:b/>
          <w:bCs/>
        </w:rPr>
        <w:t xml:space="preserve">. pre povinné očkovanie </w:t>
      </w:r>
      <w:r w:rsidR="00072530">
        <w:rPr>
          <w:rStyle w:val="DefaultParagraphFont"/>
          <w:rFonts w:cs="Times New Roman"/>
          <w:b/>
          <w:bCs/>
        </w:rPr>
        <w:t xml:space="preserve">od dvoch rokov veku </w:t>
      </w:r>
      <w:r w:rsidRPr="00C76DDE">
        <w:rPr>
          <w:rStyle w:val="DefaultParagraphFont"/>
          <w:rFonts w:cs="Times New Roman"/>
          <w:b/>
          <w:bCs/>
        </w:rPr>
        <w:t>proti pneumokokovým invazívnym infekciám pri určených chronických chorobách a stavoch</w:t>
      </w:r>
    </w:p>
    <w:p w:rsidR="007A4D06" w:rsidRPr="00C76DDE" w:rsidP="007A4D06">
      <w:pPr>
        <w:jc w:val="center"/>
        <w:rPr>
          <w:rStyle w:val="DefaultParagraphFont"/>
          <w:rFonts w:cs="Times New Roman"/>
          <w:b/>
          <w:bCs/>
        </w:rPr>
      </w:pPr>
      <w:r w:rsidRPr="00C76DDE">
        <w:rPr>
          <w:rStyle w:val="DefaultParagraphFont"/>
          <w:rFonts w:cs="Times New Roman"/>
          <w:b/>
          <w:bCs/>
        </w:rPr>
        <w:t>(podľa MKCH 10)</w:t>
      </w:r>
    </w:p>
    <w:p w:rsidR="007A4D06" w:rsidRPr="00C76DDE" w:rsidP="007A4D06">
      <w:pPr>
        <w:rPr>
          <w:rStyle w:val="DefaultParagraphFont"/>
          <w:rFonts w:cs="Times New Roman"/>
        </w:rPr>
      </w:pPr>
    </w:p>
    <w:p w:rsidR="007A4D06" w:rsidRPr="00C76DDE" w:rsidP="007A4D06">
      <w:pPr>
        <w:rPr>
          <w:rStyle w:val="DefaultParagraphFont"/>
          <w:rFonts w:cs="Times New Roman"/>
        </w:rPr>
      </w:pPr>
    </w:p>
    <w:p w:rsidR="007A4D06" w:rsidRPr="00C76DDE" w:rsidP="007A4D06">
      <w:pPr>
        <w:rPr>
          <w:rStyle w:val="DefaultParagraphFont"/>
          <w:rFonts w:cs="Times New Roman"/>
          <w:b/>
          <w:bCs/>
        </w:rPr>
      </w:pPr>
      <w:r w:rsidRPr="00C76DDE">
        <w:rPr>
          <w:rStyle w:val="DefaultParagraphFont"/>
          <w:rFonts w:cs="Times New Roman"/>
          <w:b/>
          <w:bCs/>
        </w:rPr>
        <w:t>Kód:</w:t>
        <w:tab/>
        <w:tab/>
        <w:tab/>
        <w:tab/>
        <w:tab/>
        <w:tab/>
        <w:t>Názov diagnózy:</w:t>
      </w:r>
    </w:p>
    <w:p w:rsidR="007A4D06" w:rsidRPr="00C76DDE" w:rsidP="007A4D06">
      <w:pPr>
        <w:rPr>
          <w:rStyle w:val="DefaultParagraphFont"/>
          <w:rFonts w:cs="Times New Roman"/>
        </w:rPr>
      </w:pPr>
    </w:p>
    <w:p w:rsidR="007A4D06" w:rsidRPr="00C76DDE" w:rsidP="007A4D06">
      <w:pPr>
        <w:rPr>
          <w:rStyle w:val="DefaultParagraphFont"/>
          <w:rFonts w:cs="Times New Roman"/>
        </w:rPr>
      </w:pPr>
      <w:r w:rsidRPr="00C76DDE">
        <w:rPr>
          <w:rStyle w:val="DefaultParagraphFont"/>
          <w:rFonts w:cs="Times New Roman"/>
        </w:rPr>
        <w:t>A15-A19</w:t>
        <w:tab/>
        <w:tab/>
        <w:tab/>
        <w:tab/>
        <w:tab/>
        <w:t>tuberkulóza</w:t>
        <w:br/>
        <w:t xml:space="preserve">A40.3 a A40.9 </w:t>
        <w:tab/>
        <w:tab/>
        <w:tab/>
        <w:tab/>
        <w:t>pneumokokové invazívne infekcie</w:t>
        <w:br/>
        <w:t xml:space="preserve">B20-B24 </w:t>
        <w:tab/>
        <w:tab/>
        <w:tab/>
        <w:tab/>
        <w:tab/>
        <w:t>HIV</w:t>
        <w:br/>
        <w:t xml:space="preserve">C00-C97 </w:t>
        <w:tab/>
        <w:tab/>
        <w:tab/>
        <w:tab/>
        <w:tab/>
        <w:t>onkologické malignity</w:t>
        <w:br/>
        <w:t xml:space="preserve">D55-D61 </w:t>
        <w:tab/>
        <w:tab/>
        <w:tab/>
        <w:tab/>
        <w:tab/>
        <w:t>závažné anémie</w:t>
        <w:br/>
        <w:t xml:space="preserve">D65-D89 </w:t>
        <w:tab/>
        <w:tab/>
        <w:tab/>
        <w:tab/>
        <w:tab/>
        <w:t>poruchy koagulácie ,ochorenia sleziny,</w:t>
      </w:r>
    </w:p>
    <w:p w:rsidR="007A4D06" w:rsidRPr="00C76DDE" w:rsidP="007A4D06">
      <w:pPr>
        <w:ind w:left="3540" w:firstLine="708"/>
        <w:rPr>
          <w:rStyle w:val="DefaultParagraphFont"/>
          <w:rFonts w:cs="Times New Roman"/>
        </w:rPr>
      </w:pPr>
      <w:r w:rsidRPr="00C76DDE">
        <w:rPr>
          <w:rStyle w:val="DefaultParagraphFont"/>
          <w:rFonts w:cs="Times New Roman"/>
        </w:rPr>
        <w:t>poruchy imunity</w:t>
      </w:r>
    </w:p>
    <w:p w:rsidR="007A4D06" w:rsidRPr="00C76DDE" w:rsidP="007A4D06">
      <w:pPr>
        <w:rPr>
          <w:rStyle w:val="DefaultParagraphFont"/>
          <w:rFonts w:cs="Times New Roman"/>
        </w:rPr>
      </w:pPr>
      <w:r w:rsidRPr="00C76DDE">
        <w:rPr>
          <w:rStyle w:val="DefaultParagraphFont"/>
          <w:rFonts w:cs="Times New Roman"/>
        </w:rPr>
        <w:t xml:space="preserve">E10-E14 </w:t>
        <w:tab/>
        <w:tab/>
        <w:tab/>
        <w:tab/>
        <w:tab/>
        <w:t>diabetes mellitus</w:t>
        <w:br/>
        <w:t xml:space="preserve">E40-E43 </w:t>
        <w:tab/>
        <w:tab/>
        <w:tab/>
        <w:tab/>
        <w:tab/>
        <w:t>podvýživa</w:t>
        <w:br/>
        <w:t xml:space="preserve">E70-E72, E75-E79 E84 </w:t>
        <w:tab/>
        <w:tab/>
        <w:tab/>
        <w:t>vrodené metabolické ochorenia</w:t>
        <w:br/>
        <w:t xml:space="preserve">H90-H91 </w:t>
        <w:tab/>
        <w:tab/>
        <w:tab/>
        <w:tab/>
        <w:tab/>
        <w:t>poruchy sluchu</w:t>
        <w:br/>
        <w:t xml:space="preserve">I00-I52  </w:t>
        <w:tab/>
        <w:tab/>
        <w:tab/>
        <w:tab/>
        <w:tab/>
        <w:t>srdcovo cievne ochorenia</w:t>
        <w:br/>
        <w:t xml:space="preserve">I60-I99 </w:t>
        <w:tab/>
        <w:tab/>
        <w:tab/>
        <w:tab/>
        <w:tab/>
        <w:t>mozgové a cievne ochorenia</w:t>
        <w:br/>
        <w:t>J41- J99</w:t>
        <w:tab/>
        <w:tab/>
        <w:tab/>
        <w:tab/>
        <w:tab/>
        <w:t>chronické ochorenia pľúc</w:t>
        <w:br/>
        <w:t>K50-K57</w:t>
        <w:tab/>
        <w:tab/>
        <w:tab/>
        <w:tab/>
        <w:tab/>
        <w:t>chronické ochorenia  čriev</w:t>
        <w:br/>
        <w:t>K63-K77</w:t>
        <w:tab/>
        <w:tab/>
        <w:tab/>
        <w:tab/>
        <w:tab/>
        <w:t>kolitídy a choroby pečene</w:t>
        <w:br/>
        <w:t>K86</w:t>
        <w:tab/>
        <w:tab/>
        <w:tab/>
        <w:tab/>
        <w:tab/>
        <w:tab/>
        <w:t>chronická pankreatitída</w:t>
        <w:br/>
        <w:t>K90</w:t>
        <w:tab/>
        <w:tab/>
        <w:tab/>
        <w:tab/>
        <w:tab/>
        <w:tab/>
        <w:t>malabsorbcia, celiakia</w:t>
        <w:br/>
        <w:t xml:space="preserve">M02 s výnimkou M02.2 –M09 </w:t>
        <w:tab/>
        <w:tab/>
        <w:t>reaktívne, reumatoidné a a iné chronické artritídy</w:t>
        <w:br/>
        <w:t>M30-M35</w:t>
        <w:tab/>
        <w:tab/>
        <w:tab/>
        <w:tab/>
        <w:tab/>
        <w:t>systémové ochorenia</w:t>
        <w:br/>
        <w:t>M86</w:t>
        <w:tab/>
        <w:tab/>
        <w:tab/>
        <w:tab/>
        <w:tab/>
        <w:tab/>
        <w:t>osteomyelitída</w:t>
        <w:br/>
        <w:t>N00-N19</w:t>
        <w:tab/>
        <w:tab/>
        <w:tab/>
        <w:tab/>
        <w:tab/>
        <w:t>chronické ochorenie obličiek</w:t>
        <w:br/>
        <w:t>N25-N28</w:t>
        <w:br/>
        <w:t xml:space="preserve">Q </w:t>
        <w:tab/>
        <w:tab/>
        <w:tab/>
        <w:tab/>
        <w:tab/>
        <w:tab/>
        <w:t>vrodené choroby</w:t>
        <w:br/>
        <w:t>Z93-Z96</w:t>
        <w:tab/>
        <w:tab/>
        <w:tab/>
        <w:tab/>
        <w:tab/>
        <w:t>stavy po orgánových transplantáciách</w:t>
        <w:br/>
        <w:br/>
        <w:br/>
        <w:br/>
      </w:r>
    </w:p>
    <w:p w:rsidR="007A4D06" w:rsidRPr="00C76DDE" w:rsidP="007A4D06">
      <w:pPr>
        <w:rPr>
          <w:rStyle w:val="DefaultParagraphFont"/>
          <w:rFonts w:cs="Times New Roman"/>
        </w:rPr>
      </w:pPr>
    </w:p>
    <w:p w:rsidR="007A4D06" w:rsidRPr="00C76DDE">
      <w:pPr>
        <w:rPr>
          <w:rStyle w:val="DefaultParagraphFont"/>
          <w:rFonts w:cs="Times New Roman"/>
        </w:rPr>
      </w:pPr>
    </w:p>
    <w:p w:rsidR="007A4D06" w:rsidRPr="00C76DDE">
      <w:pPr>
        <w:rPr>
          <w:rStyle w:val="DefaultParagraphFont"/>
          <w:rFonts w:cs="Times New Roman"/>
        </w:rPr>
      </w:pPr>
    </w:p>
    <w:p w:rsidR="007A4D06">
      <w:pPr>
        <w:rPr>
          <w:rStyle w:val="DefaultParagraphFont"/>
          <w:rFonts w:cs="Times New Roman"/>
        </w:rPr>
      </w:pPr>
    </w:p>
    <w:p w:rsidR="00645327">
      <w:pPr>
        <w:rPr>
          <w:rStyle w:val="DefaultParagraphFont"/>
          <w:rFonts w:cs="Times New Roman"/>
        </w:rPr>
      </w:pPr>
    </w:p>
    <w:p w:rsidR="00645327">
      <w:pPr>
        <w:rPr>
          <w:rStyle w:val="DefaultParagraphFont"/>
          <w:rFonts w:cs="Times New Roman"/>
        </w:rPr>
      </w:pPr>
    </w:p>
    <w:p w:rsidR="00645327" w:rsidRPr="00C76DDE">
      <w:pPr>
        <w:rPr>
          <w:rStyle w:val="DefaultParagraphFont"/>
          <w:rFonts w:cs="Times New Roman"/>
        </w:rPr>
      </w:pPr>
    </w:p>
    <w:p w:rsidR="007A4D06" w:rsidRPr="00C76DDE">
      <w:pPr>
        <w:rPr>
          <w:rStyle w:val="DefaultParagraphFont"/>
          <w:rFonts w:cs="Times New Roman"/>
        </w:rPr>
      </w:pPr>
    </w:p>
    <w:p w:rsidR="00F043CD" w:rsidRPr="00AE0554" w:rsidP="00F043CD">
      <w:pPr>
        <w:ind w:firstLine="360"/>
        <w:jc w:val="right"/>
        <w:rPr>
          <w:rStyle w:val="DefaultParagraphFont"/>
          <w:rFonts w:cs="Times New Roman"/>
          <w:b/>
          <w:bCs/>
          <w:sz w:val="20"/>
          <w:szCs w:val="20"/>
        </w:rPr>
      </w:pPr>
      <w:r w:rsidRPr="00AE0554">
        <w:rPr>
          <w:rStyle w:val="DefaultParagraphFont"/>
          <w:rFonts w:cs="Times New Roman"/>
          <w:b/>
          <w:bCs/>
          <w:sz w:val="20"/>
          <w:szCs w:val="20"/>
        </w:rPr>
        <w:t xml:space="preserve">Príloha č. 6 </w:t>
      </w:r>
    </w:p>
    <w:p w:rsidR="00F043CD" w:rsidRPr="00AE0554" w:rsidP="00F043CD">
      <w:pPr>
        <w:ind w:firstLine="360"/>
        <w:jc w:val="right"/>
        <w:rPr>
          <w:rStyle w:val="DefaultParagraphFont"/>
          <w:rFonts w:cs="Times New Roman"/>
          <w:b/>
          <w:bCs/>
          <w:sz w:val="20"/>
          <w:szCs w:val="20"/>
        </w:rPr>
      </w:pPr>
      <w:r w:rsidRPr="00AE0554">
        <w:rPr>
          <w:rStyle w:val="DefaultParagraphFont"/>
          <w:rFonts w:cs="Times New Roman"/>
          <w:b/>
          <w:bCs/>
          <w:sz w:val="20"/>
          <w:szCs w:val="20"/>
        </w:rPr>
        <w:t>k </w:t>
      </w:r>
      <w:r w:rsidR="00D66885">
        <w:rPr>
          <w:rStyle w:val="DefaultParagraphFont"/>
          <w:rFonts w:cs="Times New Roman"/>
          <w:b/>
          <w:bCs/>
          <w:sz w:val="20"/>
          <w:szCs w:val="20"/>
        </w:rPr>
        <w:t>vyhláške</w:t>
      </w:r>
      <w:r w:rsidRPr="00AE0554">
        <w:rPr>
          <w:rStyle w:val="DefaultParagraphFont"/>
          <w:rFonts w:cs="Times New Roman"/>
          <w:b/>
          <w:bCs/>
          <w:sz w:val="20"/>
          <w:szCs w:val="20"/>
        </w:rPr>
        <w:t xml:space="preserve"> č. ... /2007 Z. z. </w:t>
      </w:r>
    </w:p>
    <w:p w:rsidR="00F043CD" w:rsidRPr="00AE0554" w:rsidP="00F043CD">
      <w:pPr>
        <w:spacing w:after="120"/>
        <w:jc w:val="both"/>
        <w:rPr>
          <w:rStyle w:val="DefaultParagraphFont"/>
          <w:rFonts w:cs="Times New Roman"/>
          <w:b/>
          <w:bCs/>
          <w:sz w:val="20"/>
          <w:szCs w:val="20"/>
          <w:lang w:eastAsia="en-US"/>
        </w:rPr>
      </w:pPr>
      <w:r w:rsidRPr="00AE0554">
        <w:rPr>
          <w:rStyle w:val="DefaultParagraphFont"/>
          <w:rFonts w:cs="Times New Roman"/>
          <w:b/>
          <w:bCs/>
          <w:sz w:val="20"/>
          <w:szCs w:val="20"/>
          <w:lang w:eastAsia="en-US"/>
        </w:rPr>
        <w:t xml:space="preserve"> </w:t>
      </w:r>
    </w:p>
    <w:p w:rsidR="00F043CD" w:rsidRPr="00C76DDE" w:rsidP="00F043CD">
      <w:pPr>
        <w:spacing w:after="120"/>
        <w:jc w:val="both"/>
        <w:rPr>
          <w:rStyle w:val="DefaultParagraphFont"/>
          <w:rFonts w:cs="Times New Roman"/>
          <w:b/>
          <w:bCs/>
          <w:lang w:eastAsia="en-US"/>
        </w:rPr>
      </w:pPr>
    </w:p>
    <w:p w:rsidR="00F043CD" w:rsidRPr="00C76DDE" w:rsidP="00F043CD">
      <w:pPr>
        <w:spacing w:after="120"/>
        <w:jc w:val="both"/>
        <w:rPr>
          <w:rStyle w:val="DefaultParagraphFont"/>
          <w:rFonts w:cs="Times New Roman"/>
          <w:b/>
          <w:bCs/>
          <w:lang w:eastAsia="en-US"/>
        </w:rPr>
      </w:pPr>
    </w:p>
    <w:p w:rsidR="00F043CD" w:rsidRPr="00C76DDE" w:rsidP="00F043CD">
      <w:pPr>
        <w:spacing w:after="120"/>
        <w:jc w:val="center"/>
        <w:rPr>
          <w:rStyle w:val="DefaultParagraphFont"/>
          <w:rFonts w:cs="Times New Roman"/>
          <w:b/>
          <w:bCs/>
          <w:sz w:val="28"/>
          <w:szCs w:val="28"/>
          <w:lang w:eastAsia="en-US"/>
        </w:rPr>
      </w:pPr>
      <w:r w:rsidRPr="00C76DDE">
        <w:rPr>
          <w:rStyle w:val="DefaultParagraphFont"/>
          <w:rFonts w:cs="Times New Roman"/>
          <w:b/>
          <w:bCs/>
          <w:sz w:val="28"/>
          <w:szCs w:val="28"/>
          <w:lang w:eastAsia="en-US"/>
        </w:rPr>
        <w:t>Hlásenie údajov o výkone očkovania</w:t>
      </w:r>
    </w:p>
    <w:p w:rsidR="00F043CD" w:rsidRPr="00C76DDE" w:rsidP="00F043CD">
      <w:pPr>
        <w:spacing w:after="120"/>
        <w:jc w:val="center"/>
        <w:rPr>
          <w:rStyle w:val="DefaultParagraphFont"/>
          <w:rFonts w:cs="Times New Roman"/>
          <w:b/>
          <w:bCs/>
          <w:lang w:eastAsia="en-US"/>
        </w:rPr>
      </w:pPr>
    </w:p>
    <w:p w:rsidR="00F043CD" w:rsidRPr="00D068C3" w:rsidP="00F043CD">
      <w:pPr>
        <w:spacing w:after="120"/>
        <w:jc w:val="both"/>
        <w:rPr>
          <w:rStyle w:val="DefaultParagraphFont"/>
          <w:rFonts w:cs="Times New Roman"/>
          <w:lang w:eastAsia="en-US"/>
        </w:rPr>
      </w:pPr>
      <w:r w:rsidRPr="00C76DDE">
        <w:rPr>
          <w:rStyle w:val="DefaultParagraphFont"/>
          <w:rFonts w:cs="Times New Roman"/>
          <w:lang w:eastAsia="en-US"/>
        </w:rPr>
        <w:t xml:space="preserve">Predkladajú: </w:t>
        <w:tab/>
        <w:tab/>
      </w:r>
      <w:r w:rsidR="00D068C3">
        <w:rPr>
          <w:rStyle w:val="DefaultParagraphFont"/>
          <w:rFonts w:cs="Times New Roman"/>
          <w:lang w:eastAsia="en-US"/>
        </w:rPr>
        <w:t>L</w:t>
      </w:r>
      <w:r w:rsidRPr="00C76DDE">
        <w:rPr>
          <w:rStyle w:val="DefaultParagraphFont"/>
          <w:rFonts w:cs="Times New Roman"/>
          <w:lang w:eastAsia="en-US"/>
        </w:rPr>
        <w:t xml:space="preserve">ekári </w:t>
      </w:r>
      <w:r w:rsidR="00D068C3">
        <w:rPr>
          <w:rStyle w:val="DefaultParagraphFont"/>
          <w:rFonts w:cs="Times New Roman"/>
          <w:lang w:eastAsia="en-US"/>
        </w:rPr>
        <w:t xml:space="preserve">všeobecnej </w:t>
      </w:r>
      <w:r w:rsidRPr="00D068C3" w:rsidR="00D068C3">
        <w:rPr>
          <w:rStyle w:val="DefaultParagraphFont"/>
          <w:rFonts w:cs="Times New Roman"/>
          <w:shd w:val="clear" w:color="auto" w:fill="FFFFFF"/>
          <w:lang w:eastAsia="sa-IN" w:bidi="sa-IN"/>
        </w:rPr>
        <w:t>zdravotnej starostlivosti pre deti a dorast</w:t>
      </w:r>
      <w:r w:rsidRPr="00D068C3" w:rsidR="00D068C3">
        <w:rPr>
          <w:rStyle w:val="DefaultParagraphFont"/>
          <w:rFonts w:cs="Times New Roman"/>
          <w:highlight w:val="yellow"/>
        </w:rPr>
        <w:t xml:space="preserve"> </w:t>
      </w:r>
      <w:r w:rsidRPr="00D068C3">
        <w:rPr>
          <w:rStyle w:val="DefaultParagraphFont"/>
          <w:rFonts w:cs="Times New Roman"/>
          <w:lang w:eastAsia="en-US"/>
        </w:rPr>
        <w:t xml:space="preserve"> </w:t>
      </w:r>
    </w:p>
    <w:p w:rsidR="00F043CD" w:rsidRPr="00C76DDE" w:rsidP="00F043CD">
      <w:pPr>
        <w:spacing w:after="120"/>
        <w:jc w:val="both"/>
        <w:rPr>
          <w:rStyle w:val="DefaultParagraphFont"/>
          <w:rFonts w:cs="Times New Roman"/>
          <w:lang w:eastAsia="en-US"/>
        </w:rPr>
      </w:pPr>
      <w:r w:rsidRPr="00C76DDE">
        <w:rPr>
          <w:rStyle w:val="DefaultParagraphFont"/>
          <w:rFonts w:cs="Times New Roman"/>
          <w:lang w:eastAsia="en-US"/>
        </w:rPr>
        <w:t xml:space="preserve">Frekvencia: </w:t>
        <w:tab/>
        <w:tab/>
        <w:t xml:space="preserve">Jeden krát mesačne do 7 dní po ukončení kalendárneho mesiaca </w:t>
      </w:r>
    </w:p>
    <w:p w:rsidR="00F043CD" w:rsidRPr="00C76DDE" w:rsidP="00F043CD">
      <w:pPr>
        <w:spacing w:after="120"/>
        <w:jc w:val="both"/>
        <w:rPr>
          <w:rStyle w:val="DefaultParagraphFont"/>
          <w:rFonts w:cs="Times New Roman"/>
          <w:b/>
          <w:bCs/>
          <w:lang w:eastAsia="en-US"/>
        </w:rPr>
      </w:pPr>
      <w:r w:rsidRPr="00C76DDE">
        <w:rPr>
          <w:rStyle w:val="DefaultParagraphFont"/>
          <w:rFonts w:cs="Times New Roman"/>
          <w:lang w:eastAsia="en-US"/>
        </w:rPr>
        <w:t xml:space="preserve">Štruktúra: </w:t>
        <w:tab/>
        <w:tab/>
        <w:t xml:space="preserve">Jeden záznam pre každý plánovaný výkon očkovania v kalendárnom </w:t>
        <w:tab/>
        <w:tab/>
        <w:tab/>
      </w:r>
      <w:r w:rsidR="00114B37">
        <w:rPr>
          <w:rStyle w:val="DefaultParagraphFont"/>
          <w:rFonts w:cs="Times New Roman"/>
          <w:lang w:eastAsia="en-US"/>
        </w:rPr>
        <w:tab/>
      </w:r>
      <w:r w:rsidRPr="00C76DDE">
        <w:rPr>
          <w:rStyle w:val="DefaultParagraphFont"/>
          <w:rFonts w:cs="Times New Roman"/>
          <w:lang w:eastAsia="en-US"/>
        </w:rPr>
        <w:t>mesiaci podľa platného očkovacieho kalendára</w:t>
      </w:r>
    </w:p>
    <w:p w:rsidR="00F043CD" w:rsidRPr="00C76DDE" w:rsidP="00F043CD">
      <w:pPr>
        <w:spacing w:after="120"/>
        <w:jc w:val="both"/>
        <w:rPr>
          <w:rStyle w:val="DefaultParagraphFont"/>
          <w:rFonts w:cs="Times New Roman"/>
          <w:b/>
          <w:bCs/>
          <w:lang w:eastAsia="en-US"/>
        </w:rPr>
      </w:pPr>
    </w:p>
    <w:p w:rsidR="00F043CD" w:rsidRPr="00C76DDE" w:rsidP="00F043CD">
      <w:pPr>
        <w:spacing w:after="120"/>
        <w:jc w:val="both"/>
        <w:rPr>
          <w:rStyle w:val="DefaultParagraphFont"/>
          <w:rFonts w:cs="Times New Roman"/>
          <w:b/>
          <w:bCs/>
          <w:lang w:eastAsia="en-US"/>
        </w:rPr>
      </w:pPr>
      <w:r w:rsidRPr="00C76DDE">
        <w:rPr>
          <w:rStyle w:val="DefaultParagraphFont"/>
          <w:rFonts w:cs="Times New Roman"/>
          <w:b/>
          <w:bCs/>
          <w:lang w:eastAsia="en-US"/>
        </w:rPr>
        <w:t>Identifikačná časť: PZS - poskytovateľ zdravotnej starostlivosti (lekár)</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175"/>
        <w:gridCol w:w="1800"/>
        <w:gridCol w:w="2520"/>
        <w:gridCol w:w="2700"/>
      </w:tblGrid>
      <w:tr>
        <w:tblPrEx>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40"/>
        </w:trPr>
        <w:tc>
          <w:tcPr>
            <w:tcW w:w="2175" w:type="dxa"/>
            <w:tcBorders>
              <w:top w:val="single" w:sz="4" w:space="0" w:color="auto"/>
              <w:left w:val="single" w:sz="4" w:space="0" w:color="auto"/>
              <w:bottom w:val="single" w:sz="4" w:space="0" w:color="auto"/>
              <w:right w:val="single" w:sz="4" w:space="0" w:color="auto"/>
              <w:tl2br w:val="nil"/>
              <w:tr2bl w:val="nil"/>
            </w:tcBorders>
            <w:shd w:val="clear" w:color="auto" w:fill="E6E6E6"/>
            <w:noWrap/>
            <w:textDirection w:val="lrTb"/>
            <w:vAlign w:val="center"/>
          </w:tcPr>
          <w:p w:rsidR="00F043CD" w:rsidRPr="00C76DDE" w:rsidP="005C0953">
            <w:pPr>
              <w:jc w:val="center"/>
              <w:rPr>
                <w:rStyle w:val="DefaultParagraphFont"/>
                <w:rFonts w:cs="Times New Roman"/>
                <w:b/>
                <w:bCs/>
                <w:lang w:eastAsia="en-US"/>
              </w:rPr>
            </w:pPr>
            <w:r w:rsidRPr="00C76DDE">
              <w:rPr>
                <w:rStyle w:val="DefaultParagraphFont"/>
                <w:rFonts w:cs="Times New Roman"/>
                <w:b/>
                <w:bCs/>
                <w:lang w:eastAsia="en-US"/>
              </w:rPr>
              <w:t>Položka</w:t>
            </w:r>
          </w:p>
        </w:tc>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E6E6E6"/>
            <w:noWrap/>
            <w:textDirection w:val="lrTb"/>
            <w:vAlign w:val="center"/>
          </w:tcPr>
          <w:p w:rsidR="00F043CD" w:rsidRPr="00C76DDE" w:rsidP="005C0953">
            <w:pPr>
              <w:jc w:val="center"/>
              <w:rPr>
                <w:rStyle w:val="DefaultParagraphFont"/>
                <w:rFonts w:cs="Times New Roman"/>
                <w:b/>
                <w:bCs/>
                <w:lang w:eastAsia="en-US"/>
              </w:rPr>
            </w:pPr>
          </w:p>
          <w:p w:rsidR="00F043CD" w:rsidRPr="00C76DDE" w:rsidP="005C0953">
            <w:pPr>
              <w:jc w:val="center"/>
              <w:rPr>
                <w:rStyle w:val="DefaultParagraphFont"/>
                <w:rFonts w:cs="Times New Roman"/>
                <w:b/>
                <w:bCs/>
                <w:lang w:eastAsia="en-US"/>
              </w:rPr>
            </w:pPr>
            <w:r w:rsidRPr="00C76DDE">
              <w:rPr>
                <w:rStyle w:val="DefaultParagraphFont"/>
                <w:rFonts w:cs="Times New Roman"/>
                <w:b/>
                <w:bCs/>
                <w:lang w:eastAsia="en-US"/>
              </w:rPr>
              <w:t>Typ</w:t>
            </w:r>
          </w:p>
          <w:p w:rsidR="00F043CD" w:rsidRPr="00C76DDE" w:rsidP="005C0953">
            <w:pPr>
              <w:jc w:val="center"/>
              <w:rPr>
                <w:rStyle w:val="DefaultParagraphFont"/>
                <w:rFonts w:cs="Times New Roman"/>
              </w:rPr>
            </w:pPr>
            <w:r w:rsidRPr="00C76DDE">
              <w:rPr>
                <w:rStyle w:val="DefaultParagraphFont"/>
                <w:rFonts w:cs="Times New Roman"/>
                <w:sz w:val="22"/>
                <w:szCs w:val="22"/>
              </w:rPr>
              <w:t>int*, char**</w:t>
            </w:r>
          </w:p>
          <w:p w:rsidR="00F043CD" w:rsidRPr="00C76DDE" w:rsidP="005C0953">
            <w:pPr>
              <w:jc w:val="center"/>
              <w:rPr>
                <w:rStyle w:val="DefaultParagraphFont"/>
                <w:rFonts w:cs="Times New Roman"/>
                <w:lang w:eastAsia="en-US"/>
              </w:rPr>
            </w:pPr>
          </w:p>
        </w:tc>
        <w:tc>
          <w:tcPr>
            <w:tcW w:w="2520" w:type="dxa"/>
            <w:tcBorders>
              <w:top w:val="single" w:sz="4" w:space="0" w:color="auto"/>
              <w:left w:val="single" w:sz="4" w:space="0" w:color="auto"/>
              <w:bottom w:val="single" w:sz="4" w:space="0" w:color="auto"/>
              <w:right w:val="single" w:sz="4" w:space="0" w:color="auto"/>
              <w:tl2br w:val="nil"/>
              <w:tr2bl w:val="nil"/>
            </w:tcBorders>
            <w:shd w:val="clear" w:color="auto" w:fill="E6E6E6"/>
            <w:noWrap/>
            <w:textDirection w:val="lrTb"/>
            <w:vAlign w:val="center"/>
          </w:tcPr>
          <w:p w:rsidR="00F043CD" w:rsidRPr="00C76DDE" w:rsidP="005C0953">
            <w:pPr>
              <w:jc w:val="center"/>
              <w:rPr>
                <w:rStyle w:val="DefaultParagraphFont"/>
                <w:rFonts w:cs="Times New Roman"/>
                <w:b/>
                <w:bCs/>
                <w:lang w:eastAsia="en-US"/>
              </w:rPr>
            </w:pPr>
            <w:r w:rsidRPr="00C76DDE">
              <w:rPr>
                <w:rStyle w:val="DefaultParagraphFont"/>
                <w:rFonts w:cs="Times New Roman"/>
                <w:b/>
                <w:bCs/>
                <w:lang w:eastAsia="en-US"/>
              </w:rPr>
              <w:t>Popis</w:t>
            </w:r>
          </w:p>
        </w:tc>
        <w:tc>
          <w:tcPr>
            <w:tcW w:w="2700" w:type="dxa"/>
            <w:tcBorders>
              <w:top w:val="single" w:sz="4" w:space="0" w:color="auto"/>
              <w:left w:val="single" w:sz="4" w:space="0" w:color="auto"/>
              <w:bottom w:val="single" w:sz="4" w:space="0" w:color="auto"/>
              <w:right w:val="single" w:sz="4" w:space="0" w:color="auto"/>
              <w:tl2br w:val="nil"/>
              <w:tr2bl w:val="nil"/>
            </w:tcBorders>
            <w:shd w:val="clear" w:color="auto" w:fill="E6E6E6"/>
            <w:textDirection w:val="lrTb"/>
            <w:vAlign w:val="center"/>
          </w:tcPr>
          <w:p w:rsidR="00F043CD" w:rsidRPr="00C76DDE" w:rsidP="005C0953">
            <w:pPr>
              <w:jc w:val="center"/>
              <w:rPr>
                <w:rStyle w:val="DefaultParagraphFont"/>
                <w:rFonts w:cs="Times New Roman"/>
                <w:b/>
                <w:bCs/>
                <w:lang w:eastAsia="en-US"/>
              </w:rPr>
            </w:pPr>
            <w:r w:rsidRPr="00C76DDE">
              <w:rPr>
                <w:rStyle w:val="DefaultParagraphFont"/>
                <w:rFonts w:cs="Times New Roman"/>
                <w:b/>
                <w:bCs/>
                <w:lang w:eastAsia="en-US"/>
              </w:rPr>
              <w:t>Poznámka</w:t>
            </w:r>
          </w:p>
        </w:tc>
      </w:tr>
      <w:tr>
        <w:tblPrEx>
          <w:tblW w:w="9195" w:type="dxa"/>
          <w:tblInd w:w="93" w:type="dxa"/>
        </w:tblPrEx>
        <w:trPr>
          <w:trHeight w:val="340"/>
        </w:trPr>
        <w:tc>
          <w:tcPr>
            <w:tcW w:w="217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Mesiac hlásenia</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int (2)</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F043CD" w:rsidRPr="00C76DDE" w:rsidP="005C0953">
            <w:pPr>
              <w:rPr>
                <w:rStyle w:val="DefaultParagraphFont"/>
                <w:rFonts w:cs="Times New Roman"/>
                <w:lang w:eastAsia="en-US"/>
              </w:rPr>
            </w:pPr>
            <w:r w:rsidRPr="00C76DDE">
              <w:rPr>
                <w:rStyle w:val="DefaultParagraphFont"/>
                <w:rFonts w:cs="Times New Roman"/>
                <w:lang w:eastAsia="en-US"/>
              </w:rPr>
              <w:t>Kalendárny mesiac, za ktorý sa hlásia údaje</w:t>
            </w:r>
          </w:p>
        </w:tc>
        <w:tc>
          <w:tcPr>
            <w:tcW w:w="27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17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Dátum odoslania</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ddmmrrrr</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F043CD" w:rsidRPr="00C76DDE" w:rsidP="005C0953">
            <w:pPr>
              <w:rPr>
                <w:rStyle w:val="DefaultParagraphFont"/>
                <w:rFonts w:cs="Times New Roman"/>
                <w:lang w:eastAsia="en-US"/>
              </w:rPr>
            </w:pPr>
            <w:r w:rsidRPr="00C76DDE">
              <w:rPr>
                <w:rStyle w:val="DefaultParagraphFont"/>
                <w:rFonts w:cs="Times New Roman"/>
                <w:lang w:eastAsia="en-US"/>
              </w:rPr>
              <w:t>Dátum odoslania súboru</w:t>
            </w:r>
          </w:p>
        </w:tc>
        <w:tc>
          <w:tcPr>
            <w:tcW w:w="27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17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Počet záznamov</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int (5)</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F043CD" w:rsidRPr="00C76DDE" w:rsidP="005C0953">
            <w:pPr>
              <w:rPr>
                <w:rStyle w:val="DefaultParagraphFont"/>
                <w:rFonts w:cs="Times New Roman"/>
                <w:lang w:eastAsia="en-US"/>
              </w:rPr>
            </w:pPr>
            <w:r w:rsidRPr="00C76DDE">
              <w:rPr>
                <w:rStyle w:val="DefaultParagraphFont"/>
                <w:rFonts w:cs="Times New Roman"/>
                <w:lang w:eastAsia="en-US"/>
              </w:rPr>
              <w:t>Počet záznamov v súbore</w:t>
            </w:r>
          </w:p>
        </w:tc>
        <w:tc>
          <w:tcPr>
            <w:tcW w:w="27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17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Kód PZS</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(12)</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F043CD" w:rsidRPr="00C76DDE" w:rsidP="005C0953">
            <w:pPr>
              <w:rPr>
                <w:rStyle w:val="DefaultParagraphFont"/>
                <w:rFonts w:cs="Times New Roman"/>
                <w:lang w:eastAsia="en-US"/>
              </w:rPr>
            </w:pPr>
            <w:r w:rsidRPr="00C76DDE">
              <w:rPr>
                <w:rStyle w:val="DefaultParagraphFont"/>
                <w:rFonts w:cs="Times New Roman"/>
                <w:lang w:eastAsia="en-US"/>
              </w:rPr>
              <w:t>Kód poskytovateľa zdravotnej starostlivosti</w:t>
            </w:r>
          </w:p>
        </w:tc>
        <w:tc>
          <w:tcPr>
            <w:tcW w:w="27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17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Názov PZS</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(40)</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F043CD" w:rsidRPr="00C76DDE" w:rsidP="005C0953">
            <w:pPr>
              <w:rPr>
                <w:rStyle w:val="DefaultParagraphFont"/>
                <w:rFonts w:cs="Times New Roman"/>
                <w:lang w:eastAsia="en-US"/>
              </w:rPr>
            </w:pPr>
          </w:p>
        </w:tc>
        <w:tc>
          <w:tcPr>
            <w:tcW w:w="27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17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Ulica PZS</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(20)</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F043CD" w:rsidRPr="00C76DDE" w:rsidP="005C0953">
            <w:pPr>
              <w:rPr>
                <w:rStyle w:val="DefaultParagraphFont"/>
                <w:rFonts w:cs="Times New Roman"/>
                <w:lang w:eastAsia="en-US"/>
              </w:rPr>
            </w:pPr>
          </w:p>
        </w:tc>
        <w:tc>
          <w:tcPr>
            <w:tcW w:w="27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17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Orient číslo PZS</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(6) / int (6)</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F043CD" w:rsidRPr="00C76DDE" w:rsidP="005C0953">
            <w:pPr>
              <w:rPr>
                <w:rStyle w:val="DefaultParagraphFont"/>
                <w:rFonts w:cs="Times New Roman"/>
                <w:lang w:eastAsia="en-US"/>
              </w:rPr>
            </w:pPr>
          </w:p>
        </w:tc>
        <w:tc>
          <w:tcPr>
            <w:tcW w:w="27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17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Obec PZS</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(30)</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F043CD" w:rsidRPr="00C76DDE" w:rsidP="005C0953">
            <w:pPr>
              <w:rPr>
                <w:rStyle w:val="DefaultParagraphFont"/>
                <w:rFonts w:cs="Times New Roman"/>
                <w:lang w:eastAsia="en-US"/>
              </w:rPr>
            </w:pPr>
            <w:r w:rsidRPr="00C76DDE">
              <w:rPr>
                <w:rStyle w:val="DefaultParagraphFont"/>
                <w:rFonts w:cs="Times New Roman"/>
                <w:lang w:eastAsia="en-US"/>
              </w:rPr>
              <w:t>Kód obce</w:t>
            </w:r>
          </w:p>
        </w:tc>
        <w:tc>
          <w:tcPr>
            <w:tcW w:w="27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17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Email PZS</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(40)</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F043CD" w:rsidRPr="00C76DDE" w:rsidP="005C0953">
            <w:pPr>
              <w:rPr>
                <w:rStyle w:val="DefaultParagraphFont"/>
                <w:rFonts w:cs="Times New Roman"/>
                <w:lang w:eastAsia="en-US"/>
              </w:rPr>
            </w:pPr>
          </w:p>
        </w:tc>
        <w:tc>
          <w:tcPr>
            <w:tcW w:w="27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17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Kód lekára</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(9)</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F043CD" w:rsidRPr="00C76DDE" w:rsidP="005C0953">
            <w:pPr>
              <w:rPr>
                <w:rStyle w:val="DefaultParagraphFont"/>
                <w:rFonts w:cs="Times New Roman"/>
                <w:lang w:eastAsia="en-US"/>
              </w:rPr>
            </w:pPr>
            <w:r w:rsidRPr="00C76DDE">
              <w:rPr>
                <w:rStyle w:val="DefaultParagraphFont"/>
                <w:rFonts w:cs="Times New Roman"/>
                <w:lang w:eastAsia="en-US"/>
              </w:rPr>
              <w:t>Kód lekára</w:t>
            </w:r>
          </w:p>
        </w:tc>
        <w:tc>
          <w:tcPr>
            <w:tcW w:w="27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17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Meno lekára</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(20)</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F043CD" w:rsidRPr="00C76DDE" w:rsidP="005C0953">
            <w:pPr>
              <w:rPr>
                <w:rStyle w:val="DefaultParagraphFont"/>
                <w:rFonts w:cs="Times New Roman"/>
                <w:lang w:eastAsia="en-US"/>
              </w:rPr>
            </w:pPr>
          </w:p>
        </w:tc>
        <w:tc>
          <w:tcPr>
            <w:tcW w:w="27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17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Priezvisko lekára</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(30)</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bottom"/>
          </w:tcPr>
          <w:p w:rsidR="00F043CD" w:rsidRPr="00C76DDE" w:rsidP="005C0953">
            <w:pPr>
              <w:rPr>
                <w:rStyle w:val="DefaultParagraphFont"/>
                <w:rFonts w:cs="Times New Roman"/>
                <w:lang w:eastAsia="en-US"/>
              </w:rPr>
            </w:pPr>
          </w:p>
        </w:tc>
        <w:tc>
          <w:tcPr>
            <w:tcW w:w="270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F043CD" w:rsidRPr="00C76DDE" w:rsidP="005C0953">
            <w:pPr>
              <w:rPr>
                <w:rStyle w:val="DefaultParagraphFont"/>
                <w:rFonts w:cs="Times New Roman"/>
                <w:lang w:eastAsia="en-US"/>
              </w:rPr>
            </w:pPr>
          </w:p>
        </w:tc>
      </w:tr>
    </w:tbl>
    <w:p w:rsidR="00F043CD" w:rsidRPr="00C76DDE" w:rsidP="00F043CD">
      <w:pPr>
        <w:rPr>
          <w:rStyle w:val="DefaultParagraphFont"/>
          <w:rFonts w:cs="Times New Roman"/>
          <w:sz w:val="22"/>
          <w:szCs w:val="22"/>
        </w:rPr>
      </w:pPr>
    </w:p>
    <w:p w:rsidR="00F043CD" w:rsidRPr="00C76DDE" w:rsidP="00F043CD">
      <w:pPr>
        <w:rPr>
          <w:rStyle w:val="DefaultParagraphFont"/>
          <w:rFonts w:cs="Times New Roman"/>
          <w:sz w:val="22"/>
          <w:szCs w:val="22"/>
        </w:rPr>
      </w:pPr>
      <w:r w:rsidRPr="00C76DDE">
        <w:rPr>
          <w:rStyle w:val="DefaultParagraphFont"/>
          <w:rFonts w:cs="Times New Roman"/>
          <w:sz w:val="22"/>
          <w:szCs w:val="22"/>
        </w:rPr>
        <w:t xml:space="preserve">* int = číslo, v zátvorke je uvedený počet možných číslic </w:t>
      </w:r>
    </w:p>
    <w:p w:rsidR="00F043CD" w:rsidRPr="00C76DDE" w:rsidP="00F043CD">
      <w:pPr>
        <w:rPr>
          <w:rStyle w:val="DefaultParagraphFont"/>
          <w:rFonts w:cs="Times New Roman"/>
          <w:sz w:val="22"/>
          <w:szCs w:val="22"/>
        </w:rPr>
      </w:pPr>
      <w:r w:rsidRPr="00C76DDE">
        <w:rPr>
          <w:rStyle w:val="DefaultParagraphFont"/>
          <w:rFonts w:cs="Times New Roman"/>
          <w:sz w:val="22"/>
          <w:szCs w:val="22"/>
        </w:rPr>
        <w:t xml:space="preserve">** char = písmeno, v zátvorke je uvedený počet možných písmen </w:t>
      </w:r>
    </w:p>
    <w:p w:rsidR="00F043CD" w:rsidRPr="00C76DDE" w:rsidP="00F043CD">
      <w:pPr>
        <w:spacing w:after="120"/>
        <w:jc w:val="both"/>
        <w:rPr>
          <w:rStyle w:val="DefaultParagraphFont"/>
          <w:rFonts w:cs="Times New Roman"/>
          <w:sz w:val="22"/>
          <w:szCs w:val="22"/>
          <w:lang w:eastAsia="en-US"/>
        </w:rPr>
      </w:pPr>
    </w:p>
    <w:p w:rsidR="00F043CD" w:rsidRPr="00C76DDE" w:rsidP="00F043CD">
      <w:pPr>
        <w:spacing w:after="120"/>
        <w:jc w:val="both"/>
        <w:rPr>
          <w:rStyle w:val="DefaultParagraphFont"/>
          <w:rFonts w:cs="Times New Roman"/>
          <w:sz w:val="22"/>
          <w:szCs w:val="22"/>
          <w:lang w:eastAsia="en-US"/>
        </w:rPr>
      </w:pPr>
    </w:p>
    <w:p w:rsidR="00F043CD" w:rsidRPr="00C76DDE" w:rsidP="00F043CD">
      <w:pPr>
        <w:spacing w:after="120"/>
        <w:jc w:val="both"/>
        <w:rPr>
          <w:rStyle w:val="DefaultParagraphFont"/>
          <w:rFonts w:cs="Times New Roman"/>
          <w:lang w:eastAsia="en-US"/>
        </w:rPr>
      </w:pPr>
    </w:p>
    <w:p w:rsidR="00F043CD" w:rsidRPr="00C76DDE" w:rsidP="00F043CD">
      <w:pPr>
        <w:spacing w:after="120"/>
        <w:jc w:val="both"/>
        <w:rPr>
          <w:rStyle w:val="DefaultParagraphFont"/>
          <w:rFonts w:cs="Times New Roman"/>
          <w:b/>
          <w:bCs/>
          <w:lang w:eastAsia="en-US"/>
        </w:rPr>
      </w:pPr>
      <w:r w:rsidRPr="00C76DDE">
        <w:rPr>
          <w:rStyle w:val="DefaultParagraphFont"/>
          <w:rFonts w:cs="Times New Roman"/>
          <w:b/>
          <w:bCs/>
          <w:lang w:eastAsia="en-US"/>
        </w:rPr>
        <w:t>Údajová časť: očkovaná osoba (pacient)</w:t>
      </w:r>
    </w:p>
    <w:tbl>
      <w:tblPr>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355"/>
        <w:gridCol w:w="1800"/>
        <w:gridCol w:w="2520"/>
        <w:gridCol w:w="2520"/>
      </w:tblGrid>
      <w:tr>
        <w:tblPrEx>
          <w:tblW w:w="91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9"/>
        </w:trPr>
        <w:tc>
          <w:tcPr>
            <w:tcW w:w="2355" w:type="dxa"/>
            <w:tcBorders>
              <w:top w:val="single" w:sz="4" w:space="0" w:color="auto"/>
              <w:left w:val="single" w:sz="4" w:space="0" w:color="auto"/>
              <w:bottom w:val="single" w:sz="4" w:space="0" w:color="auto"/>
              <w:right w:val="single" w:sz="4" w:space="0" w:color="auto"/>
              <w:tl2br w:val="nil"/>
              <w:tr2bl w:val="nil"/>
            </w:tcBorders>
            <w:shd w:val="clear" w:color="auto" w:fill="E6E6E6"/>
            <w:noWrap/>
            <w:textDirection w:val="lrTb"/>
            <w:vAlign w:val="center"/>
          </w:tcPr>
          <w:p w:rsidR="00F043CD" w:rsidRPr="00C76DDE" w:rsidP="005C0953">
            <w:pPr>
              <w:jc w:val="center"/>
              <w:rPr>
                <w:rStyle w:val="DefaultParagraphFont"/>
                <w:rFonts w:cs="Times New Roman"/>
                <w:b/>
                <w:bCs/>
                <w:lang w:eastAsia="en-US"/>
              </w:rPr>
            </w:pPr>
            <w:r w:rsidRPr="00C76DDE">
              <w:rPr>
                <w:rStyle w:val="DefaultParagraphFont"/>
                <w:rFonts w:cs="Times New Roman"/>
                <w:b/>
                <w:bCs/>
                <w:lang w:eastAsia="en-US"/>
              </w:rPr>
              <w:t>Položka</w:t>
            </w:r>
          </w:p>
        </w:tc>
        <w:tc>
          <w:tcPr>
            <w:tcW w:w="1800" w:type="dxa"/>
            <w:tcBorders>
              <w:top w:val="single" w:sz="4" w:space="0" w:color="auto"/>
              <w:left w:val="single" w:sz="4" w:space="0" w:color="auto"/>
              <w:bottom w:val="single" w:sz="4" w:space="0" w:color="auto"/>
              <w:right w:val="single" w:sz="4" w:space="0" w:color="auto"/>
              <w:tl2br w:val="nil"/>
              <w:tr2bl w:val="nil"/>
            </w:tcBorders>
            <w:shd w:val="clear" w:color="auto" w:fill="E6E6E6"/>
            <w:noWrap/>
            <w:textDirection w:val="lrTb"/>
            <w:vAlign w:val="center"/>
          </w:tcPr>
          <w:p w:rsidR="00F043CD" w:rsidRPr="00C76DDE" w:rsidP="005C0953">
            <w:pPr>
              <w:jc w:val="center"/>
              <w:rPr>
                <w:rStyle w:val="DefaultParagraphFont"/>
                <w:rFonts w:cs="Times New Roman"/>
                <w:b/>
                <w:bCs/>
                <w:lang w:eastAsia="en-US"/>
              </w:rPr>
            </w:pPr>
          </w:p>
          <w:p w:rsidR="00F043CD" w:rsidRPr="00C76DDE" w:rsidP="005C0953">
            <w:pPr>
              <w:jc w:val="center"/>
              <w:rPr>
                <w:rStyle w:val="DefaultParagraphFont"/>
                <w:rFonts w:cs="Times New Roman"/>
                <w:b/>
                <w:bCs/>
                <w:lang w:eastAsia="en-US"/>
              </w:rPr>
            </w:pPr>
            <w:r w:rsidRPr="00C76DDE">
              <w:rPr>
                <w:rStyle w:val="DefaultParagraphFont"/>
                <w:rFonts w:cs="Times New Roman"/>
                <w:b/>
                <w:bCs/>
                <w:lang w:eastAsia="en-US"/>
              </w:rPr>
              <w:t>Typ</w:t>
            </w:r>
          </w:p>
          <w:p w:rsidR="00F043CD" w:rsidRPr="00C76DDE" w:rsidP="005C0953">
            <w:pPr>
              <w:jc w:val="center"/>
              <w:rPr>
                <w:rStyle w:val="DefaultParagraphFont"/>
                <w:rFonts w:cs="Times New Roman"/>
              </w:rPr>
            </w:pPr>
            <w:r w:rsidRPr="00C76DDE">
              <w:rPr>
                <w:rStyle w:val="DefaultParagraphFont"/>
                <w:rFonts w:cs="Times New Roman"/>
                <w:sz w:val="22"/>
                <w:szCs w:val="22"/>
              </w:rPr>
              <w:t>int*, char**</w:t>
            </w:r>
          </w:p>
          <w:p w:rsidR="00F043CD" w:rsidRPr="00C76DDE" w:rsidP="005C0953">
            <w:pPr>
              <w:jc w:val="center"/>
              <w:rPr>
                <w:rStyle w:val="DefaultParagraphFont"/>
                <w:rFonts w:cs="Times New Roman"/>
                <w:b/>
                <w:bCs/>
                <w:lang w:eastAsia="en-US"/>
              </w:rPr>
            </w:pPr>
          </w:p>
        </w:tc>
        <w:tc>
          <w:tcPr>
            <w:tcW w:w="2520" w:type="dxa"/>
            <w:tcBorders>
              <w:top w:val="single" w:sz="4" w:space="0" w:color="auto"/>
              <w:left w:val="single" w:sz="4" w:space="0" w:color="auto"/>
              <w:bottom w:val="single" w:sz="4" w:space="0" w:color="auto"/>
              <w:right w:val="single" w:sz="4" w:space="0" w:color="auto"/>
              <w:tl2br w:val="nil"/>
              <w:tr2bl w:val="nil"/>
            </w:tcBorders>
            <w:shd w:val="clear" w:color="auto" w:fill="E6E6E6"/>
            <w:noWrap/>
            <w:textDirection w:val="lrTb"/>
            <w:vAlign w:val="center"/>
          </w:tcPr>
          <w:p w:rsidR="00F043CD" w:rsidRPr="00C76DDE" w:rsidP="005C0953">
            <w:pPr>
              <w:jc w:val="center"/>
              <w:rPr>
                <w:rStyle w:val="DefaultParagraphFont"/>
                <w:rFonts w:cs="Times New Roman"/>
                <w:b/>
                <w:bCs/>
                <w:lang w:eastAsia="en-US"/>
              </w:rPr>
            </w:pPr>
            <w:r w:rsidRPr="00C76DDE">
              <w:rPr>
                <w:rStyle w:val="DefaultParagraphFont"/>
                <w:rFonts w:cs="Times New Roman"/>
                <w:b/>
                <w:bCs/>
                <w:lang w:eastAsia="en-US"/>
              </w:rPr>
              <w:t>Popis</w:t>
            </w:r>
          </w:p>
        </w:tc>
        <w:tc>
          <w:tcPr>
            <w:tcW w:w="2520" w:type="dxa"/>
            <w:tcBorders>
              <w:top w:val="single" w:sz="4" w:space="0" w:color="auto"/>
              <w:left w:val="single" w:sz="4" w:space="0" w:color="auto"/>
              <w:bottom w:val="single" w:sz="4" w:space="0" w:color="auto"/>
              <w:right w:val="single" w:sz="4" w:space="0" w:color="auto"/>
              <w:tl2br w:val="nil"/>
              <w:tr2bl w:val="nil"/>
            </w:tcBorders>
            <w:shd w:val="clear" w:color="auto" w:fill="E6E6E6"/>
            <w:textDirection w:val="lrTb"/>
            <w:vAlign w:val="center"/>
          </w:tcPr>
          <w:p w:rsidR="00F043CD" w:rsidRPr="00C76DDE" w:rsidP="005C0953">
            <w:pPr>
              <w:jc w:val="center"/>
              <w:rPr>
                <w:rStyle w:val="DefaultParagraphFont"/>
                <w:rFonts w:cs="Times New Roman"/>
                <w:b/>
                <w:bCs/>
                <w:lang w:eastAsia="en-US"/>
              </w:rPr>
            </w:pPr>
            <w:r w:rsidRPr="00C76DDE">
              <w:rPr>
                <w:rStyle w:val="DefaultParagraphFont"/>
                <w:rFonts w:cs="Times New Roman"/>
                <w:b/>
                <w:bCs/>
                <w:lang w:eastAsia="en-US"/>
              </w:rPr>
              <w:t>Poznámka</w:t>
            </w: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Číslo záznamu</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int (5)</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Poradové číslo záznamu v súbore</w:t>
            </w: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 xml:space="preserve">Meno </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(15)</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 xml:space="preserve">Priezvisko </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(20)</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 xml:space="preserve">Rodné číslo </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(10)</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 xml:space="preserve">Dátum narodenia </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ddmmrrrr</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p>
        </w:tc>
      </w:tr>
      <w:tr>
        <w:tblPrEx>
          <w:tblW w:w="9195" w:type="dxa"/>
          <w:tblInd w:w="93" w:type="dxa"/>
        </w:tblPrEx>
        <w:trPr>
          <w:trHeight w:val="703"/>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 xml:space="preserve">Zdravotná poisťovňa </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int (4)</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Kód zdravotnej poisťovne</w:t>
            </w: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Zdravotná poisťovňa platná k dátumu očkovania</w:t>
            </w: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 xml:space="preserve">Ulica </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(20)</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 xml:space="preserve">Orientačné číslo </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(6) / int (6)</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 xml:space="preserve">Obec </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(30)</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Kód obce</w:t>
            </w: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Zaočkovaný</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int (1)</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0-nie, 1-áno</w:t>
            </w: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Dátum pozvania</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ddmmrrrr</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Dátum pozvania na očkovanie</w:t>
            </w: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Deň, na ktorý je pacient objednaný</w:t>
            </w: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Dátum očkovania</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ddmmrrrr</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Dátum výkonu očkovania</w:t>
            </w: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Dávka</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int (1)</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1 (1. dávka),                  2 (2. dávka),                            3 (3. dávka),                                    4 (preočkovanie),                   5 (iné očkovanie ako povinné)</w:t>
            </w: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Druh vakcíny</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int (3)</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Číselník</w:t>
            </w: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Názov vakcíny</w:t>
            </w: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Šarža vakcíny</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char (15)</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v definovanej štruktúre</w:t>
            </w: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Vedľajšie účinky</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int (1)</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0-nie, 1-áno</w:t>
            </w: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Pri zaočkovaní</w:t>
            </w:r>
          </w:p>
        </w:tc>
      </w:tr>
      <w:tr>
        <w:tblPrEx>
          <w:tblW w:w="9195" w:type="dxa"/>
          <w:tblInd w:w="93" w:type="dxa"/>
        </w:tblPrEx>
        <w:trPr>
          <w:trHeight w:val="340"/>
        </w:trPr>
        <w:tc>
          <w:tcPr>
            <w:tcW w:w="2355"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Kontraindikácie</w:t>
            </w:r>
          </w:p>
        </w:tc>
        <w:tc>
          <w:tcPr>
            <w:tcW w:w="180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int (1)</w:t>
            </w:r>
          </w:p>
        </w:tc>
        <w:tc>
          <w:tcPr>
            <w:tcW w:w="2520" w:type="dxa"/>
            <w:tcBorders>
              <w:top w:val="single" w:sz="4" w:space="0" w:color="auto"/>
              <w:left w:val="single" w:sz="4" w:space="0" w:color="auto"/>
              <w:bottom w:val="single" w:sz="4" w:space="0" w:color="auto"/>
              <w:right w:val="single" w:sz="4" w:space="0" w:color="auto"/>
              <w:tl2br w:val="nil"/>
              <w:tr2bl w:val="nil"/>
            </w:tcBorders>
            <w:noWrap/>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1-dočasné 2-trvalé</w:t>
            </w:r>
          </w:p>
        </w:tc>
        <w:tc>
          <w:tcPr>
            <w:tcW w:w="2520"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F043CD" w:rsidRPr="00C76DDE" w:rsidP="005C0953">
            <w:pPr>
              <w:rPr>
                <w:rStyle w:val="DefaultParagraphFont"/>
                <w:rFonts w:cs="Times New Roman"/>
                <w:lang w:eastAsia="en-US"/>
              </w:rPr>
            </w:pPr>
            <w:r w:rsidRPr="00C76DDE">
              <w:rPr>
                <w:rStyle w:val="DefaultParagraphFont"/>
                <w:rFonts w:cs="Times New Roman"/>
                <w:lang w:eastAsia="en-US"/>
              </w:rPr>
              <w:t xml:space="preserve">Pri nezaočkovaní </w:t>
            </w:r>
          </w:p>
        </w:tc>
      </w:tr>
    </w:tbl>
    <w:p w:rsidR="00F043CD" w:rsidRPr="00C76DDE" w:rsidP="00F043CD">
      <w:pPr>
        <w:rPr>
          <w:rStyle w:val="DefaultParagraphFont"/>
          <w:rFonts w:cs="Times New Roman"/>
          <w:sz w:val="22"/>
          <w:szCs w:val="22"/>
        </w:rPr>
      </w:pPr>
    </w:p>
    <w:p w:rsidR="00F043CD" w:rsidRPr="00C76DDE" w:rsidP="00F043CD">
      <w:pPr>
        <w:rPr>
          <w:rStyle w:val="DefaultParagraphFont"/>
          <w:rFonts w:cs="Times New Roman"/>
          <w:sz w:val="22"/>
          <w:szCs w:val="22"/>
        </w:rPr>
      </w:pPr>
      <w:r w:rsidRPr="00C76DDE">
        <w:rPr>
          <w:rStyle w:val="DefaultParagraphFont"/>
          <w:rFonts w:cs="Times New Roman"/>
          <w:sz w:val="22"/>
          <w:szCs w:val="22"/>
        </w:rPr>
        <w:t xml:space="preserve">* int = číslo,  v zátvorke je uvedený počet možných číslic </w:t>
      </w:r>
    </w:p>
    <w:p w:rsidR="00F043CD" w:rsidRPr="00C76DDE" w:rsidP="00F043CD">
      <w:pPr>
        <w:rPr>
          <w:rStyle w:val="DefaultParagraphFont"/>
          <w:rFonts w:cs="Times New Roman"/>
          <w:sz w:val="22"/>
          <w:szCs w:val="22"/>
        </w:rPr>
      </w:pPr>
      <w:r w:rsidRPr="00C76DDE">
        <w:rPr>
          <w:rStyle w:val="DefaultParagraphFont"/>
          <w:rFonts w:cs="Times New Roman"/>
          <w:sz w:val="22"/>
          <w:szCs w:val="22"/>
        </w:rPr>
        <w:t xml:space="preserve">** char = písmeno,  v zátvorke je uvedený počet možných písmen </w:t>
      </w:r>
    </w:p>
    <w:p w:rsidR="006C0288">
      <w:pPr>
        <w:rPr>
          <w:rStyle w:val="DefaultParagraphFont"/>
          <w:rFonts w:cs="Times New Roman"/>
        </w:rPr>
      </w:pPr>
    </w:p>
    <w:p w:rsidR="00C83DFE">
      <w:pPr>
        <w:rPr>
          <w:rStyle w:val="DefaultParagraphFont"/>
          <w:rFonts w:cs="Times New Roman"/>
        </w:rPr>
      </w:pPr>
    </w:p>
    <w:p w:rsidR="00C83DFE">
      <w:pPr>
        <w:rPr>
          <w:rStyle w:val="DefaultParagraphFont"/>
          <w:rFonts w:cs="Times New Roman"/>
        </w:rPr>
      </w:pPr>
    </w:p>
    <w:p w:rsidR="00C83DFE">
      <w:pPr>
        <w:rPr>
          <w:rStyle w:val="DefaultParagraphFont"/>
          <w:rFonts w:cs="Times New Roman"/>
        </w:rPr>
      </w:pPr>
    </w:p>
    <w:p w:rsidR="00C83DFE">
      <w:pPr>
        <w:rPr>
          <w:rStyle w:val="DefaultParagraphFont"/>
          <w:rFonts w:cs="Times New Roman"/>
        </w:rPr>
      </w:pPr>
    </w:p>
    <w:p w:rsidR="00C83DFE">
      <w:pPr>
        <w:rPr>
          <w:rStyle w:val="DefaultParagraphFont"/>
          <w:rFonts w:cs="Times New Roman"/>
        </w:rPr>
      </w:pPr>
    </w:p>
    <w:p w:rsidR="00C83DFE">
      <w:pPr>
        <w:rPr>
          <w:rStyle w:val="DefaultParagraphFont"/>
          <w:rFonts w:cs="Times New Roman"/>
        </w:rPr>
      </w:pPr>
    </w:p>
    <w:p w:rsidR="00C83DFE">
      <w:pPr>
        <w:rPr>
          <w:rStyle w:val="DefaultParagraphFont"/>
          <w:rFonts w:cs="Times New Roman"/>
        </w:rPr>
      </w:pPr>
    </w:p>
    <w:p w:rsidR="00436A26" w:rsidRPr="00AA1B73" w:rsidP="00436A26">
      <w:pPr>
        <w:ind w:firstLine="360"/>
        <w:jc w:val="right"/>
        <w:rPr>
          <w:rStyle w:val="DefaultParagraphFont"/>
          <w:rFonts w:cs="Times New Roman"/>
          <w:b/>
          <w:bCs/>
          <w:sz w:val="20"/>
          <w:szCs w:val="20"/>
        </w:rPr>
      </w:pPr>
      <w:r w:rsidRPr="00AA1B73">
        <w:rPr>
          <w:rStyle w:val="DefaultParagraphFont"/>
          <w:rFonts w:cs="Times New Roman"/>
          <w:b/>
          <w:bCs/>
          <w:sz w:val="20"/>
          <w:szCs w:val="20"/>
        </w:rPr>
        <w:t xml:space="preserve">Príloha č. 7 </w:t>
      </w:r>
    </w:p>
    <w:p w:rsidR="00436A26" w:rsidRPr="00AA1B73" w:rsidP="00436A26">
      <w:pPr>
        <w:ind w:firstLine="360"/>
        <w:jc w:val="right"/>
        <w:rPr>
          <w:rStyle w:val="DefaultParagraphFont"/>
          <w:rFonts w:cs="Times New Roman"/>
          <w:b/>
          <w:bCs/>
          <w:sz w:val="20"/>
          <w:szCs w:val="20"/>
        </w:rPr>
      </w:pPr>
      <w:r w:rsidRPr="00AA1B73">
        <w:rPr>
          <w:rStyle w:val="DefaultParagraphFont"/>
          <w:rFonts w:cs="Times New Roman"/>
          <w:b/>
          <w:bCs/>
          <w:sz w:val="20"/>
          <w:szCs w:val="20"/>
        </w:rPr>
        <w:t>k </w:t>
      </w:r>
      <w:r w:rsidR="00D66885">
        <w:rPr>
          <w:rStyle w:val="DefaultParagraphFont"/>
          <w:rFonts w:cs="Times New Roman"/>
          <w:b/>
          <w:bCs/>
          <w:sz w:val="20"/>
          <w:szCs w:val="20"/>
        </w:rPr>
        <w:t>vyhláške</w:t>
      </w:r>
      <w:r w:rsidRPr="00AA1B73">
        <w:rPr>
          <w:rStyle w:val="DefaultParagraphFont"/>
          <w:rFonts w:cs="Times New Roman"/>
          <w:b/>
          <w:bCs/>
          <w:sz w:val="20"/>
          <w:szCs w:val="20"/>
        </w:rPr>
        <w:t xml:space="preserve"> č. ... /2007 Z. z. </w:t>
      </w:r>
    </w:p>
    <w:p w:rsidR="00436A26" w:rsidRPr="00AA1B73" w:rsidP="00436A26">
      <w:pPr>
        <w:spacing w:after="120"/>
        <w:jc w:val="both"/>
        <w:rPr>
          <w:rStyle w:val="DefaultParagraphFont"/>
          <w:rFonts w:cs="Times New Roman"/>
          <w:b/>
          <w:bCs/>
          <w:sz w:val="20"/>
          <w:szCs w:val="20"/>
          <w:lang w:eastAsia="en-US"/>
        </w:rPr>
      </w:pPr>
      <w:r w:rsidRPr="00AA1B73">
        <w:rPr>
          <w:rStyle w:val="DefaultParagraphFont"/>
          <w:rFonts w:cs="Times New Roman"/>
          <w:b/>
          <w:bCs/>
          <w:sz w:val="20"/>
          <w:szCs w:val="20"/>
          <w:lang w:eastAsia="en-US"/>
        </w:rPr>
        <w:t xml:space="preserve"> </w:t>
      </w:r>
    </w:p>
    <w:p w:rsidR="00460B33" w:rsidP="00436A26">
      <w:pPr>
        <w:spacing w:after="120"/>
        <w:jc w:val="both"/>
        <w:rPr>
          <w:rStyle w:val="DefaultParagraphFont"/>
          <w:rFonts w:cs="Times New Roman"/>
          <w:b/>
          <w:bCs/>
          <w:lang w:eastAsia="en-US"/>
        </w:rPr>
      </w:pPr>
    </w:p>
    <w:p w:rsidR="00460B33" w:rsidRPr="00255DAB" w:rsidP="00436A26">
      <w:pPr>
        <w:spacing w:after="120"/>
        <w:jc w:val="both"/>
        <w:rPr>
          <w:rStyle w:val="DefaultParagraphFont"/>
          <w:rFonts w:cs="Times New Roman"/>
          <w:b/>
          <w:bCs/>
          <w:lang w:eastAsia="en-US"/>
        </w:rPr>
      </w:pPr>
    </w:p>
    <w:p w:rsidR="00183066" w:rsidRPr="00255DAB" w:rsidP="001348BF">
      <w:pPr>
        <w:tabs>
          <w:tab w:val="left" w:pos="0"/>
        </w:tabs>
        <w:jc w:val="center"/>
        <w:rPr>
          <w:rStyle w:val="DefaultParagraphFont"/>
          <w:rFonts w:cs="Times New Roman"/>
          <w:b/>
          <w:bCs/>
        </w:rPr>
      </w:pPr>
      <w:r w:rsidR="00F06960">
        <w:rPr>
          <w:rStyle w:val="DefaultParagraphFont"/>
          <w:rFonts w:cs="Times New Roman"/>
          <w:b/>
          <w:bCs/>
        </w:rPr>
        <w:t>Zoznam vzdelávacích inštitúcií</w:t>
      </w:r>
      <w:r w:rsidR="00B8704C">
        <w:rPr>
          <w:rStyle w:val="DefaultParagraphFont"/>
          <w:rFonts w:cs="Times New Roman"/>
          <w:b/>
          <w:bCs/>
        </w:rPr>
        <w:t>,</w:t>
      </w:r>
      <w:r w:rsidR="00F06960">
        <w:rPr>
          <w:rStyle w:val="DefaultParagraphFont"/>
          <w:rFonts w:cs="Times New Roman"/>
          <w:b/>
          <w:bCs/>
        </w:rPr>
        <w:t xml:space="preserve"> ktorých diplom alebo vysvedčenie preukazuje odbornú </w:t>
      </w:r>
      <w:r w:rsidRPr="00255DAB">
        <w:rPr>
          <w:rStyle w:val="DefaultParagraphFont"/>
          <w:rFonts w:cs="Times New Roman"/>
          <w:b/>
          <w:bCs/>
        </w:rPr>
        <w:t xml:space="preserve"> spôsobilosť</w:t>
      </w:r>
      <w:r w:rsidR="00F06960">
        <w:rPr>
          <w:rStyle w:val="DefaultParagraphFont"/>
          <w:rFonts w:cs="Times New Roman"/>
          <w:b/>
          <w:bCs/>
        </w:rPr>
        <w:t>:</w:t>
      </w:r>
    </w:p>
    <w:p w:rsidR="00183066" w:rsidRPr="00255DAB" w:rsidP="001348BF">
      <w:pPr>
        <w:tabs>
          <w:tab w:val="left" w:pos="1134"/>
        </w:tabs>
        <w:ind w:left="1134" w:hanging="426"/>
        <w:jc w:val="center"/>
        <w:rPr>
          <w:rStyle w:val="DefaultParagraphFont"/>
          <w:rFonts w:cs="Times New Roman"/>
          <w:b/>
          <w:bCs/>
        </w:rPr>
      </w:pPr>
    </w:p>
    <w:p w:rsidR="00183066" w:rsidP="00164BB3">
      <w:pPr>
        <w:tabs>
          <w:tab w:val="left" w:pos="1134"/>
        </w:tabs>
        <w:ind w:left="1134" w:hanging="426"/>
        <w:rPr>
          <w:rStyle w:val="DefaultParagraphFont"/>
          <w:rFonts w:cs="Times New Roman"/>
        </w:rPr>
      </w:pPr>
    </w:p>
    <w:p w:rsidR="00460B33" w:rsidRPr="00255DAB" w:rsidP="00164BB3">
      <w:pPr>
        <w:tabs>
          <w:tab w:val="left" w:pos="1134"/>
        </w:tabs>
        <w:ind w:left="1134" w:hanging="426"/>
        <w:rPr>
          <w:rStyle w:val="DefaultParagraphFont"/>
          <w:rFonts w:cs="Times New Roman"/>
        </w:rPr>
      </w:pPr>
    </w:p>
    <w:p w:rsidR="00164BB3" w:rsidRPr="00C93AE0" w:rsidP="00164BB3">
      <w:pPr>
        <w:tabs>
          <w:tab w:val="left" w:pos="1134"/>
        </w:tabs>
        <w:ind w:left="1134" w:hanging="426"/>
        <w:rPr>
          <w:rStyle w:val="DefaultParagraphFont"/>
          <w:rFonts w:cs="Times New Roman"/>
        </w:rPr>
      </w:pPr>
      <w:r w:rsidRPr="00C93AE0">
        <w:rPr>
          <w:rStyle w:val="DefaultParagraphFont"/>
          <w:rFonts w:cs="Times New Roman"/>
        </w:rPr>
        <w:t xml:space="preserve">1. </w:t>
        <w:tab/>
        <w:t>lekársk</w:t>
      </w:r>
      <w:r w:rsidRPr="00C93AE0" w:rsidR="00075CB5">
        <w:rPr>
          <w:rStyle w:val="DefaultParagraphFont"/>
          <w:rFonts w:cs="Times New Roman"/>
        </w:rPr>
        <w:t>a</w:t>
      </w:r>
      <w:r w:rsidRPr="00C93AE0">
        <w:rPr>
          <w:rStyle w:val="DefaultParagraphFont"/>
          <w:rFonts w:cs="Times New Roman"/>
        </w:rPr>
        <w:t xml:space="preserve"> fakult</w:t>
      </w:r>
      <w:r w:rsidRPr="00C93AE0" w:rsidR="00075CB5">
        <w:rPr>
          <w:rStyle w:val="DefaultParagraphFont"/>
          <w:rFonts w:cs="Times New Roman"/>
        </w:rPr>
        <w:t>a</w:t>
      </w:r>
      <w:r w:rsidRPr="00C93AE0">
        <w:rPr>
          <w:rStyle w:val="DefaultParagraphFont"/>
          <w:rFonts w:cs="Times New Roman"/>
        </w:rPr>
        <w:t>,</w:t>
      </w:r>
    </w:p>
    <w:p w:rsidR="00255DAB" w:rsidRPr="00C93AE0" w:rsidP="00164BB3">
      <w:pPr>
        <w:tabs>
          <w:tab w:val="left" w:pos="1134"/>
        </w:tabs>
        <w:ind w:left="1134" w:hanging="426"/>
        <w:rPr>
          <w:rStyle w:val="DefaultParagraphFont"/>
          <w:rFonts w:cs="Times New Roman"/>
        </w:rPr>
      </w:pPr>
    </w:p>
    <w:p w:rsidR="00164BB3" w:rsidRPr="00C93AE0" w:rsidP="00164BB3">
      <w:pPr>
        <w:tabs>
          <w:tab w:val="left" w:pos="1134"/>
        </w:tabs>
        <w:ind w:left="1134" w:hanging="426"/>
        <w:rPr>
          <w:rStyle w:val="DefaultParagraphFont"/>
          <w:rFonts w:cs="Times New Roman"/>
        </w:rPr>
      </w:pPr>
      <w:r w:rsidRPr="00C93AE0">
        <w:rPr>
          <w:rStyle w:val="DefaultParagraphFont"/>
          <w:rFonts w:cs="Times New Roman"/>
        </w:rPr>
        <w:t xml:space="preserve">2. </w:t>
        <w:tab/>
        <w:t>farmaceutick</w:t>
      </w:r>
      <w:r w:rsidRPr="00C93AE0" w:rsidR="00075CB5">
        <w:rPr>
          <w:rStyle w:val="DefaultParagraphFont"/>
          <w:rFonts w:cs="Times New Roman"/>
        </w:rPr>
        <w:t>á</w:t>
      </w:r>
      <w:r w:rsidRPr="00C93AE0">
        <w:rPr>
          <w:rStyle w:val="DefaultParagraphFont"/>
          <w:rFonts w:cs="Times New Roman"/>
        </w:rPr>
        <w:t xml:space="preserve"> fakult</w:t>
      </w:r>
      <w:r w:rsidRPr="00C93AE0" w:rsidR="00075CB5">
        <w:rPr>
          <w:rStyle w:val="DefaultParagraphFont"/>
          <w:rFonts w:cs="Times New Roman"/>
        </w:rPr>
        <w:t>a</w:t>
      </w:r>
      <w:r w:rsidRPr="00C93AE0">
        <w:rPr>
          <w:rStyle w:val="DefaultParagraphFont"/>
          <w:rFonts w:cs="Times New Roman"/>
        </w:rPr>
        <w:t>,</w:t>
      </w:r>
    </w:p>
    <w:p w:rsidR="00255DAB" w:rsidRPr="00C93AE0" w:rsidP="00164BB3">
      <w:pPr>
        <w:tabs>
          <w:tab w:val="left" w:pos="1134"/>
        </w:tabs>
        <w:ind w:left="1134" w:hanging="426"/>
        <w:rPr>
          <w:rStyle w:val="DefaultParagraphFont"/>
          <w:rFonts w:cs="Times New Roman"/>
        </w:rPr>
      </w:pPr>
    </w:p>
    <w:p w:rsidR="00164BB3" w:rsidRPr="00C93AE0" w:rsidP="00164BB3">
      <w:pPr>
        <w:tabs>
          <w:tab w:val="left" w:pos="1134"/>
        </w:tabs>
        <w:ind w:left="1134" w:hanging="426"/>
        <w:rPr>
          <w:rStyle w:val="DefaultParagraphFont"/>
          <w:rFonts w:cs="Times New Roman"/>
        </w:rPr>
      </w:pPr>
      <w:r w:rsidRPr="00C93AE0">
        <w:rPr>
          <w:rStyle w:val="DefaultParagraphFont"/>
          <w:rFonts w:cs="Times New Roman"/>
        </w:rPr>
        <w:t xml:space="preserve">3. </w:t>
        <w:tab/>
        <w:t>fakult</w:t>
      </w:r>
      <w:r w:rsidRPr="00C93AE0" w:rsidR="00075CB5">
        <w:rPr>
          <w:rStyle w:val="DefaultParagraphFont"/>
          <w:rFonts w:cs="Times New Roman"/>
        </w:rPr>
        <w:t>a</w:t>
      </w:r>
      <w:r w:rsidRPr="00C93AE0">
        <w:rPr>
          <w:rStyle w:val="DefaultParagraphFont"/>
          <w:rFonts w:cs="Times New Roman"/>
        </w:rPr>
        <w:t xml:space="preserve"> verejného zdravotníctva, fakult</w:t>
      </w:r>
      <w:r w:rsidRPr="00C93AE0" w:rsidR="00075CB5">
        <w:rPr>
          <w:rStyle w:val="DefaultParagraphFont"/>
          <w:rFonts w:cs="Times New Roman"/>
        </w:rPr>
        <w:t>a</w:t>
      </w:r>
      <w:r w:rsidRPr="00C93AE0">
        <w:rPr>
          <w:rStyle w:val="DefaultParagraphFont"/>
          <w:rFonts w:cs="Times New Roman"/>
        </w:rPr>
        <w:t xml:space="preserve"> ošetrovateľstva a sociálnej práce,</w:t>
      </w:r>
    </w:p>
    <w:p w:rsidR="00D11107" w:rsidRPr="00C93AE0" w:rsidP="00164BB3">
      <w:pPr>
        <w:tabs>
          <w:tab w:val="left" w:pos="1134"/>
        </w:tabs>
        <w:ind w:left="1134" w:hanging="426"/>
        <w:rPr>
          <w:rStyle w:val="DefaultParagraphFont"/>
          <w:rFonts w:cs="Times New Roman"/>
        </w:rPr>
      </w:pPr>
    </w:p>
    <w:p w:rsidR="00164BB3" w:rsidRPr="00C93AE0" w:rsidP="00164BB3">
      <w:pPr>
        <w:tabs>
          <w:tab w:val="left" w:pos="1134"/>
        </w:tabs>
        <w:ind w:left="1134" w:hanging="426"/>
        <w:rPr>
          <w:rStyle w:val="DefaultParagraphFont"/>
          <w:rFonts w:cs="Times New Roman"/>
        </w:rPr>
      </w:pPr>
      <w:r w:rsidRPr="00C93AE0">
        <w:rPr>
          <w:rStyle w:val="DefaultParagraphFont"/>
          <w:rFonts w:cs="Times New Roman"/>
        </w:rPr>
        <w:t xml:space="preserve">4. </w:t>
        <w:tab/>
        <w:t>veterinárn</w:t>
      </w:r>
      <w:r w:rsidRPr="00C93AE0" w:rsidR="00075CB5">
        <w:rPr>
          <w:rStyle w:val="DefaultParagraphFont"/>
          <w:rFonts w:cs="Times New Roman"/>
        </w:rPr>
        <w:t>a</w:t>
      </w:r>
      <w:r w:rsidRPr="00C93AE0">
        <w:rPr>
          <w:rStyle w:val="DefaultParagraphFont"/>
          <w:rFonts w:cs="Times New Roman"/>
        </w:rPr>
        <w:t xml:space="preserve"> fakult</w:t>
      </w:r>
      <w:r w:rsidRPr="00C93AE0" w:rsidR="00075CB5">
        <w:rPr>
          <w:rStyle w:val="DefaultParagraphFont"/>
          <w:rFonts w:cs="Times New Roman"/>
        </w:rPr>
        <w:t>a</w:t>
      </w:r>
      <w:r w:rsidRPr="00C93AE0">
        <w:rPr>
          <w:rStyle w:val="DefaultParagraphFont"/>
          <w:rFonts w:cs="Times New Roman"/>
        </w:rPr>
        <w:t>,</w:t>
      </w:r>
    </w:p>
    <w:p w:rsidR="00255DAB" w:rsidRPr="00C93AE0" w:rsidP="00164BB3">
      <w:pPr>
        <w:tabs>
          <w:tab w:val="left" w:pos="1134"/>
        </w:tabs>
        <w:ind w:left="1134" w:hanging="426"/>
        <w:rPr>
          <w:rStyle w:val="DefaultParagraphFont"/>
          <w:rFonts w:cs="Times New Roman"/>
        </w:rPr>
      </w:pPr>
    </w:p>
    <w:p w:rsidR="00164BB3" w:rsidRPr="00C93AE0" w:rsidP="00164BB3">
      <w:pPr>
        <w:tabs>
          <w:tab w:val="left" w:pos="1134"/>
        </w:tabs>
        <w:ind w:left="1134" w:hanging="426"/>
        <w:rPr>
          <w:rStyle w:val="DefaultParagraphFont"/>
          <w:rFonts w:cs="Times New Roman"/>
        </w:rPr>
      </w:pPr>
      <w:r w:rsidRPr="00C93AE0">
        <w:rPr>
          <w:rStyle w:val="DefaultParagraphFont"/>
          <w:rFonts w:cs="Times New Roman"/>
        </w:rPr>
        <w:t xml:space="preserve">5. </w:t>
        <w:tab/>
        <w:t>chemickotechnologick</w:t>
      </w:r>
      <w:r w:rsidRPr="00C93AE0" w:rsidR="00D11107">
        <w:rPr>
          <w:rStyle w:val="DefaultParagraphFont"/>
          <w:rFonts w:cs="Times New Roman"/>
        </w:rPr>
        <w:t>á</w:t>
      </w:r>
      <w:r w:rsidRPr="00C93AE0">
        <w:rPr>
          <w:rStyle w:val="DefaultParagraphFont"/>
          <w:rFonts w:cs="Times New Roman"/>
        </w:rPr>
        <w:t xml:space="preserve"> fakult</w:t>
      </w:r>
      <w:r w:rsidRPr="00C93AE0" w:rsidR="00D11107">
        <w:rPr>
          <w:rStyle w:val="DefaultParagraphFont"/>
          <w:rFonts w:cs="Times New Roman"/>
        </w:rPr>
        <w:t>a</w:t>
      </w:r>
      <w:r w:rsidRPr="00C93AE0">
        <w:rPr>
          <w:rStyle w:val="DefaultParagraphFont"/>
          <w:rFonts w:cs="Times New Roman"/>
        </w:rPr>
        <w:t>,</w:t>
      </w:r>
    </w:p>
    <w:p w:rsidR="00255DAB" w:rsidRPr="00C93AE0" w:rsidP="00164BB3">
      <w:pPr>
        <w:tabs>
          <w:tab w:val="left" w:pos="1134"/>
        </w:tabs>
        <w:ind w:left="1134" w:hanging="426"/>
        <w:rPr>
          <w:rStyle w:val="DefaultParagraphFont"/>
          <w:rFonts w:cs="Times New Roman"/>
        </w:rPr>
      </w:pPr>
    </w:p>
    <w:p w:rsidR="00164BB3" w:rsidRPr="00C93AE0" w:rsidP="00164BB3">
      <w:pPr>
        <w:tabs>
          <w:tab w:val="left" w:pos="1134"/>
        </w:tabs>
        <w:ind w:left="1134" w:hanging="426"/>
        <w:rPr>
          <w:rStyle w:val="DefaultParagraphFont"/>
          <w:rFonts w:cs="Times New Roman"/>
        </w:rPr>
      </w:pPr>
      <w:r w:rsidRPr="00C93AE0">
        <w:rPr>
          <w:rStyle w:val="DefaultParagraphFont"/>
          <w:rFonts w:cs="Times New Roman"/>
        </w:rPr>
        <w:t xml:space="preserve">6. </w:t>
        <w:tab/>
        <w:t>stavebn</w:t>
      </w:r>
      <w:r w:rsidRPr="00C93AE0" w:rsidR="00D11107">
        <w:rPr>
          <w:rStyle w:val="DefaultParagraphFont"/>
          <w:rFonts w:cs="Times New Roman"/>
        </w:rPr>
        <w:t>á</w:t>
      </w:r>
      <w:r w:rsidRPr="00C93AE0">
        <w:rPr>
          <w:rStyle w:val="DefaultParagraphFont"/>
          <w:rFonts w:cs="Times New Roman"/>
        </w:rPr>
        <w:t xml:space="preserve"> fakult</w:t>
      </w:r>
      <w:r w:rsidRPr="00C93AE0" w:rsidR="00D11107">
        <w:rPr>
          <w:rStyle w:val="DefaultParagraphFont"/>
          <w:rFonts w:cs="Times New Roman"/>
        </w:rPr>
        <w:t>a</w:t>
      </w:r>
      <w:r w:rsidRPr="00C93AE0">
        <w:rPr>
          <w:rStyle w:val="DefaultParagraphFont"/>
          <w:rFonts w:cs="Times New Roman"/>
        </w:rPr>
        <w:t xml:space="preserve"> v odbore vodné hospodárstvo a vodné stavby,</w:t>
      </w:r>
    </w:p>
    <w:p w:rsidR="00255DAB" w:rsidRPr="00C93AE0" w:rsidP="00164BB3">
      <w:pPr>
        <w:tabs>
          <w:tab w:val="left" w:pos="1134"/>
        </w:tabs>
        <w:ind w:left="1134" w:hanging="426"/>
        <w:rPr>
          <w:rStyle w:val="DefaultParagraphFont"/>
          <w:rFonts w:cs="Times New Roman"/>
        </w:rPr>
      </w:pPr>
    </w:p>
    <w:p w:rsidR="00164BB3" w:rsidRPr="00C93AE0" w:rsidP="00164BB3">
      <w:pPr>
        <w:tabs>
          <w:tab w:val="left" w:pos="1134"/>
        </w:tabs>
        <w:ind w:left="1134" w:hanging="426"/>
        <w:rPr>
          <w:rStyle w:val="DefaultParagraphFont"/>
          <w:rFonts w:cs="Times New Roman"/>
        </w:rPr>
      </w:pPr>
      <w:r w:rsidRPr="00C93AE0">
        <w:rPr>
          <w:rStyle w:val="DefaultParagraphFont"/>
          <w:rFonts w:cs="Times New Roman"/>
        </w:rPr>
        <w:t xml:space="preserve">7. </w:t>
        <w:tab/>
        <w:t>fakult</w:t>
      </w:r>
      <w:r w:rsidRPr="00C93AE0" w:rsidR="00D11107">
        <w:rPr>
          <w:rStyle w:val="DefaultParagraphFont"/>
          <w:rFonts w:cs="Times New Roman"/>
        </w:rPr>
        <w:t>a</w:t>
      </w:r>
      <w:r w:rsidRPr="00C93AE0">
        <w:rPr>
          <w:rStyle w:val="DefaultParagraphFont"/>
          <w:rFonts w:cs="Times New Roman"/>
        </w:rPr>
        <w:t xml:space="preserve"> so zameraním na prácu v potravinárstve,</w:t>
      </w:r>
    </w:p>
    <w:p w:rsidR="00255DAB" w:rsidRPr="00C93AE0" w:rsidP="00164BB3">
      <w:pPr>
        <w:tabs>
          <w:tab w:val="left" w:pos="1134"/>
        </w:tabs>
        <w:ind w:left="1134" w:hanging="426"/>
        <w:rPr>
          <w:rStyle w:val="DefaultParagraphFont"/>
          <w:rFonts w:cs="Times New Roman"/>
        </w:rPr>
      </w:pPr>
    </w:p>
    <w:p w:rsidR="00164BB3" w:rsidRPr="00C93AE0" w:rsidP="00164BB3">
      <w:pPr>
        <w:tabs>
          <w:tab w:val="left" w:pos="1134"/>
        </w:tabs>
        <w:ind w:left="1134" w:hanging="426"/>
        <w:jc w:val="both"/>
        <w:rPr>
          <w:rStyle w:val="DefaultParagraphFont"/>
          <w:rFonts w:cs="Times New Roman"/>
        </w:rPr>
      </w:pPr>
      <w:r w:rsidRPr="00C93AE0">
        <w:rPr>
          <w:rStyle w:val="DefaultParagraphFont"/>
          <w:rFonts w:cs="Times New Roman"/>
        </w:rPr>
        <w:t xml:space="preserve">8. </w:t>
        <w:tab/>
        <w:t>stredn</w:t>
      </w:r>
      <w:r w:rsidRPr="00C93AE0" w:rsidR="00D11107">
        <w:rPr>
          <w:rStyle w:val="DefaultParagraphFont"/>
          <w:rFonts w:cs="Times New Roman"/>
        </w:rPr>
        <w:t>á</w:t>
      </w:r>
      <w:r w:rsidRPr="00C93AE0">
        <w:rPr>
          <w:rStyle w:val="DefaultParagraphFont"/>
          <w:rFonts w:cs="Times New Roman"/>
        </w:rPr>
        <w:t xml:space="preserve"> zdravotníck</w:t>
      </w:r>
      <w:r w:rsidRPr="00C93AE0" w:rsidR="00D11107">
        <w:rPr>
          <w:rStyle w:val="DefaultParagraphFont"/>
          <w:rFonts w:cs="Times New Roman"/>
        </w:rPr>
        <w:t>a</w:t>
      </w:r>
      <w:r w:rsidRPr="00C93AE0">
        <w:rPr>
          <w:rStyle w:val="DefaultParagraphFont"/>
          <w:rFonts w:cs="Times New Roman"/>
        </w:rPr>
        <w:t xml:space="preserve"> škol</w:t>
      </w:r>
      <w:r w:rsidRPr="00C93AE0" w:rsidR="00D11107">
        <w:rPr>
          <w:rStyle w:val="DefaultParagraphFont"/>
          <w:rFonts w:cs="Times New Roman"/>
        </w:rPr>
        <w:t>a</w:t>
      </w:r>
      <w:r w:rsidRPr="00C93AE0">
        <w:rPr>
          <w:rStyle w:val="DefaultParagraphFont"/>
          <w:rFonts w:cs="Times New Roman"/>
        </w:rPr>
        <w:t>,</w:t>
      </w:r>
    </w:p>
    <w:p w:rsidR="00255DAB" w:rsidRPr="00C93AE0" w:rsidP="00164BB3">
      <w:pPr>
        <w:tabs>
          <w:tab w:val="left" w:pos="1134"/>
        </w:tabs>
        <w:ind w:left="1134" w:hanging="426"/>
        <w:jc w:val="both"/>
        <w:rPr>
          <w:rStyle w:val="DefaultParagraphFont"/>
          <w:rFonts w:cs="Times New Roman"/>
        </w:rPr>
      </w:pPr>
    </w:p>
    <w:p w:rsidR="00164BB3" w:rsidRPr="00C93AE0" w:rsidP="00164BB3">
      <w:pPr>
        <w:tabs>
          <w:tab w:val="left" w:pos="1134"/>
        </w:tabs>
        <w:ind w:left="1134" w:hanging="426"/>
        <w:jc w:val="both"/>
        <w:rPr>
          <w:rStyle w:val="DefaultParagraphFont"/>
          <w:rFonts w:cs="Times New Roman"/>
        </w:rPr>
      </w:pPr>
      <w:r w:rsidRPr="00C93AE0">
        <w:rPr>
          <w:rStyle w:val="DefaultParagraphFont"/>
          <w:rFonts w:cs="Times New Roman"/>
        </w:rPr>
        <w:t xml:space="preserve">9. </w:t>
        <w:tab/>
        <w:t>hotelov</w:t>
      </w:r>
      <w:r w:rsidRPr="00C93AE0" w:rsidR="00D11107">
        <w:rPr>
          <w:rStyle w:val="DefaultParagraphFont"/>
          <w:rFonts w:cs="Times New Roman"/>
        </w:rPr>
        <w:t>á</w:t>
      </w:r>
      <w:r w:rsidRPr="00C93AE0">
        <w:rPr>
          <w:rStyle w:val="DefaultParagraphFont"/>
          <w:rFonts w:cs="Times New Roman"/>
        </w:rPr>
        <w:t xml:space="preserve"> škol</w:t>
      </w:r>
      <w:r w:rsidRPr="00C93AE0" w:rsidR="00D11107">
        <w:rPr>
          <w:rStyle w:val="DefaultParagraphFont"/>
          <w:rFonts w:cs="Times New Roman"/>
        </w:rPr>
        <w:t>a</w:t>
      </w:r>
      <w:r w:rsidRPr="00C93AE0">
        <w:rPr>
          <w:rStyle w:val="DefaultParagraphFont"/>
          <w:rFonts w:cs="Times New Roman"/>
        </w:rPr>
        <w:t>,</w:t>
      </w:r>
    </w:p>
    <w:p w:rsidR="00255DAB" w:rsidRPr="00C93AE0" w:rsidP="00164BB3">
      <w:pPr>
        <w:tabs>
          <w:tab w:val="left" w:pos="1134"/>
        </w:tabs>
        <w:ind w:left="1134" w:hanging="426"/>
        <w:jc w:val="both"/>
        <w:rPr>
          <w:rStyle w:val="DefaultParagraphFont"/>
          <w:rFonts w:cs="Times New Roman"/>
        </w:rPr>
      </w:pPr>
    </w:p>
    <w:p w:rsidR="00164BB3" w:rsidRPr="00C93AE0" w:rsidP="00164BB3">
      <w:pPr>
        <w:tabs>
          <w:tab w:val="left" w:pos="1134"/>
        </w:tabs>
        <w:ind w:left="1134" w:hanging="426"/>
        <w:jc w:val="both"/>
        <w:rPr>
          <w:rStyle w:val="DefaultParagraphFont"/>
          <w:rFonts w:cs="Times New Roman"/>
        </w:rPr>
      </w:pPr>
      <w:r w:rsidRPr="00C93AE0">
        <w:rPr>
          <w:rStyle w:val="DefaultParagraphFont"/>
          <w:rFonts w:cs="Times New Roman"/>
        </w:rPr>
        <w:t xml:space="preserve">10. </w:t>
        <w:tab/>
        <w:t>stredn</w:t>
      </w:r>
      <w:r w:rsidRPr="00C93AE0" w:rsidR="00D11107">
        <w:rPr>
          <w:rStyle w:val="DefaultParagraphFont"/>
          <w:rFonts w:cs="Times New Roman"/>
        </w:rPr>
        <w:t>á</w:t>
      </w:r>
      <w:r w:rsidRPr="00C93AE0">
        <w:rPr>
          <w:rStyle w:val="DefaultParagraphFont"/>
          <w:rFonts w:cs="Times New Roman"/>
        </w:rPr>
        <w:t xml:space="preserve"> škol</w:t>
      </w:r>
      <w:r w:rsidRPr="00C93AE0" w:rsidR="00D11107">
        <w:rPr>
          <w:rStyle w:val="DefaultParagraphFont"/>
          <w:rFonts w:cs="Times New Roman"/>
        </w:rPr>
        <w:t>a</w:t>
      </w:r>
      <w:r w:rsidRPr="00C93AE0">
        <w:rPr>
          <w:rStyle w:val="DefaultParagraphFont"/>
          <w:rFonts w:cs="Times New Roman"/>
        </w:rPr>
        <w:t xml:space="preserve"> alebo odborn</w:t>
      </w:r>
      <w:r w:rsidRPr="00C93AE0" w:rsidR="00D11107">
        <w:rPr>
          <w:rStyle w:val="DefaultParagraphFont"/>
          <w:rFonts w:cs="Times New Roman"/>
        </w:rPr>
        <w:t>é</w:t>
      </w:r>
      <w:r w:rsidRPr="00C93AE0">
        <w:rPr>
          <w:rStyle w:val="DefaultParagraphFont"/>
          <w:rFonts w:cs="Times New Roman"/>
        </w:rPr>
        <w:t xml:space="preserve"> učilišt</w:t>
      </w:r>
      <w:r w:rsidRPr="00C93AE0" w:rsidR="00D11107">
        <w:rPr>
          <w:rStyle w:val="DefaultParagraphFont"/>
          <w:rFonts w:cs="Times New Roman"/>
        </w:rPr>
        <w:t>e</w:t>
      </w:r>
      <w:r w:rsidRPr="00C93AE0">
        <w:rPr>
          <w:rStyle w:val="DefaultParagraphFont"/>
          <w:rFonts w:cs="Times New Roman"/>
        </w:rPr>
        <w:t xml:space="preserve"> zameran</w:t>
      </w:r>
      <w:r w:rsidRPr="00C93AE0" w:rsidR="00D11107">
        <w:rPr>
          <w:rStyle w:val="DefaultParagraphFont"/>
          <w:rFonts w:cs="Times New Roman"/>
        </w:rPr>
        <w:t>é</w:t>
      </w:r>
      <w:r w:rsidRPr="00C93AE0">
        <w:rPr>
          <w:rStyle w:val="DefaultParagraphFont"/>
          <w:rFonts w:cs="Times New Roman"/>
        </w:rPr>
        <w:t xml:space="preserve"> na prácu v potravinárstve a na prácu vo  farmaceutickej výrobe,</w:t>
      </w:r>
    </w:p>
    <w:p w:rsidR="00255DAB" w:rsidRPr="00C93AE0" w:rsidP="00164BB3">
      <w:pPr>
        <w:tabs>
          <w:tab w:val="left" w:pos="1134"/>
        </w:tabs>
        <w:ind w:left="1134" w:hanging="426"/>
        <w:jc w:val="both"/>
        <w:rPr>
          <w:rStyle w:val="DefaultParagraphFont"/>
          <w:rFonts w:cs="Times New Roman"/>
        </w:rPr>
      </w:pPr>
    </w:p>
    <w:p w:rsidR="00164BB3" w:rsidRPr="00C93AE0" w:rsidP="00164BB3">
      <w:pPr>
        <w:tabs>
          <w:tab w:val="left" w:pos="1134"/>
        </w:tabs>
        <w:ind w:left="1134" w:hanging="426"/>
        <w:jc w:val="both"/>
        <w:rPr>
          <w:rStyle w:val="DefaultParagraphFont"/>
          <w:rFonts w:cs="Times New Roman"/>
        </w:rPr>
      </w:pPr>
      <w:r w:rsidRPr="00C93AE0">
        <w:rPr>
          <w:rStyle w:val="DefaultParagraphFont"/>
          <w:rFonts w:cs="Times New Roman"/>
        </w:rPr>
        <w:t xml:space="preserve">11. </w:t>
        <w:tab/>
        <w:t>stredn</w:t>
      </w:r>
      <w:r w:rsidRPr="00C93AE0" w:rsidR="00D11107">
        <w:rPr>
          <w:rStyle w:val="DefaultParagraphFont"/>
          <w:rFonts w:cs="Times New Roman"/>
        </w:rPr>
        <w:t>á</w:t>
      </w:r>
      <w:r w:rsidRPr="00C93AE0">
        <w:rPr>
          <w:rStyle w:val="DefaultParagraphFont"/>
          <w:rFonts w:cs="Times New Roman"/>
        </w:rPr>
        <w:t xml:space="preserve"> priemyseln</w:t>
      </w:r>
      <w:r w:rsidRPr="00C93AE0" w:rsidR="00D11107">
        <w:rPr>
          <w:rStyle w:val="DefaultParagraphFont"/>
          <w:rFonts w:cs="Times New Roman"/>
        </w:rPr>
        <w:t>á</w:t>
      </w:r>
      <w:r w:rsidRPr="00C93AE0">
        <w:rPr>
          <w:rStyle w:val="DefaultParagraphFont"/>
          <w:rFonts w:cs="Times New Roman"/>
        </w:rPr>
        <w:t xml:space="preserve"> škol</w:t>
      </w:r>
      <w:r w:rsidRPr="00C93AE0" w:rsidR="00D11107">
        <w:rPr>
          <w:rStyle w:val="DefaultParagraphFont"/>
          <w:rFonts w:cs="Times New Roman"/>
        </w:rPr>
        <w:t>a</w:t>
      </w:r>
      <w:r w:rsidRPr="00C93AE0">
        <w:rPr>
          <w:rStyle w:val="DefaultParagraphFont"/>
          <w:rFonts w:cs="Times New Roman"/>
        </w:rPr>
        <w:t xml:space="preserve"> stavebn</w:t>
      </w:r>
      <w:r w:rsidRPr="00C93AE0" w:rsidR="00D11107">
        <w:rPr>
          <w:rStyle w:val="DefaultParagraphFont"/>
          <w:rFonts w:cs="Times New Roman"/>
        </w:rPr>
        <w:t>á</w:t>
      </w:r>
      <w:r w:rsidRPr="00C93AE0">
        <w:rPr>
          <w:rStyle w:val="DefaultParagraphFont"/>
          <w:rFonts w:cs="Times New Roman"/>
        </w:rPr>
        <w:t xml:space="preserve"> v študijnom odbore vodohospodárske stavby,</w:t>
      </w:r>
    </w:p>
    <w:p w:rsidR="00D11107" w:rsidRPr="00C93AE0" w:rsidP="00164BB3">
      <w:pPr>
        <w:tabs>
          <w:tab w:val="left" w:pos="1134"/>
        </w:tabs>
        <w:ind w:left="1134" w:hanging="426"/>
        <w:jc w:val="both"/>
        <w:rPr>
          <w:rStyle w:val="DefaultParagraphFont"/>
          <w:rFonts w:cs="Times New Roman"/>
        </w:rPr>
      </w:pPr>
    </w:p>
    <w:p w:rsidR="00164BB3" w:rsidRPr="00C93AE0" w:rsidP="00164BB3">
      <w:pPr>
        <w:tabs>
          <w:tab w:val="left" w:pos="1134"/>
        </w:tabs>
        <w:ind w:left="1134" w:hanging="426"/>
        <w:jc w:val="both"/>
        <w:rPr>
          <w:rStyle w:val="DefaultParagraphFont"/>
          <w:rFonts w:cs="Times New Roman"/>
        </w:rPr>
      </w:pPr>
      <w:r w:rsidRPr="00C93AE0">
        <w:rPr>
          <w:rStyle w:val="DefaultParagraphFont"/>
          <w:rFonts w:cs="Times New Roman"/>
        </w:rPr>
        <w:t xml:space="preserve">12. </w:t>
        <w:tab/>
        <w:t>stredn</w:t>
      </w:r>
      <w:r w:rsidRPr="00C93AE0" w:rsidR="00BB7972">
        <w:rPr>
          <w:rStyle w:val="DefaultParagraphFont"/>
          <w:rFonts w:cs="Times New Roman"/>
        </w:rPr>
        <w:t>é</w:t>
      </w:r>
      <w:r w:rsidRPr="00C93AE0">
        <w:rPr>
          <w:rStyle w:val="DefaultParagraphFont"/>
          <w:rFonts w:cs="Times New Roman"/>
        </w:rPr>
        <w:t xml:space="preserve"> odborn</w:t>
      </w:r>
      <w:r w:rsidRPr="00C93AE0" w:rsidR="00BB7972">
        <w:rPr>
          <w:rStyle w:val="DefaultParagraphFont"/>
          <w:rFonts w:cs="Times New Roman"/>
        </w:rPr>
        <w:t>é</w:t>
      </w:r>
      <w:r w:rsidRPr="00C93AE0">
        <w:rPr>
          <w:rStyle w:val="DefaultParagraphFont"/>
          <w:rFonts w:cs="Times New Roman"/>
        </w:rPr>
        <w:t xml:space="preserve"> učilišt</w:t>
      </w:r>
      <w:r w:rsidRPr="00C93AE0" w:rsidR="00BB7972">
        <w:rPr>
          <w:rStyle w:val="DefaultParagraphFont"/>
          <w:rFonts w:cs="Times New Roman"/>
        </w:rPr>
        <w:t>e</w:t>
      </w:r>
      <w:r w:rsidRPr="00C93AE0">
        <w:rPr>
          <w:rStyle w:val="DefaultParagraphFont"/>
          <w:rFonts w:cs="Times New Roman"/>
        </w:rPr>
        <w:t xml:space="preserve"> vodohospodársk</w:t>
      </w:r>
      <w:r w:rsidRPr="00C93AE0" w:rsidR="00BB7972">
        <w:rPr>
          <w:rStyle w:val="DefaultParagraphFont"/>
          <w:rFonts w:cs="Times New Roman"/>
        </w:rPr>
        <w:t>e</w:t>
      </w:r>
      <w:r w:rsidRPr="00C93AE0">
        <w:rPr>
          <w:rStyle w:val="DefaultParagraphFont"/>
          <w:rFonts w:cs="Times New Roman"/>
        </w:rPr>
        <w:t>,</w:t>
      </w:r>
    </w:p>
    <w:p w:rsidR="00255DAB" w:rsidRPr="00C93AE0" w:rsidP="00164BB3">
      <w:pPr>
        <w:tabs>
          <w:tab w:val="left" w:pos="1134"/>
        </w:tabs>
        <w:ind w:left="1134" w:hanging="426"/>
        <w:jc w:val="both"/>
        <w:rPr>
          <w:rStyle w:val="DefaultParagraphFont"/>
          <w:rFonts w:cs="Times New Roman"/>
        </w:rPr>
      </w:pPr>
    </w:p>
    <w:p w:rsidR="00164BB3" w:rsidRPr="00C93AE0" w:rsidP="00164BB3">
      <w:pPr>
        <w:tabs>
          <w:tab w:val="left" w:pos="1134"/>
        </w:tabs>
        <w:ind w:left="1134" w:hanging="426"/>
        <w:jc w:val="both"/>
        <w:rPr>
          <w:rStyle w:val="DefaultParagraphFont"/>
          <w:rFonts w:cs="Times New Roman"/>
        </w:rPr>
      </w:pPr>
      <w:r w:rsidRPr="00C93AE0">
        <w:rPr>
          <w:rStyle w:val="DefaultParagraphFont"/>
          <w:rFonts w:cs="Times New Roman"/>
        </w:rPr>
        <w:t xml:space="preserve">13. </w:t>
        <w:tab/>
        <w:t>stredn</w:t>
      </w:r>
      <w:r w:rsidRPr="00C93AE0" w:rsidR="00BB7972">
        <w:rPr>
          <w:rStyle w:val="DefaultParagraphFont"/>
          <w:rFonts w:cs="Times New Roman"/>
        </w:rPr>
        <w:t>á</w:t>
      </w:r>
      <w:r w:rsidRPr="00C93AE0">
        <w:rPr>
          <w:rStyle w:val="DefaultParagraphFont"/>
          <w:rFonts w:cs="Times New Roman"/>
        </w:rPr>
        <w:t xml:space="preserve"> škol</w:t>
      </w:r>
      <w:r w:rsidRPr="00C93AE0" w:rsidR="00BB7972">
        <w:rPr>
          <w:rStyle w:val="DefaultParagraphFont"/>
          <w:rFonts w:cs="Times New Roman"/>
        </w:rPr>
        <w:t>a</w:t>
      </w:r>
      <w:r w:rsidRPr="00C93AE0">
        <w:rPr>
          <w:rStyle w:val="DefaultParagraphFont"/>
          <w:rFonts w:cs="Times New Roman"/>
        </w:rPr>
        <w:t xml:space="preserve"> alebo odborn</w:t>
      </w:r>
      <w:r w:rsidRPr="00C93AE0" w:rsidR="00BB7972">
        <w:rPr>
          <w:rStyle w:val="DefaultParagraphFont"/>
          <w:rFonts w:cs="Times New Roman"/>
        </w:rPr>
        <w:t>é</w:t>
      </w:r>
      <w:r w:rsidRPr="00C93AE0">
        <w:rPr>
          <w:rStyle w:val="DefaultParagraphFont"/>
          <w:rFonts w:cs="Times New Roman"/>
        </w:rPr>
        <w:t xml:space="preserve"> učilišt</w:t>
      </w:r>
      <w:r w:rsidRPr="00C93AE0" w:rsidR="00BB7972">
        <w:rPr>
          <w:rStyle w:val="DefaultParagraphFont"/>
          <w:rFonts w:cs="Times New Roman"/>
        </w:rPr>
        <w:t>e</w:t>
      </w:r>
      <w:r w:rsidRPr="00C93AE0">
        <w:rPr>
          <w:rStyle w:val="DefaultParagraphFont"/>
          <w:rFonts w:cs="Times New Roman"/>
        </w:rPr>
        <w:t xml:space="preserve"> v študijnom odbore kozmetička a v učebnom odbore kaderník,</w:t>
      </w:r>
    </w:p>
    <w:p w:rsidR="00255DAB" w:rsidRPr="00C93AE0" w:rsidP="00164BB3">
      <w:pPr>
        <w:tabs>
          <w:tab w:val="left" w:pos="1134"/>
        </w:tabs>
        <w:ind w:left="1134" w:hanging="426"/>
        <w:jc w:val="both"/>
        <w:rPr>
          <w:rStyle w:val="DefaultParagraphFont"/>
          <w:rFonts w:cs="Times New Roman"/>
        </w:rPr>
      </w:pPr>
    </w:p>
    <w:p w:rsidR="00164BB3" w:rsidRPr="00C76DDE" w:rsidP="00164BB3">
      <w:pPr>
        <w:tabs>
          <w:tab w:val="left" w:pos="1134"/>
        </w:tabs>
        <w:ind w:left="1134" w:hanging="426"/>
        <w:jc w:val="both"/>
        <w:rPr>
          <w:rStyle w:val="DefaultParagraphFont"/>
          <w:rFonts w:cs="Times New Roman"/>
        </w:rPr>
      </w:pPr>
      <w:r w:rsidRPr="00C93AE0">
        <w:rPr>
          <w:rStyle w:val="DefaultParagraphFont"/>
          <w:rFonts w:cs="Times New Roman"/>
        </w:rPr>
        <w:t xml:space="preserve">14. </w:t>
        <w:tab/>
        <w:t>rekvalifikačný akreditovaný kurz v odbore kuchár, čašník.</w:t>
      </w:r>
    </w:p>
    <w:p w:rsidR="00436A26" w:rsidRPr="00C76DDE">
      <w:pPr>
        <w:rPr>
          <w:rStyle w:val="DefaultParagraphFont"/>
          <w:rFonts w:cs="Times New Roman"/>
        </w:rPr>
      </w:pPr>
    </w:p>
    <w:sectPr>
      <w:footerReference w:type="default" r:id="rId5"/>
      <w:pgSz w:w="12240" w:h="15840"/>
      <w:pgMar w:top="1417" w:right="1417" w:bottom="1417" w:left="1417" w:header="708" w:footer="708"/>
      <w:lnNumType w:distance="0"/>
      <w:cols w:space="708"/>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Wingdings">
    <w:altName w:val="Symbol"/>
    <w:panose1 w:val="05000000000000000000"/>
    <w:charset w:val="00"/>
    <w:family w:val="auto"/>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107" w:rsidP="00317F3D">
    <w:pPr>
      <w:pStyle w:val="Footer"/>
      <w:jc w:val="center"/>
      <w:rPr>
        <w:rStyle w:val="DefaultParagraphFont"/>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footnote w:type="continuationSeparator" w:id="1"/>
  <w:footnote w:id="2">
    <w:p w:rsidP="0031486A">
      <w:pPr>
        <w:tabs>
          <w:tab w:val="left" w:pos="142"/>
        </w:tabs>
        <w:suppressAutoHyphens/>
        <w:autoSpaceDE/>
        <w:autoSpaceDN/>
        <w:ind w:left="142" w:hanging="142"/>
        <w:jc w:val="both"/>
        <w:rPr>
          <w:rFonts w:cs="Times New Roman"/>
        </w:rPr>
      </w:pPr>
      <w:r w:rsidRPr="0031486A" w:rsidR="00D11107">
        <w:rPr>
          <w:rStyle w:val="FootnoteReference"/>
          <w:rFonts w:cs="Times New Roman"/>
          <w:sz w:val="20"/>
          <w:szCs w:val="20"/>
        </w:rPr>
        <w:t>1)</w:t>
      </w:r>
      <w:r w:rsidRPr="0031486A" w:rsidR="00D11107">
        <w:rPr>
          <w:rStyle w:val="DefaultParagraphFont"/>
          <w:rFonts w:cs="Times New Roman"/>
          <w:sz w:val="20"/>
          <w:szCs w:val="20"/>
        </w:rPr>
        <w:t xml:space="preserve"> Príloha č. 5 k zákonu č. ..../2007 Z. z. o ochrane, podpore a rozvoji verejného zdravia</w:t>
      </w:r>
    </w:p>
  </w:footnote>
  <w:footnote w:id="3">
    <w:p w:rsidP="0031486A">
      <w:pPr>
        <w:tabs>
          <w:tab w:val="left" w:pos="142"/>
        </w:tabs>
        <w:suppressAutoHyphens/>
        <w:autoSpaceDE/>
        <w:autoSpaceDN/>
        <w:ind w:left="142" w:hanging="142"/>
        <w:jc w:val="both"/>
        <w:rPr>
          <w:rFonts w:cs="Times New Roman"/>
        </w:rPr>
      </w:pPr>
      <w:r w:rsidRPr="0031486A" w:rsidR="00D11107">
        <w:rPr>
          <w:rStyle w:val="FootnoteReference"/>
          <w:rFonts w:cs="Times New Roman"/>
          <w:sz w:val="20"/>
          <w:szCs w:val="20"/>
        </w:rPr>
        <w:t>2)</w:t>
      </w:r>
      <w:r w:rsidRPr="0031486A" w:rsidR="00D11107">
        <w:rPr>
          <w:rStyle w:val="DefaultParagraphFont"/>
          <w:rFonts w:cs="Times New Roman"/>
          <w:sz w:val="20"/>
          <w:szCs w:val="20"/>
        </w:rPr>
        <w:t xml:space="preserve"> Príloha I rozhodnutia Komisie 2000/96/ES z 22. decembra 1999 o prenosných chorobách, ktoré majú byť postupne zahrnuté do siete Spoločenstva na základe rozhodnutia č. 2119/98/ES Európskeho parlamentu a Rady (Mimoriadne vydanie Ú. v. EÚ, 15/zv. 5) v znení rozhodnutia Komisie 2003 / 542 / ES (Mimoriadne vydanie Ú.v. EÚ, 15/zv. 7</w:t>
      </w:r>
      <w:r w:rsidR="00D11107">
        <w:rPr>
          <w:rStyle w:val="DefaultParagraphFont"/>
          <w:rFonts w:cs="Times New Roman"/>
          <w:sz w:val="20"/>
          <w:szCs w:val="20"/>
        </w:rPr>
        <w:t>).</w:t>
      </w:r>
    </w:p>
  </w:footnote>
  <w:footnote w:id="4">
    <w:p w:rsidP="0031486A">
      <w:pPr>
        <w:tabs>
          <w:tab w:val="left" w:pos="142"/>
        </w:tabs>
        <w:suppressAutoHyphens/>
        <w:autoSpaceDE/>
        <w:autoSpaceDN/>
        <w:ind w:left="142" w:hanging="142"/>
        <w:jc w:val="both"/>
        <w:rPr>
          <w:rFonts w:cs="Times New Roman"/>
        </w:rPr>
      </w:pPr>
      <w:r w:rsidRPr="0031486A" w:rsidR="00D11107">
        <w:rPr>
          <w:rStyle w:val="FootnoteReference"/>
          <w:rFonts w:cs="Times New Roman"/>
          <w:sz w:val="20"/>
          <w:szCs w:val="20"/>
        </w:rPr>
        <w:t>3)</w:t>
      </w:r>
      <w:r w:rsidRPr="0031486A" w:rsidR="00D11107">
        <w:rPr>
          <w:rStyle w:val="DefaultParagraphFont"/>
          <w:rFonts w:cs="Times New Roman"/>
          <w:sz w:val="20"/>
          <w:szCs w:val="20"/>
        </w:rPr>
        <w:t xml:space="preserve"> Príloha II rozhodnutia Komisie 2000/ 96/ ES v znení rozhodnutia Komisie 2003 / 542/ ES.</w:t>
      </w:r>
    </w:p>
  </w:footnote>
  <w:footnote w:id="5">
    <w:p w:rsidP="0031486A">
      <w:pPr>
        <w:tabs>
          <w:tab w:val="left" w:pos="142"/>
        </w:tabs>
        <w:suppressAutoHyphens/>
        <w:autoSpaceDE/>
        <w:autoSpaceDN/>
        <w:ind w:left="142" w:hanging="142"/>
        <w:jc w:val="both"/>
        <w:rPr>
          <w:rFonts w:cs="Times New Roman"/>
        </w:rPr>
      </w:pPr>
      <w:r w:rsidRPr="0031486A" w:rsidR="00D11107">
        <w:rPr>
          <w:rStyle w:val="FootnoteReference"/>
          <w:rFonts w:cs="Times New Roman"/>
          <w:sz w:val="20"/>
          <w:szCs w:val="20"/>
        </w:rPr>
        <w:t>4)</w:t>
      </w:r>
      <w:r w:rsidRPr="0031486A" w:rsidR="00D11107">
        <w:rPr>
          <w:rStyle w:val="DefaultParagraphFont"/>
          <w:rFonts w:cs="Times New Roman"/>
          <w:sz w:val="20"/>
          <w:szCs w:val="20"/>
        </w:rPr>
        <w:t xml:space="preserve"> Príloha III rozhodnutia Komisie 2000/ 96/ ES v znení rozhodnutia Komisie 2003 / 542/ ES.</w:t>
      </w:r>
    </w:p>
  </w:footnote>
  <w:footnote w:id="6">
    <w:p w:rsidP="0031486A">
      <w:pPr>
        <w:tabs>
          <w:tab w:val="left" w:pos="142"/>
        </w:tabs>
        <w:suppressAutoHyphens/>
        <w:autoSpaceDE/>
        <w:autoSpaceDN/>
        <w:ind w:left="142" w:hanging="142"/>
        <w:jc w:val="both"/>
        <w:rPr>
          <w:rFonts w:cs="Times New Roman"/>
        </w:rPr>
      </w:pPr>
      <w:r w:rsidRPr="0031486A" w:rsidR="00D11107">
        <w:rPr>
          <w:rStyle w:val="FootnoteReference"/>
          <w:rFonts w:cs="Times New Roman"/>
          <w:sz w:val="20"/>
          <w:szCs w:val="20"/>
        </w:rPr>
        <w:t>5)</w:t>
      </w:r>
      <w:r w:rsidR="00413394">
        <w:rPr>
          <w:rStyle w:val="DefaultParagraphFont"/>
          <w:rFonts w:cs="Times New Roman"/>
          <w:sz w:val="20"/>
          <w:szCs w:val="20"/>
        </w:rPr>
        <w:t xml:space="preserve"> </w:t>
      </w:r>
      <w:r w:rsidR="00742A56">
        <w:rPr>
          <w:rStyle w:val="DefaultParagraphFont"/>
          <w:rFonts w:cs="Times New Roman"/>
          <w:sz w:val="20"/>
          <w:szCs w:val="20"/>
        </w:rPr>
        <w:t>Vyhláška Ministerstva zdravotníctva</w:t>
      </w:r>
      <w:r w:rsidRPr="0031486A" w:rsidR="00D11107">
        <w:rPr>
          <w:rStyle w:val="DefaultParagraphFont"/>
          <w:rFonts w:cs="Times New Roman"/>
          <w:sz w:val="20"/>
          <w:szCs w:val="20"/>
        </w:rPr>
        <w:t xml:space="preserve"> SR č. ...../2007 Z. z. o podrobnostiach a požiadavkách na prevádzku zdravotníckych zariadení z hľadiska ochrany zdravia</w:t>
      </w:r>
      <w:r w:rsidR="00D11107">
        <w:rPr>
          <w:rStyle w:val="DefaultParagraphFont"/>
          <w:rFonts w:cs="Times New Roman"/>
          <w:sz w:val="20"/>
          <w:szCs w:val="20"/>
        </w:rPr>
        <w:t>.</w:t>
      </w:r>
    </w:p>
  </w:footnote>
  <w:footnote w:id="7">
    <w:p w:rsidP="00292335">
      <w:pPr>
        <w:suppressAutoHyphens/>
        <w:autoSpaceDE/>
        <w:autoSpaceDN/>
        <w:jc w:val="both"/>
        <w:rPr>
          <w:rFonts w:cs="Times New Roman"/>
        </w:rPr>
      </w:pPr>
      <w:r w:rsidR="00D11107">
        <w:rPr>
          <w:rStyle w:val="FootnoteReference"/>
          <w:rFonts w:cs="Times New Roman"/>
        </w:rPr>
        <w:t>6)</w:t>
      </w:r>
      <w:r w:rsidR="00D11107">
        <w:rPr>
          <w:rStyle w:val="DefaultParagraphFont"/>
          <w:rFonts w:cs="Times New Roman"/>
        </w:rPr>
        <w:t xml:space="preserve"> </w:t>
      </w:r>
      <w:r w:rsidRPr="00CA733D" w:rsidR="00D11107">
        <w:rPr>
          <w:rStyle w:val="DefaultParagraphFont"/>
          <w:rFonts w:cs="Times New Roman"/>
          <w:sz w:val="20"/>
          <w:szCs w:val="20"/>
        </w:rPr>
        <w:t>§12 ods. 2 zákona č...../2007 Z. z.</w:t>
      </w:r>
    </w:p>
  </w:footnote>
  <w:footnote w:id="8">
    <w:p w:rsidP="00E113F4">
      <w:pPr>
        <w:suppressAutoHyphens/>
        <w:autoSpaceDE/>
        <w:autoSpaceDN/>
        <w:ind w:left="142" w:hanging="142"/>
        <w:jc w:val="both"/>
        <w:rPr>
          <w:rFonts w:cs="Times New Roman"/>
        </w:rPr>
      </w:pPr>
      <w:r w:rsidRPr="00F41DF7" w:rsidR="00D11107">
        <w:rPr>
          <w:rStyle w:val="FootnoteReference"/>
          <w:rFonts w:cs="Times New Roman"/>
          <w:sz w:val="20"/>
          <w:szCs w:val="20"/>
        </w:rPr>
        <w:t>7)</w:t>
      </w:r>
      <w:r w:rsidRPr="00F41DF7" w:rsidR="00D11107">
        <w:rPr>
          <w:rStyle w:val="DefaultParagraphFont"/>
          <w:rFonts w:cs="Times New Roman"/>
          <w:sz w:val="20"/>
          <w:szCs w:val="20"/>
        </w:rPr>
        <w:t xml:space="preserve"> Zákon č. 576/</w:t>
      </w:r>
      <w:r w:rsidRPr="00080DAC" w:rsidR="00D11107">
        <w:rPr>
          <w:rStyle w:val="DefaultParagraphFont"/>
          <w:rFonts w:cs="Times New Roman"/>
          <w:sz w:val="20"/>
          <w:szCs w:val="20"/>
        </w:rPr>
        <w:t>2004 Z. z. o zdravotnej starostlivosti, službách súvisiacich s poskytovaním zdravotnej starostlivosti a o zmene a doplnení niektorých zákonov v znení neskorších predpisov</w:t>
      </w:r>
    </w:p>
  </w:footnote>
  <w:footnote w:id="9">
    <w:p w:rsidP="00E113F4">
      <w:pPr>
        <w:suppressAutoHyphens/>
        <w:autoSpaceDE/>
        <w:autoSpaceDN/>
        <w:ind w:left="142" w:hanging="142"/>
        <w:jc w:val="both"/>
        <w:rPr>
          <w:rFonts w:cs="Times New Roman"/>
        </w:rPr>
      </w:pPr>
      <w:r w:rsidRPr="00080DAC" w:rsidR="00D11107">
        <w:rPr>
          <w:rStyle w:val="FootnoteReference"/>
          <w:rFonts w:cs="Times New Roman"/>
          <w:sz w:val="20"/>
          <w:szCs w:val="20"/>
        </w:rPr>
        <w:t>8)</w:t>
      </w:r>
      <w:r w:rsidRPr="00080DAC" w:rsidR="00D11107">
        <w:rPr>
          <w:rStyle w:val="DefaultParagraphFont"/>
          <w:rFonts w:cs="Times New Roman"/>
          <w:sz w:val="20"/>
          <w:szCs w:val="20"/>
        </w:rPr>
        <w:t xml:space="preserve"> Zákon č. </w:t>
      </w:r>
      <w:r w:rsidR="00D11107">
        <w:rPr>
          <w:rStyle w:val="DefaultParagraphFont"/>
          <w:rFonts w:cs="Times New Roman"/>
          <w:sz w:val="20"/>
          <w:szCs w:val="20"/>
        </w:rPr>
        <w:t>39</w:t>
      </w:r>
      <w:r w:rsidRPr="00080DAC" w:rsidR="00D11107">
        <w:rPr>
          <w:rStyle w:val="DefaultParagraphFont"/>
          <w:rFonts w:cs="Times New Roman"/>
          <w:sz w:val="20"/>
          <w:szCs w:val="20"/>
        </w:rPr>
        <w:t>/</w:t>
      </w:r>
      <w:r w:rsidR="00D11107">
        <w:rPr>
          <w:rStyle w:val="DefaultParagraphFont"/>
          <w:rFonts w:cs="Times New Roman"/>
          <w:sz w:val="20"/>
          <w:szCs w:val="20"/>
        </w:rPr>
        <w:t>2007</w:t>
      </w:r>
      <w:r w:rsidRPr="00080DAC" w:rsidR="00D11107">
        <w:rPr>
          <w:rStyle w:val="DefaultParagraphFont"/>
          <w:rFonts w:cs="Times New Roman"/>
          <w:sz w:val="20"/>
          <w:szCs w:val="20"/>
        </w:rPr>
        <w:t xml:space="preserve"> Z. z. o veterinárnej starostlivosti </w:t>
      </w:r>
    </w:p>
  </w:footnote>
  <w:footnote w:id="10">
    <w:p w:rsidP="00E113F4">
      <w:pPr>
        <w:pStyle w:val="FootnoteText"/>
        <w:ind w:left="142" w:hanging="142"/>
        <w:rPr>
          <w:rFonts w:cs="Times New Roman"/>
        </w:rPr>
      </w:pPr>
      <w:r w:rsidRPr="00CC1BA9" w:rsidR="00D11107">
        <w:rPr>
          <w:rStyle w:val="FootnoteReference"/>
          <w:rFonts w:cs="Times New Roman"/>
        </w:rPr>
        <w:t>9)</w:t>
      </w:r>
      <w:r w:rsidRPr="00CC1BA9" w:rsidR="00D11107">
        <w:rPr>
          <w:rStyle w:val="DefaultParagraphFont"/>
          <w:rFonts w:cs="Times New Roman"/>
        </w:rPr>
        <w:t xml:space="preserve"> §12 ods. 2 b) zákona č. ..../2007 Z. z.</w:t>
      </w:r>
      <w:r w:rsidR="00D11107">
        <w:rPr>
          <w:rStyle w:val="DefaultParagraphFont"/>
          <w:rFonts w:cs="Times New Roman"/>
        </w:rPr>
        <w:t xml:space="preserve"> </w:t>
      </w:r>
    </w:p>
  </w:footnote>
  <w:footnote w:id="11">
    <w:p w:rsidP="00CE4AB6">
      <w:pPr>
        <w:ind w:left="284" w:hanging="284"/>
        <w:jc w:val="both"/>
        <w:rPr>
          <w:rFonts w:cs="Times New Roman"/>
        </w:rPr>
      </w:pPr>
      <w:r w:rsidRPr="00A7272D" w:rsidR="00D11107">
        <w:rPr>
          <w:rStyle w:val="FootnoteReference"/>
          <w:rFonts w:cs="Times New Roman"/>
          <w:sz w:val="20"/>
          <w:szCs w:val="20"/>
        </w:rPr>
        <w:t>10)</w:t>
      </w:r>
      <w:r w:rsidRPr="00A7272D" w:rsidR="00D11107">
        <w:rPr>
          <w:rStyle w:val="DefaultParagraphFont"/>
          <w:rFonts w:cs="Times New Roman"/>
          <w:sz w:val="20"/>
          <w:szCs w:val="20"/>
        </w:rPr>
        <w:t xml:space="preserve"> Príloha rozhodnutia Komisie 2002/253/ES z 19. marca 2002 ktorým sa stanovujú definície ochorení pre oznamovanie prenosných chorôb do siete Spoločenstva na základe rozhodnutia č. 2119/98/ES Európskeho parlamentu a Rady (Mimoriadne vydanie Ú.</w:t>
      </w:r>
      <w:r w:rsidR="00D11107">
        <w:rPr>
          <w:rStyle w:val="DefaultParagraphFont"/>
          <w:rFonts w:cs="Times New Roman"/>
          <w:sz w:val="20"/>
          <w:szCs w:val="20"/>
        </w:rPr>
        <w:t xml:space="preserve"> </w:t>
      </w:r>
      <w:r w:rsidRPr="00A7272D" w:rsidR="00D11107">
        <w:rPr>
          <w:rStyle w:val="DefaultParagraphFont"/>
          <w:rFonts w:cs="Times New Roman"/>
          <w:sz w:val="20"/>
          <w:szCs w:val="20"/>
        </w:rPr>
        <w:t>v. EÚ, 15/zv. 7) v znení rozhodnutia Komisie 2003/534/ES (Mimoriadne vydanie Ú.</w:t>
      </w:r>
      <w:r w:rsidR="00D11107">
        <w:rPr>
          <w:rStyle w:val="DefaultParagraphFont"/>
          <w:rFonts w:cs="Times New Roman"/>
          <w:sz w:val="20"/>
          <w:szCs w:val="20"/>
        </w:rPr>
        <w:t xml:space="preserve"> </w:t>
      </w:r>
      <w:r w:rsidRPr="00A7272D" w:rsidR="00D11107">
        <w:rPr>
          <w:rStyle w:val="DefaultParagraphFont"/>
          <w:rFonts w:cs="Times New Roman"/>
          <w:sz w:val="20"/>
          <w:szCs w:val="20"/>
        </w:rPr>
        <w:t>v. EÚ, 15/zv. 7)</w:t>
      </w:r>
    </w:p>
  </w:footnote>
  <w:footnote w:id="12">
    <w:p w:rsidP="00CE4AB6">
      <w:pPr>
        <w:ind w:left="284" w:hanging="284"/>
        <w:jc w:val="both"/>
        <w:rPr>
          <w:rFonts w:cs="Times New Roman"/>
        </w:rPr>
      </w:pPr>
      <w:r w:rsidRPr="00A7272D" w:rsidR="00D11107">
        <w:rPr>
          <w:rStyle w:val="FootnoteReference"/>
          <w:rFonts w:cs="Times New Roman"/>
          <w:sz w:val="20"/>
          <w:szCs w:val="20"/>
        </w:rPr>
        <w:t>11)</w:t>
      </w:r>
      <w:r w:rsidRPr="00A7272D" w:rsidR="00D11107">
        <w:rPr>
          <w:rStyle w:val="DefaultParagraphFont"/>
          <w:rFonts w:cs="Times New Roman"/>
          <w:sz w:val="20"/>
          <w:szCs w:val="20"/>
        </w:rPr>
        <w:t xml:space="preserve"> Príloha č. 2 k zákonu č. 577/2004 Z. z. o rozsahu zdravotnej starostlivosti uhrádzanej na</w:t>
      </w:r>
      <w:r w:rsidR="00D11107">
        <w:rPr>
          <w:rStyle w:val="DefaultParagraphFont"/>
          <w:rFonts w:cs="Times New Roman"/>
          <w:sz w:val="20"/>
          <w:szCs w:val="20"/>
        </w:rPr>
        <w:t xml:space="preserve"> </w:t>
      </w:r>
      <w:r w:rsidRPr="00A7272D" w:rsidR="00D11107">
        <w:rPr>
          <w:rStyle w:val="DefaultParagraphFont"/>
          <w:rFonts w:cs="Times New Roman"/>
          <w:sz w:val="20"/>
          <w:szCs w:val="20"/>
        </w:rPr>
        <w:t>základe verejného zdravotného poistenia a o úhradách za služby súvisiace s</w:t>
      </w:r>
      <w:r w:rsidR="00D11107">
        <w:rPr>
          <w:rStyle w:val="DefaultParagraphFont"/>
          <w:rFonts w:cs="Times New Roman"/>
          <w:sz w:val="20"/>
          <w:szCs w:val="20"/>
        </w:rPr>
        <w:t> </w:t>
      </w:r>
      <w:r w:rsidRPr="00A7272D" w:rsidR="00D11107">
        <w:rPr>
          <w:rStyle w:val="DefaultParagraphFont"/>
          <w:rFonts w:cs="Times New Roman"/>
          <w:sz w:val="20"/>
          <w:szCs w:val="20"/>
        </w:rPr>
        <w:t>poskytovaním</w:t>
      </w:r>
      <w:r w:rsidR="00D11107">
        <w:rPr>
          <w:rStyle w:val="DefaultParagraphFont"/>
          <w:rFonts w:cs="Times New Roman"/>
          <w:sz w:val="20"/>
          <w:szCs w:val="20"/>
        </w:rPr>
        <w:t xml:space="preserve"> z</w:t>
      </w:r>
      <w:r w:rsidRPr="00A7272D" w:rsidR="00D11107">
        <w:rPr>
          <w:rStyle w:val="DefaultParagraphFont"/>
          <w:rFonts w:cs="Times New Roman"/>
          <w:sz w:val="20"/>
          <w:szCs w:val="20"/>
        </w:rPr>
        <w:t>dravotnej starostlivosti v znení neskorších predpisov</w:t>
      </w:r>
      <w:r w:rsidR="00D11107">
        <w:rPr>
          <w:rStyle w:val="DefaultParagraphFont"/>
          <w:rFonts w:cs="Times New Roman"/>
          <w:sz w:val="20"/>
          <w:szCs w:val="20"/>
        </w:rPr>
        <w:t xml:space="preserve">. </w:t>
      </w:r>
    </w:p>
  </w:footnote>
  <w:footnote w:id="13">
    <w:p w:rsidP="00E71B6E">
      <w:pPr>
        <w:jc w:val="both"/>
        <w:rPr>
          <w:rFonts w:cs="Times New Roman"/>
        </w:rPr>
      </w:pPr>
      <w:r w:rsidR="00D11107">
        <w:rPr>
          <w:rStyle w:val="FootnoteReference"/>
          <w:rFonts w:cs="Times New Roman"/>
        </w:rPr>
        <w:t>12)</w:t>
      </w:r>
      <w:r w:rsidR="00D11107">
        <w:rPr>
          <w:rStyle w:val="DefaultParagraphFont"/>
          <w:rFonts w:cs="Times New Roman"/>
        </w:rPr>
        <w:t xml:space="preserve"> </w:t>
      </w:r>
      <w:r w:rsidRPr="00CA733D" w:rsidR="00D11107">
        <w:rPr>
          <w:rStyle w:val="DefaultParagraphFont"/>
          <w:rFonts w:cs="Times New Roman"/>
          <w:sz w:val="20"/>
          <w:szCs w:val="20"/>
        </w:rPr>
        <w:t xml:space="preserve">Zákon č. </w:t>
      </w:r>
      <w:r w:rsidR="00D11107">
        <w:rPr>
          <w:rStyle w:val="DefaultParagraphFont"/>
          <w:rFonts w:cs="Times New Roman"/>
          <w:sz w:val="20"/>
          <w:szCs w:val="20"/>
        </w:rPr>
        <w:t>545</w:t>
      </w:r>
      <w:r w:rsidRPr="00CA733D" w:rsidR="00D11107">
        <w:rPr>
          <w:rStyle w:val="DefaultParagraphFont"/>
          <w:rFonts w:cs="Times New Roman"/>
          <w:sz w:val="20"/>
          <w:szCs w:val="20"/>
        </w:rPr>
        <w:t>/</w:t>
      </w:r>
      <w:r w:rsidR="00D11107">
        <w:rPr>
          <w:rStyle w:val="DefaultParagraphFont"/>
          <w:rFonts w:cs="Times New Roman"/>
          <w:sz w:val="20"/>
          <w:szCs w:val="20"/>
        </w:rPr>
        <w:t>2006</w:t>
      </w:r>
      <w:r w:rsidRPr="00CA733D" w:rsidR="00D11107">
        <w:rPr>
          <w:rStyle w:val="DefaultParagraphFont"/>
          <w:rFonts w:cs="Times New Roman"/>
          <w:sz w:val="20"/>
          <w:szCs w:val="20"/>
        </w:rPr>
        <w:t xml:space="preserve"> Z. z. </w:t>
      </w:r>
      <w:r w:rsidR="00D11107">
        <w:rPr>
          <w:rStyle w:val="DefaultParagraphFont"/>
          <w:rFonts w:cs="Times New Roman"/>
          <w:sz w:val="20"/>
          <w:szCs w:val="20"/>
        </w:rPr>
        <w:t xml:space="preserve">úplné znenie zákona č. 140/1998 Z. z. </w:t>
      </w:r>
      <w:r w:rsidRPr="00CA733D" w:rsidR="00D11107">
        <w:rPr>
          <w:rStyle w:val="DefaultParagraphFont"/>
          <w:rFonts w:cs="Times New Roman"/>
          <w:sz w:val="20"/>
          <w:szCs w:val="20"/>
        </w:rPr>
        <w:t>o liekoch a zdravotníckych pomôckach, o zmene zákona č. 455/1991</w:t>
      </w:r>
      <w:r w:rsidR="00D11107">
        <w:rPr>
          <w:rStyle w:val="DefaultParagraphFont"/>
          <w:rFonts w:cs="Times New Roman"/>
          <w:sz w:val="20"/>
          <w:szCs w:val="20"/>
        </w:rPr>
        <w:t xml:space="preserve"> </w:t>
      </w:r>
      <w:r w:rsidRPr="00CA733D" w:rsidR="00D11107">
        <w:rPr>
          <w:rStyle w:val="DefaultParagraphFont"/>
          <w:rFonts w:cs="Times New Roman"/>
          <w:sz w:val="20"/>
          <w:szCs w:val="20"/>
        </w:rPr>
        <w:t>Zb.</w:t>
      </w:r>
      <w:r w:rsidR="00D11107">
        <w:rPr>
          <w:rStyle w:val="DefaultParagraphFont"/>
          <w:rFonts w:cs="Times New Roman"/>
          <w:sz w:val="20"/>
          <w:szCs w:val="20"/>
        </w:rPr>
        <w:t xml:space="preserve"> </w:t>
      </w:r>
      <w:r w:rsidRPr="00CA733D" w:rsidR="00D11107">
        <w:rPr>
          <w:rStyle w:val="DefaultParagraphFont"/>
          <w:rFonts w:cs="Times New Roman"/>
          <w:sz w:val="20"/>
          <w:szCs w:val="20"/>
        </w:rPr>
        <w:t>o živnostenskom podnikaní (živnostenský zákon) v znení neskorších predpisov a o zmene a doplnení zákona Národnej rady Slovenskej republiky č. 220/1996 Z. z. o reklame v znení neskorších predpisov</w:t>
      </w:r>
      <w:r w:rsidR="00D11107">
        <w:rPr>
          <w:rStyle w:val="DefaultParagraphFont"/>
          <w:rFonts w:cs="Times New Roman"/>
          <w:sz w:val="20"/>
          <w:szCs w:val="20"/>
        </w:rPr>
        <w:t xml:space="preserve">. </w:t>
      </w:r>
    </w:p>
  </w:footnote>
  <w:footnote w:id="14">
    <w:p w:rsidR="00D11107" w:rsidRPr="00CA733D" w:rsidP="00F80E41">
      <w:pPr>
        <w:jc w:val="both"/>
        <w:rPr>
          <w:rStyle w:val="DefaultParagraphFont"/>
          <w:rFonts w:cs="Times New Roman"/>
          <w:sz w:val="20"/>
          <w:szCs w:val="20"/>
        </w:rPr>
      </w:pPr>
      <w:r>
        <w:rPr>
          <w:rStyle w:val="FootnoteReference"/>
          <w:rFonts w:cs="Times New Roman"/>
        </w:rPr>
        <w:t>13)</w:t>
      </w:r>
      <w:r>
        <w:rPr>
          <w:rStyle w:val="DefaultParagraphFont"/>
          <w:rFonts w:cs="Times New Roman"/>
        </w:rPr>
        <w:t xml:space="preserve"> </w:t>
      </w:r>
      <w:r w:rsidRPr="00CA733D">
        <w:rPr>
          <w:rStyle w:val="DefaultParagraphFont"/>
          <w:rFonts w:cs="Times New Roman"/>
          <w:sz w:val="20"/>
          <w:szCs w:val="20"/>
        </w:rPr>
        <w:t>Zákon č. 507/2001 Z. z. o poštových službách v znení neskorších predpisov</w:t>
      </w:r>
    </w:p>
    <w:p w:rsidP="00F80E41">
      <w:pPr>
        <w:jc w:val="both"/>
        <w:rPr>
          <w:rFonts w:cs="Times New Roman"/>
        </w:rPr>
      </w:pPr>
    </w:p>
  </w:footnote>
  <w:footnote w:id="15">
    <w:p w:rsidP="00711018">
      <w:pPr>
        <w:jc w:val="both"/>
        <w:rPr>
          <w:rFonts w:cs="Times New Roman"/>
        </w:rPr>
      </w:pPr>
      <w:r w:rsidR="00D11107">
        <w:rPr>
          <w:rStyle w:val="FootnoteReference"/>
          <w:rFonts w:cs="Times New Roman"/>
        </w:rPr>
        <w:t>14)</w:t>
      </w:r>
      <w:r w:rsidR="00D11107">
        <w:rPr>
          <w:rStyle w:val="DefaultParagraphFont"/>
          <w:rFonts w:cs="Times New Roman"/>
        </w:rPr>
        <w:t xml:space="preserve"> </w:t>
      </w:r>
      <w:r w:rsidRPr="00CA733D" w:rsidR="00D11107">
        <w:rPr>
          <w:rStyle w:val="DefaultParagraphFont"/>
          <w:rFonts w:cs="Times New Roman"/>
          <w:sz w:val="20"/>
          <w:szCs w:val="20"/>
        </w:rPr>
        <w:t>§15 ods. 2 zákona č...../2007 Z. z.</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rPr>
        <w:rFonts w:ascii="Times New Roman" w:hAnsi="Times New Roman"/>
        <w:rtl w:val="0"/>
      </w:rPr>
    </w:lvl>
    <w:lvl w:ilvl="1">
      <w:start w:val="1"/>
      <w:numFmt w:val="decimal"/>
      <w:lvlText w:val="%2."/>
      <w:lvlJc w:val="left"/>
      <w:pPr>
        <w:tabs>
          <w:tab w:val="num" w:pos="1080"/>
        </w:tabs>
        <w:ind w:left="1080" w:hanging="360"/>
      </w:pPr>
      <w:rPr>
        <w:rFonts w:ascii="Times New Roman" w:hAnsi="Times New Roman"/>
        <w:rtl w:val="0"/>
      </w:rPr>
    </w:lvl>
    <w:lvl w:ilvl="2">
      <w:start w:val="1"/>
      <w:numFmt w:val="decimal"/>
      <w:lvlText w:val="%3."/>
      <w:lvlJc w:val="left"/>
      <w:pPr>
        <w:tabs>
          <w:tab w:val="num" w:pos="1440"/>
        </w:tabs>
        <w:ind w:left="1440" w:hanging="360"/>
      </w:pPr>
      <w:rPr>
        <w:rFonts w:ascii="Times New Roman" w:hAnsi="Times New Roman"/>
        <w:rtl w:val="0"/>
      </w:rPr>
    </w:lvl>
    <w:lvl w:ilvl="3">
      <w:start w:val="1"/>
      <w:numFmt w:val="decimal"/>
      <w:lvlText w:val="%4."/>
      <w:lvlJc w:val="left"/>
      <w:pPr>
        <w:tabs>
          <w:tab w:val="num" w:pos="1800"/>
        </w:tabs>
        <w:ind w:left="1800" w:hanging="360"/>
      </w:pPr>
      <w:rPr>
        <w:rFonts w:ascii="Times New Roman" w:hAnsi="Times New Roman"/>
        <w:rtl w:val="0"/>
      </w:rPr>
    </w:lvl>
    <w:lvl w:ilvl="4">
      <w:start w:val="1"/>
      <w:numFmt w:val="decimal"/>
      <w:lvlText w:val="%5."/>
      <w:lvlJc w:val="left"/>
      <w:pPr>
        <w:tabs>
          <w:tab w:val="num" w:pos="2160"/>
        </w:tabs>
        <w:ind w:left="2160" w:hanging="360"/>
      </w:pPr>
      <w:rPr>
        <w:rFonts w:ascii="Times New Roman" w:hAnsi="Times New Roman"/>
        <w:rtl w:val="0"/>
      </w:rPr>
    </w:lvl>
    <w:lvl w:ilvl="5">
      <w:start w:val="1"/>
      <w:numFmt w:val="decimal"/>
      <w:lvlText w:val="%6."/>
      <w:lvlJc w:val="left"/>
      <w:pPr>
        <w:tabs>
          <w:tab w:val="num" w:pos="2520"/>
        </w:tabs>
        <w:ind w:left="2520" w:hanging="360"/>
      </w:pPr>
      <w:rPr>
        <w:rFonts w:ascii="Times New Roman" w:hAnsi="Times New Roman"/>
        <w:rtl w:val="0"/>
      </w:rPr>
    </w:lvl>
    <w:lvl w:ilvl="6">
      <w:start w:val="1"/>
      <w:numFmt w:val="decimal"/>
      <w:lvlText w:val="%7."/>
      <w:lvlJc w:val="left"/>
      <w:pPr>
        <w:tabs>
          <w:tab w:val="num" w:pos="2880"/>
        </w:tabs>
        <w:ind w:left="2880" w:hanging="360"/>
      </w:pPr>
      <w:rPr>
        <w:rFonts w:ascii="Times New Roman" w:hAnsi="Times New Roman"/>
        <w:rtl w:val="0"/>
      </w:rPr>
    </w:lvl>
    <w:lvl w:ilvl="7">
      <w:start w:val="1"/>
      <w:numFmt w:val="decimal"/>
      <w:lvlText w:val="%8."/>
      <w:lvlJc w:val="left"/>
      <w:pPr>
        <w:tabs>
          <w:tab w:val="num" w:pos="3240"/>
        </w:tabs>
        <w:ind w:left="3240" w:hanging="360"/>
      </w:pPr>
      <w:rPr>
        <w:rFonts w:ascii="Times New Roman" w:hAnsi="Times New Roman"/>
        <w:rtl w:val="0"/>
      </w:rPr>
    </w:lvl>
    <w:lvl w:ilvl="8">
      <w:start w:val="1"/>
      <w:numFmt w:val="decimal"/>
      <w:lvlText w:val="%9."/>
      <w:lvlJc w:val="left"/>
      <w:pPr>
        <w:tabs>
          <w:tab w:val="num" w:pos="3600"/>
        </w:tabs>
        <w:ind w:left="3600" w:hanging="360"/>
      </w:pPr>
      <w:rPr>
        <w:rFonts w:ascii="Times New Roman" w:hAnsi="Times New Roman"/>
        <w:rtl w:val="0"/>
      </w:rPr>
    </w:lvl>
  </w:abstractNum>
  <w:abstractNum w:abstractNumId="1">
    <w:nsid w:val="00000002"/>
    <w:multiLevelType w:val="multilevel"/>
    <w:tmpl w:val="00000002"/>
    <w:name w:val="WW8Num2"/>
    <w:lvl w:ilvl="0">
      <w:start w:val="1"/>
      <w:numFmt w:val="lowerLetter"/>
      <w:lvlText w:val="%1)"/>
      <w:lvlJc w:val="left"/>
      <w:pPr>
        <w:tabs>
          <w:tab w:val="num" w:pos="1440"/>
        </w:tabs>
        <w:ind w:left="1440" w:hanging="360"/>
      </w:pPr>
      <w:rPr>
        <w:rFonts w:ascii="Times New Roman" w:hAnsi="Times New Roman"/>
        <w:rtl w:val="0"/>
      </w:rPr>
    </w:lvl>
    <w:lvl w:ilvl="1">
      <w:start w:val="1"/>
      <w:numFmt w:val="decimal"/>
      <w:lvlText w:val="(%2)"/>
      <w:lvlJc w:val="left"/>
      <w:pPr>
        <w:tabs>
          <w:tab w:val="num" w:pos="2160"/>
        </w:tabs>
        <w:ind w:left="2160" w:hanging="360"/>
      </w:pPr>
      <w:rPr>
        <w:rFonts w:ascii="Times New Roman" w:hAnsi="Times New Roman"/>
        <w:rtl w:val="0"/>
      </w:rPr>
    </w:lvl>
    <w:lvl w:ilvl="2">
      <w:start w:val="7"/>
      <w:numFmt w:val="decimal"/>
      <w:lvlText w:val="%3."/>
      <w:lvlJc w:val="left"/>
      <w:pPr>
        <w:tabs>
          <w:tab w:val="num" w:pos="3060"/>
        </w:tabs>
        <w:ind w:left="3060" w:hanging="360"/>
      </w:pPr>
      <w:rPr>
        <w:rFonts w:ascii="Times New Roman" w:hAnsi="Times New Roman"/>
        <w:rtl w:val="0"/>
      </w:rPr>
    </w:lvl>
    <w:lvl w:ilvl="3">
      <w:start w:val="1"/>
      <w:numFmt w:val="decimal"/>
      <w:lvlText w:val="%4."/>
      <w:lvlJc w:val="left"/>
      <w:pPr>
        <w:tabs>
          <w:tab w:val="num" w:pos="3600"/>
        </w:tabs>
        <w:ind w:left="3600" w:hanging="360"/>
      </w:pPr>
      <w:rPr>
        <w:rFonts w:ascii="Times New Roman" w:hAnsi="Times New Roman"/>
        <w:rtl w:val="0"/>
      </w:rPr>
    </w:lvl>
    <w:lvl w:ilvl="4">
      <w:start w:val="1"/>
      <w:numFmt w:val="lowerLetter"/>
      <w:lvlText w:val="%5."/>
      <w:lvlJc w:val="left"/>
      <w:pPr>
        <w:tabs>
          <w:tab w:val="num" w:pos="4320"/>
        </w:tabs>
        <w:ind w:left="4320" w:hanging="360"/>
      </w:pPr>
      <w:rPr>
        <w:rFonts w:ascii="Times New Roman" w:hAnsi="Times New Roman"/>
        <w:rtl w:val="0"/>
      </w:rPr>
    </w:lvl>
    <w:lvl w:ilvl="5">
      <w:start w:val="1"/>
      <w:numFmt w:val="lowerRoman"/>
      <w:lvlText w:val="%6."/>
      <w:lvlJc w:val="right"/>
      <w:pPr>
        <w:tabs>
          <w:tab w:val="num" w:pos="5040"/>
        </w:tabs>
        <w:ind w:left="5040" w:hanging="180"/>
      </w:pPr>
      <w:rPr>
        <w:rFonts w:ascii="Times New Roman" w:hAnsi="Times New Roman"/>
        <w:rtl w:val="0"/>
      </w:rPr>
    </w:lvl>
    <w:lvl w:ilvl="6">
      <w:start w:val="1"/>
      <w:numFmt w:val="decimal"/>
      <w:lvlText w:val="%7."/>
      <w:lvlJc w:val="left"/>
      <w:pPr>
        <w:tabs>
          <w:tab w:val="num" w:pos="5760"/>
        </w:tabs>
        <w:ind w:left="5760" w:hanging="360"/>
      </w:pPr>
      <w:rPr>
        <w:rFonts w:ascii="Times New Roman" w:hAnsi="Times New Roman"/>
        <w:rtl w:val="0"/>
      </w:rPr>
    </w:lvl>
    <w:lvl w:ilvl="7">
      <w:start w:val="1"/>
      <w:numFmt w:val="lowerLetter"/>
      <w:lvlText w:val="%8."/>
      <w:lvlJc w:val="left"/>
      <w:pPr>
        <w:tabs>
          <w:tab w:val="num" w:pos="6480"/>
        </w:tabs>
        <w:ind w:left="6480" w:hanging="360"/>
      </w:pPr>
      <w:rPr>
        <w:rFonts w:ascii="Times New Roman" w:hAnsi="Times New Roman"/>
        <w:rtl w:val="0"/>
      </w:rPr>
    </w:lvl>
    <w:lvl w:ilvl="8">
      <w:start w:val="1"/>
      <w:numFmt w:val="lowerRoman"/>
      <w:lvlText w:val="%9."/>
      <w:lvlJc w:val="right"/>
      <w:pPr>
        <w:tabs>
          <w:tab w:val="num" w:pos="7200"/>
        </w:tabs>
        <w:ind w:left="7200" w:hanging="180"/>
      </w:pPr>
      <w:rPr>
        <w:rFonts w:ascii="Times New Roman" w:hAnsi="Times New Roman"/>
        <w:rtl w:val="0"/>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3">
    <w:nsid w:val="00000004"/>
    <w:multiLevelType w:val="singleLevel"/>
    <w:tmpl w:val="00000004"/>
    <w:name w:val="WW8Num5"/>
    <w:lvl w:ilvl="0">
      <w:start w:val="1"/>
      <w:numFmt w:val="lowerLetter"/>
      <w:lvlText w:val="%1)"/>
      <w:lvlJc w:val="left"/>
      <w:pPr>
        <w:tabs>
          <w:tab w:val="num" w:pos="1068"/>
        </w:tabs>
        <w:ind w:left="1068" w:hanging="360"/>
      </w:pPr>
      <w:rPr>
        <w:rFonts w:ascii="Times New Roman" w:hAnsi="Times New Roman"/>
        <w:rtl w:val="0"/>
      </w:rPr>
    </w:lvl>
  </w:abstractNum>
  <w:abstractNum w:abstractNumId="4">
    <w:nsid w:val="00000005"/>
    <w:multiLevelType w:val="singleLevel"/>
    <w:tmpl w:val="00000005"/>
    <w:name w:val="WW8Num7"/>
    <w:lvl w:ilvl="0">
      <w:start w:val="1"/>
      <w:numFmt w:val="lowerLetter"/>
      <w:lvlText w:val="%1)"/>
      <w:lvlJc w:val="left"/>
      <w:pPr>
        <w:tabs>
          <w:tab w:val="num" w:pos="1800"/>
        </w:tabs>
        <w:ind w:left="1800" w:hanging="360"/>
      </w:pPr>
      <w:rPr>
        <w:rFonts w:ascii="Times New Roman" w:hAnsi="Times New Roman"/>
        <w:rtl w:val="0"/>
      </w:rPr>
    </w:lvl>
  </w:abstractNum>
  <w:abstractNum w:abstractNumId="5">
    <w:nsid w:val="00000006"/>
    <w:multiLevelType w:val="singleLevel"/>
    <w:tmpl w:val="00000006"/>
    <w:name w:val="WW8Num8"/>
    <w:lvl w:ilvl="0">
      <w:start w:val="1"/>
      <w:numFmt w:val="lowerLetter"/>
      <w:lvlText w:val="%1)"/>
      <w:lvlJc w:val="left"/>
      <w:pPr>
        <w:tabs>
          <w:tab w:val="num" w:pos="720"/>
        </w:tabs>
        <w:ind w:left="720" w:hanging="360"/>
      </w:pPr>
      <w:rPr>
        <w:rFonts w:ascii="Times New Roman" w:hAnsi="Times New Roman"/>
        <w:rtl w:val="0"/>
      </w:rPr>
    </w:lvl>
  </w:abstractNum>
  <w:abstractNum w:abstractNumId="6">
    <w:nsid w:val="04E15905"/>
    <w:multiLevelType w:val="hybridMultilevel"/>
    <w:tmpl w:val="BA8AC106"/>
    <w:lvl w:ilvl="0">
      <w:start w:val="0"/>
      <w:numFmt w:val="bullet"/>
      <w:lvlText w:val="-"/>
      <w:lvlJc w:val="left"/>
      <w:pPr>
        <w:tabs>
          <w:tab w:val="num" w:pos="360"/>
        </w:tabs>
        <w:ind w:left="360" w:hanging="360"/>
      </w:pPr>
      <w:rPr>
        <w:rFonts w:cs="Times New Roman"/>
        <w:rtl w:val="0"/>
      </w:rPr>
    </w:lvl>
    <w:lvl w:ilvl="1">
      <w:start w:val="1"/>
      <w:numFmt w:val="bullet"/>
      <w:lvlText w:val="o"/>
      <w:lvlJc w:val="left"/>
      <w:pPr>
        <w:tabs>
          <w:tab w:val="num" w:pos="1080"/>
        </w:tabs>
        <w:ind w:left="1080" w:hanging="360"/>
      </w:pPr>
      <w:rPr>
        <w:rFonts w:ascii="Courier New" w:hAnsi="Courier New"/>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7">
    <w:nsid w:val="11BC1341"/>
    <w:multiLevelType w:val="hybridMultilevel"/>
    <w:tmpl w:val="76AAB392"/>
    <w:lvl w:ilvl="0">
      <w:start w:val="3"/>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8">
    <w:nsid w:val="1E26563E"/>
    <w:multiLevelType w:val="hybridMultilevel"/>
    <w:tmpl w:val="387E9F6E"/>
    <w:lvl w:ilvl="0">
      <w:start w:val="1"/>
      <w:numFmt w:val="decimal"/>
      <w:lvlText w:val="(%1)"/>
      <w:lvlJc w:val="left"/>
      <w:pPr>
        <w:tabs>
          <w:tab w:val="num" w:pos="420"/>
        </w:tabs>
        <w:ind w:left="420" w:hanging="360"/>
      </w:pPr>
      <w:rPr>
        <w:rFonts w:ascii="Times New Roman" w:hAnsi="Times New Roman"/>
        <w:rtl w:val="0"/>
      </w:rPr>
    </w:lvl>
    <w:lvl w:ilvl="1">
      <w:start w:val="1"/>
      <w:numFmt w:val="lowerLetter"/>
      <w:lvlText w:val="%2."/>
      <w:lvlJc w:val="left"/>
      <w:pPr>
        <w:tabs>
          <w:tab w:val="num" w:pos="1140"/>
        </w:tabs>
        <w:ind w:left="1140" w:hanging="360"/>
      </w:pPr>
      <w:rPr>
        <w:rFonts w:ascii="Times New Roman" w:hAnsi="Times New Roman"/>
        <w:rtl w:val="0"/>
      </w:rPr>
    </w:lvl>
    <w:lvl w:ilvl="2">
      <w:start w:val="1"/>
      <w:numFmt w:val="lowerRoman"/>
      <w:lvlText w:val="%3."/>
      <w:lvlJc w:val="right"/>
      <w:pPr>
        <w:tabs>
          <w:tab w:val="num" w:pos="1860"/>
        </w:tabs>
        <w:ind w:left="1860" w:hanging="180"/>
      </w:pPr>
      <w:rPr>
        <w:rFonts w:ascii="Times New Roman" w:hAnsi="Times New Roman"/>
        <w:rtl w:val="0"/>
      </w:rPr>
    </w:lvl>
    <w:lvl w:ilvl="3">
      <w:start w:val="1"/>
      <w:numFmt w:val="decimal"/>
      <w:lvlText w:val="%4."/>
      <w:lvlJc w:val="left"/>
      <w:pPr>
        <w:tabs>
          <w:tab w:val="num" w:pos="2580"/>
        </w:tabs>
        <w:ind w:left="2580" w:hanging="360"/>
      </w:pPr>
      <w:rPr>
        <w:rFonts w:ascii="Times New Roman" w:hAnsi="Times New Roman"/>
        <w:rtl w:val="0"/>
      </w:rPr>
    </w:lvl>
    <w:lvl w:ilvl="4">
      <w:start w:val="1"/>
      <w:numFmt w:val="lowerLetter"/>
      <w:lvlText w:val="%5."/>
      <w:lvlJc w:val="left"/>
      <w:pPr>
        <w:tabs>
          <w:tab w:val="num" w:pos="3300"/>
        </w:tabs>
        <w:ind w:left="3300" w:hanging="360"/>
      </w:pPr>
      <w:rPr>
        <w:rFonts w:ascii="Times New Roman" w:hAnsi="Times New Roman"/>
        <w:rtl w:val="0"/>
      </w:rPr>
    </w:lvl>
    <w:lvl w:ilvl="5">
      <w:start w:val="1"/>
      <w:numFmt w:val="lowerRoman"/>
      <w:lvlText w:val="%6."/>
      <w:lvlJc w:val="right"/>
      <w:pPr>
        <w:tabs>
          <w:tab w:val="num" w:pos="4020"/>
        </w:tabs>
        <w:ind w:left="4020" w:hanging="180"/>
      </w:pPr>
      <w:rPr>
        <w:rFonts w:ascii="Times New Roman" w:hAnsi="Times New Roman"/>
        <w:rtl w:val="0"/>
      </w:rPr>
    </w:lvl>
    <w:lvl w:ilvl="6">
      <w:start w:val="1"/>
      <w:numFmt w:val="decimal"/>
      <w:lvlText w:val="%7."/>
      <w:lvlJc w:val="left"/>
      <w:pPr>
        <w:tabs>
          <w:tab w:val="num" w:pos="4740"/>
        </w:tabs>
        <w:ind w:left="4740" w:hanging="360"/>
      </w:pPr>
      <w:rPr>
        <w:rFonts w:ascii="Times New Roman" w:hAnsi="Times New Roman"/>
        <w:rtl w:val="0"/>
      </w:rPr>
    </w:lvl>
    <w:lvl w:ilvl="7">
      <w:start w:val="1"/>
      <w:numFmt w:val="lowerLetter"/>
      <w:lvlText w:val="%8."/>
      <w:lvlJc w:val="left"/>
      <w:pPr>
        <w:tabs>
          <w:tab w:val="num" w:pos="5460"/>
        </w:tabs>
        <w:ind w:left="5460" w:hanging="360"/>
      </w:pPr>
      <w:rPr>
        <w:rFonts w:ascii="Times New Roman" w:hAnsi="Times New Roman"/>
        <w:rtl w:val="0"/>
      </w:rPr>
    </w:lvl>
    <w:lvl w:ilvl="8">
      <w:start w:val="1"/>
      <w:numFmt w:val="lowerRoman"/>
      <w:lvlText w:val="%9."/>
      <w:lvlJc w:val="right"/>
      <w:pPr>
        <w:tabs>
          <w:tab w:val="num" w:pos="6180"/>
        </w:tabs>
        <w:ind w:left="6180" w:hanging="180"/>
      </w:pPr>
      <w:rPr>
        <w:rFonts w:ascii="Times New Roman" w:hAnsi="Times New Roman"/>
        <w:rtl w:val="0"/>
      </w:rPr>
    </w:lvl>
  </w:abstractNum>
  <w:abstractNum w:abstractNumId="9">
    <w:nsid w:val="30213199"/>
    <w:multiLevelType w:val="hybridMultilevel"/>
    <w:tmpl w:val="814245EC"/>
    <w:lvl w:ilvl="0">
      <w:start w:val="5"/>
      <w:numFmt w:val="decimal"/>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0">
    <w:nsid w:val="339047AB"/>
    <w:multiLevelType w:val="hybridMultilevel"/>
    <w:tmpl w:val="BBB6E4BE"/>
    <w:lvl w:ilvl="0">
      <w:start w:val="0"/>
      <w:numFmt w:val="bullet"/>
      <w:lvlText w:val="-"/>
      <w:lvlJc w:val="left"/>
      <w:pPr>
        <w:tabs>
          <w:tab w:val="num" w:pos="360"/>
        </w:tabs>
        <w:ind w:left="360" w:hanging="360"/>
      </w:pPr>
      <w:rPr>
        <w:rFonts w:cs="Times New Roman"/>
        <w:rtl w:val="0"/>
      </w:rPr>
    </w:lvl>
    <w:lvl w:ilvl="1">
      <w:start w:val="1"/>
      <w:numFmt w:val="bullet"/>
      <w:lvlText w:val="o"/>
      <w:lvlJc w:val="left"/>
      <w:pPr>
        <w:tabs>
          <w:tab w:val="num" w:pos="1080"/>
        </w:tabs>
        <w:ind w:left="1080" w:hanging="360"/>
      </w:pPr>
      <w:rPr>
        <w:rFonts w:ascii="Courier New" w:hAnsi="Courier New"/>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11">
    <w:nsid w:val="53C04374"/>
    <w:multiLevelType w:val="hybridMultilevel"/>
    <w:tmpl w:val="FBC66C20"/>
    <w:lvl w:ilvl="0">
      <w:start w:val="0"/>
      <w:numFmt w:val="bullet"/>
      <w:lvlText w:val="-"/>
      <w:lvlJc w:val="left"/>
      <w:pPr>
        <w:tabs>
          <w:tab w:val="num" w:pos="360"/>
        </w:tabs>
        <w:ind w:left="360" w:hanging="360"/>
      </w:pPr>
      <w:rPr>
        <w:rFonts w:cs="Times New Roman"/>
        <w:rtl w:val="0"/>
      </w:rPr>
    </w:lvl>
    <w:lvl w:ilvl="1">
      <w:start w:val="1"/>
      <w:numFmt w:val="bullet"/>
      <w:lvlText w:val="o"/>
      <w:lvlJc w:val="left"/>
      <w:pPr>
        <w:tabs>
          <w:tab w:val="num" w:pos="1080"/>
        </w:tabs>
        <w:ind w:left="1080" w:hanging="360"/>
      </w:pPr>
      <w:rPr>
        <w:rFonts w:ascii="Courier New" w:hAnsi="Courier New"/>
        <w:rtl w:val="0"/>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rtl w:val="0"/>
      </w:rPr>
    </w:lvl>
    <w:lvl w:ilvl="8">
      <w:start w:val="1"/>
      <w:numFmt w:val="bullet"/>
      <w:lvlText w:val=""/>
      <w:lvlJc w:val="left"/>
      <w:pPr>
        <w:tabs>
          <w:tab w:val="num" w:pos="6120"/>
        </w:tabs>
        <w:ind w:left="6120" w:hanging="360"/>
      </w:pPr>
      <w:rPr>
        <w:rFonts w:ascii="Wingdings" w:hAnsi="Wingdings"/>
        <w:rtl w:val="0"/>
      </w:rPr>
    </w:lvl>
  </w:abstractNum>
  <w:abstractNum w:abstractNumId="12">
    <w:nsid w:val="6E4E7F6F"/>
    <w:multiLevelType w:val="hybridMultilevel"/>
    <w:tmpl w:val="22461D9E"/>
    <w:lvl w:ilvl="0">
      <w:start w:val="0"/>
      <w:numFmt w:val="bullet"/>
      <w:lvlText w:val="-"/>
      <w:lvlJc w:val="left"/>
      <w:pPr>
        <w:tabs>
          <w:tab w:val="num" w:pos="720"/>
        </w:tabs>
        <w:ind w:left="720" w:hanging="360"/>
      </w:pPr>
      <w:rPr>
        <w:rFonts w:cs="Times New Roman"/>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
    <w:nsid w:val="6E4E7F70"/>
    <w:multiLevelType w:val="multilevel"/>
    <w:tmpl w:val="6E4E7F70"/>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4">
    <w:nsid w:val="6E4E7F71"/>
    <w:multiLevelType w:val="multilevel"/>
    <w:tmpl w:val="6E4E7F71"/>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5">
    <w:nsid w:val="6E4E7F72"/>
    <w:multiLevelType w:val="multilevel"/>
    <w:tmpl w:val="6E4E7F72"/>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6">
    <w:nsid w:val="6E4E7F73"/>
    <w:multiLevelType w:val="multilevel"/>
    <w:tmpl w:val="6E4E7F73"/>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7">
    <w:nsid w:val="6E4E7F74"/>
    <w:multiLevelType w:val="multilevel"/>
    <w:tmpl w:val="6E4E7F74"/>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8">
    <w:nsid w:val="6E4E7F75"/>
    <w:multiLevelType w:val="multilevel"/>
    <w:tmpl w:val="6E4E7F75"/>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19">
    <w:nsid w:val="6E4E7F76"/>
    <w:multiLevelType w:val="multilevel"/>
    <w:tmpl w:val="6E4E7F76"/>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0">
    <w:nsid w:val="6E4E7F77"/>
    <w:multiLevelType w:val="multilevel"/>
    <w:tmpl w:val="6E4E7F77"/>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1">
    <w:nsid w:val="6E4E7F78"/>
    <w:multiLevelType w:val="multilevel"/>
    <w:tmpl w:val="6E4E7F78"/>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2">
    <w:nsid w:val="6E4E7F79"/>
    <w:multiLevelType w:val="multilevel"/>
    <w:tmpl w:val="6E4E7F79"/>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3">
    <w:nsid w:val="6E4E7F7A"/>
    <w:multiLevelType w:val="multilevel"/>
    <w:tmpl w:val="6E4E7F7A"/>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4">
    <w:nsid w:val="6E4E7F7B"/>
    <w:multiLevelType w:val="multilevel"/>
    <w:tmpl w:val="6E4E7F7B"/>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num w:numId="1">
    <w:abstractNumId w:val="0"/>
  </w:num>
  <w:num w:numId="2">
    <w:abstractNumId w:val="8"/>
  </w:num>
  <w:num w:numId="3">
    <w:abstractNumId w:val="7"/>
  </w:num>
  <w:num w:numId="4">
    <w:abstractNumId w:val="1"/>
  </w:num>
  <w:num w:numId="5">
    <w:abstractNumId w:val="2"/>
  </w:num>
  <w:num w:numId="6">
    <w:abstractNumId w:val="3"/>
  </w:num>
  <w:num w:numId="7">
    <w:abstractNumId w:val="4"/>
  </w:num>
  <w:num w:numId="8">
    <w:abstractNumId w:val="5"/>
  </w:num>
  <w:num w:numId="9">
    <w:abstractNumId w:val="9"/>
  </w:num>
  <w:num w:numId="10">
    <w:abstractNumId w:val="6"/>
  </w:num>
  <w:num w:numId="11">
    <w:abstractNumId w:val="11"/>
  </w:num>
  <w:num w:numId="12">
    <w:abstractNumId w:val="10"/>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08"/>
  <w:hyphenationZone w:val="425"/>
  <w:doNotHyphenateCaps/>
  <w:displayHorizontalDrawingGridEvery w:val="0"/>
  <w:displayVerticalDrawingGridEvery w:val="3"/>
  <w:doNotShadeFormData/>
  <w:characterSpacingControl w:val="compressPunctuation"/>
  <w:footnotePr>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07525"/>
    <w:rsid w:val="000104E0"/>
    <w:rsid w:val="000236D6"/>
    <w:rsid w:val="00040ADF"/>
    <w:rsid w:val="00051298"/>
    <w:rsid w:val="00072530"/>
    <w:rsid w:val="00075CB5"/>
    <w:rsid w:val="00080DAC"/>
    <w:rsid w:val="000832E3"/>
    <w:rsid w:val="000852D5"/>
    <w:rsid w:val="00092629"/>
    <w:rsid w:val="000D342A"/>
    <w:rsid w:val="00114B37"/>
    <w:rsid w:val="001348BF"/>
    <w:rsid w:val="00150A3E"/>
    <w:rsid w:val="00161322"/>
    <w:rsid w:val="00164BB3"/>
    <w:rsid w:val="00165F27"/>
    <w:rsid w:val="00172D87"/>
    <w:rsid w:val="00183066"/>
    <w:rsid w:val="00194BBC"/>
    <w:rsid w:val="001A2EAD"/>
    <w:rsid w:val="001A64AC"/>
    <w:rsid w:val="001F1994"/>
    <w:rsid w:val="001F1A8A"/>
    <w:rsid w:val="001F7448"/>
    <w:rsid w:val="0022638D"/>
    <w:rsid w:val="0024065E"/>
    <w:rsid w:val="00242CBB"/>
    <w:rsid w:val="0025415B"/>
    <w:rsid w:val="00255DAB"/>
    <w:rsid w:val="00271972"/>
    <w:rsid w:val="00283646"/>
    <w:rsid w:val="002840FD"/>
    <w:rsid w:val="002847A2"/>
    <w:rsid w:val="002858C8"/>
    <w:rsid w:val="00292335"/>
    <w:rsid w:val="00293AF8"/>
    <w:rsid w:val="002A2938"/>
    <w:rsid w:val="002A7582"/>
    <w:rsid w:val="002D086A"/>
    <w:rsid w:val="002D2428"/>
    <w:rsid w:val="00305232"/>
    <w:rsid w:val="00307D2A"/>
    <w:rsid w:val="0031486A"/>
    <w:rsid w:val="003156F9"/>
    <w:rsid w:val="00317F3D"/>
    <w:rsid w:val="003423D7"/>
    <w:rsid w:val="003963BE"/>
    <w:rsid w:val="003C583A"/>
    <w:rsid w:val="003D7056"/>
    <w:rsid w:val="003F746E"/>
    <w:rsid w:val="00413394"/>
    <w:rsid w:val="00423A27"/>
    <w:rsid w:val="00436A26"/>
    <w:rsid w:val="00460B33"/>
    <w:rsid w:val="00471EA2"/>
    <w:rsid w:val="00485D53"/>
    <w:rsid w:val="004C4FDA"/>
    <w:rsid w:val="004D0B86"/>
    <w:rsid w:val="005522FF"/>
    <w:rsid w:val="00575C2F"/>
    <w:rsid w:val="005A0182"/>
    <w:rsid w:val="005A2464"/>
    <w:rsid w:val="005C0953"/>
    <w:rsid w:val="005D4FFA"/>
    <w:rsid w:val="005F7CD4"/>
    <w:rsid w:val="00600810"/>
    <w:rsid w:val="00624C11"/>
    <w:rsid w:val="00627520"/>
    <w:rsid w:val="00635824"/>
    <w:rsid w:val="00645327"/>
    <w:rsid w:val="006601BA"/>
    <w:rsid w:val="006726A1"/>
    <w:rsid w:val="00672CD6"/>
    <w:rsid w:val="006B6E52"/>
    <w:rsid w:val="006C0288"/>
    <w:rsid w:val="0070605D"/>
    <w:rsid w:val="00711018"/>
    <w:rsid w:val="007251CE"/>
    <w:rsid w:val="007415D3"/>
    <w:rsid w:val="00742A56"/>
    <w:rsid w:val="007545AE"/>
    <w:rsid w:val="00773A8F"/>
    <w:rsid w:val="007A03AD"/>
    <w:rsid w:val="007A2169"/>
    <w:rsid w:val="007A4D06"/>
    <w:rsid w:val="007B51FF"/>
    <w:rsid w:val="007B5E63"/>
    <w:rsid w:val="007D7747"/>
    <w:rsid w:val="00811A1F"/>
    <w:rsid w:val="008204E1"/>
    <w:rsid w:val="00824863"/>
    <w:rsid w:val="0084697D"/>
    <w:rsid w:val="00863841"/>
    <w:rsid w:val="00864752"/>
    <w:rsid w:val="00894FA7"/>
    <w:rsid w:val="00897BA4"/>
    <w:rsid w:val="008A11AF"/>
    <w:rsid w:val="008D1BF6"/>
    <w:rsid w:val="008D7BA1"/>
    <w:rsid w:val="008F7756"/>
    <w:rsid w:val="00901015"/>
    <w:rsid w:val="0090596A"/>
    <w:rsid w:val="00911D36"/>
    <w:rsid w:val="00921AF7"/>
    <w:rsid w:val="00936A22"/>
    <w:rsid w:val="0097327A"/>
    <w:rsid w:val="009743E0"/>
    <w:rsid w:val="00981EC9"/>
    <w:rsid w:val="009A3C5A"/>
    <w:rsid w:val="009A40A3"/>
    <w:rsid w:val="009B1832"/>
    <w:rsid w:val="009C4267"/>
    <w:rsid w:val="009E58FE"/>
    <w:rsid w:val="009F3809"/>
    <w:rsid w:val="00A32482"/>
    <w:rsid w:val="00A56A37"/>
    <w:rsid w:val="00A577C5"/>
    <w:rsid w:val="00A7272D"/>
    <w:rsid w:val="00A87E38"/>
    <w:rsid w:val="00AA1B73"/>
    <w:rsid w:val="00AB39DA"/>
    <w:rsid w:val="00AB5BD2"/>
    <w:rsid w:val="00AC1EB8"/>
    <w:rsid w:val="00AC3732"/>
    <w:rsid w:val="00AC491D"/>
    <w:rsid w:val="00AC6007"/>
    <w:rsid w:val="00AE0554"/>
    <w:rsid w:val="00B0107E"/>
    <w:rsid w:val="00B02384"/>
    <w:rsid w:val="00B064E2"/>
    <w:rsid w:val="00B618C3"/>
    <w:rsid w:val="00B83067"/>
    <w:rsid w:val="00B83C5C"/>
    <w:rsid w:val="00B8704C"/>
    <w:rsid w:val="00B97EDD"/>
    <w:rsid w:val="00BA6E0E"/>
    <w:rsid w:val="00BB7972"/>
    <w:rsid w:val="00BD3D77"/>
    <w:rsid w:val="00BF4771"/>
    <w:rsid w:val="00BF7974"/>
    <w:rsid w:val="00C10F28"/>
    <w:rsid w:val="00C329A1"/>
    <w:rsid w:val="00C41130"/>
    <w:rsid w:val="00C63BD2"/>
    <w:rsid w:val="00C76DDE"/>
    <w:rsid w:val="00C83DFE"/>
    <w:rsid w:val="00C93AE0"/>
    <w:rsid w:val="00CA15DC"/>
    <w:rsid w:val="00CA733D"/>
    <w:rsid w:val="00CB0FC9"/>
    <w:rsid w:val="00CC1BA9"/>
    <w:rsid w:val="00CC3BFB"/>
    <w:rsid w:val="00CD039E"/>
    <w:rsid w:val="00CE4AB6"/>
    <w:rsid w:val="00D068C3"/>
    <w:rsid w:val="00D07224"/>
    <w:rsid w:val="00D11107"/>
    <w:rsid w:val="00D12682"/>
    <w:rsid w:val="00D30CEA"/>
    <w:rsid w:val="00D57164"/>
    <w:rsid w:val="00D66885"/>
    <w:rsid w:val="00D84A1F"/>
    <w:rsid w:val="00D94277"/>
    <w:rsid w:val="00DC47DA"/>
    <w:rsid w:val="00DE102D"/>
    <w:rsid w:val="00E076C8"/>
    <w:rsid w:val="00E113F4"/>
    <w:rsid w:val="00E25374"/>
    <w:rsid w:val="00E2573C"/>
    <w:rsid w:val="00E43F23"/>
    <w:rsid w:val="00E47121"/>
    <w:rsid w:val="00E47C2E"/>
    <w:rsid w:val="00E57079"/>
    <w:rsid w:val="00E6304D"/>
    <w:rsid w:val="00E71B6E"/>
    <w:rsid w:val="00E77B7A"/>
    <w:rsid w:val="00E953DC"/>
    <w:rsid w:val="00E96E3B"/>
    <w:rsid w:val="00EA3833"/>
    <w:rsid w:val="00EA572B"/>
    <w:rsid w:val="00ED5528"/>
    <w:rsid w:val="00EF116F"/>
    <w:rsid w:val="00F00FD5"/>
    <w:rsid w:val="00F043CD"/>
    <w:rsid w:val="00F06960"/>
    <w:rsid w:val="00F0793B"/>
    <w:rsid w:val="00F1272C"/>
    <w:rsid w:val="00F35B0C"/>
    <w:rsid w:val="00F37852"/>
    <w:rsid w:val="00F41DF7"/>
    <w:rsid w:val="00F42425"/>
    <w:rsid w:val="00F471B0"/>
    <w:rsid w:val="00F637F0"/>
    <w:rsid w:val="00F6510D"/>
    <w:rsid w:val="00F67462"/>
    <w:rsid w:val="00F730BE"/>
    <w:rsid w:val="00F80E41"/>
    <w:rsid w:val="00F908D7"/>
    <w:rsid w:val="00FA6095"/>
    <w:rsid w:val="00FC0BDA"/>
    <w:rsid w:val="00FD0BE2"/>
    <w:rsid w:val="00FD7551"/>
    <w:rsid w:val="00FE183E"/>
    <w:rsid w:val="00FE721E"/>
    <w:rsid w:val="00FE77A7"/>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autoSpaceDE w:val="0"/>
      <w:autoSpaceDN w:val="0"/>
      <w:bidi w:val="0"/>
      <w:adjustRightInd w:val="0"/>
      <w:ind w:left="0" w:right="0"/>
      <w:jc w:val="left"/>
      <w:textAlignment w:val="auto"/>
    </w:pPr>
    <w:rPr>
      <w:rFonts w:ascii="Times New Roman" w:hAnsi="Times New Roman"/>
      <w:sz w:val="24"/>
      <w:szCs w:val="24"/>
      <w:rtl w:val="0"/>
      <w:lang w:val="sk-SK" w:eastAsia="sk-SK" w:bidi="ar-SA"/>
    </w:rPr>
  </w:style>
  <w:style w:type="paragraph" w:styleId="Heading1">
    <w:name w:val="heading 1"/>
    <w:basedOn w:val="Normal"/>
    <w:next w:val="Normal"/>
    <w:uiPriority w:val="99"/>
    <w:pPr>
      <w:jc w:val="left"/>
      <w:outlineLvl w:val="0"/>
    </w:pPr>
  </w:style>
  <w:style w:type="paragraph" w:styleId="Heading2">
    <w:name w:val="heading 2"/>
    <w:basedOn w:val="Normal"/>
    <w:next w:val="Normal"/>
    <w:uiPriority w:val="99"/>
    <w:pPr>
      <w:jc w:val="left"/>
      <w:outlineLvl w:val="1"/>
    </w:pPr>
  </w:style>
  <w:style w:type="paragraph" w:styleId="Heading3">
    <w:name w:val="heading 3"/>
    <w:basedOn w:val="Normal"/>
    <w:next w:val="Normal"/>
    <w:uiPriority w:val="99"/>
    <w:pPr>
      <w:jc w:val="left"/>
      <w:outlineLvl w:val="2"/>
    </w:pPr>
  </w:style>
  <w:style w:type="paragraph" w:styleId="Heading4">
    <w:name w:val="heading 4"/>
    <w:basedOn w:val="Normal"/>
    <w:next w:val="Normal"/>
    <w:uiPriority w:val="99"/>
    <w:pPr>
      <w:jc w:val="left"/>
      <w:outlineLvl w:val="3"/>
    </w:pPr>
  </w:style>
  <w:style w:type="paragraph" w:styleId="Heading5">
    <w:name w:val="heading 5"/>
    <w:basedOn w:val="Normal"/>
    <w:next w:val="Normal"/>
    <w:uiPriority w:val="99"/>
    <w:rsid w:val="00A32482"/>
    <w:pPr>
      <w:spacing w:before="240" w:after="60"/>
      <w:jc w:val="left"/>
      <w:outlineLvl w:val="4"/>
    </w:pPr>
    <w:rPr>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noteText">
    <w:name w:val="footnote text"/>
    <w:basedOn w:val="Normal"/>
    <w:uiPriority w:val="99"/>
    <w:semiHidden/>
    <w:rsid w:val="00864752"/>
    <w:pPr>
      <w:jc w:val="left"/>
    </w:pPr>
    <w:rPr>
      <w:sz w:val="20"/>
      <w:szCs w:val="20"/>
    </w:rPr>
  </w:style>
  <w:style w:type="character" w:styleId="FootnoteReference">
    <w:name w:val="footnote reference"/>
    <w:basedOn w:val="DefaultParagraphFont"/>
    <w:uiPriority w:val="99"/>
    <w:semiHidden/>
    <w:rsid w:val="00864752"/>
    <w:rPr>
      <w:rFonts w:ascii="Times New Roman" w:hAnsi="Times New Roman"/>
      <w:vertAlign w:val="superscript"/>
      <w:rtl w:val="0"/>
    </w:rPr>
  </w:style>
  <w:style w:type="paragraph" w:styleId="BalloonText">
    <w:name w:val="Balloon Text"/>
    <w:basedOn w:val="Normal"/>
    <w:uiPriority w:val="99"/>
    <w:semiHidden/>
    <w:rsid w:val="00AB1BCE"/>
    <w:pPr>
      <w:jc w:val="left"/>
    </w:pPr>
    <w:rPr>
      <w:rFonts w:ascii="Tahoma" w:hAnsi="Tahoma" w:cs="Tahoma"/>
      <w:sz w:val="16"/>
      <w:szCs w:val="16"/>
    </w:rPr>
  </w:style>
  <w:style w:type="paragraph" w:styleId="Header">
    <w:name w:val="header"/>
    <w:basedOn w:val="Normal"/>
    <w:uiPriority w:val="99"/>
    <w:rsid w:val="00317F3D"/>
    <w:pPr>
      <w:tabs>
        <w:tab w:val="center" w:pos="4536"/>
        <w:tab w:val="right" w:pos="9072"/>
      </w:tabs>
      <w:jc w:val="left"/>
    </w:pPr>
  </w:style>
  <w:style w:type="paragraph" w:styleId="Footer">
    <w:name w:val="footer"/>
    <w:basedOn w:val="Normal"/>
    <w:uiPriority w:val="99"/>
    <w:rsid w:val="00317F3D"/>
    <w:pPr>
      <w:tabs>
        <w:tab w:val="center" w:pos="4536"/>
        <w:tab w:val="right" w:pos="9072"/>
      </w:tabs>
      <w:jc w:val="left"/>
    </w:pPr>
  </w:style>
  <w:style w:type="character" w:styleId="PageNumber">
    <w:name w:val="page number"/>
    <w:basedOn w:val="DefaultParagraphFont"/>
    <w:uiPriority w:val="99"/>
    <w:rsid w:val="00317F3D"/>
    <w:rPr>
      <w:rFonts w:ascii="Times New Roman" w:hAnsi="Times New Roman"/>
      <w:rtl w:val="0"/>
    </w:rPr>
  </w:style>
  <w:style w:type="paragraph" w:customStyle="1" w:styleId="Head1">
    <w:name w:val="Head1"/>
    <w:basedOn w:val="Heading1"/>
    <w:uiPriority w:val="99"/>
    <w:rsid w:val="003D7056"/>
    <w:pPr>
      <w:keepNext/>
      <w:numPr>
        <w:numId w:val="1"/>
      </w:numPr>
      <w:tabs>
        <w:tab w:val="left" w:pos="720"/>
      </w:tabs>
      <w:suppressAutoHyphens/>
      <w:autoSpaceDN/>
      <w:spacing w:before="240" w:after="240"/>
      <w:ind w:left="720" w:hanging="360"/>
      <w:jc w:val="center"/>
    </w:pPr>
    <w:rPr>
      <w:b/>
      <w:bCs/>
      <w:kern w:val="1"/>
      <w:lang w:val="en-US" w:eastAsia="ar-SA"/>
    </w:rPr>
  </w:style>
  <w:style w:type="paragraph" w:customStyle="1" w:styleId="Styl1">
    <w:name w:val="Styl1"/>
    <w:basedOn w:val="Normal"/>
    <w:uiPriority w:val="99"/>
    <w:rsid w:val="003D7056"/>
    <w:pPr>
      <w:suppressAutoHyphens/>
      <w:autoSpaceDN/>
      <w:jc w:val="left"/>
    </w:pPr>
    <w:rPr>
      <w:lang w:eastAsia="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33</Pages>
  <Words>8981</Words>
  <Characters>52988</Characters>
  <Application>Microsoft Office Word</Application>
  <DocSecurity>0</DocSecurity>
  <Lines>0</Lines>
  <Paragraphs>0</Paragraphs>
  <ScaleCrop>false</ScaleCrop>
  <Company>tanak</Company>
  <LinksUpToDate>false</LinksUpToDate>
  <CharactersWithSpaces>61846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v r h</dc:title>
  <dc:creator>Krajčírová</dc:creator>
  <cp:lastModifiedBy>Viera Martincová</cp:lastModifiedBy>
  <cp:revision>4</cp:revision>
  <cp:lastPrinted>2007-04-18T15:05:00Z</cp:lastPrinted>
  <dcterms:created xsi:type="dcterms:W3CDTF">2007-04-11T15:13:00Z</dcterms:created>
  <dcterms:modified xsi:type="dcterms:W3CDTF">2007-04-18T15:06:00Z</dcterms:modified>
</cp:coreProperties>
</file>