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67D1" w:rsidP="000C67D1">
      <w:pPr>
        <w:spacing w:line="280" w:lineRule="exact"/>
        <w:jc w:val="center"/>
        <w:outlineLvl w:val="0"/>
        <w:rPr>
          <w:rFonts w:ascii="Arial" w:hAnsi="Arial" w:cs="Arial"/>
          <w:b/>
        </w:rPr>
      </w:pPr>
      <w:r w:rsidRPr="000B6D0C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ÁRODNÁ RADA</w:t>
      </w:r>
      <w:r w:rsidRPr="000B6D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SLOVENSKEJ REPUBLIKY</w:t>
      </w:r>
    </w:p>
    <w:p w:rsidR="000C67D1" w:rsidP="000C67D1">
      <w:pPr>
        <w:spacing w:line="280" w:lineRule="exact"/>
        <w:jc w:val="center"/>
        <w:outlineLvl w:val="0"/>
        <w:rPr>
          <w:rFonts w:ascii="Arial" w:hAnsi="Arial" w:cs="Arial"/>
          <w:b/>
        </w:rPr>
      </w:pPr>
    </w:p>
    <w:p w:rsidR="000C67D1" w:rsidP="000C67D1">
      <w:pPr>
        <w:spacing w:line="280" w:lineRule="exact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volebné obdobie</w:t>
      </w:r>
    </w:p>
    <w:p w:rsidR="000C67D1" w:rsidP="000C67D1">
      <w:pPr>
        <w:spacing w:line="280" w:lineRule="exact"/>
        <w:jc w:val="center"/>
        <w:outlineLvl w:val="0"/>
        <w:rPr>
          <w:rFonts w:ascii="Arial" w:hAnsi="Arial" w:cs="Arial"/>
          <w:b/>
        </w:rPr>
      </w:pPr>
    </w:p>
    <w:p w:rsidR="000C67D1" w:rsidP="000C67D1">
      <w:pPr>
        <w:spacing w:line="280" w:lineRule="exact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285</w:t>
      </w:r>
    </w:p>
    <w:p w:rsidR="000C67D1" w:rsidRPr="000B6D0C" w:rsidP="000C67D1">
      <w:pPr>
        <w:spacing w:line="280" w:lineRule="exact"/>
        <w:jc w:val="center"/>
        <w:outlineLvl w:val="0"/>
        <w:rPr>
          <w:rFonts w:ascii="Arial" w:hAnsi="Arial" w:cs="Arial"/>
          <w:b/>
        </w:rPr>
      </w:pPr>
    </w:p>
    <w:p w:rsidR="000C67D1" w:rsidRPr="00165A37" w:rsidP="000C67D1">
      <w:pPr>
        <w:spacing w:line="280" w:lineRule="exact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Vládny návrh</w:t>
      </w:r>
    </w:p>
    <w:p w:rsidR="000C67D1" w:rsidRPr="00165A37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0C67D1" w:rsidRPr="00165A37" w:rsidP="000C67D1">
      <w:pPr>
        <w:spacing w:line="280" w:lineRule="exact"/>
        <w:jc w:val="center"/>
        <w:outlineLvl w:val="0"/>
        <w:rPr>
          <w:rFonts w:ascii="Arial" w:hAnsi="Arial" w:cs="Arial"/>
          <w:b/>
        </w:rPr>
      </w:pPr>
      <w:r w:rsidRPr="00165A37">
        <w:rPr>
          <w:rFonts w:ascii="Arial" w:hAnsi="Arial" w:cs="Arial"/>
          <w:b/>
        </w:rPr>
        <w:t xml:space="preserve">Z á k o n </w:t>
      </w:r>
    </w:p>
    <w:p w:rsidR="000C67D1" w:rsidRPr="00165A37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0C67D1" w:rsidRPr="00165A37" w:rsidP="000C67D1">
      <w:pPr>
        <w:spacing w:line="280" w:lineRule="exact"/>
        <w:jc w:val="center"/>
        <w:rPr>
          <w:rFonts w:ascii="Arial" w:hAnsi="Arial" w:cs="Arial"/>
          <w:b/>
        </w:rPr>
      </w:pPr>
      <w:r w:rsidRPr="00165A37">
        <w:rPr>
          <w:rFonts w:ascii="Arial" w:hAnsi="Arial" w:cs="Arial"/>
          <w:b/>
        </w:rPr>
        <w:t>z ...</w:t>
      </w:r>
      <w:r>
        <w:rPr>
          <w:rFonts w:ascii="Arial" w:hAnsi="Arial" w:cs="Arial"/>
          <w:b/>
        </w:rPr>
        <w:t>.... 2007</w:t>
      </w:r>
    </w:p>
    <w:p w:rsidR="000C67D1" w:rsidRPr="00165A37" w:rsidP="000C67D1">
      <w:pPr>
        <w:spacing w:line="280" w:lineRule="exact"/>
        <w:jc w:val="center"/>
        <w:rPr>
          <w:rFonts w:ascii="Arial" w:hAnsi="Arial" w:cs="Arial"/>
          <w:b/>
        </w:rPr>
      </w:pPr>
    </w:p>
    <w:p w:rsidR="000C67D1" w:rsidRPr="00165A37" w:rsidP="000C67D1">
      <w:pPr>
        <w:spacing w:line="280" w:lineRule="exact"/>
        <w:jc w:val="center"/>
        <w:rPr>
          <w:rFonts w:ascii="Arial" w:hAnsi="Arial" w:cs="Arial"/>
          <w:b/>
        </w:rPr>
      </w:pPr>
      <w:r w:rsidRPr="00165A37">
        <w:rPr>
          <w:rFonts w:ascii="Arial" w:hAnsi="Arial" w:cs="Arial"/>
          <w:b/>
        </w:rPr>
        <w:t>o registri trestov a o zmene a doplnení niektorých zákonov</w:t>
      </w:r>
    </w:p>
    <w:p w:rsidR="000C67D1" w:rsidP="000C67D1">
      <w:pPr>
        <w:spacing w:line="280" w:lineRule="exact"/>
        <w:jc w:val="both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both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Národná rada Slovenskej republiky sa uzniesla na tomto zákone</w:t>
      </w:r>
      <w:r>
        <w:rPr>
          <w:rFonts w:ascii="Arial" w:hAnsi="Arial" w:cs="Arial"/>
        </w:rPr>
        <w:t>:</w:t>
      </w:r>
    </w:p>
    <w:p w:rsidR="000C67D1" w:rsidP="000C67D1">
      <w:pPr>
        <w:spacing w:line="280" w:lineRule="exact"/>
        <w:jc w:val="both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both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Čl. I</w:t>
      </w:r>
    </w:p>
    <w:p w:rsidR="000C67D1" w:rsidRPr="00D330F7" w:rsidP="000C67D1">
      <w:pPr>
        <w:spacing w:line="280" w:lineRule="exact"/>
        <w:jc w:val="center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Základné ustanovenia</w:t>
      </w:r>
    </w:p>
    <w:p w:rsidR="000C67D1" w:rsidRPr="00D330F7" w:rsidP="000C67D1">
      <w:pPr>
        <w:spacing w:line="280" w:lineRule="exact"/>
        <w:jc w:val="both"/>
        <w:rPr>
          <w:rFonts w:ascii="Arial" w:hAnsi="Arial" w:cs="Arial"/>
        </w:rPr>
      </w:pPr>
    </w:p>
    <w:p w:rsidR="000C67D1" w:rsidRPr="00D330F7" w:rsidP="000C67D1">
      <w:pPr>
        <w:spacing w:line="28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526649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(1) Tento zákon upravuje</w:t>
      </w:r>
      <w:r w:rsidR="00FE774E">
        <w:rPr>
          <w:rFonts w:ascii="Arial" w:hAnsi="Arial" w:cs="Arial"/>
        </w:rPr>
        <w:t xml:space="preserve"> </w:t>
      </w:r>
      <w:r w:rsidR="000A6D55">
        <w:rPr>
          <w:rFonts w:ascii="Arial" w:hAnsi="Arial" w:cs="Arial"/>
        </w:rPr>
        <w:t>získavan</w:t>
      </w:r>
      <w:r w:rsidR="005545C7">
        <w:rPr>
          <w:rFonts w:ascii="Arial" w:hAnsi="Arial" w:cs="Arial"/>
        </w:rPr>
        <w:t>ie</w:t>
      </w:r>
      <w:r w:rsidR="000A6D55">
        <w:rPr>
          <w:rFonts w:ascii="Arial" w:hAnsi="Arial" w:cs="Arial"/>
        </w:rPr>
        <w:t>, zhromažďova</w:t>
      </w:r>
      <w:r w:rsidR="005545C7">
        <w:rPr>
          <w:rFonts w:ascii="Arial" w:hAnsi="Arial" w:cs="Arial"/>
        </w:rPr>
        <w:t>nie</w:t>
      </w:r>
      <w:r w:rsidR="000501E2">
        <w:rPr>
          <w:rFonts w:ascii="Arial" w:hAnsi="Arial" w:cs="Arial"/>
        </w:rPr>
        <w:t>,</w:t>
      </w:r>
      <w:r w:rsidR="000A6D55">
        <w:rPr>
          <w:rFonts w:ascii="Arial" w:hAnsi="Arial" w:cs="Arial"/>
        </w:rPr>
        <w:t xml:space="preserve"> </w:t>
      </w:r>
      <w:r w:rsidRPr="00D330F7" w:rsidR="006B5F06">
        <w:rPr>
          <w:rFonts w:ascii="Arial" w:hAnsi="Arial" w:cs="Arial"/>
        </w:rPr>
        <w:t>sprac</w:t>
      </w:r>
      <w:r w:rsidR="00FE774E">
        <w:rPr>
          <w:rFonts w:ascii="Arial" w:hAnsi="Arial" w:cs="Arial"/>
        </w:rPr>
        <w:t>úvan</w:t>
      </w:r>
      <w:r w:rsidR="005545C7">
        <w:rPr>
          <w:rFonts w:ascii="Arial" w:hAnsi="Arial" w:cs="Arial"/>
        </w:rPr>
        <w:t>ie</w:t>
      </w:r>
      <w:r w:rsidR="000501E2">
        <w:rPr>
          <w:rFonts w:ascii="Arial" w:hAnsi="Arial" w:cs="Arial"/>
        </w:rPr>
        <w:t xml:space="preserve"> a </w:t>
      </w:r>
      <w:r w:rsidR="007C7A89">
        <w:rPr>
          <w:rFonts w:ascii="Arial" w:hAnsi="Arial" w:cs="Arial"/>
        </w:rPr>
        <w:t>výmenu</w:t>
      </w:r>
      <w:r w:rsidR="000A6D55">
        <w:rPr>
          <w:rFonts w:ascii="Arial" w:hAnsi="Arial" w:cs="Arial"/>
        </w:rPr>
        <w:t xml:space="preserve"> údajov</w:t>
      </w:r>
      <w:r w:rsidRPr="00D330F7" w:rsidR="006B5F06">
        <w:rPr>
          <w:rFonts w:ascii="Arial" w:hAnsi="Arial" w:cs="Arial"/>
        </w:rPr>
        <w:t>, uchovávan</w:t>
      </w:r>
      <w:r w:rsidR="005545C7">
        <w:rPr>
          <w:rFonts w:ascii="Arial" w:hAnsi="Arial" w:cs="Arial"/>
        </w:rPr>
        <w:t>ie</w:t>
      </w:r>
      <w:r w:rsidR="000A6D55">
        <w:rPr>
          <w:rFonts w:ascii="Arial" w:hAnsi="Arial" w:cs="Arial"/>
        </w:rPr>
        <w:t xml:space="preserve"> </w:t>
      </w:r>
      <w:r w:rsidR="007C7A89">
        <w:rPr>
          <w:rFonts w:ascii="Arial" w:hAnsi="Arial" w:cs="Arial"/>
        </w:rPr>
        <w:t>a</w:t>
      </w:r>
      <w:r w:rsidR="005545C7">
        <w:rPr>
          <w:rFonts w:ascii="Arial" w:hAnsi="Arial" w:cs="Arial"/>
        </w:rPr>
        <w:t xml:space="preserve"> </w:t>
      </w:r>
      <w:r w:rsidRPr="00D330F7" w:rsidR="006B5F06">
        <w:rPr>
          <w:rFonts w:ascii="Arial" w:hAnsi="Arial" w:cs="Arial"/>
        </w:rPr>
        <w:t>uschovávan</w:t>
      </w:r>
      <w:r w:rsidR="005545C7">
        <w:rPr>
          <w:rFonts w:ascii="Arial" w:hAnsi="Arial" w:cs="Arial"/>
        </w:rPr>
        <w:t>ie</w:t>
      </w:r>
      <w:r w:rsidRPr="00D330F7" w:rsidR="006B5F06">
        <w:rPr>
          <w:rFonts w:ascii="Arial" w:hAnsi="Arial" w:cs="Arial"/>
        </w:rPr>
        <w:t xml:space="preserve"> </w:t>
      </w:r>
      <w:r w:rsidR="007C7A89">
        <w:rPr>
          <w:rFonts w:ascii="Arial" w:hAnsi="Arial" w:cs="Arial"/>
        </w:rPr>
        <w:t xml:space="preserve">dokumentácie </w:t>
      </w:r>
      <w:r w:rsidRPr="00D330F7" w:rsidR="006B5F06">
        <w:rPr>
          <w:rFonts w:ascii="Arial" w:hAnsi="Arial" w:cs="Arial"/>
        </w:rPr>
        <w:t>a poskytovan</w:t>
      </w:r>
      <w:r w:rsidR="005545C7">
        <w:rPr>
          <w:rFonts w:ascii="Arial" w:hAnsi="Arial" w:cs="Arial"/>
        </w:rPr>
        <w:t>ie</w:t>
      </w:r>
      <w:r w:rsidRPr="00D330F7" w:rsidR="006B5F06">
        <w:rPr>
          <w:rFonts w:ascii="Arial" w:hAnsi="Arial" w:cs="Arial"/>
        </w:rPr>
        <w:t xml:space="preserve"> informácií</w:t>
      </w:r>
      <w:r w:rsidR="00FE774E">
        <w:rPr>
          <w:rFonts w:ascii="Arial" w:hAnsi="Arial" w:cs="Arial"/>
        </w:rPr>
        <w:t xml:space="preserve"> </w:t>
      </w:r>
      <w:r w:rsidR="00FA12BE">
        <w:rPr>
          <w:rFonts w:ascii="Arial" w:hAnsi="Arial" w:cs="Arial"/>
        </w:rPr>
        <w:t>o</w:t>
      </w:r>
      <w:r w:rsidRPr="00D330F7" w:rsidR="006B5F06">
        <w:rPr>
          <w:rFonts w:ascii="Arial" w:hAnsi="Arial" w:cs="Arial"/>
        </w:rPr>
        <w:t xml:space="preserve"> </w:t>
      </w:r>
    </w:p>
    <w:p w:rsidR="00FE774E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686238">
      <w:pPr>
        <w:numPr>
          <w:ilvl w:val="0"/>
          <w:numId w:val="8"/>
        </w:numPr>
        <w:tabs>
          <w:tab w:val="left" w:pos="720"/>
        </w:tabs>
        <w:spacing w:line="340" w:lineRule="exact"/>
        <w:ind w:left="714" w:hanging="357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osobách, ktoré boli právoplatne odsúdené súdmi v trestnom konaní, </w:t>
      </w:r>
    </w:p>
    <w:p w:rsidR="006B5F06" w:rsidRPr="00D330F7" w:rsidP="00686238">
      <w:pPr>
        <w:numPr>
          <w:ilvl w:val="0"/>
          <w:numId w:val="8"/>
        </w:numPr>
        <w:tabs>
          <w:tab w:val="left" w:pos="720"/>
        </w:tabs>
        <w:spacing w:line="340" w:lineRule="exact"/>
        <w:ind w:left="714" w:hanging="357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osobách, pr</w:t>
      </w:r>
      <w:r w:rsidR="00FE774E">
        <w:rPr>
          <w:rFonts w:ascii="Arial" w:hAnsi="Arial" w:cs="Arial"/>
        </w:rPr>
        <w:t>i</w:t>
      </w:r>
      <w:r w:rsidRPr="00D330F7">
        <w:rPr>
          <w:rFonts w:ascii="Arial" w:hAnsi="Arial" w:cs="Arial"/>
        </w:rPr>
        <w:t xml:space="preserve"> ktorý</w:t>
      </w:r>
      <w:r w:rsidR="00FE774E">
        <w:rPr>
          <w:rFonts w:ascii="Arial" w:hAnsi="Arial" w:cs="Arial"/>
        </w:rPr>
        <w:t>ch</w:t>
      </w:r>
      <w:r w:rsidRPr="00D330F7">
        <w:rPr>
          <w:rFonts w:ascii="Arial" w:hAnsi="Arial" w:cs="Arial"/>
        </w:rPr>
        <w:t xml:space="preserve"> bolo právoplatne podmienečne zastavené trestné stíhanie súdom alebo prokurátorom</w:t>
      </w:r>
      <w:r w:rsidR="00E661DB">
        <w:rPr>
          <w:rFonts w:ascii="Arial" w:hAnsi="Arial" w:cs="Arial"/>
        </w:rPr>
        <w:t>,</w:t>
      </w:r>
    </w:p>
    <w:p w:rsidR="006B5F06" w:rsidRPr="00D330F7" w:rsidP="00686238">
      <w:pPr>
        <w:numPr>
          <w:ilvl w:val="0"/>
          <w:numId w:val="8"/>
        </w:numPr>
        <w:tabs>
          <w:tab w:val="left" w:pos="720"/>
        </w:tabs>
        <w:spacing w:line="340" w:lineRule="exact"/>
        <w:ind w:left="714" w:hanging="357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osobách, pri ktorý</w:t>
      </w:r>
      <w:r w:rsidR="00FE774E">
        <w:rPr>
          <w:rFonts w:ascii="Arial" w:hAnsi="Arial" w:cs="Arial"/>
        </w:rPr>
        <w:t>ch</w:t>
      </w:r>
      <w:r w:rsidRPr="00D330F7">
        <w:rPr>
          <w:rFonts w:ascii="Arial" w:hAnsi="Arial" w:cs="Arial"/>
        </w:rPr>
        <w:t xml:space="preserve"> bol v trestnom konaní schválený zmier a zastavené trestné stíhanie súdom alebo prokurátorom</w:t>
      </w:r>
      <w:r w:rsidR="00E661DB">
        <w:rPr>
          <w:rFonts w:ascii="Arial" w:hAnsi="Arial" w:cs="Arial"/>
        </w:rPr>
        <w:t>,</w:t>
      </w:r>
    </w:p>
    <w:p w:rsidR="00AA1EA7" w:rsidRPr="00D330F7" w:rsidP="00686238">
      <w:pPr>
        <w:numPr>
          <w:ilvl w:val="0"/>
          <w:numId w:val="8"/>
        </w:numPr>
        <w:tabs>
          <w:tab w:val="left" w:pos="720"/>
        </w:tabs>
        <w:spacing w:line="340" w:lineRule="exact"/>
        <w:ind w:left="714" w:hanging="357"/>
        <w:jc w:val="both"/>
        <w:rPr>
          <w:rFonts w:ascii="Arial" w:hAnsi="Arial" w:cs="Arial"/>
        </w:rPr>
      </w:pPr>
      <w:r w:rsidR="00C04791">
        <w:rPr>
          <w:rFonts w:ascii="Arial" w:hAnsi="Arial" w:cs="Arial"/>
        </w:rPr>
        <w:t xml:space="preserve">nadväzujúcich rozhodnutiach </w:t>
      </w:r>
      <w:r w:rsidRPr="00D330F7" w:rsidR="006B5F06">
        <w:rPr>
          <w:rFonts w:ascii="Arial" w:hAnsi="Arial" w:cs="Arial"/>
        </w:rPr>
        <w:t>a</w:t>
      </w:r>
      <w:r w:rsidR="00C04791">
        <w:rPr>
          <w:rFonts w:ascii="Arial" w:hAnsi="Arial" w:cs="Arial"/>
        </w:rPr>
        <w:t xml:space="preserve">lebo  opatreniach, ktoré </w:t>
      </w:r>
      <w:r w:rsidRPr="00D330F7" w:rsidR="006B5F06">
        <w:rPr>
          <w:rFonts w:ascii="Arial" w:hAnsi="Arial" w:cs="Arial"/>
        </w:rPr>
        <w:t>súv</w:t>
      </w:r>
      <w:r w:rsidR="00792B3C">
        <w:rPr>
          <w:rFonts w:ascii="Arial" w:hAnsi="Arial" w:cs="Arial"/>
        </w:rPr>
        <w:t>isia s rozhodnutiami podľa písmen</w:t>
      </w:r>
      <w:r w:rsidRPr="00D330F7" w:rsidR="006B5F06">
        <w:rPr>
          <w:rFonts w:ascii="Arial" w:hAnsi="Arial" w:cs="Arial"/>
        </w:rPr>
        <w:t xml:space="preserve"> a) až c)</w:t>
      </w:r>
      <w:r w:rsidR="00E661DB">
        <w:rPr>
          <w:rFonts w:ascii="Arial" w:hAnsi="Arial" w:cs="Arial"/>
        </w:rPr>
        <w:t>,</w:t>
      </w:r>
      <w:r w:rsidR="00C04791">
        <w:rPr>
          <w:rFonts w:ascii="Arial" w:hAnsi="Arial" w:cs="Arial"/>
        </w:rPr>
        <w:t xml:space="preserve"> </w:t>
      </w:r>
    </w:p>
    <w:p w:rsidR="006B5F06" w:rsidRPr="005545C7" w:rsidP="00686238">
      <w:pPr>
        <w:numPr>
          <w:ilvl w:val="0"/>
          <w:numId w:val="8"/>
        </w:numPr>
        <w:tabs>
          <w:tab w:val="left" w:pos="720"/>
        </w:tabs>
        <w:spacing w:line="340" w:lineRule="exact"/>
        <w:ind w:left="714" w:hanging="357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iných skutočnostiach významných pre trestné konanie, ak to ustanovuje  zákon, medzinárodná zmluva, ktorou je Slovenská republika viazaná</w:t>
      </w:r>
      <w:r>
        <w:rPr>
          <w:rStyle w:val="FootnoteReference"/>
          <w:rFonts w:ascii="Arial" w:hAnsi="Arial" w:cs="Arial"/>
          <w:rtl w:val="0"/>
        </w:rPr>
        <w:footnoteReference w:id="2"/>
      </w:r>
      <w:r w:rsidRPr="00D330F7">
        <w:rPr>
          <w:rFonts w:ascii="Arial" w:hAnsi="Arial" w:cs="Arial"/>
          <w:vertAlign w:val="superscript"/>
        </w:rPr>
        <w:t>)</w:t>
      </w:r>
      <w:r w:rsidRPr="00D330F7">
        <w:rPr>
          <w:rFonts w:ascii="Arial" w:hAnsi="Arial" w:cs="Arial"/>
        </w:rPr>
        <w:t xml:space="preserve"> </w:t>
      </w:r>
      <w:r w:rsidR="008221F6">
        <w:rPr>
          <w:rFonts w:ascii="Arial" w:hAnsi="Arial" w:cs="Arial"/>
        </w:rPr>
        <w:t xml:space="preserve">(ďalej len „medzinárodná zmluva“) </w:t>
      </w:r>
      <w:r w:rsidRPr="00D330F7">
        <w:rPr>
          <w:rFonts w:ascii="Arial" w:hAnsi="Arial" w:cs="Arial"/>
        </w:rPr>
        <w:t>alebo ak to ustanovuje</w:t>
      </w:r>
      <w:r w:rsidR="00FE774E">
        <w:rPr>
          <w:rFonts w:ascii="Arial" w:hAnsi="Arial" w:cs="Arial"/>
        </w:rPr>
        <w:t xml:space="preserve"> </w:t>
      </w:r>
      <w:r w:rsidR="009435AC">
        <w:rPr>
          <w:rFonts w:ascii="Arial" w:hAnsi="Arial" w:cs="Arial"/>
        </w:rPr>
        <w:t>osobitný predpis</w:t>
      </w:r>
      <w:r w:rsidR="005545C7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3"/>
      </w:r>
      <w:r w:rsidRPr="00D330F7">
        <w:rPr>
          <w:rFonts w:ascii="Arial" w:hAnsi="Arial" w:cs="Arial"/>
          <w:vertAlign w:val="superscript"/>
        </w:rPr>
        <w:t>)</w:t>
      </w:r>
    </w:p>
    <w:p w:rsidR="005545C7" w:rsidRPr="00D330F7" w:rsidP="005545C7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(ďalej </w:t>
      </w:r>
      <w:r>
        <w:rPr>
          <w:rFonts w:ascii="Arial" w:hAnsi="Arial" w:cs="Arial"/>
        </w:rPr>
        <w:t>len „register trestov“).</w:t>
      </w:r>
    </w:p>
    <w:p w:rsidR="006B5F06" w:rsidP="001F19ED">
      <w:pPr>
        <w:spacing w:line="340" w:lineRule="exact"/>
        <w:jc w:val="both"/>
        <w:rPr>
          <w:rFonts w:ascii="Arial" w:hAnsi="Arial" w:cs="Arial"/>
        </w:rPr>
      </w:pPr>
    </w:p>
    <w:p w:rsidR="00686238" w:rsidP="00686238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Pr="00D330F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Súčasťou registra trestov sú aj správy</w:t>
      </w:r>
      <w:r w:rsidRPr="00D330F7">
        <w:rPr>
          <w:rFonts w:ascii="Arial" w:hAnsi="Arial" w:cs="Arial"/>
        </w:rPr>
        <w:t>, informácie alebo oznámenia</w:t>
      </w:r>
      <w:r>
        <w:rPr>
          <w:rFonts w:ascii="Arial" w:hAnsi="Arial" w:cs="Arial"/>
        </w:rPr>
        <w:t>, ktoré  s</w:t>
      </w:r>
      <w:r w:rsidRPr="00D330F7">
        <w:rPr>
          <w:rFonts w:ascii="Arial" w:hAnsi="Arial" w:cs="Arial"/>
        </w:rPr>
        <w:t>údy</w:t>
      </w:r>
      <w:r>
        <w:rPr>
          <w:rFonts w:ascii="Arial" w:hAnsi="Arial" w:cs="Arial"/>
        </w:rPr>
        <w:t>, justičné orgány</w:t>
      </w:r>
      <w:r w:rsidRPr="00D330F7">
        <w:rPr>
          <w:rFonts w:ascii="Arial" w:hAnsi="Arial" w:cs="Arial"/>
        </w:rPr>
        <w:t xml:space="preserve"> iných štátov a</w:t>
      </w:r>
      <w:r>
        <w:rPr>
          <w:rFonts w:ascii="Arial" w:hAnsi="Arial" w:cs="Arial"/>
        </w:rPr>
        <w:t> ústredné</w:t>
      </w:r>
      <w:r w:rsidRPr="00D330F7">
        <w:rPr>
          <w:rFonts w:ascii="Arial" w:hAnsi="Arial" w:cs="Arial"/>
        </w:rPr>
        <w:t xml:space="preserve"> orgány</w:t>
      </w:r>
      <w:r>
        <w:rPr>
          <w:rFonts w:ascii="Arial" w:hAnsi="Arial" w:cs="Arial"/>
        </w:rPr>
        <w:t xml:space="preserve"> iných členských štátov Európskej únie</w:t>
      </w:r>
      <w:r w:rsidRPr="00D330F7">
        <w:rPr>
          <w:rFonts w:ascii="Arial" w:hAnsi="Arial" w:cs="Arial"/>
        </w:rPr>
        <w:t xml:space="preserve"> zasielajú</w:t>
      </w:r>
      <w:r>
        <w:rPr>
          <w:rFonts w:ascii="Arial" w:hAnsi="Arial" w:cs="Arial"/>
        </w:rPr>
        <w:t xml:space="preserve"> do registra</w:t>
      </w:r>
      <w:r w:rsidRPr="00D330F7">
        <w:rPr>
          <w:rFonts w:ascii="Arial" w:hAnsi="Arial" w:cs="Arial"/>
        </w:rPr>
        <w:t xml:space="preserve"> trestov</w:t>
      </w:r>
      <w:r w:rsidR="003520DC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 to u</w:t>
      </w:r>
      <w:r w:rsidRPr="00D330F7">
        <w:rPr>
          <w:rFonts w:ascii="Arial" w:hAnsi="Arial" w:cs="Arial"/>
        </w:rPr>
        <w:t>st</w:t>
      </w:r>
      <w:r>
        <w:rPr>
          <w:rFonts w:ascii="Arial" w:hAnsi="Arial" w:cs="Arial"/>
        </w:rPr>
        <w:t>anovuje medzinárodná</w:t>
      </w:r>
      <w:r>
        <w:rPr>
          <w:rFonts w:ascii="Arial" w:hAnsi="Arial" w:cs="Arial"/>
        </w:rPr>
        <w:t xml:space="preserve"> zmluva </w:t>
      </w:r>
      <w:r w:rsidRPr="00D330F7">
        <w:rPr>
          <w:rFonts w:ascii="Arial" w:hAnsi="Arial" w:cs="Arial"/>
        </w:rPr>
        <w:t xml:space="preserve">alebo </w:t>
      </w:r>
      <w:r>
        <w:rPr>
          <w:rFonts w:ascii="Arial" w:hAnsi="Arial" w:cs="Arial"/>
        </w:rPr>
        <w:t>osobitný  predpis.</w:t>
      </w:r>
      <w:r>
        <w:rPr>
          <w:rFonts w:ascii="Arial" w:hAnsi="Arial" w:cs="Arial"/>
          <w:vertAlign w:val="superscript"/>
        </w:rPr>
        <w:t>2)</w:t>
      </w:r>
    </w:p>
    <w:p w:rsidR="00686238" w:rsidP="001F19ED">
      <w:pPr>
        <w:spacing w:line="340" w:lineRule="exact"/>
        <w:jc w:val="both"/>
        <w:rPr>
          <w:rFonts w:ascii="Arial" w:hAnsi="Arial" w:cs="Arial"/>
        </w:rPr>
      </w:pPr>
    </w:p>
    <w:p w:rsidR="00686238" w:rsidRPr="00D330F7" w:rsidP="00686238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D330F7">
        <w:rPr>
          <w:rFonts w:ascii="Arial" w:hAnsi="Arial" w:cs="Arial"/>
        </w:rPr>
        <w:t>) Údaje a</w:t>
      </w:r>
      <w:r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informácie</w:t>
      </w:r>
      <w:r>
        <w:rPr>
          <w:rFonts w:ascii="Arial" w:hAnsi="Arial" w:cs="Arial"/>
        </w:rPr>
        <w:t xml:space="preserve"> podľa odseku 1</w:t>
      </w:r>
      <w:r w:rsidRPr="00D33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 poskytujú na účely</w:t>
      </w:r>
      <w:r w:rsidRPr="00D330F7">
        <w:rPr>
          <w:rFonts w:ascii="Arial" w:hAnsi="Arial" w:cs="Arial"/>
        </w:rPr>
        <w:t xml:space="preserve"> </w:t>
      </w:r>
    </w:p>
    <w:p w:rsidR="00686238" w:rsidRPr="00D330F7" w:rsidP="00686238">
      <w:pPr>
        <w:numPr>
          <w:ilvl w:val="0"/>
          <w:numId w:val="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trestného konania,</w:t>
      </w:r>
      <w:r w:rsidRPr="00D330F7">
        <w:rPr>
          <w:rFonts w:ascii="Arial" w:hAnsi="Arial" w:cs="Arial"/>
        </w:rPr>
        <w:t xml:space="preserve"> </w:t>
      </w:r>
    </w:p>
    <w:p w:rsidR="00686238" w:rsidRPr="00D330F7" w:rsidP="00686238">
      <w:pPr>
        <w:numPr>
          <w:ilvl w:val="0"/>
          <w:numId w:val="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občianskoprávneho alebo správneho konania, </w:t>
      </w:r>
    </w:p>
    <w:p w:rsidR="00686238" w:rsidRPr="00D330F7" w:rsidP="00686238">
      <w:pPr>
        <w:numPr>
          <w:ilvl w:val="0"/>
          <w:numId w:val="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a bezpečnosti štátu a</w:t>
      </w:r>
      <w:r w:rsidRPr="00D330F7">
        <w:rPr>
          <w:rFonts w:ascii="Arial" w:hAnsi="Arial" w:cs="Arial"/>
        </w:rPr>
        <w:t> </w:t>
      </w:r>
    </w:p>
    <w:p w:rsidR="00686238" w:rsidRPr="00D330F7" w:rsidP="00686238">
      <w:pPr>
        <w:numPr>
          <w:ilvl w:val="0"/>
          <w:numId w:val="9"/>
        </w:numPr>
        <w:tabs>
          <w:tab w:val="left" w:pos="720"/>
          <w:tab w:val="left" w:pos="126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osvedčovania bezúhonnosti a </w:t>
      </w:r>
      <w:r w:rsidRPr="00D330F7">
        <w:rPr>
          <w:rFonts w:ascii="Arial" w:hAnsi="Arial" w:cs="Arial"/>
        </w:rPr>
        <w:t>spoľahlivosti fyzickej osoby.</w:t>
      </w:r>
    </w:p>
    <w:p w:rsidR="00686238" w:rsidP="001F19ED">
      <w:pPr>
        <w:spacing w:line="340" w:lineRule="exact"/>
        <w:jc w:val="both"/>
        <w:rPr>
          <w:rFonts w:ascii="Arial" w:hAnsi="Arial" w:cs="Arial"/>
        </w:rPr>
      </w:pPr>
    </w:p>
    <w:p w:rsidR="00686238" w:rsidP="00686238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(4) </w:t>
      </w:r>
      <w:r>
        <w:rPr>
          <w:rFonts w:ascii="Arial" w:hAnsi="Arial" w:cs="Arial"/>
        </w:rPr>
        <w:t>Údaje a informácie z registra trestov sa poskytujú</w:t>
      </w:r>
    </w:p>
    <w:p w:rsidR="00686238" w:rsidP="00686238">
      <w:pPr>
        <w:numPr>
          <w:ilvl w:val="0"/>
          <w:numId w:val="35"/>
        </w:numPr>
        <w:tabs>
          <w:tab w:val="left" w:pos="792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osobám, ktorých sa týkajú, ak tento zákon neustanovuje inak, </w:t>
      </w:r>
    </w:p>
    <w:p w:rsidR="00686238" w:rsidP="00686238">
      <w:pPr>
        <w:numPr>
          <w:ilvl w:val="0"/>
          <w:numId w:val="35"/>
        </w:numPr>
        <w:tabs>
          <w:tab w:val="left" w:pos="792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oprávneným orgánom podľa osobitného zákona</w:t>
      </w:r>
      <w:r w:rsidR="005D52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686238" w:rsidP="00686238">
      <w:pPr>
        <w:numPr>
          <w:ilvl w:val="0"/>
          <w:numId w:val="35"/>
        </w:numPr>
        <w:tabs>
          <w:tab w:val="left" w:pos="792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súdom a justičným orgánom iných štátov spôsobom a v rozsahu ustanovenom medzinárodnou zmluvou,</w:t>
      </w:r>
      <w:r w:rsidR="005D522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</w:t>
      </w:r>
    </w:p>
    <w:p w:rsidR="00686238" w:rsidP="00686238">
      <w:pPr>
        <w:numPr>
          <w:ilvl w:val="0"/>
          <w:numId w:val="35"/>
        </w:numPr>
        <w:tabs>
          <w:tab w:val="left" w:pos="792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ústredným orgánom iných členských štátov Európskej únie.</w:t>
      </w:r>
      <w:r w:rsidR="005D522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>)</w:t>
      </w:r>
    </w:p>
    <w:p w:rsidR="00686238" w:rsidP="00D37E86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D37E86" w:rsidRPr="00D330F7" w:rsidP="00D37E86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D522C">
        <w:rPr>
          <w:rFonts w:ascii="Arial" w:hAnsi="Arial" w:cs="Arial"/>
        </w:rPr>
        <w:t>5</w:t>
      </w:r>
      <w:r w:rsidRPr="00D330F7">
        <w:rPr>
          <w:rFonts w:ascii="Arial" w:hAnsi="Arial" w:cs="Arial"/>
        </w:rPr>
        <w:t xml:space="preserve">) </w:t>
      </w:r>
      <w:r w:rsidR="005545C7">
        <w:rPr>
          <w:rFonts w:ascii="Arial" w:hAnsi="Arial" w:cs="Arial"/>
        </w:rPr>
        <w:t xml:space="preserve">Register trestov vedie Generálna prokuratúra </w:t>
      </w:r>
      <w:r w:rsidRPr="005545C7" w:rsidR="005545C7">
        <w:rPr>
          <w:rFonts w:ascii="Arial" w:hAnsi="Arial" w:cs="Arial"/>
        </w:rPr>
        <w:t xml:space="preserve">Slovenskej republiky </w:t>
      </w:r>
      <w:r w:rsidR="005545C7">
        <w:rPr>
          <w:rFonts w:ascii="Arial" w:hAnsi="Arial" w:cs="Arial"/>
        </w:rPr>
        <w:t xml:space="preserve">(ďalej len „generálna prokuratúra“). V </w:t>
      </w:r>
      <w:r w:rsidR="00AF6EA9">
        <w:rPr>
          <w:rFonts w:ascii="Arial" w:hAnsi="Arial" w:cs="Arial"/>
        </w:rPr>
        <w:t>regist</w:t>
      </w:r>
      <w:r w:rsidRPr="00D330F7">
        <w:rPr>
          <w:rFonts w:ascii="Arial" w:hAnsi="Arial" w:cs="Arial"/>
        </w:rPr>
        <w:t>r</w:t>
      </w:r>
      <w:r w:rsidR="00AF6EA9">
        <w:rPr>
          <w:rFonts w:ascii="Arial" w:hAnsi="Arial" w:cs="Arial"/>
        </w:rPr>
        <w:t>i</w:t>
      </w:r>
      <w:r w:rsidRPr="00D330F7">
        <w:rPr>
          <w:rFonts w:ascii="Arial" w:hAnsi="Arial" w:cs="Arial"/>
        </w:rPr>
        <w:t xml:space="preserve"> trestov </w:t>
      </w:r>
      <w:r w:rsidR="00AF6EA9">
        <w:rPr>
          <w:rFonts w:ascii="Arial" w:hAnsi="Arial" w:cs="Arial"/>
        </w:rPr>
        <w:t>sa</w:t>
      </w:r>
      <w:r w:rsidR="005D522C">
        <w:rPr>
          <w:rFonts w:ascii="Arial" w:hAnsi="Arial" w:cs="Arial"/>
        </w:rPr>
        <w:t xml:space="preserve"> v súlade s osobitným zákonom</w:t>
      </w:r>
      <w:r>
        <w:rPr>
          <w:rStyle w:val="FootnoteReference"/>
          <w:rFonts w:ascii="Arial" w:hAnsi="Arial" w:cs="Arial"/>
          <w:rtl w:val="0"/>
        </w:rPr>
        <w:footnoteReference w:id="4"/>
      </w:r>
      <w:r w:rsidRPr="00D81331" w:rsidR="005D522C">
        <w:rPr>
          <w:rFonts w:ascii="Arial" w:hAnsi="Arial" w:cs="Arial"/>
          <w:vertAlign w:val="superscript"/>
        </w:rPr>
        <w:t>)</w:t>
      </w:r>
      <w:r w:rsidR="00AF6E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vedie evidenci</w:t>
      </w:r>
      <w:r w:rsidR="00AF6EA9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 xml:space="preserve"> a</w:t>
      </w:r>
      <w:r w:rsidR="00AF6EA9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zabezpečuje</w:t>
      </w:r>
      <w:r w:rsidR="00AF6EA9">
        <w:rPr>
          <w:rFonts w:ascii="Arial" w:hAnsi="Arial" w:cs="Arial"/>
        </w:rPr>
        <w:t xml:space="preserve"> sa oc</w:t>
      </w:r>
      <w:r w:rsidR="00AF6EA9">
        <w:rPr>
          <w:rFonts w:ascii="Arial" w:hAnsi="Arial" w:cs="Arial"/>
        </w:rPr>
        <w:t>hrana</w:t>
      </w:r>
      <w:r w:rsidRPr="00D330F7">
        <w:rPr>
          <w:rFonts w:ascii="Arial" w:hAnsi="Arial" w:cs="Arial"/>
        </w:rPr>
        <w:t xml:space="preserve"> údajov a</w:t>
      </w:r>
      <w:r w:rsidR="00EB4085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informácií</w:t>
      </w:r>
      <w:r w:rsidR="00EB4085">
        <w:rPr>
          <w:rFonts w:ascii="Arial" w:hAnsi="Arial" w:cs="Arial"/>
        </w:rPr>
        <w:t xml:space="preserve"> uvedených v odseku 1 </w:t>
      </w:r>
      <w:r w:rsidRPr="00D330F7">
        <w:rPr>
          <w:rFonts w:ascii="Arial" w:hAnsi="Arial" w:cs="Arial"/>
        </w:rPr>
        <w:t>pred zničením, odcudzením, stratou, poškodením, neoprávneným prístupom, zmenou alebo neoprávneným rozširovaním</w:t>
      </w:r>
      <w:r w:rsidR="005D522C">
        <w:rPr>
          <w:rFonts w:ascii="Arial" w:hAnsi="Arial" w:cs="Arial"/>
        </w:rPr>
        <w:t>;</w:t>
      </w:r>
      <w:r w:rsidR="00AF6EA9">
        <w:rPr>
          <w:rFonts w:ascii="Arial" w:hAnsi="Arial" w:cs="Arial"/>
        </w:rPr>
        <w:t xml:space="preserve"> register trestov sa vedie aj </w:t>
      </w:r>
      <w:r>
        <w:rPr>
          <w:rFonts w:ascii="Arial" w:hAnsi="Arial" w:cs="Arial"/>
        </w:rPr>
        <w:t>e</w:t>
      </w:r>
      <w:r w:rsidR="00AF6EA9">
        <w:rPr>
          <w:rFonts w:ascii="Arial" w:hAnsi="Arial" w:cs="Arial"/>
        </w:rPr>
        <w:t>le</w:t>
      </w:r>
      <w:r>
        <w:rPr>
          <w:rFonts w:ascii="Arial" w:hAnsi="Arial" w:cs="Arial"/>
        </w:rPr>
        <w:t>ktronick</w:t>
      </w:r>
      <w:r w:rsidR="00AF6EA9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form</w:t>
      </w:r>
      <w:r w:rsidR="00AF6E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u. </w:t>
      </w:r>
    </w:p>
    <w:p w:rsidR="00D37E86" w:rsidRPr="00D330F7" w:rsidP="00D37E86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</w:t>
      </w:r>
    </w:p>
    <w:p w:rsidR="00D37E86" w:rsidRPr="00D330F7" w:rsidP="00D37E86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5D522C">
        <w:rPr>
          <w:rFonts w:ascii="Arial" w:hAnsi="Arial" w:cs="Arial"/>
        </w:rPr>
        <w:t>6</w:t>
      </w:r>
      <w:r w:rsidRPr="00D330F7">
        <w:rPr>
          <w:rFonts w:ascii="Arial" w:hAnsi="Arial" w:cs="Arial"/>
        </w:rPr>
        <w:t>) V rozsahu potrebnom na plnenie úloh môž</w:t>
      </w:r>
      <w:r w:rsidRPr="00D330F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AF6EA9">
        <w:rPr>
          <w:rFonts w:ascii="Arial" w:hAnsi="Arial" w:cs="Arial"/>
        </w:rPr>
        <w:t>generálna prokuratúra požadovať</w:t>
      </w:r>
      <w:r w:rsidRPr="00D330F7">
        <w:rPr>
          <w:rFonts w:ascii="Arial" w:hAnsi="Arial" w:cs="Arial"/>
        </w:rPr>
        <w:t xml:space="preserve"> údaje z</w:t>
      </w:r>
      <w:r w:rsidR="005D522C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evidencie</w:t>
      </w:r>
      <w:r w:rsidR="005D522C">
        <w:rPr>
          <w:rFonts w:ascii="Arial" w:hAnsi="Arial" w:cs="Arial"/>
        </w:rPr>
        <w:t xml:space="preserve"> pobytu</w:t>
      </w:r>
      <w:r w:rsidRPr="00D330F7">
        <w:rPr>
          <w:rFonts w:ascii="Arial" w:hAnsi="Arial" w:cs="Arial"/>
        </w:rPr>
        <w:t xml:space="preserve"> obyvateľov</w:t>
      </w:r>
      <w:r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evidencie občianskych preukazov</w:t>
      </w:r>
      <w:r>
        <w:rPr>
          <w:rFonts w:ascii="Arial" w:hAnsi="Arial" w:cs="Arial"/>
        </w:rPr>
        <w:t xml:space="preserve">, </w:t>
      </w:r>
      <w:r w:rsidRPr="00D330F7">
        <w:rPr>
          <w:rFonts w:ascii="Arial" w:hAnsi="Arial" w:cs="Arial"/>
        </w:rPr>
        <w:t>evidencie</w:t>
      </w:r>
      <w:r w:rsidR="005D522C">
        <w:rPr>
          <w:rFonts w:ascii="Arial" w:hAnsi="Arial" w:cs="Arial"/>
        </w:rPr>
        <w:t xml:space="preserve"> o</w:t>
      </w:r>
      <w:r w:rsidRPr="00D330F7">
        <w:rPr>
          <w:rFonts w:ascii="Arial" w:hAnsi="Arial" w:cs="Arial"/>
        </w:rPr>
        <w:t xml:space="preserve"> cestovných doklado</w:t>
      </w:r>
      <w:r w:rsidR="005D522C">
        <w:rPr>
          <w:rFonts w:ascii="Arial" w:hAnsi="Arial" w:cs="Arial"/>
        </w:rPr>
        <w:t>ch</w:t>
      </w:r>
      <w:r w:rsidRPr="00D330F7">
        <w:rPr>
          <w:rFonts w:ascii="Arial" w:hAnsi="Arial" w:cs="Arial"/>
        </w:rPr>
        <w:t xml:space="preserve"> a z</w:t>
      </w:r>
      <w:r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matriky</w:t>
      </w:r>
      <w:r>
        <w:rPr>
          <w:rFonts w:ascii="Arial" w:hAnsi="Arial" w:cs="Arial"/>
        </w:rPr>
        <w:t>.</w:t>
      </w:r>
    </w:p>
    <w:p w:rsidR="00A209C7" w:rsidP="004C5072">
      <w:pPr>
        <w:spacing w:line="340" w:lineRule="exact"/>
        <w:jc w:val="both"/>
        <w:rPr>
          <w:rFonts w:ascii="Arial" w:hAnsi="Arial" w:cs="Arial"/>
        </w:rPr>
      </w:pPr>
      <w:r w:rsidR="00D37E86">
        <w:rPr>
          <w:rFonts w:ascii="Arial" w:hAnsi="Arial" w:cs="Arial"/>
        </w:rPr>
        <w:t xml:space="preserve">  </w:t>
      </w:r>
    </w:p>
    <w:p w:rsidR="00A209C7" w:rsidP="00A209C7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A209C7" w:rsidP="0010222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0222D" w:rsidRPr="001C1B07" w:rsidP="0010222D">
      <w:pPr>
        <w:spacing w:line="340" w:lineRule="exact"/>
        <w:ind w:firstLine="708"/>
        <w:jc w:val="both"/>
        <w:rPr>
          <w:rFonts w:ascii="Arial" w:hAnsi="Arial" w:cs="Arial"/>
          <w:vertAlign w:val="superscript"/>
        </w:rPr>
      </w:pPr>
      <w:r w:rsidR="00DA305F">
        <w:rPr>
          <w:rFonts w:ascii="Arial" w:hAnsi="Arial" w:cs="Arial"/>
        </w:rPr>
        <w:t>Generálna prokuratúra plní úlohy</w:t>
      </w:r>
      <w:r w:rsidRPr="00D330F7">
        <w:rPr>
          <w:rFonts w:ascii="Arial" w:hAnsi="Arial" w:cs="Arial"/>
        </w:rPr>
        <w:t xml:space="preserve"> ústredn</w:t>
      </w:r>
      <w:r w:rsidR="00DA305F">
        <w:rPr>
          <w:rFonts w:ascii="Arial" w:hAnsi="Arial" w:cs="Arial"/>
        </w:rPr>
        <w:t>ého</w:t>
      </w:r>
      <w:r w:rsidRPr="00D330F7">
        <w:rPr>
          <w:rFonts w:ascii="Arial" w:hAnsi="Arial" w:cs="Arial"/>
        </w:rPr>
        <w:t xml:space="preserve"> orgán</w:t>
      </w:r>
      <w:r w:rsidR="00DA305F">
        <w:rPr>
          <w:rFonts w:ascii="Arial" w:hAnsi="Arial" w:cs="Arial"/>
        </w:rPr>
        <w:t>u</w:t>
      </w:r>
      <w:r w:rsidR="004C5072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prijímanie a získavanie  </w:t>
      </w:r>
      <w:r w:rsidRPr="00D330F7">
        <w:rPr>
          <w:rFonts w:ascii="Arial" w:hAnsi="Arial" w:cs="Arial"/>
        </w:rPr>
        <w:t>informácií o právop</w:t>
      </w:r>
      <w:r w:rsidRPr="00D330F7">
        <w:rPr>
          <w:rFonts w:ascii="Arial" w:hAnsi="Arial" w:cs="Arial"/>
        </w:rPr>
        <w:t>latných odsúdeniach a nadväzujúcich rozhodnutiach alebo opatreniach</w:t>
      </w:r>
      <w:r>
        <w:rPr>
          <w:rFonts w:ascii="Arial" w:hAnsi="Arial" w:cs="Arial"/>
        </w:rPr>
        <w:t xml:space="preserve"> od ústredných orgánov iných</w:t>
      </w:r>
      <w:r w:rsidR="00A209C7">
        <w:rPr>
          <w:rFonts w:ascii="Arial" w:hAnsi="Arial" w:cs="Arial"/>
        </w:rPr>
        <w:t xml:space="preserve"> členských</w:t>
      </w:r>
      <w:r>
        <w:rPr>
          <w:rFonts w:ascii="Arial" w:hAnsi="Arial" w:cs="Arial"/>
        </w:rPr>
        <w:t xml:space="preserve"> štátov Európskej únie a na poskytovanie týchto informácií ústredným orgánom iných</w:t>
      </w:r>
      <w:r w:rsidR="00A209C7">
        <w:rPr>
          <w:rFonts w:ascii="Arial" w:hAnsi="Arial" w:cs="Arial"/>
        </w:rPr>
        <w:t xml:space="preserve"> členských</w:t>
      </w:r>
      <w:r>
        <w:rPr>
          <w:rFonts w:ascii="Arial" w:hAnsi="Arial" w:cs="Arial"/>
        </w:rPr>
        <w:t xml:space="preserve"> štátov Európskej únie podľa osobitného predpisu</w:t>
      </w:r>
      <w:r w:rsidR="005545C7">
        <w:rPr>
          <w:rFonts w:ascii="Arial" w:hAnsi="Arial" w:cs="Arial"/>
        </w:rPr>
        <w:t>;</w:t>
      </w:r>
      <w:r w:rsidR="004C50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>)</w:t>
      </w:r>
      <w:r w:rsidR="005545C7">
        <w:rPr>
          <w:rFonts w:ascii="Arial" w:hAnsi="Arial" w:cs="Arial"/>
          <w:vertAlign w:val="superscript"/>
        </w:rPr>
        <w:t xml:space="preserve"> </w:t>
      </w:r>
      <w:r w:rsidR="005545C7">
        <w:rPr>
          <w:rFonts w:ascii="Arial" w:hAnsi="Arial" w:cs="Arial"/>
        </w:rPr>
        <w:t>informá</w:t>
      </w:r>
      <w:r w:rsidR="005545C7">
        <w:rPr>
          <w:rFonts w:ascii="Arial" w:hAnsi="Arial" w:cs="Arial"/>
        </w:rPr>
        <w:t>cie poskytuje v štátnom jazyku.</w:t>
      </w:r>
    </w:p>
    <w:p w:rsidR="00B947ED" w:rsidP="00A209C7">
      <w:pPr>
        <w:spacing w:line="340" w:lineRule="exact"/>
        <w:jc w:val="center"/>
        <w:rPr>
          <w:rFonts w:ascii="Arial" w:hAnsi="Arial" w:cs="Arial"/>
        </w:rPr>
      </w:pPr>
    </w:p>
    <w:p w:rsidR="003F26C6" w:rsidRPr="00D330F7" w:rsidP="003F26C6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P</w:t>
      </w:r>
      <w:r w:rsidR="000A6D55">
        <w:rPr>
          <w:rFonts w:ascii="Arial" w:hAnsi="Arial" w:cs="Arial"/>
        </w:rPr>
        <w:t>odklad</w:t>
      </w:r>
      <w:r w:rsidRPr="00D330F7">
        <w:rPr>
          <w:rFonts w:ascii="Arial" w:hAnsi="Arial" w:cs="Arial"/>
        </w:rPr>
        <w:t xml:space="preserve"> evidencie</w:t>
      </w:r>
    </w:p>
    <w:p w:rsidR="003F26C6" w:rsidRPr="00D330F7" w:rsidP="003F26C6">
      <w:pPr>
        <w:spacing w:line="340" w:lineRule="exact"/>
        <w:jc w:val="center"/>
        <w:rPr>
          <w:rFonts w:ascii="Arial" w:hAnsi="Arial" w:cs="Arial"/>
        </w:rPr>
      </w:pPr>
    </w:p>
    <w:p w:rsidR="003F26C6" w:rsidRPr="00D330F7" w:rsidP="00DE4E4A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E242D1">
        <w:rPr>
          <w:rFonts w:ascii="Arial" w:hAnsi="Arial" w:cs="Arial"/>
        </w:rPr>
        <w:t>3</w:t>
      </w:r>
    </w:p>
    <w:p w:rsidR="00B947ED" w:rsidP="003F26C6">
      <w:pPr>
        <w:spacing w:line="340" w:lineRule="exact"/>
        <w:jc w:val="center"/>
        <w:rPr>
          <w:rFonts w:ascii="Arial" w:hAnsi="Arial" w:cs="Arial"/>
        </w:rPr>
      </w:pPr>
    </w:p>
    <w:p w:rsidR="00D5661B" w:rsidP="0046253F">
      <w:pPr>
        <w:spacing w:line="340" w:lineRule="exact"/>
        <w:jc w:val="both"/>
        <w:rPr>
          <w:rFonts w:ascii="Arial" w:hAnsi="Arial" w:cs="Arial"/>
        </w:rPr>
      </w:pPr>
      <w:r w:rsidR="0046253F">
        <w:rPr>
          <w:rFonts w:ascii="Arial" w:hAnsi="Arial" w:cs="Arial"/>
        </w:rPr>
        <w:tab/>
      </w:r>
      <w:r w:rsidRPr="00D330F7" w:rsidR="00EA17FB">
        <w:rPr>
          <w:rFonts w:ascii="Arial" w:hAnsi="Arial" w:cs="Arial"/>
        </w:rPr>
        <w:t>V </w:t>
      </w:r>
      <w:r w:rsidR="00EA17FB">
        <w:rPr>
          <w:rFonts w:ascii="Arial" w:hAnsi="Arial" w:cs="Arial"/>
        </w:rPr>
        <w:t>r</w:t>
      </w:r>
      <w:r w:rsidRPr="00D330F7" w:rsidR="00EA17FB">
        <w:rPr>
          <w:rFonts w:ascii="Arial" w:hAnsi="Arial" w:cs="Arial"/>
        </w:rPr>
        <w:t xml:space="preserve">egistri trestov sa </w:t>
      </w:r>
      <w:r w:rsidR="00EA17FB">
        <w:rPr>
          <w:rFonts w:ascii="Arial" w:hAnsi="Arial" w:cs="Arial"/>
        </w:rPr>
        <w:t>evidujú</w:t>
      </w:r>
      <w:r w:rsidRPr="00D330F7" w:rsidR="00EA17FB">
        <w:rPr>
          <w:rFonts w:ascii="Arial" w:hAnsi="Arial" w:cs="Arial"/>
        </w:rPr>
        <w:t xml:space="preserve"> údaje o</w:t>
      </w:r>
      <w:r w:rsidR="00EA17FB">
        <w:rPr>
          <w:rFonts w:ascii="Arial" w:hAnsi="Arial" w:cs="Arial"/>
        </w:rPr>
        <w:t> </w:t>
      </w:r>
      <w:r w:rsidRPr="00D330F7" w:rsidR="00EA17FB">
        <w:rPr>
          <w:rFonts w:ascii="Arial" w:hAnsi="Arial" w:cs="Arial"/>
        </w:rPr>
        <w:t>osobách</w:t>
      </w:r>
      <w:r w:rsidR="00EA17FB">
        <w:rPr>
          <w:rFonts w:ascii="Arial" w:hAnsi="Arial" w:cs="Arial"/>
        </w:rPr>
        <w:t xml:space="preserve"> a nimi spáchaných trestných činoch</w:t>
      </w:r>
      <w:r w:rsidR="000A6D55">
        <w:rPr>
          <w:rFonts w:ascii="Arial" w:hAnsi="Arial" w:cs="Arial"/>
        </w:rPr>
        <w:t xml:space="preserve"> získané</w:t>
      </w:r>
      <w:r w:rsidR="00EA17FB">
        <w:rPr>
          <w:rFonts w:ascii="Arial" w:hAnsi="Arial" w:cs="Arial"/>
        </w:rPr>
        <w:t xml:space="preserve"> </w:t>
      </w:r>
      <w:r w:rsidRPr="00D330F7" w:rsidR="00EA17FB">
        <w:rPr>
          <w:rFonts w:ascii="Arial" w:hAnsi="Arial" w:cs="Arial"/>
        </w:rPr>
        <w:t xml:space="preserve"> </w:t>
      </w:r>
    </w:p>
    <w:p w:rsidR="00EA17FB" w:rsidP="00EA17FB">
      <w:pPr>
        <w:spacing w:line="340" w:lineRule="exact"/>
        <w:jc w:val="both"/>
        <w:rPr>
          <w:rFonts w:ascii="Arial" w:hAnsi="Arial" w:cs="Arial"/>
        </w:rPr>
      </w:pP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42"/>
        <w:jc w:val="both"/>
        <w:rPr>
          <w:rFonts w:ascii="Arial" w:hAnsi="Arial" w:cs="Arial"/>
        </w:rPr>
      </w:pPr>
      <w:r w:rsidR="0046253F">
        <w:rPr>
          <w:rFonts w:ascii="Arial" w:hAnsi="Arial" w:cs="Arial"/>
        </w:rPr>
        <w:t xml:space="preserve">z </w:t>
      </w:r>
      <w:r w:rsidR="00EA17FB">
        <w:rPr>
          <w:rFonts w:ascii="Arial" w:hAnsi="Arial" w:cs="Arial"/>
        </w:rPr>
        <w:t>tr</w:t>
      </w:r>
      <w:r w:rsidR="0046253F">
        <w:rPr>
          <w:rFonts w:ascii="Arial" w:hAnsi="Arial" w:cs="Arial"/>
        </w:rPr>
        <w:t>estných listov</w:t>
      </w:r>
      <w:r w:rsidRPr="00D330F7">
        <w:rPr>
          <w:rFonts w:ascii="Arial" w:hAnsi="Arial" w:cs="Arial"/>
        </w:rPr>
        <w:t xml:space="preserve"> o právoplatných odsúdeniach súdmi Slovenskej republiky,</w:t>
      </w: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42"/>
        <w:jc w:val="both"/>
        <w:rPr>
          <w:rFonts w:ascii="Arial" w:hAnsi="Arial" w:cs="Arial"/>
        </w:rPr>
      </w:pPr>
      <w:r w:rsidR="0046253F">
        <w:rPr>
          <w:rFonts w:ascii="Arial" w:hAnsi="Arial" w:cs="Arial"/>
        </w:rPr>
        <w:t>z trestných listov</w:t>
      </w:r>
      <w:r w:rsidRPr="00D330F7">
        <w:rPr>
          <w:rFonts w:ascii="Arial" w:hAnsi="Arial" w:cs="Arial"/>
        </w:rPr>
        <w:t xml:space="preserve"> súdov Sloven</w:t>
      </w:r>
      <w:r w:rsidRPr="00D330F7">
        <w:rPr>
          <w:rFonts w:ascii="Arial" w:hAnsi="Arial" w:cs="Arial"/>
        </w:rPr>
        <w:t>skej republiky o právoplatnom uznaní rozhodnutia súdu iného štátu,</w:t>
      </w: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/>
        <w:jc w:val="both"/>
        <w:rPr>
          <w:rFonts w:ascii="Arial" w:hAnsi="Arial" w:cs="Arial"/>
        </w:rPr>
      </w:pPr>
      <w:r w:rsidR="0046253F">
        <w:rPr>
          <w:rFonts w:ascii="Arial" w:hAnsi="Arial" w:cs="Arial"/>
        </w:rPr>
        <w:t>zo správ</w:t>
      </w:r>
      <w:r w:rsidRPr="00D330F7">
        <w:rPr>
          <w:rFonts w:ascii="Arial" w:hAnsi="Arial" w:cs="Arial"/>
        </w:rPr>
        <w:t xml:space="preserve"> o právoplatnom rozhodnutí súdu alebo právoplatnom rozhodnutí prokurátora, ktorým bolo podmienečne zastavené trestné stíhanie,</w:t>
      </w:r>
    </w:p>
    <w:p w:rsidR="00821341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/>
        <w:jc w:val="both"/>
        <w:rPr>
          <w:rFonts w:ascii="Arial" w:hAnsi="Arial" w:cs="Arial"/>
        </w:rPr>
      </w:pPr>
      <w:r w:rsidR="0046253F">
        <w:rPr>
          <w:rFonts w:ascii="Arial" w:hAnsi="Arial" w:cs="Arial"/>
        </w:rPr>
        <w:t>zo správ</w:t>
      </w:r>
      <w:r w:rsidRPr="00D330F7" w:rsidR="00D5661B">
        <w:rPr>
          <w:rFonts w:ascii="Arial" w:hAnsi="Arial" w:cs="Arial"/>
        </w:rPr>
        <w:t xml:space="preserve"> o schválení zmieru a zastavení trestného stíh</w:t>
      </w:r>
      <w:r w:rsidRPr="00D330F7" w:rsidR="00D5661B">
        <w:rPr>
          <w:rFonts w:ascii="Arial" w:hAnsi="Arial" w:cs="Arial"/>
        </w:rPr>
        <w:t>ania  právoplatným rozhodnutím súdu alebo právoplatným rozhodnutím prokurátora,</w:t>
      </w: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/>
        <w:jc w:val="both"/>
        <w:rPr>
          <w:rFonts w:ascii="Arial" w:hAnsi="Arial" w:cs="Arial"/>
        </w:rPr>
      </w:pPr>
      <w:r w:rsidR="00B23294">
        <w:rPr>
          <w:rFonts w:ascii="Arial" w:hAnsi="Arial" w:cs="Arial"/>
        </w:rPr>
        <w:t>z písomných oznámení</w:t>
      </w:r>
      <w:r w:rsidR="00451D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právoplatnom rozhodnutí</w:t>
      </w:r>
      <w:r w:rsidRPr="00D330F7">
        <w:rPr>
          <w:rFonts w:ascii="Arial" w:hAnsi="Arial" w:cs="Arial"/>
        </w:rPr>
        <w:t xml:space="preserve"> súdu iného štátu v trestnej veci, ak jeho právne účinky na území Slovenskej republiky ustanovuje medzinárodná zmluva</w:t>
      </w:r>
      <w:r w:rsidR="004C5072">
        <w:rPr>
          <w:rFonts w:ascii="Arial" w:hAnsi="Arial" w:cs="Arial"/>
        </w:rPr>
        <w:t xml:space="preserve"> alebo</w:t>
      </w:r>
      <w:r w:rsidR="00FA12BE">
        <w:rPr>
          <w:rFonts w:ascii="Arial" w:hAnsi="Arial" w:cs="Arial"/>
        </w:rPr>
        <w:t xml:space="preserve"> </w:t>
      </w:r>
      <w:r w:rsidR="00B23294">
        <w:rPr>
          <w:rFonts w:ascii="Arial" w:hAnsi="Arial" w:cs="Arial"/>
        </w:rPr>
        <w:t>osobit</w:t>
      </w:r>
      <w:r w:rsidR="00B23294">
        <w:rPr>
          <w:rFonts w:ascii="Arial" w:hAnsi="Arial" w:cs="Arial"/>
        </w:rPr>
        <w:t>ný predpis</w:t>
      </w:r>
      <w:r w:rsidR="004C5072">
        <w:rPr>
          <w:rFonts w:ascii="Arial" w:hAnsi="Arial" w:cs="Arial"/>
        </w:rPr>
        <w:t>,</w:t>
      </w:r>
    </w:p>
    <w:p w:rsidR="00B23294" w:rsidRPr="00D330F7" w:rsidP="00B23294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 w:hanging="3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písomných </w:t>
      </w:r>
      <w:r w:rsidRPr="00D330F7">
        <w:rPr>
          <w:rFonts w:ascii="Arial" w:hAnsi="Arial" w:cs="Arial"/>
        </w:rPr>
        <w:t>oznámen</w:t>
      </w:r>
      <w:r>
        <w:rPr>
          <w:rFonts w:ascii="Arial" w:hAnsi="Arial" w:cs="Arial"/>
        </w:rPr>
        <w:t>í</w:t>
      </w:r>
      <w:r w:rsidRPr="00D330F7">
        <w:rPr>
          <w:rFonts w:ascii="Arial" w:hAnsi="Arial" w:cs="Arial"/>
        </w:rPr>
        <w:t xml:space="preserve"> súdu iného štátu o právoplatnom odsúdení občana Slovenskej republiky alebo o právoplatnom odsúdení osoby, ktorá má  trvalý pobyt na území Slovenskej republiky,</w:t>
      </w:r>
      <w:r>
        <w:rPr>
          <w:rFonts w:ascii="Arial" w:hAnsi="Arial" w:cs="Arial"/>
        </w:rPr>
        <w:t xml:space="preserve"> ak jeho právne účinky na území Slovenskej republiky neustanovuj</w:t>
      </w:r>
      <w:r>
        <w:rPr>
          <w:rFonts w:ascii="Arial" w:hAnsi="Arial" w:cs="Arial"/>
        </w:rPr>
        <w:t>e medzinárodná zmluva</w:t>
      </w:r>
      <w:r w:rsidR="004C5072">
        <w:rPr>
          <w:rFonts w:ascii="Arial" w:hAnsi="Arial" w:cs="Arial"/>
        </w:rPr>
        <w:t xml:space="preserve"> alebo</w:t>
      </w:r>
      <w:r>
        <w:rPr>
          <w:rFonts w:ascii="Arial" w:hAnsi="Arial" w:cs="Arial"/>
        </w:rPr>
        <w:t xml:space="preserve"> osobitný predpis</w:t>
      </w:r>
      <w:r w:rsidR="004C50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 w:hanging="364"/>
        <w:jc w:val="both"/>
        <w:rPr>
          <w:rFonts w:ascii="Arial" w:hAnsi="Arial" w:cs="Arial"/>
        </w:rPr>
      </w:pPr>
      <w:r w:rsidR="00B23294">
        <w:rPr>
          <w:rFonts w:ascii="Arial" w:hAnsi="Arial" w:cs="Arial"/>
        </w:rPr>
        <w:t>z</w:t>
      </w:r>
      <w:r w:rsidR="004C5072">
        <w:rPr>
          <w:rFonts w:ascii="Arial" w:hAnsi="Arial" w:cs="Arial"/>
        </w:rPr>
        <w:t> </w:t>
      </w:r>
      <w:r w:rsidR="00B23294">
        <w:rPr>
          <w:rFonts w:ascii="Arial" w:hAnsi="Arial" w:cs="Arial"/>
        </w:rPr>
        <w:t>informácií</w:t>
      </w:r>
      <w:r w:rsidR="004C5072">
        <w:rPr>
          <w:rFonts w:ascii="Arial" w:hAnsi="Arial" w:cs="Arial"/>
        </w:rPr>
        <w:t xml:space="preserve"> </w:t>
      </w:r>
      <w:r w:rsidR="00B23294">
        <w:rPr>
          <w:rFonts w:ascii="Arial" w:hAnsi="Arial" w:cs="Arial"/>
        </w:rPr>
        <w:t>ústredných orgánov</w:t>
      </w:r>
      <w:r w:rsidR="00451DEC">
        <w:rPr>
          <w:rFonts w:ascii="Arial" w:hAnsi="Arial" w:cs="Arial"/>
        </w:rPr>
        <w:t xml:space="preserve"> iných</w:t>
      </w:r>
      <w:r w:rsidR="00A209C7">
        <w:rPr>
          <w:rFonts w:ascii="Arial" w:hAnsi="Arial" w:cs="Arial"/>
        </w:rPr>
        <w:t xml:space="preserve"> členských</w:t>
      </w:r>
      <w:r w:rsidR="00451DEC">
        <w:rPr>
          <w:rFonts w:ascii="Arial" w:hAnsi="Arial" w:cs="Arial"/>
        </w:rPr>
        <w:t xml:space="preserve"> štátov</w:t>
      </w:r>
      <w:r w:rsidR="00B23294">
        <w:rPr>
          <w:rFonts w:ascii="Arial" w:hAnsi="Arial" w:cs="Arial"/>
        </w:rPr>
        <w:t xml:space="preserve"> Európskej únie </w:t>
      </w:r>
      <w:r w:rsidRPr="00D330F7">
        <w:rPr>
          <w:rFonts w:ascii="Arial" w:hAnsi="Arial" w:cs="Arial"/>
        </w:rPr>
        <w:t>o právoplatnom odsúdení občana Slovenskej republiky súdom iného</w:t>
      </w:r>
      <w:r w:rsidR="00134C24">
        <w:rPr>
          <w:rFonts w:ascii="Arial" w:hAnsi="Arial" w:cs="Arial"/>
        </w:rPr>
        <w:t xml:space="preserve"> členského</w:t>
      </w:r>
      <w:r w:rsidRPr="00D330F7">
        <w:rPr>
          <w:rFonts w:ascii="Arial" w:hAnsi="Arial" w:cs="Arial"/>
        </w:rPr>
        <w:t xml:space="preserve"> štátu Európskej únie,  </w:t>
      </w:r>
    </w:p>
    <w:p w:rsidR="00D5661B" w:rsidRPr="00D330F7" w:rsidP="00EA17FB">
      <w:pPr>
        <w:numPr>
          <w:ilvl w:val="1"/>
          <w:numId w:val="1"/>
        </w:numPr>
        <w:tabs>
          <w:tab w:val="left" w:pos="0"/>
          <w:tab w:val="clear" w:pos="2070"/>
        </w:tabs>
        <w:spacing w:line="340" w:lineRule="exact"/>
        <w:ind w:left="714" w:hanging="364"/>
        <w:jc w:val="both"/>
        <w:rPr>
          <w:rFonts w:ascii="Arial" w:hAnsi="Arial" w:cs="Arial"/>
        </w:rPr>
      </w:pPr>
      <w:r w:rsidR="00D41FB7">
        <w:rPr>
          <w:rFonts w:ascii="Arial" w:hAnsi="Arial" w:cs="Arial"/>
        </w:rPr>
        <w:t>z písomných</w:t>
      </w:r>
      <w:r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správ o nadväzujúcich rozhodnutiach alebo opatreniach, ktoré súvisia s dokladmi uvedenými v písmenách a) až g).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="00D5661B">
        <w:rPr>
          <w:rFonts w:ascii="Arial" w:hAnsi="Arial" w:cs="Arial"/>
        </w:rPr>
        <w:t xml:space="preserve"> </w:t>
      </w:r>
    </w:p>
    <w:p w:rsidR="006B5F06" w:rsidRPr="00D330F7" w:rsidP="00804B3A">
      <w:pPr>
        <w:spacing w:line="340" w:lineRule="exact"/>
        <w:jc w:val="center"/>
        <w:rPr>
          <w:rFonts w:ascii="Arial" w:hAnsi="Arial" w:cs="Arial"/>
        </w:rPr>
      </w:pPr>
      <w:r w:rsidR="00711E57">
        <w:rPr>
          <w:rFonts w:ascii="Arial" w:hAnsi="Arial" w:cs="Arial"/>
        </w:rPr>
        <w:t xml:space="preserve">§ </w:t>
      </w:r>
      <w:r w:rsidR="004F6BDD">
        <w:rPr>
          <w:rFonts w:ascii="Arial" w:hAnsi="Arial" w:cs="Arial"/>
        </w:rPr>
        <w:t>4</w:t>
      </w:r>
    </w:p>
    <w:p w:rsidR="006B5F06" w:rsidRPr="00D330F7" w:rsidP="001F19ED">
      <w:pPr>
        <w:spacing w:line="340" w:lineRule="exact"/>
        <w:ind w:left="990"/>
        <w:jc w:val="both"/>
        <w:rPr>
          <w:rFonts w:ascii="Arial" w:hAnsi="Arial" w:cs="Arial"/>
        </w:rPr>
      </w:pPr>
    </w:p>
    <w:p w:rsidR="009464CC" w:rsidP="009464CC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(1) Trestným listom sa na účely tohto zákona rozumie</w:t>
      </w:r>
      <w:r w:rsidR="00FA12BE">
        <w:rPr>
          <w:rFonts w:ascii="Arial" w:hAnsi="Arial" w:cs="Arial"/>
        </w:rPr>
        <w:t xml:space="preserve"> písomné</w:t>
      </w:r>
      <w:r w:rsidRPr="00D330F7" w:rsidR="006B5F06">
        <w:rPr>
          <w:rFonts w:ascii="Arial" w:hAnsi="Arial" w:cs="Arial"/>
        </w:rPr>
        <w:t xml:space="preserve"> oznámenie súdu, ktoré obsahuje údaje o</w:t>
      </w:r>
    </w:p>
    <w:p w:rsidR="004F6BDD" w:rsidP="009464CC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9464CC" w:rsidP="004F6BDD">
      <w:pPr>
        <w:numPr>
          <w:ilvl w:val="0"/>
          <w:numId w:val="37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 w:rsidR="00AA74F4">
        <w:rPr>
          <w:rFonts w:ascii="Arial" w:hAnsi="Arial" w:cs="Arial"/>
        </w:rPr>
        <w:t xml:space="preserve">právoplatne </w:t>
      </w:r>
      <w:r w:rsidRPr="00D330F7" w:rsidR="006B5F06">
        <w:rPr>
          <w:rFonts w:ascii="Arial" w:hAnsi="Arial" w:cs="Arial"/>
        </w:rPr>
        <w:t>odsúdenej osobe</w:t>
      </w:r>
      <w:r w:rsidR="003520DC">
        <w:rPr>
          <w:rFonts w:ascii="Arial" w:hAnsi="Arial" w:cs="Arial"/>
        </w:rPr>
        <w:t>,</w:t>
      </w:r>
      <w:r w:rsidR="00FA12BE">
        <w:rPr>
          <w:rFonts w:ascii="Arial" w:hAnsi="Arial" w:cs="Arial"/>
        </w:rPr>
        <w:t xml:space="preserve"> a to</w:t>
      </w:r>
      <w:r w:rsidRPr="00D330F7" w:rsidR="006B5F06">
        <w:rPr>
          <w:rFonts w:ascii="Arial" w:hAnsi="Arial" w:cs="Arial"/>
        </w:rPr>
        <w:t xml:space="preserve"> </w:t>
      </w:r>
    </w:p>
    <w:p w:rsidR="006B5F06" w:rsidRPr="00D330F7" w:rsidP="004F6BDD">
      <w:pPr>
        <w:numPr>
          <w:ilvl w:val="0"/>
          <w:numId w:val="36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meno</w:t>
      </w:r>
      <w:r w:rsidR="00FA12BE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> </w:t>
      </w:r>
      <w:r w:rsidR="00FA12BE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priezvisko</w:t>
      </w:r>
      <w:r w:rsidR="00FA12BE">
        <w:rPr>
          <w:rFonts w:ascii="Arial" w:hAnsi="Arial" w:cs="Arial"/>
        </w:rPr>
        <w:t xml:space="preserve"> a  rodné pr</w:t>
      </w:r>
      <w:r w:rsidR="00FA12BE">
        <w:rPr>
          <w:rFonts w:ascii="Arial" w:hAnsi="Arial" w:cs="Arial"/>
        </w:rPr>
        <w:t>iezvisko</w:t>
      </w:r>
      <w:r w:rsidR="00AA74F4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prípadne </w:t>
      </w:r>
      <w:r w:rsidR="00AA74F4">
        <w:rPr>
          <w:rFonts w:ascii="Arial" w:hAnsi="Arial" w:cs="Arial"/>
        </w:rPr>
        <w:t xml:space="preserve">prezývku; </w:t>
      </w:r>
      <w:r w:rsidRPr="00D330F7" w:rsidR="009464CC">
        <w:rPr>
          <w:rFonts w:ascii="Arial" w:hAnsi="Arial" w:cs="Arial"/>
        </w:rPr>
        <w:t xml:space="preserve">v prípade zmeny mena </w:t>
      </w:r>
      <w:r w:rsidR="009464CC">
        <w:rPr>
          <w:rFonts w:ascii="Arial" w:hAnsi="Arial" w:cs="Arial"/>
        </w:rPr>
        <w:t xml:space="preserve"> </w:t>
      </w:r>
      <w:r w:rsidR="004F6BDD">
        <w:rPr>
          <w:rFonts w:ascii="Arial" w:hAnsi="Arial" w:cs="Arial"/>
        </w:rPr>
        <w:t xml:space="preserve">alebo zmeny priezviska aj </w:t>
      </w:r>
      <w:r w:rsidRPr="00D330F7" w:rsidR="009464CC">
        <w:rPr>
          <w:rFonts w:ascii="Arial" w:hAnsi="Arial" w:cs="Arial"/>
        </w:rPr>
        <w:t>pôvodné meno alebo</w:t>
      </w:r>
      <w:r w:rsidR="009464CC">
        <w:rPr>
          <w:rFonts w:ascii="Arial" w:hAnsi="Arial" w:cs="Arial"/>
        </w:rPr>
        <w:t xml:space="preserve"> </w:t>
      </w:r>
      <w:r w:rsidRPr="00D330F7" w:rsidR="009464CC">
        <w:rPr>
          <w:rFonts w:ascii="Arial" w:hAnsi="Arial" w:cs="Arial"/>
        </w:rPr>
        <w:t>pôvodné priezvisko,</w:t>
      </w:r>
    </w:p>
    <w:p w:rsidR="006B5F06" w:rsidRPr="00D330F7" w:rsidP="004F6BDD">
      <w:pPr>
        <w:numPr>
          <w:ilvl w:val="0"/>
          <w:numId w:val="36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="004F6BDD">
        <w:rPr>
          <w:rFonts w:ascii="Arial" w:hAnsi="Arial" w:cs="Arial"/>
        </w:rPr>
        <w:t xml:space="preserve">dátum </w:t>
      </w:r>
      <w:r w:rsidRPr="00D330F7">
        <w:rPr>
          <w:rFonts w:ascii="Arial" w:hAnsi="Arial" w:cs="Arial"/>
        </w:rPr>
        <w:t>narodenia, rodné číslo,</w:t>
      </w:r>
      <w:r w:rsidR="004F6BDD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miesto a okres narodenia,</w:t>
      </w:r>
      <w:r w:rsidR="004F6BDD">
        <w:rPr>
          <w:rFonts w:ascii="Arial" w:hAnsi="Arial" w:cs="Arial"/>
        </w:rPr>
        <w:t xml:space="preserve"> </w:t>
      </w:r>
      <w:r w:rsidR="00184FF6">
        <w:rPr>
          <w:rFonts w:ascii="Arial" w:hAnsi="Arial" w:cs="Arial"/>
        </w:rPr>
        <w:t>adresu trvalého pobytu</w:t>
      </w:r>
      <w:r w:rsidR="005A231B">
        <w:rPr>
          <w:rFonts w:ascii="Arial" w:hAnsi="Arial" w:cs="Arial"/>
        </w:rPr>
        <w:t xml:space="preserve"> a</w:t>
      </w:r>
      <w:r w:rsidR="00184FF6">
        <w:rPr>
          <w:rFonts w:ascii="Arial" w:hAnsi="Arial" w:cs="Arial"/>
        </w:rPr>
        <w:t xml:space="preserve"> u osôb </w:t>
      </w:r>
      <w:r w:rsidRPr="00D330F7">
        <w:rPr>
          <w:rFonts w:ascii="Arial" w:hAnsi="Arial" w:cs="Arial"/>
        </w:rPr>
        <w:t>naroden</w:t>
      </w:r>
      <w:r w:rsidR="00184FF6">
        <w:rPr>
          <w:rFonts w:ascii="Arial" w:hAnsi="Arial" w:cs="Arial"/>
        </w:rPr>
        <w:t>ých v cudzine aj štát narodenia,</w:t>
      </w:r>
      <w:r w:rsidR="00AF6BE2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 xml:space="preserve"> </w:t>
      </w:r>
    </w:p>
    <w:p w:rsidR="006B5F06" w:rsidRPr="00D330F7" w:rsidP="004F6BDD">
      <w:pPr>
        <w:numPr>
          <w:ilvl w:val="0"/>
          <w:numId w:val="36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štátne obč</w:t>
      </w:r>
      <w:r w:rsidRPr="00D330F7">
        <w:rPr>
          <w:rFonts w:ascii="Arial" w:hAnsi="Arial" w:cs="Arial"/>
        </w:rPr>
        <w:t>ianstvo,</w:t>
      </w:r>
    </w:p>
    <w:p w:rsidR="006B5F06" w:rsidRPr="00D330F7" w:rsidP="004F6BDD">
      <w:pPr>
        <w:numPr>
          <w:ilvl w:val="0"/>
          <w:numId w:val="36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pohlavie, </w:t>
      </w:r>
    </w:p>
    <w:p w:rsidR="009464CC" w:rsidP="004F6BDD">
      <w:pPr>
        <w:numPr>
          <w:ilvl w:val="0"/>
          <w:numId w:val="36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meno, priezvisko a rodné priezvisko rodičov,</w:t>
      </w:r>
    </w:p>
    <w:p w:rsidR="00821540" w:rsidP="00821540">
      <w:pPr>
        <w:spacing w:line="340" w:lineRule="exact"/>
        <w:ind w:left="1080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 xml:space="preserve"> </w:t>
      </w:r>
    </w:p>
    <w:p w:rsidR="006B5F06" w:rsidRPr="00D330F7" w:rsidP="004F6BDD">
      <w:pPr>
        <w:numPr>
          <w:ilvl w:val="0"/>
          <w:numId w:val="6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 w:rsidR="00AF6BE2">
        <w:rPr>
          <w:rFonts w:ascii="Arial" w:hAnsi="Arial" w:cs="Arial"/>
        </w:rPr>
        <w:t>súdoch, ktoré</w:t>
      </w:r>
      <w:r w:rsidRPr="00D330F7">
        <w:rPr>
          <w:rFonts w:ascii="Arial" w:hAnsi="Arial" w:cs="Arial"/>
        </w:rPr>
        <w:t xml:space="preserve"> rozhodo</w:t>
      </w:r>
      <w:r w:rsidR="00AF6BE2">
        <w:rPr>
          <w:rFonts w:ascii="Arial" w:hAnsi="Arial" w:cs="Arial"/>
        </w:rPr>
        <w:t>vali</w:t>
      </w:r>
      <w:r w:rsidR="004F6BDD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v </w:t>
      </w:r>
      <w:r w:rsidR="004F6BDD">
        <w:rPr>
          <w:rFonts w:ascii="Arial" w:hAnsi="Arial" w:cs="Arial"/>
        </w:rPr>
        <w:t xml:space="preserve">prvom stupni </w:t>
      </w:r>
      <w:r w:rsidRPr="00D330F7">
        <w:rPr>
          <w:rFonts w:ascii="Arial" w:hAnsi="Arial" w:cs="Arial"/>
        </w:rPr>
        <w:t>a</w:t>
      </w:r>
      <w:r w:rsidR="004F6BDD">
        <w:rPr>
          <w:rFonts w:ascii="Arial" w:hAnsi="Arial" w:cs="Arial"/>
        </w:rPr>
        <w:t xml:space="preserve"> v konaní </w:t>
      </w:r>
      <w:r w:rsidRPr="00D330F7">
        <w:rPr>
          <w:rFonts w:ascii="Arial" w:hAnsi="Arial" w:cs="Arial"/>
        </w:rPr>
        <w:t>o</w:t>
      </w:r>
      <w:r w:rsidR="00AF6BE2">
        <w:rPr>
          <w:rFonts w:ascii="Arial" w:hAnsi="Arial" w:cs="Arial"/>
        </w:rPr>
        <w:t> </w:t>
      </w:r>
      <w:r w:rsidR="004F6BDD">
        <w:rPr>
          <w:rFonts w:ascii="Arial" w:hAnsi="Arial" w:cs="Arial"/>
        </w:rPr>
        <w:t xml:space="preserve"> </w:t>
      </w:r>
      <w:r w:rsidR="00AF6BE2">
        <w:rPr>
          <w:rFonts w:ascii="Arial" w:hAnsi="Arial" w:cs="Arial"/>
        </w:rPr>
        <w:t>opravnom prostriedku</w:t>
      </w:r>
      <w:r w:rsidRPr="00D330F7">
        <w:rPr>
          <w:rFonts w:ascii="Arial" w:hAnsi="Arial" w:cs="Arial"/>
        </w:rPr>
        <w:t xml:space="preserve"> a</w:t>
      </w:r>
      <w:r w:rsidR="00FF6A3D">
        <w:rPr>
          <w:rFonts w:ascii="Arial" w:hAnsi="Arial" w:cs="Arial"/>
        </w:rPr>
        <w:t> </w:t>
      </w:r>
      <w:r w:rsidR="00AF6BE2">
        <w:rPr>
          <w:rFonts w:ascii="Arial" w:hAnsi="Arial" w:cs="Arial"/>
        </w:rPr>
        <w:t>o</w:t>
      </w:r>
      <w:r w:rsidR="00FF6A3D">
        <w:rPr>
          <w:rFonts w:ascii="Arial" w:hAnsi="Arial" w:cs="Arial"/>
        </w:rPr>
        <w:t xml:space="preserve"> ich spisových značkách</w:t>
      </w:r>
      <w:r w:rsidRPr="00D330F7">
        <w:rPr>
          <w:rFonts w:ascii="Arial" w:hAnsi="Arial" w:cs="Arial"/>
        </w:rPr>
        <w:t>,</w:t>
      </w:r>
    </w:p>
    <w:p w:rsidR="006B5F06" w:rsidRPr="00D330F7" w:rsidP="004F6BDD">
      <w:pPr>
        <w:numPr>
          <w:ilvl w:val="0"/>
          <w:numId w:val="6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rozhodnutí o vine s uvedením právnej kvalifikácie skutku, druhu a výmere trestu a ochrannom opatrení,  ich výkone a uložených obmedzeniach alebo povinnostiach,</w:t>
      </w:r>
    </w:p>
    <w:p w:rsidR="006B5F06" w:rsidRPr="00D330F7" w:rsidP="001F19ED">
      <w:pPr>
        <w:numPr>
          <w:ilvl w:val="0"/>
          <w:numId w:val="6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zmenách rozhodnutia v konaní o dovolaní,</w:t>
      </w:r>
    </w:p>
    <w:p w:rsidR="006B5F06" w:rsidRPr="00D330F7" w:rsidP="001F19ED">
      <w:pPr>
        <w:numPr>
          <w:ilvl w:val="0"/>
          <w:numId w:val="6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zmenách súvisiacich s výkonom trestu alebo ochranného opatrenia.</w:t>
      </w:r>
    </w:p>
    <w:p w:rsidR="006B5F06" w:rsidRPr="00D330F7" w:rsidP="001F19ED">
      <w:pPr>
        <w:spacing w:line="340" w:lineRule="exact"/>
        <w:ind w:left="900"/>
        <w:jc w:val="both"/>
        <w:rPr>
          <w:rFonts w:ascii="Arial" w:hAnsi="Arial" w:cs="Arial"/>
        </w:rPr>
      </w:pPr>
    </w:p>
    <w:p w:rsidR="006B5F06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 Na základe</w:t>
      </w:r>
      <w:r w:rsidR="00FF6A3D">
        <w:rPr>
          <w:rFonts w:ascii="Arial" w:hAnsi="Arial" w:cs="Arial"/>
        </w:rPr>
        <w:t xml:space="preserve"> písomného</w:t>
      </w:r>
      <w:r w:rsidRPr="00D330F7">
        <w:rPr>
          <w:rFonts w:ascii="Arial" w:hAnsi="Arial" w:cs="Arial"/>
        </w:rPr>
        <w:t xml:space="preserve"> oznámenia súdu</w:t>
      </w:r>
      <w:r w:rsidR="004F6BDD">
        <w:rPr>
          <w:rFonts w:ascii="Arial" w:hAnsi="Arial" w:cs="Arial"/>
        </w:rPr>
        <w:t xml:space="preserve"> sa </w:t>
      </w:r>
      <w:r w:rsidRPr="00D330F7">
        <w:rPr>
          <w:rFonts w:ascii="Arial" w:hAnsi="Arial" w:cs="Arial"/>
        </w:rPr>
        <w:t>v trestnom liste vyznačí</w:t>
      </w:r>
    </w:p>
    <w:p w:rsidR="004F6BDD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rozhodnutie súdu o podmienečnom prepustení z výkonu trestu odňatia slobody alebo rozhodnutie súdu o podmienečnom upustení od výkonu  zvyšku trestu zákazu činnosti alebo zvyšku trestu zákazu pobytu, 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rozhodnutie súdu o nariadení výkonu trestu odňatia slobody, ktorého výkon bol podmienečne odložený,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rozhodnutie súdu, ktorým bol trest domáceho väzenia alebo trest povinnej práce premenený na nepodmienečný trest odňatia slobody,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rozhodnutie súdu, ktorým bol nariadený náhradný trest odňatia slobody namiesto výkonu peňažného trestu,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udelenie milosti,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účasť odsúdenej osoby na amnestii,</w:t>
      </w:r>
    </w:p>
    <w:p w:rsidR="006B5F06" w:rsidRPr="00D330F7" w:rsidP="001F19ED">
      <w:pPr>
        <w:numPr>
          <w:ilvl w:val="0"/>
          <w:numId w:val="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zahladenie odsúdenia právoplatným rozhodnutím súdu alebo vykonaním uloženého trestu.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="00804B3A">
        <w:rPr>
          <w:rFonts w:ascii="Arial" w:hAnsi="Arial" w:cs="Arial"/>
        </w:rPr>
        <w:t xml:space="preserve">§ </w:t>
      </w:r>
      <w:r w:rsidR="004F6BDD">
        <w:rPr>
          <w:rFonts w:ascii="Arial" w:hAnsi="Arial" w:cs="Arial"/>
        </w:rPr>
        <w:t>5</w:t>
      </w:r>
    </w:p>
    <w:p w:rsidR="006B5F06" w:rsidRPr="00D330F7" w:rsidP="001F19ED">
      <w:pPr>
        <w:spacing w:line="340" w:lineRule="exact"/>
        <w:ind w:left="990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(1) Správou o právoplatnom rozhodnutí o podmienečnom zastavení trestného stíhania súdom alebo o podmienečnom zastavení trestného stíhania prokurátorom sa na účely tohto zákona rozumie písomné oznámenie  súdu alebo prokuratúry, ktoré obsahuje </w:t>
      </w:r>
      <w:r w:rsidR="00FF6A3D">
        <w:rPr>
          <w:rFonts w:ascii="Arial" w:hAnsi="Arial" w:cs="Arial"/>
        </w:rPr>
        <w:t xml:space="preserve"> </w:t>
      </w:r>
    </w:p>
    <w:p w:rsidR="006B5F06" w:rsidRPr="00D330F7" w:rsidP="001F19ED">
      <w:pPr>
        <w:numPr>
          <w:ilvl w:val="0"/>
          <w:numId w:val="5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E93BDD">
        <w:rPr>
          <w:rFonts w:ascii="Arial" w:hAnsi="Arial" w:cs="Arial"/>
        </w:rPr>
        <w:t xml:space="preserve">údaje o </w:t>
      </w:r>
      <w:r w:rsidRPr="00D330F7">
        <w:rPr>
          <w:rFonts w:ascii="Arial" w:hAnsi="Arial" w:cs="Arial"/>
        </w:rPr>
        <w:t>osobe, ktorej sa rozhodnutie týka</w:t>
      </w:r>
      <w:r w:rsidR="00E93BDD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 xml:space="preserve">v rozsahu uvedenom v § </w:t>
      </w:r>
      <w:r w:rsidR="00237EC7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ods. 1 </w:t>
      </w:r>
      <w:r w:rsidR="006C713A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písm. a),</w:t>
      </w:r>
    </w:p>
    <w:p w:rsidR="006B5F06" w:rsidRPr="00D330F7" w:rsidP="001F19ED">
      <w:pPr>
        <w:numPr>
          <w:ilvl w:val="0"/>
          <w:numId w:val="5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E93BDD">
        <w:rPr>
          <w:rFonts w:ascii="Arial" w:hAnsi="Arial" w:cs="Arial"/>
        </w:rPr>
        <w:t>označenie súdu alebo prokuratúry a spisovú značku</w:t>
      </w:r>
      <w:r w:rsidRPr="00D330F7">
        <w:rPr>
          <w:rFonts w:ascii="Arial" w:hAnsi="Arial" w:cs="Arial"/>
        </w:rPr>
        <w:t xml:space="preserve">  trestnej veci,</w:t>
      </w:r>
    </w:p>
    <w:p w:rsidR="006B5F06" w:rsidRPr="00D330F7" w:rsidP="001F19ED">
      <w:pPr>
        <w:numPr>
          <w:ilvl w:val="0"/>
          <w:numId w:val="5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dátum vydania rozhodnutia a</w:t>
      </w:r>
      <w:r w:rsidR="00E93BDD">
        <w:rPr>
          <w:rFonts w:ascii="Arial" w:hAnsi="Arial" w:cs="Arial"/>
        </w:rPr>
        <w:t xml:space="preserve"> dátum</w:t>
      </w:r>
      <w:r w:rsidRPr="00D330F7">
        <w:rPr>
          <w:rFonts w:ascii="Arial" w:hAnsi="Arial" w:cs="Arial"/>
        </w:rPr>
        <w:t xml:space="preserve"> jeho právoplatnosti, </w:t>
      </w:r>
    </w:p>
    <w:p w:rsidR="006B5F06" w:rsidRPr="00D330F7" w:rsidP="001F19ED">
      <w:pPr>
        <w:numPr>
          <w:ilvl w:val="0"/>
          <w:numId w:val="5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660AB1">
        <w:rPr>
          <w:rFonts w:ascii="Arial" w:hAnsi="Arial" w:cs="Arial"/>
        </w:rPr>
        <w:t>skutok a jeho právnu kvalifikáciu,</w:t>
      </w:r>
    </w:p>
    <w:p w:rsidR="006B5F06" w:rsidRPr="00D330F7" w:rsidP="001F19ED">
      <w:pPr>
        <w:numPr>
          <w:ilvl w:val="0"/>
          <w:numId w:val="5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660AB1">
        <w:rPr>
          <w:rFonts w:ascii="Arial" w:hAnsi="Arial" w:cs="Arial"/>
        </w:rPr>
        <w:t>dátum</w:t>
      </w:r>
      <w:r w:rsidRPr="00D330F7">
        <w:rPr>
          <w:rFonts w:ascii="Arial" w:hAnsi="Arial" w:cs="Arial"/>
        </w:rPr>
        <w:t xml:space="preserve"> skončenia skúšobnej doby.                                   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(2) </w:t>
      </w:r>
      <w:r w:rsidR="004F6BDD">
        <w:rPr>
          <w:rFonts w:ascii="Arial" w:hAnsi="Arial" w:cs="Arial"/>
        </w:rPr>
        <w:t>S</w:t>
      </w:r>
      <w:r w:rsidRPr="00D330F7">
        <w:rPr>
          <w:rFonts w:ascii="Arial" w:hAnsi="Arial" w:cs="Arial"/>
        </w:rPr>
        <w:t>právou</w:t>
      </w:r>
      <w:r w:rsidR="004C5072">
        <w:rPr>
          <w:rFonts w:ascii="Arial" w:hAnsi="Arial" w:cs="Arial"/>
        </w:rPr>
        <w:t xml:space="preserve"> o</w:t>
      </w:r>
      <w:r w:rsidRPr="00D330F7">
        <w:rPr>
          <w:rFonts w:ascii="Arial" w:hAnsi="Arial" w:cs="Arial"/>
        </w:rPr>
        <w:t> podmienečn</w:t>
      </w:r>
      <w:r w:rsidR="004C5072">
        <w:rPr>
          <w:rFonts w:ascii="Arial" w:hAnsi="Arial" w:cs="Arial"/>
        </w:rPr>
        <w:t>o</w:t>
      </w:r>
      <w:r w:rsidRPr="00D330F7">
        <w:rPr>
          <w:rFonts w:ascii="Arial" w:hAnsi="Arial" w:cs="Arial"/>
        </w:rPr>
        <w:t>m zastaven</w:t>
      </w:r>
      <w:r w:rsidR="004C5072">
        <w:rPr>
          <w:rFonts w:ascii="Arial" w:hAnsi="Arial" w:cs="Arial"/>
        </w:rPr>
        <w:t>í</w:t>
      </w:r>
      <w:r w:rsidRPr="00D330F7">
        <w:rPr>
          <w:rFonts w:ascii="Arial" w:hAnsi="Arial" w:cs="Arial"/>
        </w:rPr>
        <w:t xml:space="preserve"> trestného stíhani</w:t>
      </w:r>
      <w:r w:rsidRPr="00D330F7">
        <w:rPr>
          <w:rFonts w:ascii="Arial" w:hAnsi="Arial" w:cs="Arial"/>
        </w:rPr>
        <w:t>a sa rozumie</w:t>
      </w:r>
      <w:r w:rsidR="00F90DFB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 xml:space="preserve"> písomné oznámenie súdu alebo písomné oznámenie prokuratúry o tom, že </w:t>
      </w:r>
    </w:p>
    <w:p w:rsidR="006B5F06" w:rsidRPr="00D330F7" w:rsidP="00912246">
      <w:pPr>
        <w:numPr>
          <w:ilvl w:val="1"/>
          <w:numId w:val="2"/>
        </w:numPr>
        <w:tabs>
          <w:tab w:val="left" w:pos="742"/>
          <w:tab w:val="clear" w:pos="2070"/>
        </w:tabs>
        <w:spacing w:line="340" w:lineRule="exact"/>
        <w:ind w:left="728" w:hanging="350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obvinený</w:t>
      </w:r>
      <w:r w:rsidR="00A61924">
        <w:rPr>
          <w:rFonts w:ascii="Arial" w:hAnsi="Arial" w:cs="Arial"/>
        </w:rPr>
        <w:t xml:space="preserve"> sa</w:t>
      </w:r>
      <w:r w:rsidRPr="00D330F7">
        <w:rPr>
          <w:rFonts w:ascii="Arial" w:hAnsi="Arial" w:cs="Arial"/>
        </w:rPr>
        <w:t xml:space="preserve"> v skúšobnej dobe osvedčil,</w:t>
      </w:r>
    </w:p>
    <w:p w:rsidR="006B5F06" w:rsidRPr="00D330F7" w:rsidP="00912246">
      <w:pPr>
        <w:numPr>
          <w:ilvl w:val="1"/>
          <w:numId w:val="2"/>
        </w:numPr>
        <w:tabs>
          <w:tab w:val="left" w:pos="742"/>
          <w:tab w:val="clear" w:pos="2070"/>
        </w:tabs>
        <w:spacing w:line="340" w:lineRule="exact"/>
        <w:ind w:left="728" w:hanging="350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v trestnom stíhaní</w:t>
      </w:r>
      <w:r w:rsidR="00A61924">
        <w:rPr>
          <w:rFonts w:ascii="Arial" w:hAnsi="Arial" w:cs="Arial"/>
        </w:rPr>
        <w:t xml:space="preserve"> sa</w:t>
      </w:r>
      <w:r w:rsidRPr="00D330F7">
        <w:rPr>
          <w:rFonts w:ascii="Arial" w:hAnsi="Arial" w:cs="Arial"/>
        </w:rPr>
        <w:t xml:space="preserve"> pokračuje,</w:t>
      </w:r>
    </w:p>
    <w:p w:rsidR="006B5F06" w:rsidRPr="00D330F7" w:rsidP="00912246">
      <w:pPr>
        <w:numPr>
          <w:ilvl w:val="1"/>
          <w:numId w:val="2"/>
        </w:numPr>
        <w:tabs>
          <w:tab w:val="left" w:pos="742"/>
          <w:tab w:val="clear" w:pos="2070"/>
        </w:tabs>
        <w:spacing w:line="340" w:lineRule="exact"/>
        <w:ind w:left="728" w:hanging="350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skúšobná doba uplynula a nebolo rozhodnuté o osvedčení.</w:t>
      </w:r>
    </w:p>
    <w:p w:rsidR="006B5F06" w:rsidRPr="00D330F7" w:rsidP="001F19ED">
      <w:pPr>
        <w:spacing w:line="340" w:lineRule="exact"/>
        <w:ind w:left="990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F90DFB">
        <w:rPr>
          <w:rFonts w:ascii="Arial" w:hAnsi="Arial" w:cs="Arial"/>
        </w:rPr>
        <w:t>3</w:t>
      </w:r>
      <w:r w:rsidRPr="00D330F7">
        <w:rPr>
          <w:rFonts w:ascii="Arial" w:hAnsi="Arial" w:cs="Arial"/>
        </w:rPr>
        <w:t>) Správ</w:t>
      </w:r>
      <w:r w:rsidR="00237EC7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 xml:space="preserve"> o podmienečnom zastavení trestné</w:t>
      </w:r>
      <w:r w:rsidRPr="00D330F7">
        <w:rPr>
          <w:rFonts w:ascii="Arial" w:hAnsi="Arial" w:cs="Arial"/>
        </w:rPr>
        <w:t>ho stíhania</w:t>
      </w:r>
      <w:r w:rsidR="00237EC7">
        <w:rPr>
          <w:rFonts w:ascii="Arial" w:hAnsi="Arial" w:cs="Arial"/>
        </w:rPr>
        <w:t xml:space="preserve"> sa z </w:t>
      </w:r>
      <w:r w:rsidR="00523A3B">
        <w:rPr>
          <w:rFonts w:ascii="Arial" w:hAnsi="Arial" w:cs="Arial"/>
        </w:rPr>
        <w:t>r</w:t>
      </w:r>
      <w:r w:rsidRPr="00D330F7">
        <w:rPr>
          <w:rFonts w:ascii="Arial" w:hAnsi="Arial" w:cs="Arial"/>
        </w:rPr>
        <w:t>egistr</w:t>
      </w:r>
      <w:r w:rsidR="00237EC7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 xml:space="preserve"> trestov vyradí po doručení </w:t>
      </w:r>
      <w:r w:rsidR="0092783E">
        <w:rPr>
          <w:rFonts w:ascii="Arial" w:hAnsi="Arial" w:cs="Arial"/>
        </w:rPr>
        <w:t xml:space="preserve">písomnej </w:t>
      </w:r>
      <w:r w:rsidRPr="00D330F7">
        <w:rPr>
          <w:rFonts w:ascii="Arial" w:hAnsi="Arial" w:cs="Arial"/>
        </w:rPr>
        <w:t xml:space="preserve">správy o tom, že sa v trestnom stíhaní pokračuje. 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="00804B3A">
        <w:rPr>
          <w:rFonts w:ascii="Arial" w:hAnsi="Arial" w:cs="Arial"/>
        </w:rPr>
        <w:t xml:space="preserve">§ </w:t>
      </w:r>
      <w:r w:rsidR="00F90DFB">
        <w:rPr>
          <w:rFonts w:ascii="Arial" w:hAnsi="Arial" w:cs="Arial"/>
        </w:rPr>
        <w:t>6</w:t>
      </w:r>
    </w:p>
    <w:p w:rsidR="00F90DFB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Správou o právoplatnom rozhodnutí o schválení zmieru a zastavení trestného stíhania sa na účely tohto zákona rozumie písomné oznámenie s</w:t>
      </w:r>
      <w:r w:rsidRPr="00D330F7">
        <w:rPr>
          <w:rFonts w:ascii="Arial" w:hAnsi="Arial" w:cs="Arial"/>
        </w:rPr>
        <w:t xml:space="preserve">údu alebo prokuratúry, ktoré obsahuje </w:t>
      </w:r>
    </w:p>
    <w:p w:rsidR="006B5F06" w:rsidRPr="00D330F7" w:rsidP="001F19ED">
      <w:pPr>
        <w:numPr>
          <w:ilvl w:val="0"/>
          <w:numId w:val="23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E51785">
        <w:rPr>
          <w:rFonts w:ascii="Arial" w:hAnsi="Arial" w:cs="Arial"/>
        </w:rPr>
        <w:t xml:space="preserve">údaje o </w:t>
      </w:r>
      <w:r w:rsidRPr="00D330F7">
        <w:rPr>
          <w:rFonts w:ascii="Arial" w:hAnsi="Arial" w:cs="Arial"/>
        </w:rPr>
        <w:t>obvinenej osobe, ktorej sa zmier týka</w:t>
      </w:r>
      <w:r w:rsidR="006B059C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v rozsahu uvedenom v § </w:t>
      </w:r>
      <w:r w:rsidR="00237EC7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 ods. 1 písm. a),</w:t>
      </w:r>
    </w:p>
    <w:p w:rsidR="006B5F06" w:rsidRPr="00D330F7" w:rsidP="001F19ED">
      <w:pPr>
        <w:numPr>
          <w:ilvl w:val="0"/>
          <w:numId w:val="23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7F36AF">
        <w:rPr>
          <w:rFonts w:ascii="Arial" w:hAnsi="Arial" w:cs="Arial"/>
        </w:rPr>
        <w:t>označenie súdu alebo prokuratúry</w:t>
      </w:r>
      <w:r w:rsidRPr="00D330F7">
        <w:rPr>
          <w:rFonts w:ascii="Arial" w:hAnsi="Arial" w:cs="Arial"/>
        </w:rPr>
        <w:t xml:space="preserve"> a spisov</w:t>
      </w:r>
      <w:r w:rsidR="007F36AF">
        <w:rPr>
          <w:rFonts w:ascii="Arial" w:hAnsi="Arial" w:cs="Arial"/>
        </w:rPr>
        <w:t>ú značku</w:t>
      </w:r>
      <w:r w:rsidRPr="00D330F7">
        <w:rPr>
          <w:rFonts w:ascii="Arial" w:hAnsi="Arial" w:cs="Arial"/>
        </w:rPr>
        <w:t xml:space="preserve"> trestnej veci,</w:t>
      </w:r>
    </w:p>
    <w:p w:rsidR="006B5F06" w:rsidRPr="00D330F7" w:rsidP="001F19ED">
      <w:pPr>
        <w:numPr>
          <w:ilvl w:val="0"/>
          <w:numId w:val="23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dátum vydania rozhodnutia a</w:t>
      </w:r>
      <w:r w:rsidR="007F36AF">
        <w:rPr>
          <w:rFonts w:ascii="Arial" w:hAnsi="Arial" w:cs="Arial"/>
        </w:rPr>
        <w:t xml:space="preserve"> dátum</w:t>
      </w:r>
      <w:r w:rsidRPr="00D330F7">
        <w:rPr>
          <w:rFonts w:ascii="Arial" w:hAnsi="Arial" w:cs="Arial"/>
        </w:rPr>
        <w:t> jeho právoplatnosti,</w:t>
      </w:r>
    </w:p>
    <w:p w:rsidR="006B5F06" w:rsidRPr="00D330F7" w:rsidP="001F19ED">
      <w:pPr>
        <w:numPr>
          <w:ilvl w:val="0"/>
          <w:numId w:val="23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7F36AF">
        <w:rPr>
          <w:rFonts w:ascii="Arial" w:hAnsi="Arial" w:cs="Arial"/>
        </w:rPr>
        <w:t xml:space="preserve">skutok </w:t>
      </w:r>
      <w:r w:rsidR="007F36AF">
        <w:rPr>
          <w:rFonts w:ascii="Arial" w:hAnsi="Arial" w:cs="Arial"/>
        </w:rPr>
        <w:t>a jeho právnu kvalifikáciu</w:t>
      </w:r>
      <w:r w:rsidR="008726AA">
        <w:rPr>
          <w:rFonts w:ascii="Arial" w:hAnsi="Arial" w:cs="Arial"/>
        </w:rPr>
        <w:t>.</w:t>
      </w:r>
    </w:p>
    <w:p w:rsidR="006B5F06" w:rsidRPr="00D330F7" w:rsidP="00F90DFB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§ </w:t>
      </w:r>
      <w:r w:rsidR="00F90DFB">
        <w:rPr>
          <w:rFonts w:ascii="Arial" w:hAnsi="Arial" w:cs="Arial"/>
        </w:rPr>
        <w:t>7</w:t>
      </w:r>
    </w:p>
    <w:p w:rsidR="006B5F06" w:rsidRPr="00D330F7" w:rsidP="001F19ED">
      <w:pPr>
        <w:spacing w:line="340" w:lineRule="exact"/>
        <w:ind w:left="1050"/>
        <w:jc w:val="both"/>
        <w:rPr>
          <w:rFonts w:ascii="Arial" w:hAnsi="Arial" w:cs="Arial"/>
        </w:rPr>
      </w:pPr>
    </w:p>
    <w:p w:rsidR="006B5F06" w:rsidRPr="00D330F7" w:rsidP="00721C66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 Súd, ktorý rozhodoval v prvom stupni</w:t>
      </w:r>
      <w:r w:rsidR="003520DC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</w:t>
      </w:r>
      <w:r w:rsidR="000C55BB">
        <w:rPr>
          <w:rFonts w:ascii="Arial" w:hAnsi="Arial" w:cs="Arial"/>
        </w:rPr>
        <w:t>je povinný bezodkladne</w:t>
      </w:r>
      <w:r w:rsidRPr="00D330F7">
        <w:rPr>
          <w:rFonts w:ascii="Arial" w:hAnsi="Arial" w:cs="Arial"/>
        </w:rPr>
        <w:t xml:space="preserve"> zaslať </w:t>
      </w:r>
      <w:r w:rsidR="00237EC7">
        <w:rPr>
          <w:rFonts w:ascii="Arial" w:hAnsi="Arial" w:cs="Arial"/>
        </w:rPr>
        <w:t xml:space="preserve">do </w:t>
      </w:r>
      <w:r w:rsidR="005545C7">
        <w:rPr>
          <w:rFonts w:ascii="Arial" w:hAnsi="Arial" w:cs="Arial"/>
        </w:rPr>
        <w:t xml:space="preserve"> </w:t>
      </w:r>
      <w:r w:rsidR="00237EC7">
        <w:rPr>
          <w:rFonts w:ascii="Arial" w:hAnsi="Arial" w:cs="Arial"/>
        </w:rPr>
        <w:t>registr</w:t>
      </w:r>
      <w:r w:rsidR="005545C7">
        <w:rPr>
          <w:rFonts w:ascii="Arial" w:hAnsi="Arial" w:cs="Arial"/>
        </w:rPr>
        <w:t>a</w:t>
      </w:r>
      <w:r w:rsidR="00237EC7">
        <w:rPr>
          <w:rFonts w:ascii="Arial" w:hAnsi="Arial" w:cs="Arial"/>
        </w:rPr>
        <w:t xml:space="preserve"> trestov</w:t>
      </w:r>
      <w:r w:rsidRPr="00D330F7">
        <w:rPr>
          <w:rFonts w:ascii="Arial" w:hAnsi="Arial" w:cs="Arial"/>
        </w:rPr>
        <w:t xml:space="preserve"> </w:t>
      </w:r>
    </w:p>
    <w:p w:rsidR="006B5F06" w:rsidRPr="00D330F7" w:rsidP="00721C66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trestný list </w:t>
      </w:r>
      <w:r w:rsidR="00F90DFB">
        <w:rPr>
          <w:rFonts w:ascii="Arial" w:hAnsi="Arial" w:cs="Arial"/>
        </w:rPr>
        <w:t>a písomné oznámenie; ak ide o odsúdenie súdom iného štátu</w:t>
      </w:r>
      <w:r w:rsidR="003520DC">
        <w:rPr>
          <w:rFonts w:ascii="Arial" w:hAnsi="Arial" w:cs="Arial"/>
        </w:rPr>
        <w:t>,</w:t>
      </w:r>
      <w:r w:rsidR="00F90DFB">
        <w:rPr>
          <w:rFonts w:ascii="Arial" w:hAnsi="Arial" w:cs="Arial"/>
        </w:rPr>
        <w:t xml:space="preserve"> postupuje takto súd, ktorý v prvom stupni rozhodol o uzn</w:t>
      </w:r>
      <w:r w:rsidR="00F90DFB">
        <w:rPr>
          <w:rFonts w:ascii="Arial" w:hAnsi="Arial" w:cs="Arial"/>
        </w:rPr>
        <w:t>aní tohto rozhodnutia,</w:t>
      </w:r>
      <w:r w:rsidRPr="00D330F7">
        <w:rPr>
          <w:rFonts w:ascii="Arial" w:hAnsi="Arial" w:cs="Arial"/>
        </w:rPr>
        <w:t xml:space="preserve"> </w:t>
      </w:r>
    </w:p>
    <w:p w:rsidR="006B5F06" w:rsidRPr="00D330F7" w:rsidP="00912246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8726AA">
        <w:rPr>
          <w:rFonts w:ascii="Arial" w:hAnsi="Arial" w:cs="Arial"/>
        </w:rPr>
        <w:t xml:space="preserve">písomnú </w:t>
      </w:r>
      <w:r w:rsidRPr="00D330F7">
        <w:rPr>
          <w:rFonts w:ascii="Arial" w:hAnsi="Arial" w:cs="Arial"/>
        </w:rPr>
        <w:t>správu o právoplatnom podmienečnom zastavení trestného stíhania,</w:t>
      </w:r>
    </w:p>
    <w:p w:rsidR="006B5F06" w:rsidP="00912246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8726AA">
        <w:rPr>
          <w:rFonts w:ascii="Arial" w:hAnsi="Arial" w:cs="Arial"/>
        </w:rPr>
        <w:t xml:space="preserve">písomnú </w:t>
      </w:r>
      <w:r w:rsidRPr="00D330F7">
        <w:rPr>
          <w:rFonts w:ascii="Arial" w:hAnsi="Arial" w:cs="Arial"/>
        </w:rPr>
        <w:t>správu o schválení zmieru a zastavení trestného stíhania,</w:t>
      </w:r>
    </w:p>
    <w:p w:rsidR="00807787" w:rsidP="00807787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písomnú správu o tom, že sa odsúdený alebo obvinený v skúšobnej dobe podmienečného upustenia od potrestania, v skúšobnej dobe podmienečného zastavenia trestného stíhania, v skúšobnej dobe podmienečného zastavenia trestného stíhania spolupracujúceho obvineného, v skúšobnej dobe podmienečného odkladu výkonu trestu odňatia slobody, v skúšobnej dobe podmienečného odkladu výkonu trestu odňatia slobody s probačným dohľadom, v skúšobnej dobe podmienečného prepustenia z výkonu trestu odňatia slobody, v skúšobnej dobe podmienečného upustenia od výkonu zvyšku trestu zákazu činnosti alebo v skúšobnej dobe podmienečného upustenia od výkonu zvyšku trestu zákazu pobytu osvedčil alebo</w:t>
      </w:r>
      <w:r w:rsidR="005545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že sa má za to, že sa osvedčil,</w:t>
      </w:r>
    </w:p>
    <w:p w:rsidR="00807787" w:rsidP="00807787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písomnú správu o tom, že sa odsúdený alebo obvinený v skúšobnej dobe uvedenej v písmene d) neosvedčil a že mu bol uložený trest</w:t>
      </w:r>
      <w:r w:rsidR="000838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</w:t>
      </w:r>
      <w:r w:rsidR="00083804">
        <w:rPr>
          <w:rFonts w:ascii="Arial" w:hAnsi="Arial" w:cs="Arial"/>
        </w:rPr>
        <w:t xml:space="preserve"> ktorého</w:t>
      </w:r>
      <w:r>
        <w:rPr>
          <w:rFonts w:ascii="Arial" w:hAnsi="Arial" w:cs="Arial"/>
        </w:rPr>
        <w:t xml:space="preserve"> uloženia</w:t>
      </w:r>
      <w:r w:rsidR="000838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bolo podmienečne upustené</w:t>
      </w:r>
      <w:r w:rsidR="00017A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alebo že sa v trestnom stíhaní, ktoré bolo podmienečne zastavené</w:t>
      </w:r>
      <w:r w:rsidR="003520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pokračuje</w:t>
      </w:r>
      <w:r w:rsidR="00017A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alebo že odsúdenému bol nariadený výkon </w:t>
      </w:r>
      <w:r w:rsidR="00083804">
        <w:rPr>
          <w:rFonts w:ascii="Arial" w:hAnsi="Arial" w:cs="Arial"/>
        </w:rPr>
        <w:t xml:space="preserve">trestu odňatia slobody, ktorého </w:t>
      </w:r>
      <w:r>
        <w:rPr>
          <w:rFonts w:ascii="Arial" w:hAnsi="Arial" w:cs="Arial"/>
        </w:rPr>
        <w:t>výkon</w:t>
      </w:r>
      <w:r w:rsidR="00083804">
        <w:rPr>
          <w:rFonts w:ascii="Arial" w:hAnsi="Arial" w:cs="Arial"/>
        </w:rPr>
        <w:t xml:space="preserve"> bol</w:t>
      </w:r>
      <w:r>
        <w:rPr>
          <w:rFonts w:ascii="Arial" w:hAnsi="Arial" w:cs="Arial"/>
        </w:rPr>
        <w:t xml:space="preserve"> podmienečne odložený alebo z ktorého </w:t>
      </w:r>
      <w:r w:rsidR="00F45B24">
        <w:rPr>
          <w:rFonts w:ascii="Arial" w:hAnsi="Arial" w:cs="Arial"/>
        </w:rPr>
        <w:t xml:space="preserve">výkonu </w:t>
      </w:r>
      <w:r>
        <w:rPr>
          <w:rFonts w:ascii="Arial" w:hAnsi="Arial" w:cs="Arial"/>
        </w:rPr>
        <w:t>bol podmienečne prepustený</w:t>
      </w:r>
      <w:r w:rsidR="00017A2D">
        <w:rPr>
          <w:rFonts w:ascii="Arial" w:hAnsi="Arial" w:cs="Arial"/>
        </w:rPr>
        <w:t>, alebo</w:t>
      </w:r>
      <w:r>
        <w:rPr>
          <w:rFonts w:ascii="Arial" w:hAnsi="Arial" w:cs="Arial"/>
        </w:rPr>
        <w:t xml:space="preserve"> že odsúdenému bol nariadený výkon zvyšku trestu zákazu činnosti alebo vý</w:t>
      </w:r>
      <w:r w:rsidR="006F1D5C">
        <w:rPr>
          <w:rFonts w:ascii="Arial" w:hAnsi="Arial" w:cs="Arial"/>
        </w:rPr>
        <w:t>kon zvyšku trestu zákazu pobytu,</w:t>
      </w:r>
      <w:r w:rsidR="00EF19BE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ktorého </w:t>
      </w:r>
      <w:r w:rsidR="00EF19BE">
        <w:rPr>
          <w:rFonts w:ascii="Arial" w:hAnsi="Arial" w:cs="Arial"/>
        </w:rPr>
        <w:t xml:space="preserve">výkonu </w:t>
      </w:r>
      <w:r>
        <w:rPr>
          <w:rFonts w:ascii="Arial" w:hAnsi="Arial" w:cs="Arial"/>
        </w:rPr>
        <w:t>bolo podmienečne upustené,</w:t>
      </w:r>
    </w:p>
    <w:p w:rsidR="006B5F06" w:rsidRPr="00D330F7" w:rsidP="00807787">
      <w:pPr>
        <w:numPr>
          <w:ilvl w:val="0"/>
          <w:numId w:val="24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8726AA">
        <w:rPr>
          <w:rFonts w:ascii="Arial" w:hAnsi="Arial" w:cs="Arial"/>
        </w:rPr>
        <w:t>písomné oznámenie</w:t>
      </w:r>
      <w:r w:rsidRPr="00D330F7">
        <w:rPr>
          <w:rFonts w:ascii="Arial" w:hAnsi="Arial" w:cs="Arial"/>
        </w:rPr>
        <w:t xml:space="preserve"> o všetkých údajoch týkajúcich sa dodatočných zmien právoplatného odsúdenia vo vý</w:t>
      </w:r>
      <w:r w:rsidRPr="00D330F7">
        <w:rPr>
          <w:rFonts w:ascii="Arial" w:hAnsi="Arial" w:cs="Arial"/>
        </w:rPr>
        <w:t>roku o</w:t>
      </w:r>
      <w:r w:rsidR="003359F9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vine</w:t>
      </w:r>
      <w:r w:rsidR="003359F9">
        <w:rPr>
          <w:rFonts w:ascii="Arial" w:hAnsi="Arial" w:cs="Arial"/>
        </w:rPr>
        <w:t xml:space="preserve">, </w:t>
      </w:r>
      <w:r w:rsidRPr="00D330F7">
        <w:rPr>
          <w:rFonts w:ascii="Arial" w:hAnsi="Arial" w:cs="Arial"/>
        </w:rPr>
        <w:t>vo výroku o treste alebo výkonu trestu.</w:t>
      </w:r>
    </w:p>
    <w:p w:rsidR="006B5F06" w:rsidRPr="00D330F7" w:rsidP="001F19ED">
      <w:pPr>
        <w:spacing w:line="340" w:lineRule="exact"/>
        <w:ind w:left="900"/>
        <w:jc w:val="both"/>
        <w:rPr>
          <w:rFonts w:ascii="Arial" w:hAnsi="Arial" w:cs="Arial"/>
        </w:rPr>
      </w:pPr>
    </w:p>
    <w:p w:rsidR="006B5F06" w:rsidRPr="00D330F7" w:rsidP="00721C66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Prokuratúra, ktorá rozhodla v prvom stupni</w:t>
      </w:r>
      <w:r w:rsidR="003520DC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je povinná bez</w:t>
      </w:r>
      <w:r w:rsidR="00EB56C4">
        <w:rPr>
          <w:rFonts w:ascii="Arial" w:hAnsi="Arial" w:cs="Arial"/>
        </w:rPr>
        <w:t>odkladne</w:t>
      </w:r>
      <w:r w:rsidRPr="00D330F7">
        <w:rPr>
          <w:rFonts w:ascii="Arial" w:hAnsi="Arial" w:cs="Arial"/>
        </w:rPr>
        <w:t xml:space="preserve">  zaslať</w:t>
      </w:r>
      <w:r w:rsidR="00F90DFB">
        <w:rPr>
          <w:rFonts w:ascii="Arial" w:hAnsi="Arial" w:cs="Arial"/>
        </w:rPr>
        <w:t xml:space="preserve"> do</w:t>
      </w:r>
      <w:r w:rsidR="00237EC7">
        <w:rPr>
          <w:rFonts w:ascii="Arial" w:hAnsi="Arial" w:cs="Arial"/>
        </w:rPr>
        <w:t xml:space="preserve"> </w:t>
      </w:r>
      <w:r w:rsidR="00523A3B">
        <w:rPr>
          <w:rFonts w:ascii="Arial" w:hAnsi="Arial" w:cs="Arial"/>
        </w:rPr>
        <w:t>r</w:t>
      </w:r>
      <w:r w:rsidRPr="00D330F7">
        <w:rPr>
          <w:rFonts w:ascii="Arial" w:hAnsi="Arial" w:cs="Arial"/>
        </w:rPr>
        <w:t>egistr</w:t>
      </w:r>
      <w:r w:rsidR="00F90DFB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 xml:space="preserve"> trestov</w:t>
      </w:r>
      <w:r w:rsidR="00EB56C4">
        <w:rPr>
          <w:rFonts w:ascii="Arial" w:hAnsi="Arial" w:cs="Arial"/>
        </w:rPr>
        <w:t xml:space="preserve"> písomnú správu o</w:t>
      </w:r>
    </w:p>
    <w:p w:rsidR="006B5F06" w:rsidRPr="00D330F7" w:rsidP="00721C66">
      <w:pPr>
        <w:numPr>
          <w:ilvl w:val="0"/>
          <w:numId w:val="25"/>
        </w:numPr>
        <w:tabs>
          <w:tab w:val="left" w:pos="720"/>
          <w:tab w:val="left" w:pos="126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právoplatnom podmienečnom zastavení trestného stíhania,</w:t>
      </w:r>
    </w:p>
    <w:p w:rsidR="006B5F06" w:rsidRPr="00D330F7" w:rsidP="001F19ED">
      <w:pPr>
        <w:numPr>
          <w:ilvl w:val="0"/>
          <w:numId w:val="25"/>
        </w:numPr>
        <w:tabs>
          <w:tab w:val="left" w:pos="720"/>
          <w:tab w:val="left" w:pos="126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právoplatnom rozhodnutí o schv</w:t>
      </w:r>
      <w:r w:rsidRPr="00D330F7">
        <w:rPr>
          <w:rFonts w:ascii="Arial" w:hAnsi="Arial" w:cs="Arial"/>
        </w:rPr>
        <w:t>álení zmieru a zastavení trestného stíhania,</w:t>
      </w:r>
    </w:p>
    <w:p w:rsidR="006B5F06" w:rsidRPr="00D330F7" w:rsidP="001F19ED">
      <w:pPr>
        <w:numPr>
          <w:ilvl w:val="0"/>
          <w:numId w:val="25"/>
        </w:numPr>
        <w:tabs>
          <w:tab w:val="left" w:pos="720"/>
          <w:tab w:val="left" w:pos="126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tom, že sa obvinený v skúšobnej dobe podmienečného zastavenia trestného stíhania osvedčil alebo</w:t>
      </w:r>
      <w:r w:rsidR="005545C7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že sa v trestnom stíhaní pokračuje.</w:t>
      </w:r>
    </w:p>
    <w:p w:rsidR="00261188" w:rsidP="00F45B24">
      <w:pPr>
        <w:spacing w:line="340" w:lineRule="exact"/>
        <w:jc w:val="both"/>
        <w:rPr>
          <w:rFonts w:ascii="Arial" w:hAnsi="Arial" w:cs="Arial"/>
        </w:rPr>
      </w:pPr>
    </w:p>
    <w:p w:rsidR="006F1D5C" w:rsidP="00F90DFB">
      <w:pPr>
        <w:spacing w:line="340" w:lineRule="exact"/>
        <w:jc w:val="both"/>
        <w:rPr>
          <w:rFonts w:ascii="Arial" w:hAnsi="Arial" w:cs="Arial"/>
        </w:rPr>
      </w:pPr>
      <w:r w:rsidR="00F45B24">
        <w:rPr>
          <w:rFonts w:ascii="Arial" w:hAnsi="Arial" w:cs="Arial"/>
        </w:rPr>
        <w:tab/>
        <w:t>(</w:t>
      </w:r>
      <w:r w:rsidR="003359F9">
        <w:rPr>
          <w:rFonts w:ascii="Arial" w:hAnsi="Arial" w:cs="Arial"/>
        </w:rPr>
        <w:t>3</w:t>
      </w:r>
      <w:r w:rsidR="00F45B24">
        <w:rPr>
          <w:rFonts w:ascii="Arial" w:hAnsi="Arial" w:cs="Arial"/>
        </w:rPr>
        <w:t>) Ak súd nezašle</w:t>
      </w:r>
      <w:r w:rsidR="00237EC7">
        <w:rPr>
          <w:rFonts w:ascii="Arial" w:hAnsi="Arial" w:cs="Arial"/>
        </w:rPr>
        <w:t xml:space="preserve"> do </w:t>
      </w:r>
      <w:r w:rsidR="00F45B24">
        <w:rPr>
          <w:rFonts w:ascii="Arial" w:hAnsi="Arial" w:cs="Arial"/>
        </w:rPr>
        <w:t>registr</w:t>
      </w:r>
      <w:r w:rsidR="00237EC7">
        <w:rPr>
          <w:rFonts w:ascii="Arial" w:hAnsi="Arial" w:cs="Arial"/>
        </w:rPr>
        <w:t>a</w:t>
      </w:r>
      <w:r w:rsidR="00F45B24">
        <w:rPr>
          <w:rFonts w:ascii="Arial" w:hAnsi="Arial" w:cs="Arial"/>
        </w:rPr>
        <w:t xml:space="preserve"> trestov písomnú správu uvedenú v odseku 1 pís</w:t>
      </w:r>
      <w:r w:rsidR="00F45B24">
        <w:rPr>
          <w:rFonts w:ascii="Arial" w:hAnsi="Arial" w:cs="Arial"/>
        </w:rPr>
        <w:t xml:space="preserve">m. d) a e) alebo prokurátor nezašle písomnú správu uvedenú v odseku 2 písm. c), </w:t>
      </w:r>
      <w:r w:rsidR="00F90DFB">
        <w:rPr>
          <w:rFonts w:ascii="Arial" w:hAnsi="Arial" w:cs="Arial"/>
        </w:rPr>
        <w:t>generálna prokuratúra</w:t>
      </w:r>
      <w:r w:rsidR="00F45B24">
        <w:rPr>
          <w:rFonts w:ascii="Arial" w:hAnsi="Arial" w:cs="Arial"/>
        </w:rPr>
        <w:t xml:space="preserve"> </w:t>
      </w:r>
      <w:r w:rsidR="00261188">
        <w:rPr>
          <w:rFonts w:ascii="Arial" w:hAnsi="Arial" w:cs="Arial"/>
        </w:rPr>
        <w:t xml:space="preserve">vyžiada od súdu alebo prokurátora dodatočnú správu. </w:t>
      </w:r>
    </w:p>
    <w:p w:rsidR="00F90DFB" w:rsidP="00F90DFB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§ </w:t>
      </w:r>
      <w:r w:rsidR="00F90DFB">
        <w:rPr>
          <w:rFonts w:ascii="Arial" w:hAnsi="Arial" w:cs="Arial"/>
        </w:rPr>
        <w:t>8</w:t>
      </w:r>
    </w:p>
    <w:p w:rsidR="006B5F06" w:rsidRPr="00D330F7" w:rsidP="001F19ED">
      <w:pPr>
        <w:spacing w:line="340" w:lineRule="exact"/>
        <w:ind w:left="1710"/>
        <w:jc w:val="both"/>
        <w:rPr>
          <w:rFonts w:ascii="Arial" w:hAnsi="Arial" w:cs="Arial"/>
        </w:rPr>
      </w:pPr>
    </w:p>
    <w:p w:rsidR="006B5F06" w:rsidRPr="00D330F7" w:rsidP="00721C66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Ob</w:t>
      </w:r>
      <w:r w:rsidR="00F90DFB">
        <w:rPr>
          <w:rFonts w:ascii="Arial" w:hAnsi="Arial" w:cs="Arial"/>
        </w:rPr>
        <w:t>ec</w:t>
      </w:r>
      <w:r w:rsidRPr="00D330F7">
        <w:rPr>
          <w:rFonts w:ascii="Arial" w:hAnsi="Arial" w:cs="Arial"/>
        </w:rPr>
        <w:t>, ktor</w:t>
      </w:r>
      <w:r w:rsidR="00F90DFB">
        <w:rPr>
          <w:rFonts w:ascii="Arial" w:hAnsi="Arial" w:cs="Arial"/>
        </w:rPr>
        <w:t>á</w:t>
      </w:r>
      <w:r w:rsidRPr="00D330F7">
        <w:rPr>
          <w:rFonts w:ascii="Arial" w:hAnsi="Arial" w:cs="Arial"/>
        </w:rPr>
        <w:t xml:space="preserve"> </w:t>
      </w:r>
      <w:r w:rsidR="00F90DFB">
        <w:rPr>
          <w:rFonts w:ascii="Arial" w:hAnsi="Arial" w:cs="Arial"/>
        </w:rPr>
        <w:t>vedie matriku</w:t>
      </w:r>
      <w:r w:rsidR="003520DC">
        <w:rPr>
          <w:rFonts w:ascii="Arial" w:hAnsi="Arial" w:cs="Arial"/>
        </w:rPr>
        <w:t>,</w:t>
      </w:r>
      <w:r w:rsidR="00F90DFB">
        <w:rPr>
          <w:rFonts w:ascii="Arial" w:hAnsi="Arial" w:cs="Arial"/>
        </w:rPr>
        <w:t xml:space="preserve"> je</w:t>
      </w:r>
      <w:r w:rsidRPr="00D330F7">
        <w:rPr>
          <w:rFonts w:ascii="Arial" w:hAnsi="Arial" w:cs="Arial"/>
        </w:rPr>
        <w:t xml:space="preserve"> povinn</w:t>
      </w:r>
      <w:r w:rsidR="00F90DFB">
        <w:rPr>
          <w:rFonts w:ascii="Arial" w:hAnsi="Arial" w:cs="Arial"/>
        </w:rPr>
        <w:t>á</w:t>
      </w:r>
      <w:r w:rsidR="00EB7EB9">
        <w:rPr>
          <w:rFonts w:ascii="Arial" w:hAnsi="Arial" w:cs="Arial"/>
        </w:rPr>
        <w:t xml:space="preserve"> </w:t>
      </w:r>
      <w:r w:rsidR="005545C7">
        <w:rPr>
          <w:rFonts w:ascii="Arial" w:hAnsi="Arial" w:cs="Arial"/>
        </w:rPr>
        <w:t>g</w:t>
      </w:r>
      <w:r w:rsidR="00EB7EB9">
        <w:rPr>
          <w:rFonts w:ascii="Arial" w:hAnsi="Arial" w:cs="Arial"/>
        </w:rPr>
        <w:t>enerálnej prokuratúre</w:t>
      </w:r>
      <w:r w:rsidR="005545C7">
        <w:rPr>
          <w:rFonts w:ascii="Arial" w:hAnsi="Arial" w:cs="Arial"/>
        </w:rPr>
        <w:t xml:space="preserve"> do registra trestov</w:t>
      </w:r>
      <w:r w:rsidR="006F1A0E">
        <w:rPr>
          <w:rFonts w:ascii="Arial" w:hAnsi="Arial" w:cs="Arial"/>
        </w:rPr>
        <w:t xml:space="preserve"> písomne </w:t>
      </w:r>
      <w:r w:rsidRPr="00D330F7">
        <w:rPr>
          <w:rFonts w:ascii="Arial" w:hAnsi="Arial" w:cs="Arial"/>
        </w:rPr>
        <w:t>oznamovať každú zmenu mena alebo zmenu priezviska</w:t>
      </w:r>
      <w:r w:rsidR="006F1D5C">
        <w:rPr>
          <w:rFonts w:ascii="Arial" w:hAnsi="Arial" w:cs="Arial"/>
        </w:rPr>
        <w:t xml:space="preserve"> fyzickej</w:t>
      </w:r>
      <w:r w:rsidRPr="00D330F7">
        <w:rPr>
          <w:rFonts w:ascii="Arial" w:hAnsi="Arial" w:cs="Arial"/>
        </w:rPr>
        <w:t xml:space="preserve"> osoby staršej ako 14 rokov, ktorá bola vykonaná podľa osobitného zákona</w:t>
      </w:r>
      <w:r w:rsidR="000327C3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5"/>
      </w:r>
      <w:r w:rsidRPr="00D330F7">
        <w:rPr>
          <w:rFonts w:ascii="Arial" w:hAnsi="Arial" w:cs="Arial"/>
          <w:vertAlign w:val="superscript"/>
        </w:rPr>
        <w:t>)</w:t>
      </w:r>
      <w:r w:rsidRPr="00D330F7">
        <w:rPr>
          <w:rFonts w:ascii="Arial" w:hAnsi="Arial" w:cs="Arial"/>
        </w:rPr>
        <w:t xml:space="preserve"> ako aj úmrtie</w:t>
      </w:r>
      <w:r w:rsidR="006F1D5C">
        <w:rPr>
          <w:rFonts w:ascii="Arial" w:hAnsi="Arial" w:cs="Arial"/>
        </w:rPr>
        <w:t xml:space="preserve"> fyzickej</w:t>
      </w:r>
      <w:r w:rsidRPr="00D330F7">
        <w:rPr>
          <w:rFonts w:ascii="Arial" w:hAnsi="Arial" w:cs="Arial"/>
        </w:rPr>
        <w:t xml:space="preserve"> osoby staršej ako 14 rokov. Ak sa taká os</w:t>
      </w:r>
      <w:r w:rsidR="006F1D5C">
        <w:rPr>
          <w:rFonts w:ascii="Arial" w:hAnsi="Arial" w:cs="Arial"/>
        </w:rPr>
        <w:t xml:space="preserve">oba </w:t>
      </w:r>
      <w:r w:rsidRPr="00D330F7">
        <w:rPr>
          <w:rFonts w:ascii="Arial" w:hAnsi="Arial" w:cs="Arial"/>
        </w:rPr>
        <w:t>v </w:t>
      </w:r>
      <w:r w:rsidR="00523A3B">
        <w:rPr>
          <w:rFonts w:ascii="Arial" w:hAnsi="Arial" w:cs="Arial"/>
        </w:rPr>
        <w:t>r</w:t>
      </w:r>
      <w:r w:rsidR="005545C7">
        <w:rPr>
          <w:rFonts w:ascii="Arial" w:hAnsi="Arial" w:cs="Arial"/>
        </w:rPr>
        <w:t>egistri</w:t>
      </w:r>
      <w:r w:rsidRPr="00D330F7">
        <w:rPr>
          <w:rFonts w:ascii="Arial" w:hAnsi="Arial" w:cs="Arial"/>
        </w:rPr>
        <w:t xml:space="preserve"> trestov</w:t>
      </w:r>
      <w:r w:rsidR="006F1A0E">
        <w:rPr>
          <w:rFonts w:ascii="Arial" w:hAnsi="Arial" w:cs="Arial"/>
        </w:rPr>
        <w:t xml:space="preserve"> nenachádza, oznámenie sa vyradí. 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B1728B" w:rsidP="00261188">
      <w:pPr>
        <w:spacing w:line="340" w:lineRule="exact"/>
        <w:jc w:val="center"/>
        <w:rPr>
          <w:rFonts w:ascii="Arial" w:hAnsi="Arial" w:cs="Arial"/>
        </w:rPr>
      </w:pPr>
    </w:p>
    <w:p w:rsidR="00B1728B" w:rsidP="00261188">
      <w:pPr>
        <w:spacing w:line="340" w:lineRule="exact"/>
        <w:jc w:val="center"/>
        <w:rPr>
          <w:rFonts w:ascii="Arial" w:hAnsi="Arial" w:cs="Arial"/>
        </w:rPr>
      </w:pPr>
    </w:p>
    <w:p w:rsidR="00B1728B" w:rsidP="00261188">
      <w:pPr>
        <w:spacing w:line="340" w:lineRule="exact"/>
        <w:jc w:val="center"/>
        <w:rPr>
          <w:rFonts w:ascii="Arial" w:hAnsi="Arial" w:cs="Arial"/>
        </w:rPr>
      </w:pPr>
    </w:p>
    <w:p w:rsidR="00B1728B" w:rsidP="00261188">
      <w:pPr>
        <w:spacing w:line="340" w:lineRule="exact"/>
        <w:jc w:val="center"/>
        <w:rPr>
          <w:rFonts w:ascii="Arial" w:hAnsi="Arial" w:cs="Arial"/>
        </w:rPr>
      </w:pPr>
    </w:p>
    <w:p w:rsidR="00B1728B" w:rsidP="00261188">
      <w:pPr>
        <w:spacing w:line="340" w:lineRule="exact"/>
        <w:jc w:val="center"/>
        <w:rPr>
          <w:rFonts w:ascii="Arial" w:hAnsi="Arial" w:cs="Arial"/>
        </w:rPr>
      </w:pPr>
    </w:p>
    <w:p w:rsidR="00B1728B" w:rsidP="00261188">
      <w:pPr>
        <w:spacing w:line="340" w:lineRule="exact"/>
        <w:jc w:val="center"/>
        <w:rPr>
          <w:rFonts w:ascii="Arial" w:hAnsi="Arial" w:cs="Arial"/>
        </w:rPr>
      </w:pPr>
    </w:p>
    <w:p w:rsidR="006B5F06" w:rsidP="00261188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§ </w:t>
      </w:r>
      <w:r w:rsidR="00F90DFB">
        <w:rPr>
          <w:rFonts w:ascii="Arial" w:hAnsi="Arial" w:cs="Arial"/>
        </w:rPr>
        <w:t>9</w:t>
      </w:r>
    </w:p>
    <w:p w:rsidR="00523A3B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3359F9" w:rsidP="003359F9">
      <w:pPr>
        <w:spacing w:line="340" w:lineRule="exact"/>
        <w:jc w:val="center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 xml:space="preserve">  Uchovávanie a uschovávanie dokumentácie</w:t>
      </w:r>
    </w:p>
    <w:p w:rsidR="006B5F06" w:rsidRPr="00D330F7" w:rsidP="003359F9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</w:t>
      </w:r>
    </w:p>
    <w:p w:rsidR="006B5F06" w:rsidP="003346B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</w:t>
      </w:r>
      <w:r w:rsidR="000C55BB">
        <w:rPr>
          <w:rFonts w:ascii="Arial" w:hAnsi="Arial" w:cs="Arial"/>
        </w:rPr>
        <w:t xml:space="preserve"> Písomnosti, ktorými sa oznamujú údaje a informácie podľa</w:t>
      </w:r>
      <w:r w:rsidR="00EF19BE">
        <w:rPr>
          <w:rFonts w:ascii="Arial" w:hAnsi="Arial" w:cs="Arial"/>
        </w:rPr>
        <w:t xml:space="preserve"> § </w:t>
      </w:r>
      <w:r w:rsidR="00EB7EB9">
        <w:rPr>
          <w:rFonts w:ascii="Arial" w:hAnsi="Arial" w:cs="Arial"/>
        </w:rPr>
        <w:t>4</w:t>
      </w:r>
      <w:r w:rsidR="00EF19BE">
        <w:rPr>
          <w:rFonts w:ascii="Arial" w:hAnsi="Arial" w:cs="Arial"/>
        </w:rPr>
        <w:t xml:space="preserve"> až </w:t>
      </w:r>
      <w:r w:rsidR="00EB7EB9">
        <w:rPr>
          <w:rFonts w:ascii="Arial" w:hAnsi="Arial" w:cs="Arial"/>
        </w:rPr>
        <w:t>8</w:t>
      </w:r>
      <w:r w:rsidR="00686B64">
        <w:rPr>
          <w:rFonts w:ascii="Arial" w:hAnsi="Arial" w:cs="Arial"/>
        </w:rPr>
        <w:t>,</w:t>
      </w:r>
      <w:r w:rsidR="00EB7EB9">
        <w:rPr>
          <w:rFonts w:ascii="Arial" w:hAnsi="Arial" w:cs="Arial"/>
        </w:rPr>
        <w:t xml:space="preserve"> sa v </w:t>
      </w:r>
      <w:r w:rsidR="000C55BB">
        <w:rPr>
          <w:rFonts w:ascii="Arial" w:hAnsi="Arial" w:cs="Arial"/>
        </w:rPr>
        <w:t>registr</w:t>
      </w:r>
      <w:r w:rsidR="00EB7EB9">
        <w:rPr>
          <w:rFonts w:ascii="Arial" w:hAnsi="Arial" w:cs="Arial"/>
        </w:rPr>
        <w:t xml:space="preserve">i </w:t>
      </w:r>
      <w:r w:rsidR="000C55BB">
        <w:rPr>
          <w:rFonts w:ascii="Arial" w:hAnsi="Arial" w:cs="Arial"/>
        </w:rPr>
        <w:t xml:space="preserve">trestov </w:t>
      </w:r>
      <w:r w:rsidRPr="00D330F7">
        <w:rPr>
          <w:rFonts w:ascii="Arial" w:hAnsi="Arial" w:cs="Arial"/>
        </w:rPr>
        <w:t>uchováva</w:t>
      </w:r>
      <w:r w:rsidR="00EB7EB9">
        <w:rPr>
          <w:rFonts w:ascii="Arial" w:hAnsi="Arial" w:cs="Arial"/>
        </w:rPr>
        <w:t>jú</w:t>
      </w:r>
      <w:r w:rsidR="000C55BB">
        <w:rPr>
          <w:rFonts w:ascii="Arial" w:hAnsi="Arial" w:cs="Arial"/>
        </w:rPr>
        <w:t xml:space="preserve"> sto rokov od</w:t>
      </w:r>
      <w:r w:rsidRPr="00D330F7">
        <w:rPr>
          <w:rFonts w:ascii="Arial" w:hAnsi="Arial" w:cs="Arial"/>
        </w:rPr>
        <w:t xml:space="preserve"> narodenia</w:t>
      </w:r>
      <w:r w:rsidR="006F1D5C">
        <w:rPr>
          <w:rFonts w:ascii="Arial" w:hAnsi="Arial" w:cs="Arial"/>
        </w:rPr>
        <w:t xml:space="preserve"> fyzickej</w:t>
      </w:r>
      <w:r w:rsidR="000C55BB">
        <w:rPr>
          <w:rFonts w:ascii="Arial" w:hAnsi="Arial" w:cs="Arial"/>
        </w:rPr>
        <w:t xml:space="preserve"> osoby, ktorej sa týkajú</w:t>
      </w:r>
      <w:r w:rsidR="00EB7EB9">
        <w:rPr>
          <w:rFonts w:ascii="Arial" w:hAnsi="Arial" w:cs="Arial"/>
        </w:rPr>
        <w:t xml:space="preserve">, </w:t>
      </w:r>
      <w:r w:rsidRPr="00D330F7">
        <w:rPr>
          <w:rFonts w:ascii="Arial" w:hAnsi="Arial" w:cs="Arial"/>
        </w:rPr>
        <w:t xml:space="preserve"> ak tento zákon neustanovuje inak.</w:t>
      </w:r>
    </w:p>
    <w:p w:rsidR="00523A3B" w:rsidRPr="00D330F7" w:rsidP="003346BB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3346B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Doklad</w:t>
      </w:r>
      <w:r w:rsidRPr="00D330F7">
        <w:rPr>
          <w:rFonts w:ascii="Arial" w:hAnsi="Arial" w:cs="Arial"/>
        </w:rPr>
        <w:t>y súvisiace s právoplatnými rozhodnutiami súdov a prokurátorov, ktoré boli v neskoršom konaní zrušené</w:t>
      </w:r>
      <w:r w:rsidR="006F1A0E">
        <w:rPr>
          <w:rFonts w:ascii="Arial" w:hAnsi="Arial" w:cs="Arial"/>
        </w:rPr>
        <w:t xml:space="preserve"> alebo zmenené</w:t>
      </w:r>
      <w:r w:rsidRPr="00D330F7">
        <w:rPr>
          <w:rFonts w:ascii="Arial" w:hAnsi="Arial" w:cs="Arial"/>
        </w:rPr>
        <w:t>, ako aj doklady týkajúce sa evidencie</w:t>
      </w:r>
      <w:r w:rsidR="00523A3B">
        <w:rPr>
          <w:rFonts w:ascii="Arial" w:hAnsi="Arial" w:cs="Arial"/>
        </w:rPr>
        <w:t xml:space="preserve"> zomrelých osôb</w:t>
      </w:r>
      <w:r w:rsidR="00686B64">
        <w:rPr>
          <w:rFonts w:ascii="Arial" w:hAnsi="Arial" w:cs="Arial"/>
        </w:rPr>
        <w:t>,</w:t>
      </w:r>
      <w:r w:rsidR="00523A3B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sa z</w:t>
      </w:r>
      <w:r w:rsidR="00EB7EB9">
        <w:rPr>
          <w:rFonts w:ascii="Arial" w:hAnsi="Arial" w:cs="Arial"/>
        </w:rPr>
        <w:t xml:space="preserve"> registra trestov vyraďujú a ukladajú sa v úschovni </w:t>
      </w:r>
      <w:r w:rsidRPr="00D330F7">
        <w:rPr>
          <w:rFonts w:ascii="Arial" w:hAnsi="Arial" w:cs="Arial"/>
        </w:rPr>
        <w:t xml:space="preserve">dokumentácie. Údaje z úschovne dokumentácie sa poskytujú oprávneným osobám na písomnú žiadosť. </w:t>
      </w:r>
    </w:p>
    <w:p w:rsidR="006F1A0E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Výpis z registra trestov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                                  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86226E">
        <w:rPr>
          <w:rFonts w:ascii="Arial" w:hAnsi="Arial" w:cs="Arial"/>
        </w:rPr>
        <w:t>0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 Výpis z registra trestov je verejn</w:t>
      </w:r>
      <w:r w:rsidR="0092783E">
        <w:rPr>
          <w:rFonts w:ascii="Arial" w:hAnsi="Arial" w:cs="Arial"/>
        </w:rPr>
        <w:t>á</w:t>
      </w:r>
      <w:r w:rsidRPr="00D330F7">
        <w:rPr>
          <w:rFonts w:ascii="Arial" w:hAnsi="Arial" w:cs="Arial"/>
        </w:rPr>
        <w:t xml:space="preserve"> listin</w:t>
      </w:r>
      <w:r w:rsidR="00017A2D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>, ktorou sa  preukazuje, či fyzická osoba bola alebo nebola právopla</w:t>
      </w:r>
      <w:r w:rsidRPr="00D330F7">
        <w:rPr>
          <w:rFonts w:ascii="Arial" w:hAnsi="Arial" w:cs="Arial"/>
        </w:rPr>
        <w:t>tne odsúdená.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3346B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Výpis z registra trestov</w:t>
      </w:r>
      <w:r w:rsidR="00EB7EB9">
        <w:rPr>
          <w:rFonts w:ascii="Arial" w:hAnsi="Arial" w:cs="Arial"/>
        </w:rPr>
        <w:t xml:space="preserve"> generálna prokuratúra</w:t>
      </w:r>
      <w:r w:rsidRPr="00D330F7">
        <w:rPr>
          <w:rFonts w:ascii="Arial" w:hAnsi="Arial" w:cs="Arial"/>
        </w:rPr>
        <w:t xml:space="preserve"> vydá</w:t>
      </w:r>
      <w:r w:rsidR="003359F9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na žiadosť osobe, ktorej sa týka a ktorej totožnosť musí byť  overená</w:t>
      </w:r>
      <w:r w:rsidR="0086226E">
        <w:rPr>
          <w:rFonts w:ascii="Arial" w:hAnsi="Arial" w:cs="Arial"/>
        </w:rPr>
        <w:t xml:space="preserve">, ak tento zákon neustanovuje inak. </w:t>
      </w:r>
    </w:p>
    <w:p w:rsidR="006B5F06" w:rsidP="001F19ED">
      <w:pPr>
        <w:spacing w:line="340" w:lineRule="exact"/>
        <w:jc w:val="both"/>
        <w:rPr>
          <w:rFonts w:ascii="Arial" w:hAnsi="Arial" w:cs="Arial"/>
        </w:rPr>
      </w:pPr>
    </w:p>
    <w:p w:rsidR="003359F9" w:rsidRPr="00D330F7" w:rsidP="003359F9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Žiadosť o výpis z registra trestov sa podáva na orgánoch prokuratúry, na obciach, ktoré vedú matriku alebo na zastupiteľských úradoch Slovenskej republiky.  </w:t>
      </w:r>
    </w:p>
    <w:p w:rsidR="003359F9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3346B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3359F9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>) Žiadosť o výpis z registra trestov musí obsahovať</w:t>
      </w:r>
    </w:p>
    <w:p w:rsidR="006B5F06" w:rsidRPr="00D330F7" w:rsidP="003346BB">
      <w:pPr>
        <w:numPr>
          <w:ilvl w:val="0"/>
          <w:numId w:val="26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meno, priezvisko</w:t>
      </w:r>
      <w:r w:rsidR="003359F9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> rodné priezvisko,</w:t>
      </w:r>
      <w:r w:rsidR="003359F9">
        <w:rPr>
          <w:rFonts w:ascii="Arial" w:hAnsi="Arial" w:cs="Arial"/>
        </w:rPr>
        <w:t xml:space="preserve"> pôvodné meno alebo priezvisko, ak došlo k zmene mena alebo zmene priezviska, </w:t>
      </w:r>
      <w:r w:rsidRPr="00D330F7">
        <w:rPr>
          <w:rFonts w:ascii="Arial" w:hAnsi="Arial" w:cs="Arial"/>
        </w:rPr>
        <w:t>prípadne prezývku osoby, ktorej sa žiadosť týka,</w:t>
      </w:r>
    </w:p>
    <w:p w:rsidR="006B5F06" w:rsidRPr="00D330F7" w:rsidP="003346BB">
      <w:pPr>
        <w:numPr>
          <w:ilvl w:val="0"/>
          <w:numId w:val="26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dátum narodenia, rodné číslo, miesto a okres narodenia</w:t>
      </w:r>
      <w:r w:rsidR="00CC637B">
        <w:rPr>
          <w:rFonts w:ascii="Arial" w:hAnsi="Arial" w:cs="Arial"/>
        </w:rPr>
        <w:t>, adresu trvalého pobytu a</w:t>
      </w:r>
      <w:r w:rsidRPr="00D330F7">
        <w:rPr>
          <w:rFonts w:ascii="Arial" w:hAnsi="Arial" w:cs="Arial"/>
        </w:rPr>
        <w:t xml:space="preserve"> u osoby narode</w:t>
      </w:r>
      <w:r w:rsidR="00EF19BE">
        <w:rPr>
          <w:rFonts w:ascii="Arial" w:hAnsi="Arial" w:cs="Arial"/>
        </w:rPr>
        <w:t>nej v cudzine aj štát nar</w:t>
      </w:r>
      <w:r w:rsidR="00CC637B">
        <w:rPr>
          <w:rFonts w:ascii="Arial" w:hAnsi="Arial" w:cs="Arial"/>
        </w:rPr>
        <w:t>odenia,</w:t>
      </w:r>
    </w:p>
    <w:p w:rsidR="006B5F06" w:rsidRPr="00D330F7" w:rsidP="003346BB">
      <w:pPr>
        <w:numPr>
          <w:ilvl w:val="0"/>
          <w:numId w:val="26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štátne občianstvo,</w:t>
      </w:r>
    </w:p>
    <w:p w:rsidR="006B5F06" w:rsidRPr="00D330F7" w:rsidP="0086226E">
      <w:pPr>
        <w:numPr>
          <w:ilvl w:val="0"/>
          <w:numId w:val="26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pohlavie,</w:t>
      </w:r>
    </w:p>
    <w:p w:rsidR="006B5F06" w:rsidRPr="00D330F7" w:rsidP="003346BB">
      <w:pPr>
        <w:numPr>
          <w:ilvl w:val="0"/>
          <w:numId w:val="26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meno</w:t>
      </w:r>
      <w:r w:rsidR="0086226E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</w:t>
      </w:r>
      <w:r w:rsidR="0086226E">
        <w:rPr>
          <w:rFonts w:ascii="Arial" w:hAnsi="Arial" w:cs="Arial"/>
        </w:rPr>
        <w:t>priezvisko a rodné priezvisko rodičov.</w:t>
      </w:r>
    </w:p>
    <w:p w:rsidR="006B5F06" w:rsidP="001F19ED">
      <w:pPr>
        <w:spacing w:line="340" w:lineRule="exact"/>
        <w:ind w:left="1200"/>
        <w:jc w:val="both"/>
        <w:rPr>
          <w:rFonts w:ascii="Arial" w:hAnsi="Arial" w:cs="Arial"/>
        </w:rPr>
      </w:pPr>
    </w:p>
    <w:p w:rsidR="003359F9" w:rsidRPr="00D330F7" w:rsidP="003359F9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(5) Údaj</w:t>
      </w:r>
      <w:r w:rsidRPr="00D330F7">
        <w:rPr>
          <w:rFonts w:ascii="Arial" w:hAnsi="Arial" w:cs="Arial"/>
        </w:rPr>
        <w:t xml:space="preserve">e uvedené v odseku </w:t>
      </w:r>
      <w:r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písm. e) žiadateľ </w:t>
      </w:r>
      <w:r>
        <w:rPr>
          <w:rFonts w:ascii="Arial" w:hAnsi="Arial" w:cs="Arial"/>
        </w:rPr>
        <w:t xml:space="preserve">na vyzvanie </w:t>
      </w:r>
      <w:r w:rsidRPr="00D330F7">
        <w:rPr>
          <w:rFonts w:ascii="Arial" w:hAnsi="Arial" w:cs="Arial"/>
        </w:rPr>
        <w:t>preukazuje</w:t>
      </w:r>
      <w:r>
        <w:rPr>
          <w:rFonts w:ascii="Arial" w:hAnsi="Arial" w:cs="Arial"/>
        </w:rPr>
        <w:t xml:space="preserve"> rodným listom</w:t>
      </w:r>
      <w:r w:rsidRPr="00D330F7">
        <w:rPr>
          <w:rFonts w:ascii="Arial" w:hAnsi="Arial" w:cs="Arial"/>
        </w:rPr>
        <w:t>, ak je to potrebné na odstránenie pochybnosti o</w:t>
      </w:r>
      <w:r>
        <w:rPr>
          <w:rFonts w:ascii="Arial" w:hAnsi="Arial" w:cs="Arial"/>
        </w:rPr>
        <w:t> totožnosti žiadateľa.</w:t>
      </w:r>
    </w:p>
    <w:p w:rsidR="003359F9" w:rsidRPr="00D330F7" w:rsidP="003359F9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3346BB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</w:t>
      </w:r>
      <w:r w:rsidR="003346BB">
        <w:rPr>
          <w:rFonts w:ascii="Arial" w:hAnsi="Arial" w:cs="Arial"/>
        </w:rPr>
        <w:tab/>
      </w:r>
      <w:r w:rsidRPr="00D330F7">
        <w:rPr>
          <w:rFonts w:ascii="Arial" w:hAnsi="Arial" w:cs="Arial"/>
        </w:rPr>
        <w:t>(</w:t>
      </w:r>
      <w:r w:rsidR="003359F9">
        <w:rPr>
          <w:rFonts w:ascii="Arial" w:hAnsi="Arial" w:cs="Arial"/>
        </w:rPr>
        <w:t>6</w:t>
      </w:r>
      <w:r w:rsidRPr="00D330F7">
        <w:rPr>
          <w:rFonts w:ascii="Arial" w:hAnsi="Arial" w:cs="Arial"/>
        </w:rPr>
        <w:t xml:space="preserve">) Správnosť údajov uvedených v  žiadosti o výpis z  registra trestov podľa odseku </w:t>
      </w:r>
      <w:r w:rsidR="009B2C21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písm. a) až d) a totožnosť žiadateľa sa overuje </w:t>
      </w:r>
    </w:p>
    <w:p w:rsidR="006B5F06" w:rsidRPr="00D330F7" w:rsidP="003346BB">
      <w:pPr>
        <w:numPr>
          <w:ilvl w:val="0"/>
          <w:numId w:val="2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u občana Slovenskej republiky z predloženého občianskeho preukazu</w:t>
      </w:r>
      <w:r w:rsidR="00885C7E">
        <w:rPr>
          <w:rFonts w:ascii="Arial" w:hAnsi="Arial" w:cs="Arial"/>
        </w:rPr>
        <w:t xml:space="preserve"> alebo iného dokladu preukazujúceho totožnosť</w:t>
      </w:r>
      <w:r w:rsidRPr="00D330F7">
        <w:rPr>
          <w:rFonts w:ascii="Arial" w:hAnsi="Arial" w:cs="Arial"/>
        </w:rPr>
        <w:t xml:space="preserve">, </w:t>
      </w:r>
    </w:p>
    <w:p w:rsidR="006B5F06" w:rsidRPr="00D330F7" w:rsidP="001F19ED">
      <w:pPr>
        <w:numPr>
          <w:ilvl w:val="0"/>
          <w:numId w:val="27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u cudzinca z rodného listu preloženého do </w:t>
      </w:r>
      <w:r w:rsidR="0086226E">
        <w:rPr>
          <w:rFonts w:ascii="Arial" w:hAnsi="Arial" w:cs="Arial"/>
        </w:rPr>
        <w:t>štátneho</w:t>
      </w:r>
      <w:r w:rsidRPr="00D330F7">
        <w:rPr>
          <w:rFonts w:ascii="Arial" w:hAnsi="Arial" w:cs="Arial"/>
        </w:rPr>
        <w:t xml:space="preserve"> jazyk</w:t>
      </w:r>
      <w:r w:rsidR="0031423C">
        <w:rPr>
          <w:rFonts w:ascii="Arial" w:hAnsi="Arial" w:cs="Arial"/>
        </w:rPr>
        <w:t>a</w:t>
      </w:r>
      <w:r w:rsidRPr="00D330F7">
        <w:rPr>
          <w:rFonts w:ascii="Arial" w:hAnsi="Arial" w:cs="Arial"/>
        </w:rPr>
        <w:t xml:space="preserve"> a z predloženého cestovného dokladu alebo </w:t>
      </w:r>
      <w:r w:rsidR="0086226E">
        <w:rPr>
          <w:rFonts w:ascii="Arial" w:hAnsi="Arial" w:cs="Arial"/>
        </w:rPr>
        <w:t xml:space="preserve">iného dokladu preukazujúceho totožnosť. </w:t>
      </w:r>
      <w:r w:rsidRPr="00D330F7">
        <w:rPr>
          <w:rFonts w:ascii="Arial" w:hAnsi="Arial" w:cs="Arial"/>
        </w:rPr>
        <w:t xml:space="preserve"> </w:t>
      </w: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="00885C7E">
        <w:rPr>
          <w:rFonts w:ascii="Arial" w:hAnsi="Arial" w:cs="Arial"/>
        </w:rPr>
        <w:t xml:space="preserve"> </w:t>
      </w:r>
    </w:p>
    <w:p w:rsidR="006B5F06" w:rsidRPr="00D330F7" w:rsidP="003346B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05581A">
        <w:rPr>
          <w:rFonts w:ascii="Arial" w:hAnsi="Arial" w:cs="Arial"/>
        </w:rPr>
        <w:t>7</w:t>
      </w:r>
      <w:r w:rsidRPr="00D330F7">
        <w:rPr>
          <w:rFonts w:ascii="Arial" w:hAnsi="Arial" w:cs="Arial"/>
        </w:rPr>
        <w:t>) Pri overovaní údajov a vyhľadávaní osoby v</w:t>
      </w:r>
      <w:r w:rsidR="0031423C">
        <w:rPr>
          <w:rFonts w:ascii="Arial" w:hAnsi="Arial" w:cs="Arial"/>
        </w:rPr>
        <w:t> registr</w:t>
      </w:r>
      <w:r w:rsidR="00AA1EA7">
        <w:rPr>
          <w:rFonts w:ascii="Arial" w:hAnsi="Arial" w:cs="Arial"/>
        </w:rPr>
        <w:t>i</w:t>
      </w:r>
      <w:r w:rsidR="0031423C">
        <w:rPr>
          <w:rFonts w:ascii="Arial" w:hAnsi="Arial" w:cs="Arial"/>
        </w:rPr>
        <w:t xml:space="preserve"> trestov</w:t>
      </w:r>
      <w:r w:rsidRPr="00D330F7">
        <w:rPr>
          <w:rFonts w:ascii="Arial" w:hAnsi="Arial" w:cs="Arial"/>
        </w:rPr>
        <w:t xml:space="preserve"> sa môže využiť skenovanie občianskeho preukazu alebo iného dokladu</w:t>
      </w:r>
      <w:r w:rsidR="0086226E">
        <w:rPr>
          <w:rFonts w:ascii="Arial" w:hAnsi="Arial" w:cs="Arial"/>
        </w:rPr>
        <w:t xml:space="preserve"> preukazujúceho totožnosť</w:t>
      </w:r>
      <w:r w:rsidRPr="00D330F7">
        <w:rPr>
          <w:rFonts w:ascii="Arial" w:hAnsi="Arial" w:cs="Arial"/>
        </w:rPr>
        <w:t>.</w:t>
      </w:r>
    </w:p>
    <w:p w:rsidR="006B5F06" w:rsidRPr="00D330F7" w:rsidP="001F19ED">
      <w:pPr>
        <w:spacing w:line="340" w:lineRule="exact"/>
        <w:ind w:left="900" w:hanging="900"/>
        <w:jc w:val="both"/>
        <w:rPr>
          <w:rFonts w:ascii="Arial" w:hAnsi="Arial" w:cs="Arial"/>
        </w:rPr>
      </w:pPr>
    </w:p>
    <w:p w:rsidR="006B5F06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05581A">
        <w:rPr>
          <w:rFonts w:ascii="Arial" w:hAnsi="Arial" w:cs="Arial"/>
        </w:rPr>
        <w:t>8</w:t>
      </w:r>
      <w:r w:rsidRPr="00D330F7">
        <w:rPr>
          <w:rFonts w:ascii="Arial" w:hAnsi="Arial" w:cs="Arial"/>
        </w:rPr>
        <w:t>) Na účely vydania výpisu z registra trestov nemožno použiť kópie požadovaných dokladov, a to ani vtedy, ak sú úradne overené.</w:t>
      </w:r>
    </w:p>
    <w:p w:rsidR="006F1A0E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51F12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="006F1A0E">
        <w:rPr>
          <w:rFonts w:ascii="Arial" w:hAnsi="Arial" w:cs="Arial"/>
        </w:rPr>
        <w:t>(</w:t>
      </w:r>
      <w:r w:rsidR="0005581A">
        <w:rPr>
          <w:rFonts w:ascii="Arial" w:hAnsi="Arial" w:cs="Arial"/>
        </w:rPr>
        <w:t>9</w:t>
      </w:r>
      <w:r w:rsidR="006F1A0E">
        <w:rPr>
          <w:rFonts w:ascii="Arial" w:hAnsi="Arial" w:cs="Arial"/>
        </w:rPr>
        <w:t>) Žiadosť o výpis z registra trestov môže podať a výpis z registra trestov prevziať aj osoba splnomocnená žiadateľom. Splnomocnenie musí byť osvedčené notárom ale</w:t>
      </w:r>
      <w:r w:rsidR="007D6FC1">
        <w:rPr>
          <w:rFonts w:ascii="Arial" w:hAnsi="Arial" w:cs="Arial"/>
        </w:rPr>
        <w:t>bo</w:t>
      </w:r>
      <w:r w:rsidR="006F1A0E">
        <w:rPr>
          <w:rFonts w:ascii="Arial" w:hAnsi="Arial" w:cs="Arial"/>
        </w:rPr>
        <w:t xml:space="preserve"> iným </w:t>
      </w:r>
      <w:r w:rsidR="007D6FC1">
        <w:rPr>
          <w:rFonts w:ascii="Arial" w:hAnsi="Arial" w:cs="Arial"/>
        </w:rPr>
        <w:t xml:space="preserve">na to príslušným </w:t>
      </w:r>
      <w:r w:rsidR="006F1A0E">
        <w:rPr>
          <w:rFonts w:ascii="Arial" w:hAnsi="Arial" w:cs="Arial"/>
        </w:rPr>
        <w:t>orgánom</w:t>
      </w:r>
      <w:r w:rsidR="007D6FC1">
        <w:rPr>
          <w:rFonts w:ascii="Arial" w:hAnsi="Arial" w:cs="Arial"/>
        </w:rPr>
        <w:t>, nesmie byť staršie ako 30 dní a pripája sa k žiadosti.</w:t>
      </w:r>
      <w:r w:rsidR="006F1A0E">
        <w:rPr>
          <w:rFonts w:ascii="Arial" w:hAnsi="Arial" w:cs="Arial"/>
        </w:rPr>
        <w:t xml:space="preserve"> Splnomocnená osoba musí predložiť doklad, ktorým </w:t>
      </w:r>
      <w:r w:rsidR="007D6FC1">
        <w:rPr>
          <w:rFonts w:ascii="Arial" w:hAnsi="Arial" w:cs="Arial"/>
        </w:rPr>
        <w:t xml:space="preserve">sa podľa odseku 4 overuje totožnosť žiadateľa a doklad, ktorým </w:t>
      </w:r>
      <w:r w:rsidR="006F1A0E">
        <w:rPr>
          <w:rFonts w:ascii="Arial" w:hAnsi="Arial" w:cs="Arial"/>
        </w:rPr>
        <w:t>preukazuje svoju totožnosť.</w:t>
      </w:r>
    </w:p>
    <w:p w:rsidR="00151F12" w:rsidP="00C52CD4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05581A">
      <w:pPr>
        <w:spacing w:line="340" w:lineRule="exact"/>
        <w:ind w:firstLine="708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 w:rsidR="00151F12">
        <w:rPr>
          <w:rFonts w:ascii="Arial" w:hAnsi="Arial" w:cs="Arial"/>
        </w:rPr>
        <w:t>10</w:t>
      </w:r>
      <w:r w:rsidRPr="00D330F7">
        <w:rPr>
          <w:rFonts w:ascii="Arial" w:hAnsi="Arial" w:cs="Arial"/>
        </w:rPr>
        <w:t>)  Správnosť údajov uvedených v žiadosti o výpis</w:t>
      </w:r>
      <w:r w:rsidRPr="00D330F7">
        <w:rPr>
          <w:rFonts w:ascii="Arial" w:hAnsi="Arial" w:cs="Arial"/>
        </w:rPr>
        <w:t xml:space="preserve"> z registra trestov overujú</w:t>
      </w:r>
    </w:p>
    <w:p w:rsidR="006B5F06" w:rsidRPr="00D330F7" w:rsidP="00C52CD4">
      <w:pPr>
        <w:numPr>
          <w:ilvl w:val="0"/>
          <w:numId w:val="28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určení zamestnanci  prokuratúry,</w:t>
      </w:r>
    </w:p>
    <w:p w:rsidR="006B5F06" w:rsidRPr="00D330F7" w:rsidP="00C52CD4">
      <w:pPr>
        <w:numPr>
          <w:ilvl w:val="0"/>
          <w:numId w:val="28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AA1EA7">
        <w:rPr>
          <w:rFonts w:ascii="Arial" w:hAnsi="Arial" w:cs="Arial"/>
        </w:rPr>
        <w:t>obce</w:t>
      </w:r>
      <w:r w:rsidR="006D11E3">
        <w:rPr>
          <w:rFonts w:ascii="Arial" w:hAnsi="Arial" w:cs="Arial"/>
        </w:rPr>
        <w:t>, ktoré vedú matriku</w:t>
      </w:r>
      <w:r w:rsidR="00017A2D">
        <w:rPr>
          <w:rFonts w:ascii="Arial" w:hAnsi="Arial" w:cs="Arial"/>
        </w:rPr>
        <w:t>; pritom postupujú primerane podľa osobitného zákona</w:t>
      </w:r>
      <w:r>
        <w:rPr>
          <w:rStyle w:val="FootnoteReference"/>
          <w:rFonts w:ascii="Arial" w:hAnsi="Arial" w:cs="Arial"/>
          <w:rtl w:val="0"/>
        </w:rPr>
        <w:footnoteReference w:id="6"/>
      </w:r>
      <w:r w:rsidR="00017A2D">
        <w:rPr>
          <w:rFonts w:ascii="Arial" w:hAnsi="Arial" w:cs="Arial"/>
          <w:vertAlign w:val="superscript"/>
        </w:rPr>
        <w:t>)</w:t>
      </w:r>
      <w:r w:rsidR="00017A2D">
        <w:rPr>
          <w:rFonts w:ascii="Arial" w:hAnsi="Arial" w:cs="Arial"/>
        </w:rPr>
        <w:t xml:space="preserve"> a</w:t>
      </w:r>
    </w:p>
    <w:p w:rsidR="006B5F06" w:rsidRPr="00D330F7" w:rsidP="00C52CD4">
      <w:pPr>
        <w:numPr>
          <w:ilvl w:val="0"/>
          <w:numId w:val="28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zastupiteľské úrady Slovenskej republiky.</w:t>
      </w:r>
    </w:p>
    <w:p w:rsidR="00151F12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151F12" w:rsidRPr="00D330F7" w:rsidP="00151F12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</w:t>
      </w:r>
      <w:r>
        <w:rPr>
          <w:rFonts w:ascii="Arial" w:hAnsi="Arial" w:cs="Arial"/>
        </w:rPr>
        <w:t>11</w:t>
      </w:r>
      <w:r w:rsidRPr="00D330F7">
        <w:rPr>
          <w:rFonts w:ascii="Arial" w:hAnsi="Arial" w:cs="Arial"/>
        </w:rPr>
        <w:t xml:space="preserve">) Po overení správnosti údajov podľa odsekov </w:t>
      </w:r>
      <w:r>
        <w:rPr>
          <w:rFonts w:ascii="Arial" w:hAnsi="Arial" w:cs="Arial"/>
        </w:rPr>
        <w:t>3</w:t>
      </w:r>
      <w:r w:rsidRPr="00D330F7">
        <w:rPr>
          <w:rFonts w:ascii="Arial" w:hAnsi="Arial" w:cs="Arial"/>
        </w:rPr>
        <w:t xml:space="preserve"> až </w:t>
      </w:r>
      <w:r>
        <w:rPr>
          <w:rFonts w:ascii="Arial" w:hAnsi="Arial" w:cs="Arial"/>
        </w:rPr>
        <w:t>10</w:t>
      </w:r>
      <w:r w:rsidRPr="00D330F7">
        <w:rPr>
          <w:rFonts w:ascii="Arial" w:hAnsi="Arial" w:cs="Arial"/>
        </w:rPr>
        <w:t xml:space="preserve"> sa žiadosť o vý</w:t>
      </w:r>
      <w:r w:rsidRPr="00D330F7">
        <w:rPr>
          <w:rFonts w:ascii="Arial" w:hAnsi="Arial" w:cs="Arial"/>
        </w:rPr>
        <w:t>pis z registra trestov z</w:t>
      </w:r>
      <w:r w:rsidR="00945652">
        <w:rPr>
          <w:rFonts w:ascii="Arial" w:hAnsi="Arial" w:cs="Arial"/>
        </w:rPr>
        <w:t>asiela poštou alebo elektronickou formou</w:t>
      </w:r>
      <w:r w:rsidRPr="00D330F7">
        <w:rPr>
          <w:rFonts w:ascii="Arial" w:hAnsi="Arial" w:cs="Arial"/>
        </w:rPr>
        <w:t xml:space="preserve"> na vybavenie </w:t>
      </w:r>
      <w:r>
        <w:rPr>
          <w:rFonts w:ascii="Arial" w:hAnsi="Arial" w:cs="Arial"/>
        </w:rPr>
        <w:t>generálnej prokuratúre</w:t>
      </w:r>
      <w:r w:rsidR="006D11E3">
        <w:rPr>
          <w:rFonts w:ascii="Arial" w:hAnsi="Arial" w:cs="Arial"/>
        </w:rPr>
        <w:t xml:space="preserve">. </w:t>
      </w:r>
    </w:p>
    <w:p w:rsidR="00151F12" w:rsidP="00151F12">
      <w:pPr>
        <w:spacing w:line="340" w:lineRule="exact"/>
        <w:jc w:val="both"/>
        <w:rPr>
          <w:rFonts w:ascii="Arial" w:hAnsi="Arial" w:cs="Arial"/>
        </w:rPr>
      </w:pPr>
    </w:p>
    <w:p w:rsidR="00E042DF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(1</w:t>
      </w:r>
      <w:r w:rsidR="00151F12">
        <w:rPr>
          <w:rFonts w:ascii="Arial" w:hAnsi="Arial" w:cs="Arial"/>
        </w:rPr>
        <w:t>2</w:t>
      </w:r>
      <w:r w:rsidRPr="00D330F7" w:rsidR="006B5F06">
        <w:rPr>
          <w:rFonts w:ascii="Arial" w:hAnsi="Arial" w:cs="Arial"/>
        </w:rPr>
        <w:t>) Ak sa žiadosť o výpis z registra trestov zasiela</w:t>
      </w:r>
      <w:r w:rsidR="00151F12">
        <w:rPr>
          <w:rFonts w:ascii="Arial" w:hAnsi="Arial" w:cs="Arial"/>
        </w:rPr>
        <w:t xml:space="preserve"> </w:t>
      </w:r>
      <w:r w:rsidR="006F1A0E">
        <w:rPr>
          <w:rFonts w:ascii="Arial" w:hAnsi="Arial" w:cs="Arial"/>
        </w:rPr>
        <w:t>na vybavenie elektronickou formou</w:t>
      </w:r>
      <w:r w:rsidRPr="00D330F7" w:rsidR="006B5F06">
        <w:rPr>
          <w:rFonts w:ascii="Arial" w:hAnsi="Arial" w:cs="Arial"/>
        </w:rPr>
        <w:t xml:space="preserve">, jej písomné </w:t>
      </w:r>
      <w:r w:rsidR="00F7379A">
        <w:rPr>
          <w:rFonts w:ascii="Arial" w:hAnsi="Arial" w:cs="Arial"/>
        </w:rPr>
        <w:t xml:space="preserve">vyhotovenie sa zakladá do </w:t>
      </w:r>
      <w:r w:rsidRPr="00D330F7" w:rsidR="006B5F06">
        <w:rPr>
          <w:rFonts w:ascii="Arial" w:hAnsi="Arial" w:cs="Arial"/>
        </w:rPr>
        <w:t>evidencie tej prokuratúry</w:t>
      </w:r>
      <w:r w:rsidRPr="00D330F7" w:rsidR="006B5F06">
        <w:rPr>
          <w:rFonts w:ascii="Arial" w:hAnsi="Arial" w:cs="Arial"/>
        </w:rPr>
        <w:t>, na ktorej bola podaná. Po uplynutí tr</w:t>
      </w:r>
      <w:r w:rsidR="00F7379A">
        <w:rPr>
          <w:rFonts w:ascii="Arial" w:hAnsi="Arial" w:cs="Arial"/>
        </w:rPr>
        <w:t>och rokov od podania sa žiadosť  z evidencie vyraďuje</w:t>
      </w:r>
      <w:r w:rsidR="006F1A0E">
        <w:rPr>
          <w:rFonts w:ascii="Arial" w:hAnsi="Arial" w:cs="Arial"/>
        </w:rPr>
        <w:t>.</w:t>
      </w:r>
    </w:p>
    <w:p w:rsidR="006B5F06" w:rsidRPr="00D330F7" w:rsidP="001F19ED">
      <w:pPr>
        <w:spacing w:line="340" w:lineRule="exact"/>
        <w:ind w:left="1845"/>
        <w:jc w:val="both"/>
        <w:rPr>
          <w:rFonts w:ascii="Arial" w:hAnsi="Arial" w:cs="Arial"/>
        </w:rPr>
      </w:pPr>
    </w:p>
    <w:p w:rsidR="00B1728B" w:rsidP="001F19ED">
      <w:pPr>
        <w:spacing w:line="340" w:lineRule="exact"/>
        <w:jc w:val="center"/>
        <w:rPr>
          <w:rFonts w:ascii="Arial" w:hAnsi="Arial" w:cs="Arial"/>
        </w:rPr>
      </w:pPr>
    </w:p>
    <w:p w:rsidR="00B1728B" w:rsidP="001F19ED">
      <w:pPr>
        <w:spacing w:line="340" w:lineRule="exact"/>
        <w:jc w:val="center"/>
        <w:rPr>
          <w:rFonts w:ascii="Arial" w:hAnsi="Arial" w:cs="Arial"/>
        </w:rPr>
      </w:pPr>
    </w:p>
    <w:p w:rsidR="00B1728B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151F12">
        <w:rPr>
          <w:rFonts w:ascii="Arial" w:hAnsi="Arial" w:cs="Arial"/>
        </w:rPr>
        <w:t>1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Vo výp</w:t>
      </w:r>
      <w:r w:rsidR="0055727C">
        <w:rPr>
          <w:rFonts w:ascii="Arial" w:hAnsi="Arial" w:cs="Arial"/>
        </w:rPr>
        <w:t xml:space="preserve">ise z registra trestov sa uvedú </w:t>
      </w:r>
      <w:r w:rsidRPr="00D330F7">
        <w:rPr>
          <w:rFonts w:ascii="Arial" w:hAnsi="Arial" w:cs="Arial"/>
        </w:rPr>
        <w:t>nezahladené odsúdenia</w:t>
      </w:r>
      <w:r w:rsidR="007D6FC1">
        <w:rPr>
          <w:rFonts w:ascii="Arial" w:hAnsi="Arial" w:cs="Arial"/>
        </w:rPr>
        <w:t xml:space="preserve"> súdom </w:t>
      </w:r>
      <w:r w:rsidRPr="007D6FC1" w:rsidR="007D6FC1">
        <w:rPr>
          <w:rFonts w:ascii="Arial" w:hAnsi="Arial" w:cs="Arial"/>
        </w:rPr>
        <w:t>Slovenskej republiky</w:t>
      </w:r>
      <w:r w:rsidR="0055727C">
        <w:rPr>
          <w:rFonts w:ascii="Arial" w:hAnsi="Arial" w:cs="Arial"/>
        </w:rPr>
        <w:t xml:space="preserve"> alebo súdom členského štátu Európskej únie</w:t>
      </w:r>
      <w:r w:rsidR="007D6FC1">
        <w:rPr>
          <w:rFonts w:ascii="Arial" w:hAnsi="Arial" w:cs="Arial"/>
        </w:rPr>
        <w:t xml:space="preserve"> v trestnom konaní, ako</w:t>
      </w:r>
      <w:r w:rsidR="007D6FC1">
        <w:rPr>
          <w:rFonts w:ascii="Arial" w:hAnsi="Arial" w:cs="Arial"/>
        </w:rPr>
        <w:t xml:space="preserve"> aj súdom iného štátu, ktorého rozhodnutie bolo uznané súdom </w:t>
      </w:r>
      <w:r w:rsidRPr="007D6FC1" w:rsidR="007D6FC1">
        <w:rPr>
          <w:rFonts w:ascii="Arial" w:hAnsi="Arial" w:cs="Arial"/>
        </w:rPr>
        <w:t>Slovenskej republiky</w:t>
      </w:r>
      <w:r w:rsidR="00735539">
        <w:rPr>
          <w:rFonts w:ascii="Arial" w:hAnsi="Arial" w:cs="Arial"/>
        </w:rPr>
        <w:t xml:space="preserve">, </w:t>
      </w:r>
      <w:r w:rsidRPr="00D330F7">
        <w:rPr>
          <w:rFonts w:ascii="Arial" w:hAnsi="Arial" w:cs="Arial"/>
        </w:rPr>
        <w:t xml:space="preserve">vrátane údajov o priebehu výkonu uložených trestov, ochranných opatrení a primeraných obmedzení, ak sa podľa rozhodnutia súdu alebo </w:t>
      </w:r>
      <w:r w:rsidR="00F7379A">
        <w:rPr>
          <w:rFonts w:ascii="Arial" w:hAnsi="Arial" w:cs="Arial"/>
        </w:rPr>
        <w:t>na základe</w:t>
      </w:r>
      <w:r w:rsidRPr="00D330F7">
        <w:rPr>
          <w:rFonts w:ascii="Arial" w:hAnsi="Arial" w:cs="Arial"/>
        </w:rPr>
        <w:t xml:space="preserve"> zákona nehľadí na páchateľa, a</w:t>
      </w:r>
      <w:r w:rsidRPr="00D330F7">
        <w:rPr>
          <w:rFonts w:ascii="Arial" w:hAnsi="Arial" w:cs="Arial"/>
        </w:rPr>
        <w:t>ko</w:t>
      </w:r>
      <w:r w:rsidR="00F7379A">
        <w:rPr>
          <w:rFonts w:ascii="Arial" w:hAnsi="Arial" w:cs="Arial"/>
        </w:rPr>
        <w:t xml:space="preserve"> keby</w:t>
      </w:r>
      <w:r w:rsidRPr="00D330F7">
        <w:rPr>
          <w:rFonts w:ascii="Arial" w:hAnsi="Arial" w:cs="Arial"/>
        </w:rPr>
        <w:t xml:space="preserve"> nebol odsúdený.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151F12">
        <w:rPr>
          <w:rFonts w:ascii="Arial" w:hAnsi="Arial" w:cs="Arial"/>
        </w:rPr>
        <w:t>2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</w:t>
      </w: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 Výpis z registra trestov sa vydá</w:t>
      </w:r>
      <w:r w:rsidR="00C96E62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aj na žiadosť súdu alebo prokuratúry pre potrebu iného ako trestného konania alebo</w:t>
      </w:r>
      <w:r w:rsidR="00151F12">
        <w:rPr>
          <w:rFonts w:ascii="Arial" w:hAnsi="Arial" w:cs="Arial"/>
        </w:rPr>
        <w:t xml:space="preserve"> na žiadosť orgánu verejnej správy,</w:t>
      </w:r>
      <w:r w:rsidRPr="00D330F7">
        <w:rPr>
          <w:rFonts w:ascii="Arial" w:hAnsi="Arial" w:cs="Arial"/>
        </w:rPr>
        <w:t xml:space="preserve"> ak to ustanovuje osobitný zákon</w:t>
      </w:r>
      <w:r w:rsidR="000327C3"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  <w:rtl w:val="0"/>
        </w:rPr>
        <w:footnoteReference w:id="7"/>
      </w:r>
      <w:r w:rsidRPr="00D330F7">
        <w:rPr>
          <w:rFonts w:ascii="Arial" w:hAnsi="Arial" w:cs="Arial"/>
          <w:vertAlign w:val="superscript"/>
        </w:rPr>
        <w:t>)</w:t>
      </w: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Žiadosť</w:t>
      </w:r>
      <w:r w:rsidR="00FF172F">
        <w:rPr>
          <w:rFonts w:ascii="Arial" w:hAnsi="Arial" w:cs="Arial"/>
        </w:rPr>
        <w:t xml:space="preserve"> podľa odseku 1</w:t>
      </w:r>
      <w:r w:rsidRPr="00D330F7">
        <w:rPr>
          <w:rFonts w:ascii="Arial" w:hAnsi="Arial" w:cs="Arial"/>
        </w:rPr>
        <w:t xml:space="preserve"> ok</w:t>
      </w:r>
      <w:r w:rsidRPr="00D330F7">
        <w:rPr>
          <w:rFonts w:ascii="Arial" w:hAnsi="Arial" w:cs="Arial"/>
        </w:rPr>
        <w:t>rem údajov uvedených v § 1</w:t>
      </w:r>
      <w:r w:rsidR="0031423C">
        <w:rPr>
          <w:rFonts w:ascii="Arial" w:hAnsi="Arial" w:cs="Arial"/>
        </w:rPr>
        <w:t>0</w:t>
      </w:r>
      <w:r w:rsidRPr="00D330F7">
        <w:rPr>
          <w:rFonts w:ascii="Arial" w:hAnsi="Arial" w:cs="Arial"/>
        </w:rPr>
        <w:t xml:space="preserve"> ods. </w:t>
      </w:r>
      <w:r w:rsidR="0055727C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musí obsahovať aj presné označenie orgánu, ktorý o</w:t>
      </w:r>
      <w:r w:rsidR="00151F12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výpis</w:t>
      </w:r>
      <w:r w:rsidR="00151F12">
        <w:rPr>
          <w:rFonts w:ascii="Arial" w:hAnsi="Arial" w:cs="Arial"/>
        </w:rPr>
        <w:t xml:space="preserve"> z registra trestov </w:t>
      </w:r>
      <w:r w:rsidRPr="00D330F7">
        <w:rPr>
          <w:rFonts w:ascii="Arial" w:hAnsi="Arial" w:cs="Arial"/>
        </w:rPr>
        <w:t>žiada a účel, na ktorý sa výpis</w:t>
      </w:r>
      <w:r w:rsidR="002908AF">
        <w:rPr>
          <w:rFonts w:ascii="Arial" w:hAnsi="Arial" w:cs="Arial"/>
        </w:rPr>
        <w:t xml:space="preserve"> z registra trestov</w:t>
      </w:r>
      <w:r w:rsidRPr="00D330F7">
        <w:rPr>
          <w:rFonts w:ascii="Arial" w:hAnsi="Arial" w:cs="Arial"/>
        </w:rPr>
        <w:t xml:space="preserve"> požaduj</w:t>
      </w:r>
      <w:r w:rsidR="00FF6E92">
        <w:rPr>
          <w:rFonts w:ascii="Arial" w:hAnsi="Arial" w:cs="Arial"/>
        </w:rPr>
        <w:t>e a možno ju podať elektronick</w:t>
      </w:r>
      <w:r w:rsidR="002908AF">
        <w:rPr>
          <w:rFonts w:ascii="Arial" w:hAnsi="Arial" w:cs="Arial"/>
        </w:rPr>
        <w:t>ou formou</w:t>
      </w:r>
      <w:r w:rsidR="00FF6E92">
        <w:rPr>
          <w:rFonts w:ascii="Arial" w:hAnsi="Arial" w:cs="Arial"/>
        </w:rPr>
        <w:t>; správnosť v nej uvedených údajo</w:t>
      </w:r>
      <w:r w:rsidR="00A37A72">
        <w:rPr>
          <w:rFonts w:ascii="Arial" w:hAnsi="Arial" w:cs="Arial"/>
        </w:rPr>
        <w:t>v musí byť over</w:t>
      </w:r>
      <w:r w:rsidR="00A37A72">
        <w:rPr>
          <w:rFonts w:ascii="Arial" w:hAnsi="Arial" w:cs="Arial"/>
        </w:rPr>
        <w:t>ená</w:t>
      </w:r>
      <w:r w:rsidR="002908AF">
        <w:rPr>
          <w:rFonts w:ascii="Arial" w:hAnsi="Arial" w:cs="Arial"/>
        </w:rPr>
        <w:t xml:space="preserve"> sudcom, prokurátorom alebo vedúcim orgánu verejnej správy. </w:t>
      </w:r>
    </w:p>
    <w:p w:rsidR="006B5F06" w:rsidRPr="00D330F7" w:rsidP="001F19ED">
      <w:pPr>
        <w:spacing w:line="340" w:lineRule="exact"/>
        <w:ind w:left="1185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   </w:t>
      </w:r>
    </w:p>
    <w:p w:rsidR="006B5F06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2908AF">
        <w:rPr>
          <w:rFonts w:ascii="Arial" w:hAnsi="Arial" w:cs="Arial"/>
        </w:rPr>
        <w:t>3</w:t>
      </w:r>
    </w:p>
    <w:p w:rsidR="0055727C" w:rsidP="001F19ED">
      <w:pPr>
        <w:spacing w:line="340" w:lineRule="exact"/>
        <w:jc w:val="center"/>
        <w:rPr>
          <w:rFonts w:ascii="Arial" w:hAnsi="Arial" w:cs="Arial"/>
        </w:rPr>
      </w:pPr>
    </w:p>
    <w:p w:rsidR="0055727C" w:rsidRPr="00D330F7" w:rsidP="0055727C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Odpis registra trestov</w:t>
      </w:r>
    </w:p>
    <w:p w:rsidR="006B5F06" w:rsidRPr="00D330F7" w:rsidP="001F19ED">
      <w:pPr>
        <w:spacing w:line="340" w:lineRule="exact"/>
        <w:ind w:left="990"/>
        <w:jc w:val="both"/>
        <w:rPr>
          <w:rFonts w:ascii="Arial" w:hAnsi="Arial" w:cs="Arial"/>
        </w:rPr>
      </w:pPr>
    </w:p>
    <w:p w:rsidR="006B5F06" w:rsidRPr="00D330F7" w:rsidP="00A4764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 Odpis registra trestov je verejn</w:t>
      </w:r>
      <w:r w:rsidR="00082D47">
        <w:rPr>
          <w:rFonts w:ascii="Arial" w:hAnsi="Arial" w:cs="Arial"/>
        </w:rPr>
        <w:t>á</w:t>
      </w:r>
      <w:r w:rsidRPr="00D330F7">
        <w:rPr>
          <w:rFonts w:ascii="Arial" w:hAnsi="Arial" w:cs="Arial"/>
        </w:rPr>
        <w:t xml:space="preserve"> listin</w:t>
      </w:r>
      <w:r w:rsidR="00082D47">
        <w:rPr>
          <w:rFonts w:ascii="Arial" w:hAnsi="Arial" w:cs="Arial"/>
        </w:rPr>
        <w:t>a,</w:t>
      </w:r>
      <w:r w:rsidRPr="00D330F7">
        <w:rPr>
          <w:rFonts w:ascii="Arial" w:hAnsi="Arial" w:cs="Arial"/>
        </w:rPr>
        <w:t xml:space="preserve"> v ktorej sa uvádzajú</w:t>
      </w:r>
      <w:r w:rsidR="003F3C65">
        <w:rPr>
          <w:rFonts w:ascii="Arial" w:hAnsi="Arial" w:cs="Arial"/>
        </w:rPr>
        <w:t xml:space="preserve"> údaje</w:t>
      </w:r>
      <w:r w:rsidRPr="00D330F7">
        <w:rPr>
          <w:rFonts w:ascii="Arial" w:hAnsi="Arial" w:cs="Arial"/>
        </w:rPr>
        <w:t xml:space="preserve"> o </w:t>
      </w:r>
    </w:p>
    <w:p w:rsidR="006B5F06" w:rsidRPr="00D330F7" w:rsidP="00A4764B">
      <w:pPr>
        <w:numPr>
          <w:ilvl w:val="0"/>
          <w:numId w:val="2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každom právoplatnom odsúdení</w:t>
      </w:r>
      <w:r w:rsidR="0099512E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</w:t>
      </w:r>
    </w:p>
    <w:p w:rsidR="006B5F06" w:rsidRPr="00D330F7" w:rsidP="001F19ED">
      <w:pPr>
        <w:numPr>
          <w:ilvl w:val="0"/>
          <w:numId w:val="2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priebehu výkonu trestu a priebehu výkonu o</w:t>
      </w:r>
      <w:r w:rsidRPr="00D330F7">
        <w:rPr>
          <w:rFonts w:ascii="Arial" w:hAnsi="Arial" w:cs="Arial"/>
        </w:rPr>
        <w:t>chrann</w:t>
      </w:r>
      <w:r w:rsidR="0055727C">
        <w:rPr>
          <w:rFonts w:ascii="Arial" w:hAnsi="Arial" w:cs="Arial"/>
        </w:rPr>
        <w:t>ého</w:t>
      </w:r>
      <w:r w:rsidRPr="00D330F7">
        <w:rPr>
          <w:rFonts w:ascii="Arial" w:hAnsi="Arial" w:cs="Arial"/>
        </w:rPr>
        <w:t xml:space="preserve"> opatren</w:t>
      </w:r>
      <w:r w:rsidR="0055727C">
        <w:rPr>
          <w:rFonts w:ascii="Arial" w:hAnsi="Arial" w:cs="Arial"/>
        </w:rPr>
        <w:t>ia</w:t>
      </w:r>
      <w:r w:rsidRPr="00D330F7">
        <w:rPr>
          <w:rFonts w:ascii="Arial" w:hAnsi="Arial" w:cs="Arial"/>
        </w:rPr>
        <w:t xml:space="preserve">, </w:t>
      </w:r>
    </w:p>
    <w:p w:rsidR="006B5F06" w:rsidRPr="00D330F7" w:rsidP="001F19ED">
      <w:pPr>
        <w:numPr>
          <w:ilvl w:val="0"/>
          <w:numId w:val="29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="003F3C65">
        <w:rPr>
          <w:rFonts w:ascii="Arial" w:hAnsi="Arial" w:cs="Arial"/>
        </w:rPr>
        <w:t>odsúdeniach, hoci</w:t>
      </w:r>
      <w:r w:rsidRPr="00D330F7">
        <w:rPr>
          <w:rFonts w:ascii="Arial" w:hAnsi="Arial" w:cs="Arial"/>
        </w:rPr>
        <w:t xml:space="preserve"> podľa rozhodnutia súdu alebo na základe zákona boli zahladené.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A4764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(2) Súčasťou odpisu registra trestov sú aj údaje</w:t>
      </w:r>
      <w:r w:rsidR="00E95E17">
        <w:rPr>
          <w:rFonts w:ascii="Arial" w:hAnsi="Arial" w:cs="Arial"/>
        </w:rPr>
        <w:t xml:space="preserve"> o</w:t>
      </w:r>
    </w:p>
    <w:p w:rsidR="006B5F06" w:rsidRPr="00D330F7" w:rsidP="00912246">
      <w:pPr>
        <w:numPr>
          <w:ilvl w:val="0"/>
          <w:numId w:val="30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právoplatnom rozhodnutí súdu alebo o právoplatnom rozhodnutí prokurátora o podmienečnom zastavení tre</w:t>
      </w:r>
      <w:r w:rsidRPr="00D330F7">
        <w:rPr>
          <w:rFonts w:ascii="Arial" w:hAnsi="Arial" w:cs="Arial"/>
        </w:rPr>
        <w:t>stného stíhania,</w:t>
      </w:r>
    </w:p>
    <w:p w:rsidR="006B5F06" w:rsidRPr="00D330F7" w:rsidP="00912246">
      <w:pPr>
        <w:numPr>
          <w:ilvl w:val="0"/>
          <w:numId w:val="30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právoplatnom rozhodnutí súdu alebo o právoplatnom rozhodnutí prokurátora o schválení zmieru a zastavení trestného stíhania,</w:t>
      </w:r>
    </w:p>
    <w:p w:rsidR="006B5F06" w:rsidRPr="00D330F7" w:rsidP="00912246">
      <w:pPr>
        <w:numPr>
          <w:ilvl w:val="0"/>
          <w:numId w:val="30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právoplatnom odsúdení občana Slovenskej republiky alebo o právoplatnom odsúdení osoby, ktorá má trvalý pobyt na úze</w:t>
      </w:r>
      <w:r w:rsidRPr="00D330F7">
        <w:rPr>
          <w:rFonts w:ascii="Arial" w:hAnsi="Arial" w:cs="Arial"/>
        </w:rPr>
        <w:t>mí Slovenskej republiky</w:t>
      </w:r>
      <w:r w:rsidR="00E95E17">
        <w:rPr>
          <w:rFonts w:ascii="Arial" w:hAnsi="Arial" w:cs="Arial"/>
        </w:rPr>
        <w:t xml:space="preserve"> súdom iného štátu</w:t>
      </w:r>
      <w:r w:rsidRPr="00D330F7">
        <w:rPr>
          <w:rFonts w:ascii="Arial" w:hAnsi="Arial" w:cs="Arial"/>
        </w:rPr>
        <w:t>, ak právne účinky  rozhodnutia na území Slovenskej republiky ustanovuje medzinárodná</w:t>
      </w:r>
      <w:r w:rsidR="0099512E">
        <w:rPr>
          <w:rFonts w:ascii="Arial" w:hAnsi="Arial" w:cs="Arial"/>
        </w:rPr>
        <w:t xml:space="preserve"> </w:t>
      </w:r>
      <w:r w:rsidRPr="00D330F7" w:rsidR="0099512E">
        <w:rPr>
          <w:rFonts w:ascii="Arial" w:hAnsi="Arial" w:cs="Arial"/>
        </w:rPr>
        <w:t>zmluva</w:t>
      </w:r>
      <w:r w:rsidR="007B0B33">
        <w:rPr>
          <w:rFonts w:ascii="Arial" w:hAnsi="Arial" w:cs="Arial"/>
        </w:rPr>
        <w:t xml:space="preserve"> alebo</w:t>
      </w:r>
      <w:r w:rsidR="0099512E">
        <w:rPr>
          <w:rFonts w:ascii="Arial" w:hAnsi="Arial" w:cs="Arial"/>
        </w:rPr>
        <w:t xml:space="preserve"> </w:t>
      </w:r>
      <w:r w:rsidR="00F36BD4">
        <w:rPr>
          <w:rFonts w:ascii="Arial" w:hAnsi="Arial" w:cs="Arial"/>
        </w:rPr>
        <w:t>osobitný predpis</w:t>
      </w:r>
      <w:r w:rsidR="007B0B33">
        <w:rPr>
          <w:rFonts w:ascii="Arial" w:hAnsi="Arial" w:cs="Arial"/>
        </w:rPr>
        <w:t>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RPr="00D330F7" w:rsidP="00A4764B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(3) Odpis registra trestov </w:t>
      </w:r>
      <w:r w:rsidR="002908AF">
        <w:rPr>
          <w:rFonts w:ascii="Arial" w:hAnsi="Arial" w:cs="Arial"/>
        </w:rPr>
        <w:t>generálna prokuratúra</w:t>
      </w:r>
      <w:r w:rsidRPr="00D330F7">
        <w:rPr>
          <w:rFonts w:ascii="Arial" w:hAnsi="Arial" w:cs="Arial"/>
        </w:rPr>
        <w:t xml:space="preserve"> vydá len na žiadosť zákonom ustanovených</w:t>
      </w:r>
      <w:r w:rsidR="003F3C65">
        <w:rPr>
          <w:rFonts w:ascii="Arial" w:hAnsi="Arial" w:cs="Arial"/>
        </w:rPr>
        <w:t xml:space="preserve"> oprávne</w:t>
      </w:r>
      <w:r w:rsidR="003F3C65">
        <w:rPr>
          <w:rFonts w:ascii="Arial" w:hAnsi="Arial" w:cs="Arial"/>
        </w:rPr>
        <w:t>ných</w:t>
      </w:r>
      <w:r w:rsidRPr="00D330F7">
        <w:rPr>
          <w:rFonts w:ascii="Arial" w:hAnsi="Arial" w:cs="Arial"/>
        </w:rPr>
        <w:t xml:space="preserve"> </w:t>
      </w:r>
      <w:r w:rsidR="00F845FE">
        <w:rPr>
          <w:rFonts w:ascii="Arial" w:hAnsi="Arial" w:cs="Arial"/>
        </w:rPr>
        <w:t>orgánov</w:t>
      </w:r>
      <w:r w:rsidR="000A3B9E">
        <w:rPr>
          <w:rFonts w:ascii="Arial" w:hAnsi="Arial" w:cs="Arial"/>
        </w:rPr>
        <w:t xml:space="preserve"> alebo oprávnenej osoby </w:t>
      </w:r>
      <w:r w:rsidRPr="00D330F7">
        <w:rPr>
          <w:rFonts w:ascii="Arial" w:hAnsi="Arial" w:cs="Arial"/>
        </w:rPr>
        <w:t>a na zákonom ustanovený účel.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</w:t>
      </w:r>
    </w:p>
    <w:p w:rsidR="006B5F06" w:rsidRPr="00D330F7" w:rsidP="00A4764B">
      <w:pPr>
        <w:spacing w:line="340" w:lineRule="exact"/>
        <w:ind w:firstLine="708"/>
        <w:jc w:val="both"/>
        <w:rPr>
          <w:rFonts w:ascii="Arial" w:hAnsi="Arial" w:cs="Arial"/>
        </w:rPr>
      </w:pPr>
      <w:r w:rsidR="008E628A">
        <w:rPr>
          <w:rFonts w:ascii="Arial" w:hAnsi="Arial" w:cs="Arial"/>
        </w:rPr>
        <w:t>(4</w:t>
      </w:r>
      <w:r w:rsidRPr="00D330F7">
        <w:rPr>
          <w:rFonts w:ascii="Arial" w:hAnsi="Arial" w:cs="Arial"/>
        </w:rPr>
        <w:t>) Žiadosť o odpis registra</w:t>
      </w:r>
      <w:r w:rsidR="003F3C65">
        <w:rPr>
          <w:rFonts w:ascii="Arial" w:hAnsi="Arial" w:cs="Arial"/>
        </w:rPr>
        <w:t xml:space="preserve"> trestov</w:t>
      </w:r>
      <w:r w:rsidR="000A3B9E">
        <w:rPr>
          <w:rFonts w:ascii="Arial" w:hAnsi="Arial" w:cs="Arial"/>
        </w:rPr>
        <w:t xml:space="preserve"> oprávneného orgánu</w:t>
      </w:r>
      <w:r w:rsidRPr="00D330F7">
        <w:rPr>
          <w:rFonts w:ascii="Arial" w:hAnsi="Arial" w:cs="Arial"/>
        </w:rPr>
        <w:t xml:space="preserve"> musí obsahovať okrem údajov uvedených v § 1</w:t>
      </w:r>
      <w:r w:rsidR="00216193">
        <w:rPr>
          <w:rFonts w:ascii="Arial" w:hAnsi="Arial" w:cs="Arial"/>
        </w:rPr>
        <w:t>0</w:t>
      </w:r>
      <w:r w:rsidRPr="00D330F7">
        <w:rPr>
          <w:rFonts w:ascii="Arial" w:hAnsi="Arial" w:cs="Arial"/>
        </w:rPr>
        <w:t xml:space="preserve"> ods. </w:t>
      </w:r>
      <w:r w:rsidR="0052354D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aj</w:t>
      </w:r>
    </w:p>
    <w:p w:rsidR="006B5F06" w:rsidRPr="00D330F7" w:rsidP="00912246">
      <w:pPr>
        <w:numPr>
          <w:ilvl w:val="0"/>
          <w:numId w:val="31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presné označenie orgánu, ktorý o odpis registra</w:t>
      </w:r>
      <w:r w:rsidR="003F3C65">
        <w:rPr>
          <w:rFonts w:ascii="Arial" w:hAnsi="Arial" w:cs="Arial"/>
        </w:rPr>
        <w:t xml:space="preserve"> trestov</w:t>
      </w:r>
      <w:r w:rsidRPr="00D330F7">
        <w:rPr>
          <w:rFonts w:ascii="Arial" w:hAnsi="Arial" w:cs="Arial"/>
        </w:rPr>
        <w:t xml:space="preserve"> žiada,</w:t>
      </w:r>
    </w:p>
    <w:p w:rsidR="006B5F06" w:rsidRPr="00D330F7" w:rsidP="00912246">
      <w:pPr>
        <w:numPr>
          <w:ilvl w:val="0"/>
          <w:numId w:val="31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meno a priezvisko určenej osoby</w:t>
      </w:r>
      <w:r w:rsidR="00216193">
        <w:rPr>
          <w:rFonts w:ascii="Arial" w:hAnsi="Arial" w:cs="Arial"/>
        </w:rPr>
        <w:t xml:space="preserve"> podľa odseku </w:t>
      </w:r>
      <w:smartTag w:uri="urn:schemas-microsoft-com:office:smarttags" w:element="metricconverter">
        <w:smartTagPr>
          <w:attr w:name="ProductID" w:val="5 a"/>
        </w:smartTagPr>
        <w:r w:rsidR="00216193">
          <w:rPr>
            <w:rFonts w:ascii="Arial" w:hAnsi="Arial" w:cs="Arial"/>
          </w:rPr>
          <w:t>5 a</w:t>
        </w:r>
      </w:smartTag>
      <w:r w:rsidRPr="00D330F7">
        <w:rPr>
          <w:rFonts w:ascii="Arial" w:hAnsi="Arial" w:cs="Arial"/>
        </w:rPr>
        <w:t xml:space="preserve"> </w:t>
      </w:r>
      <w:r w:rsidR="002908AF">
        <w:rPr>
          <w:rFonts w:ascii="Arial" w:hAnsi="Arial" w:cs="Arial"/>
        </w:rPr>
        <w:t xml:space="preserve">                          </w:t>
      </w:r>
      <w:r w:rsidR="00A23E99">
        <w:rPr>
          <w:rFonts w:ascii="Arial" w:hAnsi="Arial" w:cs="Arial"/>
        </w:rPr>
        <w:t xml:space="preserve">                                         </w:t>
      </w:r>
    </w:p>
    <w:p w:rsidR="006B5F06" w:rsidRPr="00D330F7" w:rsidP="00912246">
      <w:pPr>
        <w:numPr>
          <w:ilvl w:val="0"/>
          <w:numId w:val="31"/>
        </w:numPr>
        <w:tabs>
          <w:tab w:val="left" w:pos="72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účel, na ktorý sa odpis registra</w:t>
      </w:r>
      <w:r w:rsidR="003F3C65">
        <w:rPr>
          <w:rFonts w:ascii="Arial" w:hAnsi="Arial" w:cs="Arial"/>
        </w:rPr>
        <w:t xml:space="preserve"> trestov</w:t>
      </w:r>
      <w:r w:rsidR="0099512E">
        <w:rPr>
          <w:rFonts w:ascii="Arial" w:hAnsi="Arial" w:cs="Arial"/>
        </w:rPr>
        <w:t xml:space="preserve"> žiada</w:t>
      </w:r>
      <w:r w:rsidR="00216193">
        <w:rPr>
          <w:rFonts w:ascii="Arial" w:hAnsi="Arial" w:cs="Arial"/>
        </w:rPr>
        <w:t xml:space="preserve"> podľa § 1 ods. 4; Slovenská informačná služba</w:t>
      </w:r>
      <w:r w:rsidR="00082D47">
        <w:rPr>
          <w:rFonts w:ascii="Arial" w:hAnsi="Arial" w:cs="Arial"/>
        </w:rPr>
        <w:t xml:space="preserve"> a </w:t>
      </w:r>
      <w:r w:rsidR="001A14C5">
        <w:rPr>
          <w:rFonts w:ascii="Arial" w:hAnsi="Arial" w:cs="Arial"/>
        </w:rPr>
        <w:t>V</w:t>
      </w:r>
      <w:r w:rsidR="00082D47">
        <w:rPr>
          <w:rFonts w:ascii="Arial" w:hAnsi="Arial" w:cs="Arial"/>
        </w:rPr>
        <w:t>ojenské spravodajstvo účel neuvádzajú.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6B5F06" w:rsidP="001F19ED">
      <w:pPr>
        <w:spacing w:line="340" w:lineRule="exact"/>
        <w:ind w:firstLine="708"/>
        <w:jc w:val="both"/>
        <w:rPr>
          <w:rFonts w:ascii="Arial" w:hAnsi="Arial" w:cs="Arial"/>
        </w:rPr>
      </w:pPr>
      <w:r w:rsidR="00D109D0">
        <w:rPr>
          <w:rFonts w:ascii="Arial" w:hAnsi="Arial" w:cs="Arial"/>
        </w:rPr>
        <w:t>(</w:t>
      </w:r>
      <w:r w:rsidR="008E628A">
        <w:rPr>
          <w:rFonts w:ascii="Arial" w:hAnsi="Arial" w:cs="Arial"/>
        </w:rPr>
        <w:t>5</w:t>
      </w:r>
      <w:r w:rsidRPr="00D330F7">
        <w:rPr>
          <w:rFonts w:ascii="Arial" w:hAnsi="Arial" w:cs="Arial"/>
        </w:rPr>
        <w:t xml:space="preserve">) O odpis registra trestov môže požiadať a odpis registra trestov môže prevziať len osoba určená oprávneným </w:t>
      </w:r>
      <w:r w:rsidR="00F845FE">
        <w:rPr>
          <w:rFonts w:ascii="Arial" w:hAnsi="Arial" w:cs="Arial"/>
        </w:rPr>
        <w:t>orgánom</w:t>
      </w:r>
      <w:r w:rsidRPr="00D330F7">
        <w:rPr>
          <w:rFonts w:ascii="Arial" w:hAnsi="Arial" w:cs="Arial"/>
        </w:rPr>
        <w:t>, ktorej meno a</w:t>
      </w:r>
      <w:r w:rsidR="00F845FE">
        <w:rPr>
          <w:rFonts w:ascii="Arial" w:hAnsi="Arial" w:cs="Arial"/>
        </w:rPr>
        <w:t> </w:t>
      </w:r>
      <w:r w:rsidRPr="00D330F7">
        <w:rPr>
          <w:rFonts w:ascii="Arial" w:hAnsi="Arial" w:cs="Arial"/>
        </w:rPr>
        <w:t>priezvisko</w:t>
      </w:r>
      <w:r w:rsidR="00F845FE">
        <w:rPr>
          <w:rFonts w:ascii="Arial" w:hAnsi="Arial" w:cs="Arial"/>
        </w:rPr>
        <w:t xml:space="preserve"> tento orgán </w:t>
      </w:r>
      <w:r w:rsidRPr="00D330F7">
        <w:rPr>
          <w:rFonts w:ascii="Arial" w:hAnsi="Arial" w:cs="Arial"/>
        </w:rPr>
        <w:t xml:space="preserve">vopred písomne oznámi </w:t>
      </w:r>
      <w:r w:rsidR="002908AF">
        <w:rPr>
          <w:rFonts w:ascii="Arial" w:hAnsi="Arial" w:cs="Arial"/>
        </w:rPr>
        <w:t>generálnej prokuratúre</w:t>
      </w:r>
      <w:r w:rsidRPr="00D330F7">
        <w:rPr>
          <w:rFonts w:ascii="Arial" w:hAnsi="Arial" w:cs="Arial"/>
        </w:rPr>
        <w:t xml:space="preserve">. Určená osoba pred podaním žiadosti overí správnosť údajov uvedených v žiadosti. </w:t>
      </w:r>
      <w:r w:rsidR="00D00FA7">
        <w:rPr>
          <w:rFonts w:ascii="Arial" w:hAnsi="Arial" w:cs="Arial"/>
        </w:rPr>
        <w:t>Určený zamestnanec</w:t>
      </w:r>
      <w:r w:rsidR="002908AF">
        <w:rPr>
          <w:rFonts w:ascii="Arial" w:hAnsi="Arial" w:cs="Arial"/>
        </w:rPr>
        <w:t xml:space="preserve"> generálnej prokuratúry</w:t>
      </w:r>
      <w:r w:rsidRPr="00D330F7">
        <w:rPr>
          <w:rFonts w:ascii="Arial" w:hAnsi="Arial" w:cs="Arial"/>
        </w:rPr>
        <w:t xml:space="preserve"> po podaní žiadosti overí oprávnenosť žiadateľa a zákonnosť účelu, na ktorý sa odpis registra</w:t>
      </w:r>
      <w:r w:rsidR="00D00FA7">
        <w:rPr>
          <w:rFonts w:ascii="Arial" w:hAnsi="Arial" w:cs="Arial"/>
        </w:rPr>
        <w:t xml:space="preserve"> trestov</w:t>
      </w:r>
      <w:r w:rsidRPr="00D330F7">
        <w:rPr>
          <w:rFonts w:ascii="Arial" w:hAnsi="Arial" w:cs="Arial"/>
        </w:rPr>
        <w:t xml:space="preserve"> žiada.</w:t>
      </w:r>
    </w:p>
    <w:p w:rsidR="006B5F06" w:rsidRPr="00D330F7" w:rsidP="001F19ED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P="00292EF3">
      <w:pPr>
        <w:spacing w:line="340" w:lineRule="exact"/>
        <w:ind w:firstLine="708"/>
        <w:jc w:val="both"/>
        <w:rPr>
          <w:rFonts w:ascii="Arial" w:hAnsi="Arial" w:cs="Arial"/>
        </w:rPr>
      </w:pPr>
      <w:r w:rsidR="00D109D0">
        <w:rPr>
          <w:rFonts w:ascii="Arial" w:hAnsi="Arial" w:cs="Arial"/>
        </w:rPr>
        <w:t>(</w:t>
      </w:r>
      <w:r w:rsidR="00BD5860">
        <w:rPr>
          <w:rFonts w:ascii="Arial" w:hAnsi="Arial" w:cs="Arial"/>
        </w:rPr>
        <w:t>6</w:t>
      </w:r>
      <w:r w:rsidRPr="00D330F7">
        <w:rPr>
          <w:rFonts w:ascii="Arial" w:hAnsi="Arial" w:cs="Arial"/>
        </w:rPr>
        <w:t>) Podávanie žiadost</w:t>
      </w:r>
      <w:r w:rsidR="0031423C">
        <w:rPr>
          <w:rFonts w:ascii="Arial" w:hAnsi="Arial" w:cs="Arial"/>
        </w:rPr>
        <w:t>i</w:t>
      </w:r>
      <w:r w:rsidRPr="00D330F7">
        <w:rPr>
          <w:rFonts w:ascii="Arial" w:hAnsi="Arial" w:cs="Arial"/>
        </w:rPr>
        <w:t xml:space="preserve"> o odpis registra trestov ako aj zasielanie odpisu registra trestov</w:t>
      </w:r>
      <w:r w:rsidRPr="00D330F7">
        <w:rPr>
          <w:rFonts w:ascii="Arial" w:hAnsi="Arial" w:cs="Arial"/>
        </w:rPr>
        <w:t xml:space="preserve"> </w:t>
      </w:r>
      <w:r w:rsidR="00D00FA7">
        <w:rPr>
          <w:rFonts w:ascii="Arial" w:hAnsi="Arial" w:cs="Arial"/>
        </w:rPr>
        <w:t>oprávneným orgánom</w:t>
      </w:r>
      <w:r w:rsidRPr="00D330F7">
        <w:rPr>
          <w:rFonts w:ascii="Arial" w:hAnsi="Arial" w:cs="Arial"/>
        </w:rPr>
        <w:t xml:space="preserve"> sa uskutočňuje</w:t>
      </w:r>
      <w:r w:rsidR="00E95E17">
        <w:rPr>
          <w:rFonts w:ascii="Arial" w:hAnsi="Arial" w:cs="Arial"/>
        </w:rPr>
        <w:t xml:space="preserve"> aj elektronickou formou.</w:t>
      </w:r>
      <w:r w:rsidR="002908AF">
        <w:rPr>
          <w:rFonts w:ascii="Arial" w:hAnsi="Arial" w:cs="Arial"/>
        </w:rPr>
        <w:t xml:space="preserve"> Pri zasielaní odpisu registra trestov elektronickou formou sa na odpise neuvádza meno a priezvisko osoby určenej oprávneným orgánom, ktorá o odpis registra žiada. </w:t>
      </w:r>
    </w:p>
    <w:p w:rsidR="000A3B9E" w:rsidP="00292EF3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0A3B9E" w:rsidP="00292EF3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(7) Na vydávanie odpisu registra trestov oprávnenej osobe sa primerane vzťahuje § 10 ods. 2 až 12 s tým, že žiadosť musí obsahovať aj presné označenie súkromnej bezpečnostnej služby (ďalej len „bezpečnostná služba“) a technickej služby, v ktorej sa oprávnená osoba uchádza o zamestnanie,</w:t>
      </w:r>
      <w:r>
        <w:rPr>
          <w:rFonts w:ascii="Arial" w:hAnsi="Arial" w:cs="Arial"/>
        </w:rPr>
        <w:t xml:space="preserve"> alebo je zamestnaná. </w:t>
      </w:r>
    </w:p>
    <w:p w:rsidR="00F36BD4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2908AF">
        <w:rPr>
          <w:rFonts w:ascii="Arial" w:hAnsi="Arial" w:cs="Arial"/>
        </w:rPr>
        <w:t>4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Oprávnené </w:t>
      </w:r>
      <w:r w:rsidR="00BD5860">
        <w:rPr>
          <w:rFonts w:ascii="Arial" w:hAnsi="Arial" w:cs="Arial"/>
        </w:rPr>
        <w:t>orgány</w:t>
      </w:r>
      <w:r w:rsidRPr="00D330F7">
        <w:rPr>
          <w:rFonts w:ascii="Arial" w:hAnsi="Arial" w:cs="Arial"/>
        </w:rPr>
        <w:t xml:space="preserve"> </w:t>
      </w:r>
    </w:p>
    <w:p w:rsidR="006B5F06" w:rsidRPr="00D330F7" w:rsidP="00D00FA7">
      <w:pPr>
        <w:spacing w:line="340" w:lineRule="exact"/>
        <w:ind w:firstLine="708"/>
        <w:jc w:val="both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</w:t>
      </w:r>
    </w:p>
    <w:p w:rsidR="006B5F06" w:rsidP="001F19ED">
      <w:pPr>
        <w:spacing w:line="340" w:lineRule="exact"/>
        <w:jc w:val="both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(1) </w:t>
      </w:r>
      <w:r w:rsidR="00D00FA7">
        <w:rPr>
          <w:rFonts w:ascii="Arial" w:hAnsi="Arial" w:cs="Arial"/>
        </w:rPr>
        <w:t>P</w:t>
      </w:r>
      <w:r w:rsidRPr="00D330F7">
        <w:rPr>
          <w:rFonts w:ascii="Arial" w:hAnsi="Arial" w:cs="Arial"/>
        </w:rPr>
        <w:t>re potreby trestného konania</w:t>
      </w:r>
      <w:r w:rsidR="00D00FA7">
        <w:rPr>
          <w:rFonts w:ascii="Arial" w:hAnsi="Arial" w:cs="Arial"/>
        </w:rPr>
        <w:t xml:space="preserve"> sa odpis registra trestov vydáva</w:t>
      </w:r>
    </w:p>
    <w:p w:rsidR="00B1728B" w:rsidRPr="00D330F7" w:rsidP="001F19ED">
      <w:pPr>
        <w:spacing w:line="340" w:lineRule="exact"/>
        <w:jc w:val="both"/>
        <w:outlineLvl w:val="0"/>
        <w:rPr>
          <w:rFonts w:ascii="Arial" w:hAnsi="Arial" w:cs="Arial"/>
        </w:rPr>
      </w:pPr>
    </w:p>
    <w:p w:rsidR="00E042DF" w:rsidP="001F19ED">
      <w:pPr>
        <w:spacing w:line="340" w:lineRule="exact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 xml:space="preserve">             a) orgánom činným v trestnom konaní a súdom,</w:t>
      </w:r>
    </w:p>
    <w:p w:rsidR="003D1A60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F36BD4" w:rsidP="001F19ED">
      <w:pPr>
        <w:spacing w:line="340" w:lineRule="exact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 xml:space="preserve">             b) </w:t>
      </w:r>
      <w:r w:rsidR="00533954">
        <w:rPr>
          <w:rFonts w:ascii="Arial" w:hAnsi="Arial" w:cs="Arial"/>
        </w:rPr>
        <w:t>M</w:t>
      </w:r>
      <w:r w:rsidRPr="00D330F7" w:rsidR="006B5F06">
        <w:rPr>
          <w:rFonts w:ascii="Arial" w:hAnsi="Arial" w:cs="Arial"/>
        </w:rPr>
        <w:t>inisterstvu spravodlivosti</w:t>
      </w:r>
      <w:r w:rsidR="00533954">
        <w:rPr>
          <w:rFonts w:ascii="Arial" w:hAnsi="Arial" w:cs="Arial"/>
        </w:rPr>
        <w:t xml:space="preserve"> </w:t>
      </w:r>
      <w:r w:rsidRPr="00533954" w:rsidR="00533954">
        <w:rPr>
          <w:rFonts w:ascii="Arial" w:hAnsi="Arial" w:cs="Arial"/>
        </w:rPr>
        <w:t>Slovenskej republiky</w:t>
      </w:r>
      <w:r w:rsidRPr="00D330F7" w:rsidR="006B5F06">
        <w:rPr>
          <w:rFonts w:ascii="Arial" w:hAnsi="Arial" w:cs="Arial"/>
        </w:rPr>
        <w:t xml:space="preserve"> v konan</w:t>
      </w:r>
      <w:r w:rsidRPr="00D330F7" w:rsidR="006B5F06">
        <w:rPr>
          <w:rFonts w:ascii="Arial" w:hAnsi="Arial" w:cs="Arial"/>
        </w:rPr>
        <w:t>í o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="002908AF">
        <w:rPr>
          <w:rFonts w:ascii="Arial" w:hAnsi="Arial" w:cs="Arial"/>
        </w:rPr>
        <w:t xml:space="preserve"> </w:t>
      </w:r>
      <w:r w:rsidR="00D00FA7">
        <w:rPr>
          <w:rFonts w:ascii="Arial" w:hAnsi="Arial" w:cs="Arial"/>
        </w:rPr>
        <w:t xml:space="preserve">                </w:t>
      </w:r>
      <w:r w:rsidRPr="00D330F7">
        <w:rPr>
          <w:rFonts w:ascii="Arial" w:hAnsi="Arial" w:cs="Arial"/>
        </w:rPr>
        <w:t xml:space="preserve">1. dovolaní,  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="00D00FA7">
        <w:rPr>
          <w:rFonts w:ascii="Arial" w:hAnsi="Arial" w:cs="Arial"/>
        </w:rPr>
        <w:t xml:space="preserve">                </w:t>
      </w:r>
      <w:r w:rsidRPr="00D330F7">
        <w:rPr>
          <w:rFonts w:ascii="Arial" w:hAnsi="Arial" w:cs="Arial"/>
        </w:rPr>
        <w:t xml:space="preserve"> 2. uplatnení rozhodnutia prezidenta Slovenskej republiky o amnestii, 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="00D00FA7">
        <w:rPr>
          <w:rFonts w:ascii="Arial" w:hAnsi="Arial" w:cs="Arial"/>
        </w:rPr>
        <w:t xml:space="preserve">               </w:t>
      </w:r>
      <w:r w:rsidRPr="00D330F7">
        <w:rPr>
          <w:rFonts w:ascii="Arial" w:hAnsi="Arial" w:cs="Arial"/>
        </w:rPr>
        <w:t xml:space="preserve">  3. žiadosti o milosť, </w:t>
      </w:r>
    </w:p>
    <w:p w:rsidR="006B5F06" w:rsidRPr="00D330F7" w:rsidP="00C23F53">
      <w:pPr>
        <w:spacing w:line="340" w:lineRule="exact"/>
        <w:ind w:left="1440" w:hanging="1440"/>
        <w:jc w:val="both"/>
        <w:rPr>
          <w:rFonts w:ascii="Arial" w:hAnsi="Arial" w:cs="Arial"/>
        </w:rPr>
      </w:pPr>
      <w:r w:rsidR="00D00FA7">
        <w:rPr>
          <w:rFonts w:ascii="Arial" w:hAnsi="Arial" w:cs="Arial"/>
        </w:rPr>
        <w:t xml:space="preserve">              </w:t>
      </w:r>
      <w:r w:rsidRPr="00D330F7">
        <w:rPr>
          <w:rFonts w:ascii="Arial" w:hAnsi="Arial" w:cs="Arial"/>
        </w:rPr>
        <w:t xml:space="preserve">   4. upustení od výkonu trestu od</w:t>
      </w:r>
      <w:r w:rsidR="00216193">
        <w:rPr>
          <w:rFonts w:ascii="Arial" w:hAnsi="Arial" w:cs="Arial"/>
        </w:rPr>
        <w:t>ňatia slobody alebo jeho zvyšku,</w:t>
      </w:r>
      <w:r w:rsidRPr="00D330F7">
        <w:rPr>
          <w:rFonts w:ascii="Arial" w:hAnsi="Arial" w:cs="Arial"/>
        </w:rPr>
        <w:t xml:space="preserve"> ak odsúdený má byť vydaný do cudziny alebo ak má byť vyhostený</w:t>
      </w:r>
      <w:r w:rsidR="00C23F53">
        <w:rPr>
          <w:rFonts w:ascii="Arial" w:hAnsi="Arial" w:cs="Arial"/>
        </w:rPr>
        <w:t xml:space="preserve"> alebo</w:t>
      </w:r>
      <w:r w:rsidRPr="00D330F7">
        <w:rPr>
          <w:rFonts w:ascii="Arial" w:hAnsi="Arial" w:cs="Arial"/>
        </w:rPr>
        <w:t xml:space="preserve"> </w:t>
      </w:r>
      <w:r w:rsidR="00D00FA7">
        <w:rPr>
          <w:rFonts w:ascii="Arial" w:hAnsi="Arial" w:cs="Arial"/>
        </w:rPr>
        <w:t xml:space="preserve"> </w:t>
      </w:r>
    </w:p>
    <w:p w:rsidR="00E95E17" w:rsidP="00D00FA7">
      <w:pPr>
        <w:spacing w:line="340" w:lineRule="exact"/>
        <w:ind w:left="1440" w:hanging="1440"/>
        <w:jc w:val="both"/>
        <w:rPr>
          <w:rFonts w:ascii="Arial" w:hAnsi="Arial" w:cs="Arial"/>
          <w:vertAlign w:val="superscript"/>
        </w:rPr>
      </w:pPr>
      <w:r w:rsidR="00C23F53">
        <w:rPr>
          <w:rFonts w:ascii="Arial" w:hAnsi="Arial" w:cs="Arial"/>
        </w:rPr>
        <w:t xml:space="preserve">                 5</w:t>
      </w:r>
      <w:r w:rsidR="004106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ak to ustanovuje </w:t>
      </w:r>
      <w:r w:rsidR="00410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medzinárodná </w:t>
      </w:r>
      <w:r w:rsidR="00410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zmluva</w:t>
      </w:r>
      <w:r w:rsidR="00DB29A7">
        <w:rPr>
          <w:rFonts w:ascii="Arial" w:hAnsi="Arial" w:cs="Arial"/>
        </w:rPr>
        <w:t xml:space="preserve"> </w:t>
      </w:r>
      <w:r w:rsidR="00410622">
        <w:rPr>
          <w:rFonts w:ascii="Arial" w:hAnsi="Arial" w:cs="Arial"/>
        </w:rPr>
        <w:t xml:space="preserve"> alebo  osobitný predpis</w:t>
      </w:r>
      <w:r w:rsidR="00CB2B76">
        <w:rPr>
          <w:rFonts w:ascii="Arial" w:hAnsi="Arial" w:cs="Arial"/>
        </w:rPr>
        <w:t>,</w:t>
      </w:r>
      <w:r w:rsidR="003D1A60">
        <w:rPr>
          <w:rFonts w:ascii="Arial" w:hAnsi="Arial" w:cs="Arial"/>
          <w:vertAlign w:val="superscript"/>
        </w:rPr>
        <w:t>1</w:t>
      </w:r>
      <w:r w:rsidR="00410622">
        <w:rPr>
          <w:rFonts w:ascii="Arial" w:hAnsi="Arial" w:cs="Arial"/>
          <w:vertAlign w:val="superscript"/>
        </w:rPr>
        <w:t>)</w:t>
      </w:r>
    </w:p>
    <w:p w:rsidR="003D1A60" w:rsidRPr="00D330F7" w:rsidP="00D00FA7">
      <w:pPr>
        <w:spacing w:line="340" w:lineRule="exact"/>
        <w:ind w:left="1440" w:hanging="1440"/>
        <w:jc w:val="both"/>
        <w:rPr>
          <w:rFonts w:ascii="Arial" w:hAnsi="Arial" w:cs="Arial"/>
        </w:rPr>
      </w:pPr>
    </w:p>
    <w:p w:rsidR="003D1A60" w:rsidP="003D1A60">
      <w:pPr>
        <w:numPr>
          <w:ilvl w:val="0"/>
          <w:numId w:val="3"/>
        </w:numPr>
        <w:tabs>
          <w:tab w:val="left" w:pos="1260"/>
          <w:tab w:val="clear" w:pos="1485"/>
        </w:tabs>
        <w:spacing w:line="340" w:lineRule="exact"/>
        <w:ind w:left="1260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Kancelárii prezidenta Slovenskej republiky o osobe, k</w:t>
      </w:r>
      <w:r w:rsidR="00410622">
        <w:rPr>
          <w:rFonts w:ascii="Arial" w:hAnsi="Arial" w:cs="Arial"/>
        </w:rPr>
        <w:t>torej sa týka žiadosť  o milosť a</w:t>
      </w:r>
    </w:p>
    <w:p w:rsidR="006B5F06" w:rsidRPr="00D330F7" w:rsidP="003D1A60">
      <w:pPr>
        <w:numPr>
          <w:ilvl w:val="0"/>
          <w:numId w:val="3"/>
        </w:numPr>
        <w:tabs>
          <w:tab w:val="left" w:pos="1260"/>
          <w:tab w:val="clear" w:pos="1485"/>
        </w:tabs>
        <w:spacing w:line="340" w:lineRule="exact"/>
        <w:ind w:left="1260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národnému členovi v Eurojuste alebo osobe, ktorá ho zastupuje vo výkone funkcie podľa osobitného zákona</w:t>
      </w:r>
      <w:r w:rsidR="00CB2B76"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  <w:rtl w:val="0"/>
        </w:rPr>
        <w:footnoteReference w:id="8"/>
      </w:r>
      <w:r w:rsidRPr="00D330F7">
        <w:rPr>
          <w:rFonts w:ascii="Arial" w:hAnsi="Arial" w:cs="Arial"/>
          <w:vertAlign w:val="superscript"/>
        </w:rPr>
        <w:t>)</w:t>
      </w:r>
    </w:p>
    <w:p w:rsidR="006B5F06" w:rsidRPr="00D330F7" w:rsidP="001F19ED">
      <w:pPr>
        <w:spacing w:line="340" w:lineRule="exact"/>
        <w:ind w:left="1125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both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(2) </w:t>
      </w:r>
      <w:r w:rsidR="00292EF3">
        <w:rPr>
          <w:rFonts w:ascii="Arial" w:hAnsi="Arial" w:cs="Arial"/>
        </w:rPr>
        <w:t>N</w:t>
      </w:r>
      <w:r w:rsidRPr="00D330F7">
        <w:rPr>
          <w:rFonts w:ascii="Arial" w:hAnsi="Arial" w:cs="Arial"/>
        </w:rPr>
        <w:t>a plnenie úloh ochrany a bezpečnosti štátu podľa osobitných zákonov</w:t>
      </w:r>
      <w:r w:rsidR="00292EF3">
        <w:rPr>
          <w:rFonts w:ascii="Arial" w:hAnsi="Arial" w:cs="Arial"/>
        </w:rPr>
        <w:t xml:space="preserve"> sa odpis registra trestov vydáva</w:t>
      </w:r>
    </w:p>
    <w:p w:rsidR="006B5F06" w:rsidRPr="00256DDF" w:rsidP="001F19ED">
      <w:pPr>
        <w:spacing w:line="340" w:lineRule="exact"/>
        <w:jc w:val="both"/>
        <w:rPr>
          <w:rFonts w:ascii="Arial" w:hAnsi="Arial" w:cs="Arial"/>
          <w:vertAlign w:val="superscript"/>
        </w:rPr>
      </w:pPr>
      <w:r w:rsidRPr="00D330F7">
        <w:rPr>
          <w:rFonts w:ascii="Arial" w:hAnsi="Arial" w:cs="Arial"/>
        </w:rPr>
        <w:t xml:space="preserve">             a)  útvaru Policajného zboru</w:t>
      </w:r>
      <w:r w:rsidR="00CB2B76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9"/>
      </w:r>
      <w:r w:rsidR="00256DDF">
        <w:rPr>
          <w:rFonts w:ascii="Arial" w:hAnsi="Arial" w:cs="Arial"/>
          <w:vertAlign w:val="superscript"/>
        </w:rPr>
        <w:t>)</w:t>
      </w:r>
    </w:p>
    <w:p w:rsidR="00216193" w:rsidRPr="008D035D" w:rsidP="001F19ED">
      <w:pPr>
        <w:spacing w:line="340" w:lineRule="exact"/>
        <w:jc w:val="both"/>
        <w:rPr>
          <w:rFonts w:ascii="Arial" w:hAnsi="Arial" w:cs="Arial"/>
          <w:vertAlign w:val="superscript"/>
        </w:rPr>
      </w:pPr>
      <w:r w:rsidRPr="00D330F7" w:rsidR="006B5F06">
        <w:rPr>
          <w:rFonts w:ascii="Arial" w:hAnsi="Arial" w:cs="Arial"/>
        </w:rPr>
        <w:t xml:space="preserve">             b)  Národnému bezpečnostnému úradu</w:t>
      </w:r>
      <w:r w:rsidR="00CB2B76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10"/>
      </w:r>
      <w:r w:rsidRPr="00DD353C" w:rsidR="00CB2B76">
        <w:rPr>
          <w:rFonts w:ascii="Arial" w:hAnsi="Arial" w:cs="Arial"/>
          <w:vertAlign w:val="superscript"/>
        </w:rPr>
        <w:t>)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     c)  Slovenskej informačnej službe</w:t>
      </w:r>
      <w:r>
        <w:rPr>
          <w:rStyle w:val="FootnoteReference"/>
          <w:rFonts w:ascii="Arial" w:hAnsi="Arial" w:cs="Arial"/>
          <w:rtl w:val="0"/>
        </w:rPr>
        <w:footnoteReference w:id="11"/>
      </w:r>
      <w:r w:rsidRPr="00D330F7">
        <w:rPr>
          <w:rFonts w:ascii="Arial" w:hAnsi="Arial" w:cs="Arial"/>
          <w:vertAlign w:val="superscript"/>
        </w:rPr>
        <w:t>)</w:t>
      </w:r>
      <w:r w:rsidR="002816F4">
        <w:rPr>
          <w:rFonts w:ascii="Arial" w:hAnsi="Arial" w:cs="Arial"/>
        </w:rPr>
        <w:t xml:space="preserve"> a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     d)  Vojenskému spravodajstvu</w:t>
      </w:r>
      <w:r w:rsidR="00CB2B76"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  <w:rtl w:val="0"/>
        </w:rPr>
        <w:footnoteReference w:id="12"/>
      </w:r>
      <w:r w:rsidRPr="00D330F7">
        <w:rPr>
          <w:rFonts w:ascii="Arial" w:hAnsi="Arial" w:cs="Arial"/>
          <w:vertAlign w:val="superscript"/>
        </w:rPr>
        <w:t>)</w:t>
      </w:r>
    </w:p>
    <w:p w:rsidR="006B5F06" w:rsidRPr="00D330F7" w:rsidP="001F19ED">
      <w:pPr>
        <w:spacing w:line="340" w:lineRule="exact"/>
        <w:ind w:left="2565"/>
        <w:jc w:val="both"/>
        <w:rPr>
          <w:rFonts w:ascii="Arial" w:hAnsi="Arial" w:cs="Arial"/>
        </w:rPr>
      </w:pPr>
    </w:p>
    <w:p w:rsidR="00E042DF" w:rsidP="00292EF3">
      <w:pPr>
        <w:spacing w:line="340" w:lineRule="exact"/>
        <w:jc w:val="both"/>
        <w:outlineLvl w:val="0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 xml:space="preserve">       (3) </w:t>
      </w:r>
      <w:r w:rsidR="00292EF3">
        <w:rPr>
          <w:rFonts w:ascii="Arial" w:hAnsi="Arial" w:cs="Arial"/>
        </w:rPr>
        <w:t>P</w:t>
      </w:r>
      <w:r w:rsidRPr="00D330F7" w:rsidR="006B5F06">
        <w:rPr>
          <w:rFonts w:ascii="Arial" w:hAnsi="Arial" w:cs="Arial"/>
        </w:rPr>
        <w:t xml:space="preserve">re potreby </w:t>
      </w:r>
      <w:r w:rsidR="00031EED">
        <w:rPr>
          <w:rFonts w:ascii="Arial" w:hAnsi="Arial" w:cs="Arial"/>
        </w:rPr>
        <w:t>preuká</w:t>
      </w:r>
      <w:r w:rsidR="00DC73FB">
        <w:rPr>
          <w:rFonts w:ascii="Arial" w:hAnsi="Arial" w:cs="Arial"/>
        </w:rPr>
        <w:t>z</w:t>
      </w:r>
      <w:r w:rsidR="00031EED">
        <w:rPr>
          <w:rFonts w:ascii="Arial" w:hAnsi="Arial" w:cs="Arial"/>
        </w:rPr>
        <w:t>a</w:t>
      </w:r>
      <w:r w:rsidR="00DC73FB">
        <w:rPr>
          <w:rFonts w:ascii="Arial" w:hAnsi="Arial" w:cs="Arial"/>
        </w:rPr>
        <w:t xml:space="preserve">nia bezúhonnosti alebo spoľahlivosti, ak to </w:t>
      </w:r>
      <w:r w:rsidRPr="00D330F7" w:rsidR="006B5F06">
        <w:rPr>
          <w:rFonts w:ascii="Arial" w:hAnsi="Arial" w:cs="Arial"/>
        </w:rPr>
        <w:t>ustanovuje osobitný zákon</w:t>
      </w:r>
      <w:r w:rsidR="00C96E62">
        <w:rPr>
          <w:rFonts w:ascii="Arial" w:hAnsi="Arial" w:cs="Arial"/>
        </w:rPr>
        <w:t>,</w:t>
      </w:r>
      <w:r w:rsidR="00292EF3">
        <w:rPr>
          <w:rFonts w:ascii="Arial" w:hAnsi="Arial" w:cs="Arial"/>
        </w:rPr>
        <w:t xml:space="preserve"> sa odpis registra </w:t>
      </w:r>
      <w:r w:rsidR="00292EF3">
        <w:rPr>
          <w:rFonts w:ascii="Arial" w:hAnsi="Arial" w:cs="Arial"/>
        </w:rPr>
        <w:t>trestov vydáva</w:t>
      </w:r>
    </w:p>
    <w:p w:rsidR="00DC73FB" w:rsidRPr="00D330F7" w:rsidP="00292EF3">
      <w:pPr>
        <w:spacing w:line="340" w:lineRule="exact"/>
        <w:jc w:val="both"/>
        <w:outlineLvl w:val="0"/>
        <w:rPr>
          <w:rFonts w:ascii="Arial" w:hAnsi="Arial" w:cs="Arial"/>
        </w:rPr>
      </w:pPr>
    </w:p>
    <w:p w:rsidR="002D3E53" w:rsidP="00B34F72">
      <w:pPr>
        <w:numPr>
          <w:ilvl w:val="0"/>
          <w:numId w:val="4"/>
        </w:numPr>
        <w:tabs>
          <w:tab w:val="left" w:pos="1260"/>
          <w:tab w:val="left" w:pos="1980"/>
        </w:tabs>
        <w:spacing w:line="340" w:lineRule="exact"/>
        <w:ind w:left="1260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Kancelárii prezidenta Slovenskej republiky</w:t>
      </w:r>
      <w:r>
        <w:rPr>
          <w:rFonts w:ascii="Arial" w:hAnsi="Arial" w:cs="Arial"/>
        </w:rPr>
        <w:t xml:space="preserve"> na účely vymenovania do funkcie prezidentom Slovenskej republiky,</w:t>
      </w:r>
      <w:r>
        <w:rPr>
          <w:rStyle w:val="FootnoteReference"/>
          <w:rFonts w:ascii="Arial" w:hAnsi="Arial" w:cs="Arial"/>
          <w:rtl w:val="0"/>
        </w:rPr>
        <w:footnoteReference w:id="13"/>
      </w:r>
      <w:r>
        <w:rPr>
          <w:rFonts w:ascii="Arial" w:hAnsi="Arial" w:cs="Arial"/>
          <w:vertAlign w:val="superscript"/>
        </w:rPr>
        <w:t>)</w:t>
      </w:r>
      <w:r w:rsidRPr="00D330F7" w:rsidR="006B5F06">
        <w:rPr>
          <w:rFonts w:ascii="Arial" w:hAnsi="Arial" w:cs="Arial"/>
        </w:rPr>
        <w:t xml:space="preserve"> </w:t>
      </w:r>
    </w:p>
    <w:p w:rsidR="002D3E53" w:rsidP="002D3E53">
      <w:pPr>
        <w:spacing w:line="340" w:lineRule="exact"/>
        <w:ind w:left="900"/>
        <w:jc w:val="both"/>
        <w:rPr>
          <w:rFonts w:ascii="Arial" w:hAnsi="Arial" w:cs="Arial"/>
        </w:rPr>
      </w:pPr>
    </w:p>
    <w:p w:rsidR="006B5F06" w:rsidRPr="00DC73FB" w:rsidP="00B34F72">
      <w:pPr>
        <w:numPr>
          <w:ilvl w:val="0"/>
          <w:numId w:val="4"/>
        </w:numPr>
        <w:tabs>
          <w:tab w:val="left" w:pos="1260"/>
          <w:tab w:val="left" w:pos="1980"/>
        </w:tabs>
        <w:spacing w:line="340" w:lineRule="exact"/>
        <w:ind w:left="1260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Kancelárii Národnej rady Slovenskej republiky na účely ustanovenia do funkcie člena Súdnej rady Slovenskej republiky</w:t>
      </w:r>
      <w:r w:rsidR="00A23E99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14"/>
      </w:r>
      <w:r w:rsidRPr="00D330F7">
        <w:rPr>
          <w:rFonts w:ascii="Arial" w:hAnsi="Arial" w:cs="Arial"/>
          <w:vertAlign w:val="superscript"/>
        </w:rPr>
        <w:t>)</w:t>
      </w:r>
    </w:p>
    <w:p w:rsidR="00DC73FB" w:rsidRPr="00D330F7" w:rsidP="00DC73FB">
      <w:pPr>
        <w:spacing w:line="340" w:lineRule="exact"/>
        <w:ind w:left="900"/>
        <w:jc w:val="both"/>
        <w:rPr>
          <w:rFonts w:ascii="Arial" w:hAnsi="Arial" w:cs="Arial"/>
        </w:rPr>
      </w:pPr>
    </w:p>
    <w:p w:rsidR="00292EF3" w:rsidRPr="00DC73FB" w:rsidP="00B34F72">
      <w:pPr>
        <w:numPr>
          <w:ilvl w:val="0"/>
          <w:numId w:val="4"/>
        </w:numPr>
        <w:tabs>
          <w:tab w:val="left" w:pos="1260"/>
          <w:tab w:val="left" w:pos="1980"/>
        </w:tabs>
        <w:spacing w:line="340" w:lineRule="exact"/>
        <w:ind w:left="1260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Ministerstvu spravodlivosti Slovenskej republiky na účely návrhu na ustanovenie do funkcie člena Súdnej rady Slovenskej republiky vládou Slovenskej republiky</w:t>
      </w:r>
      <w:r w:rsidR="00CB2B76">
        <w:rPr>
          <w:rFonts w:ascii="Arial" w:hAnsi="Arial" w:cs="Arial"/>
        </w:rPr>
        <w:t>,</w:t>
      </w:r>
      <w:r w:rsidR="00E864FA">
        <w:rPr>
          <w:rFonts w:ascii="Arial" w:hAnsi="Arial" w:cs="Arial"/>
          <w:vertAlign w:val="superscript"/>
        </w:rPr>
        <w:t>13</w:t>
      </w:r>
      <w:r w:rsidR="00E95E17">
        <w:rPr>
          <w:rFonts w:ascii="Arial" w:hAnsi="Arial" w:cs="Arial"/>
          <w:vertAlign w:val="superscript"/>
        </w:rPr>
        <w:t>)</w:t>
      </w:r>
    </w:p>
    <w:p w:rsidR="00DC73FB" w:rsidP="00DC73FB">
      <w:pPr>
        <w:tabs>
          <w:tab w:val="left" w:pos="1260"/>
        </w:tabs>
        <w:spacing w:line="340" w:lineRule="exact"/>
        <w:jc w:val="both"/>
        <w:rPr>
          <w:rFonts w:ascii="Arial" w:hAnsi="Arial" w:cs="Arial"/>
        </w:rPr>
      </w:pPr>
    </w:p>
    <w:p w:rsidR="00DC73FB" w:rsidRPr="00DC73FB" w:rsidP="00B34F72">
      <w:pPr>
        <w:numPr>
          <w:ilvl w:val="0"/>
          <w:numId w:val="4"/>
        </w:numPr>
        <w:tabs>
          <w:tab w:val="left" w:pos="1260"/>
          <w:tab w:val="left" w:pos="1980"/>
        </w:tabs>
        <w:spacing w:line="340" w:lineRule="exact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Ministerstvu vnútra </w:t>
      </w:r>
      <w:r w:rsidRPr="00DC73FB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 xml:space="preserve"> na účely konania o udelenie štátneho občianstva Slovenske</w:t>
      </w:r>
      <w:r>
        <w:rPr>
          <w:rFonts w:ascii="Arial" w:hAnsi="Arial" w:cs="Arial"/>
        </w:rPr>
        <w:t>j republiky</w:t>
      </w:r>
      <w:r>
        <w:rPr>
          <w:rStyle w:val="FootnoteReference"/>
          <w:rFonts w:ascii="Arial" w:hAnsi="Arial" w:cs="Arial"/>
          <w:rtl w:val="0"/>
        </w:rPr>
        <w:footnoteReference w:id="15"/>
      </w:r>
      <w:r w:rsidR="00256DDF">
        <w:rPr>
          <w:rFonts w:ascii="Arial" w:hAnsi="Arial" w:cs="Arial"/>
          <w:vertAlign w:val="superscript"/>
        </w:rPr>
        <w:t>)</w:t>
      </w:r>
      <w:r w:rsidR="001A14C5">
        <w:rPr>
          <w:rFonts w:ascii="Arial" w:hAnsi="Arial" w:cs="Arial"/>
          <w:vertAlign w:val="superscript"/>
        </w:rPr>
        <w:t xml:space="preserve">  </w:t>
      </w:r>
      <w:r w:rsidR="001A14C5">
        <w:rPr>
          <w:rFonts w:ascii="Arial" w:hAnsi="Arial" w:cs="Arial"/>
        </w:rPr>
        <w:t>a</w:t>
      </w:r>
      <w:r w:rsidR="00E864FA">
        <w:rPr>
          <w:rFonts w:ascii="Arial" w:hAnsi="Arial" w:cs="Arial"/>
        </w:rPr>
        <w:t> </w:t>
      </w:r>
      <w:r w:rsidR="001A14C5">
        <w:rPr>
          <w:rFonts w:ascii="Arial" w:hAnsi="Arial" w:cs="Arial"/>
        </w:rPr>
        <w:t>konania</w:t>
      </w:r>
      <w:r w:rsidR="00E864FA">
        <w:rPr>
          <w:rFonts w:ascii="Arial" w:hAnsi="Arial" w:cs="Arial"/>
        </w:rPr>
        <w:t xml:space="preserve"> o poskytovaní služieb v oblasti</w:t>
      </w:r>
      <w:r w:rsidR="001A14C5">
        <w:rPr>
          <w:rFonts w:ascii="Arial" w:hAnsi="Arial" w:cs="Arial"/>
        </w:rPr>
        <w:t xml:space="preserve"> súkromnej bezpečnosti,</w:t>
      </w:r>
      <w:r>
        <w:rPr>
          <w:rStyle w:val="FootnoteReference"/>
          <w:rFonts w:ascii="Arial" w:hAnsi="Arial" w:cs="Arial"/>
          <w:rtl w:val="0"/>
        </w:rPr>
        <w:footnoteReference w:id="16"/>
      </w:r>
      <w:r w:rsidR="001A14C5">
        <w:rPr>
          <w:rFonts w:ascii="Arial" w:hAnsi="Arial" w:cs="Arial"/>
          <w:vertAlign w:val="superscript"/>
        </w:rPr>
        <w:t>)</w:t>
      </w:r>
    </w:p>
    <w:p w:rsidR="00DC73FB" w:rsidP="00DC73FB">
      <w:pPr>
        <w:tabs>
          <w:tab w:val="left" w:pos="1260"/>
        </w:tabs>
        <w:spacing w:line="340" w:lineRule="exact"/>
        <w:ind w:left="900"/>
        <w:jc w:val="both"/>
        <w:rPr>
          <w:rFonts w:ascii="Arial" w:hAnsi="Arial" w:cs="Arial"/>
        </w:rPr>
      </w:pPr>
    </w:p>
    <w:p w:rsidR="006B5F06" w:rsidRPr="00D330F7" w:rsidP="00B34F72">
      <w:pPr>
        <w:numPr>
          <w:ilvl w:val="0"/>
          <w:numId w:val="4"/>
        </w:numPr>
        <w:tabs>
          <w:tab w:val="left" w:pos="1260"/>
          <w:tab w:val="left" w:pos="1980"/>
        </w:tabs>
        <w:spacing w:line="340" w:lineRule="exact"/>
        <w:ind w:left="1260"/>
        <w:jc w:val="both"/>
        <w:rPr>
          <w:rFonts w:ascii="Arial" w:hAnsi="Arial" w:cs="Arial"/>
        </w:rPr>
      </w:pPr>
      <w:r w:rsidR="00DC73FB">
        <w:rPr>
          <w:rFonts w:ascii="Arial" w:hAnsi="Arial" w:cs="Arial"/>
        </w:rPr>
        <w:t>orgánu</w:t>
      </w:r>
      <w:r w:rsidRPr="00D330F7">
        <w:rPr>
          <w:rFonts w:ascii="Arial" w:hAnsi="Arial" w:cs="Arial"/>
        </w:rPr>
        <w:t xml:space="preserve"> vykonávajúc</w:t>
      </w:r>
      <w:r w:rsidR="00DC73FB">
        <w:rPr>
          <w:rFonts w:ascii="Arial" w:hAnsi="Arial" w:cs="Arial"/>
        </w:rPr>
        <w:t>e</w:t>
      </w:r>
      <w:r w:rsidRPr="00D330F7">
        <w:rPr>
          <w:rFonts w:ascii="Arial" w:hAnsi="Arial" w:cs="Arial"/>
        </w:rPr>
        <w:t>m</w:t>
      </w:r>
      <w:r w:rsidR="00DC73FB">
        <w:rPr>
          <w:rFonts w:ascii="Arial" w:hAnsi="Arial" w:cs="Arial"/>
        </w:rPr>
        <w:t>u</w:t>
      </w:r>
      <w:r w:rsidRPr="00D330F7">
        <w:rPr>
          <w:rFonts w:ascii="Arial" w:hAnsi="Arial" w:cs="Arial"/>
        </w:rPr>
        <w:t xml:space="preserve"> prijímacie alebo výberové konanie na funkciu a</w:t>
      </w:r>
      <w:r w:rsidR="00DC73FB">
        <w:rPr>
          <w:rFonts w:ascii="Arial" w:hAnsi="Arial" w:cs="Arial"/>
        </w:rPr>
        <w:t>lebo</w:t>
      </w:r>
      <w:r w:rsidRPr="00D330F7">
        <w:rPr>
          <w:rFonts w:ascii="Arial" w:hAnsi="Arial" w:cs="Arial"/>
        </w:rPr>
        <w:t> orgán</w:t>
      </w:r>
      <w:r w:rsidR="00DC73FB">
        <w:rPr>
          <w:rFonts w:ascii="Arial" w:hAnsi="Arial" w:cs="Arial"/>
        </w:rPr>
        <w:t>u</w:t>
      </w:r>
      <w:r w:rsidRPr="00D330F7">
        <w:rPr>
          <w:rFonts w:ascii="Arial" w:hAnsi="Arial" w:cs="Arial"/>
        </w:rPr>
        <w:t>, ktor</w:t>
      </w:r>
      <w:r w:rsidR="00DC73FB">
        <w:rPr>
          <w:rFonts w:ascii="Arial" w:hAnsi="Arial" w:cs="Arial"/>
        </w:rPr>
        <w:t>ý</w:t>
      </w:r>
      <w:r w:rsidRPr="00D330F7">
        <w:rPr>
          <w:rFonts w:ascii="Arial" w:hAnsi="Arial" w:cs="Arial"/>
        </w:rPr>
        <w:t xml:space="preserve"> navrhuj</w:t>
      </w:r>
      <w:r w:rsidR="00DC73FB">
        <w:rPr>
          <w:rFonts w:ascii="Arial" w:hAnsi="Arial" w:cs="Arial"/>
        </w:rPr>
        <w:t>e</w:t>
      </w:r>
      <w:r w:rsidRPr="00D330F7">
        <w:rPr>
          <w:rFonts w:ascii="Arial" w:hAnsi="Arial" w:cs="Arial"/>
        </w:rPr>
        <w:t xml:space="preserve"> odvolanie z funkcie</w:t>
      </w:r>
    </w:p>
    <w:p w:rsidR="006B5F06" w:rsidRPr="00D330F7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sudcu Ústavného súdu Slovenskej republiky</w:t>
      </w:r>
      <w:r w:rsidR="00CB2B76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17"/>
      </w:r>
      <w:r w:rsidRPr="00D330F7">
        <w:rPr>
          <w:rFonts w:ascii="Arial" w:hAnsi="Arial" w:cs="Arial"/>
          <w:vertAlign w:val="superscript"/>
        </w:rPr>
        <w:t>)</w:t>
      </w:r>
    </w:p>
    <w:p w:rsidR="00601958" w:rsidRPr="00D330F7" w:rsidP="00DD353C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sudcu</w:t>
      </w:r>
      <w:r w:rsidR="00CB2B76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18"/>
      </w:r>
      <w:r w:rsidRPr="00D330F7" w:rsidR="006B5F06">
        <w:rPr>
          <w:rFonts w:ascii="Arial" w:hAnsi="Arial" w:cs="Arial"/>
          <w:vertAlign w:val="superscript"/>
        </w:rPr>
        <w:t>)</w:t>
      </w:r>
      <w:r w:rsidR="00DD353C">
        <w:rPr>
          <w:rFonts w:ascii="Arial" w:hAnsi="Arial" w:cs="Arial"/>
          <w:vertAlign w:val="superscript"/>
        </w:rPr>
        <w:t xml:space="preserve"> </w:t>
      </w:r>
    </w:p>
    <w:p w:rsidR="006B5F06" w:rsidRPr="00D330F7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="00DC73FB">
        <w:rPr>
          <w:rFonts w:ascii="Arial" w:hAnsi="Arial" w:cs="Arial"/>
        </w:rPr>
        <w:t>pr</w:t>
      </w:r>
      <w:r w:rsidR="00DC73FB">
        <w:rPr>
          <w:rFonts w:ascii="Arial" w:hAnsi="Arial" w:cs="Arial"/>
        </w:rPr>
        <w:t xml:space="preserve">ávneho </w:t>
      </w:r>
      <w:r w:rsidRPr="00D330F7">
        <w:rPr>
          <w:rFonts w:ascii="Arial" w:hAnsi="Arial" w:cs="Arial"/>
        </w:rPr>
        <w:t>čakateľa prokuratúry alebo prokurátora</w:t>
      </w:r>
      <w:r w:rsidR="00CB2B76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19"/>
      </w:r>
      <w:r w:rsidRPr="00D330F7">
        <w:rPr>
          <w:rFonts w:ascii="Arial" w:hAnsi="Arial" w:cs="Arial"/>
          <w:vertAlign w:val="superscript"/>
        </w:rPr>
        <w:t>)</w:t>
      </w:r>
    </w:p>
    <w:p w:rsidR="002816F4" w:rsidRPr="00D330F7" w:rsidP="00031EED">
      <w:pPr>
        <w:numPr>
          <w:ilvl w:val="1"/>
          <w:numId w:val="29"/>
        </w:numPr>
        <w:tabs>
          <w:tab w:val="left" w:pos="1440"/>
          <w:tab w:val="left" w:pos="1800"/>
        </w:tabs>
        <w:spacing w:line="340" w:lineRule="exact"/>
        <w:jc w:val="both"/>
        <w:rPr>
          <w:rFonts w:ascii="Arial" w:hAnsi="Arial" w:cs="Arial"/>
        </w:rPr>
      </w:pPr>
      <w:r w:rsidR="00090E32">
        <w:rPr>
          <w:rFonts w:ascii="Arial" w:hAnsi="Arial" w:cs="Arial"/>
        </w:rPr>
        <w:t>v </w:t>
      </w:r>
      <w:r w:rsidRPr="00D330F7" w:rsidR="006B5F06">
        <w:rPr>
          <w:rFonts w:ascii="Arial" w:hAnsi="Arial" w:cs="Arial"/>
        </w:rPr>
        <w:t>štátnej  službe  príslušník</w:t>
      </w:r>
      <w:r w:rsidR="00DC73FB">
        <w:rPr>
          <w:rFonts w:ascii="Arial" w:hAnsi="Arial" w:cs="Arial"/>
        </w:rPr>
        <w:t>a</w:t>
      </w:r>
      <w:r w:rsidRPr="00D330F7" w:rsidR="006B5F06">
        <w:rPr>
          <w:rFonts w:ascii="Arial" w:hAnsi="Arial" w:cs="Arial"/>
        </w:rPr>
        <w:t xml:space="preserve"> </w:t>
      </w:r>
      <w:r w:rsidR="00FE3D28">
        <w:rPr>
          <w:rFonts w:ascii="Arial" w:hAnsi="Arial" w:cs="Arial"/>
        </w:rPr>
        <w:t xml:space="preserve"> Policajného  zboru, Slovenskej  </w:t>
      </w:r>
      <w:r w:rsidRPr="00D330F7" w:rsidR="006B5F06">
        <w:rPr>
          <w:rFonts w:ascii="Arial" w:hAnsi="Arial" w:cs="Arial"/>
        </w:rPr>
        <w:t xml:space="preserve">informačnej služby, </w:t>
      </w:r>
      <w:r w:rsidR="00DC73FB">
        <w:rPr>
          <w:rFonts w:ascii="Arial" w:hAnsi="Arial" w:cs="Arial"/>
        </w:rPr>
        <w:t xml:space="preserve"> </w:t>
      </w:r>
      <w:r w:rsidRPr="00D330F7" w:rsidR="006B5F06">
        <w:rPr>
          <w:rFonts w:ascii="Arial" w:hAnsi="Arial" w:cs="Arial"/>
        </w:rPr>
        <w:t>Zbo</w:t>
      </w:r>
      <w:r w:rsidR="00601958">
        <w:rPr>
          <w:rFonts w:ascii="Arial" w:hAnsi="Arial" w:cs="Arial"/>
        </w:rPr>
        <w:t>ru väzenskej a justičnej stráže,</w:t>
      </w:r>
      <w:r w:rsidRPr="00D330F7" w:rsidR="006B5F06">
        <w:rPr>
          <w:rFonts w:ascii="Arial" w:hAnsi="Arial" w:cs="Arial"/>
        </w:rPr>
        <w:t> Železničnej polície</w:t>
      </w:r>
      <w:r>
        <w:rPr>
          <w:rStyle w:val="FootnoteReference"/>
          <w:rFonts w:ascii="Arial" w:hAnsi="Arial" w:cs="Arial"/>
          <w:rtl w:val="0"/>
        </w:rPr>
        <w:footnoteReference w:id="20"/>
      </w:r>
      <w:r w:rsidRPr="00D330F7" w:rsidR="006B5F06">
        <w:rPr>
          <w:rFonts w:ascii="Arial" w:hAnsi="Arial" w:cs="Arial"/>
          <w:vertAlign w:val="superscript"/>
        </w:rPr>
        <w:t>)</w:t>
      </w:r>
      <w:r w:rsidR="00601958">
        <w:rPr>
          <w:rFonts w:ascii="Arial" w:hAnsi="Arial" w:cs="Arial"/>
          <w:vertAlign w:val="superscript"/>
        </w:rPr>
        <w:t xml:space="preserve"> </w:t>
      </w:r>
      <w:r w:rsidR="00601958">
        <w:rPr>
          <w:rFonts w:ascii="Arial" w:hAnsi="Arial" w:cs="Arial"/>
        </w:rPr>
        <w:t>a Národného bezpečnostného úradu,</w:t>
      </w:r>
    </w:p>
    <w:p w:rsidR="006B5F06" w:rsidRPr="00BD7A9F" w:rsidP="00031EED">
      <w:pPr>
        <w:numPr>
          <w:ilvl w:val="1"/>
          <w:numId w:val="29"/>
        </w:numPr>
        <w:tabs>
          <w:tab w:val="left" w:pos="1440"/>
          <w:tab w:val="left" w:pos="180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v štátnej službe profesionálne</w:t>
      </w:r>
      <w:r w:rsidRPr="00D330F7">
        <w:rPr>
          <w:rFonts w:ascii="Arial" w:hAnsi="Arial" w:cs="Arial"/>
        </w:rPr>
        <w:t>ho vo</w:t>
      </w:r>
      <w:r w:rsidR="002816F4">
        <w:rPr>
          <w:rFonts w:ascii="Arial" w:hAnsi="Arial" w:cs="Arial"/>
        </w:rPr>
        <w:t xml:space="preserve">jaka ozbrojených síl Slovenskej </w:t>
      </w:r>
      <w:r w:rsidRPr="00D330F7">
        <w:rPr>
          <w:rFonts w:ascii="Arial" w:hAnsi="Arial" w:cs="Arial"/>
        </w:rPr>
        <w:t>republiky</w:t>
      </w:r>
      <w:r w:rsidR="00CB2B76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21"/>
      </w:r>
      <w:r w:rsidR="00BD7A9F">
        <w:rPr>
          <w:rFonts w:ascii="Arial" w:hAnsi="Arial" w:cs="Arial"/>
          <w:vertAlign w:val="superscript"/>
        </w:rPr>
        <w:t>)</w:t>
      </w:r>
    </w:p>
    <w:p w:rsidR="00C371E6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 w:rsidR="006B5F06">
        <w:rPr>
          <w:rFonts w:ascii="Arial" w:hAnsi="Arial" w:cs="Arial"/>
        </w:rPr>
        <w:t>v štátnej službe colník</w:t>
      </w:r>
      <w:r w:rsidR="000E06FF">
        <w:rPr>
          <w:rFonts w:ascii="Arial" w:hAnsi="Arial" w:cs="Arial"/>
        </w:rPr>
        <w:t>a</w:t>
      </w:r>
      <w:r w:rsidR="00BD7A9F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22"/>
      </w:r>
      <w:r w:rsidRPr="00D330F7" w:rsidR="006B5F06">
        <w:rPr>
          <w:rFonts w:ascii="Arial" w:hAnsi="Arial" w:cs="Arial"/>
          <w:vertAlign w:val="superscript"/>
        </w:rPr>
        <w:t>)</w:t>
      </w:r>
      <w:r w:rsidR="00090E32">
        <w:rPr>
          <w:rFonts w:ascii="Arial" w:hAnsi="Arial" w:cs="Arial"/>
        </w:rPr>
        <w:t xml:space="preserve"> </w:t>
      </w:r>
      <w:r w:rsidR="00031EED">
        <w:rPr>
          <w:rFonts w:ascii="Arial" w:hAnsi="Arial" w:cs="Arial"/>
        </w:rPr>
        <w:t xml:space="preserve">                </w:t>
      </w:r>
    </w:p>
    <w:p w:rsidR="006B5F06" w:rsidRPr="00D330F7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notára</w:t>
      </w:r>
      <w:r w:rsidR="00BD7A9F">
        <w:rPr>
          <w:rFonts w:ascii="Arial" w:hAnsi="Arial" w:cs="Arial"/>
        </w:rPr>
        <w:t>,</w:t>
      </w:r>
      <w:r>
        <w:rPr>
          <w:rStyle w:val="FootnoteReference"/>
          <w:rFonts w:ascii="Arial" w:hAnsi="Arial" w:cs="Arial"/>
          <w:rtl w:val="0"/>
        </w:rPr>
        <w:footnoteReference w:id="23"/>
      </w:r>
      <w:r w:rsidRPr="00D330F7">
        <w:rPr>
          <w:rFonts w:ascii="Arial" w:hAnsi="Arial" w:cs="Arial"/>
          <w:vertAlign w:val="superscript"/>
        </w:rPr>
        <w:t>)</w:t>
      </w:r>
    </w:p>
    <w:p w:rsidR="006B5F06" w:rsidRPr="00D330F7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súdneho exekútora</w:t>
      </w:r>
      <w:r>
        <w:rPr>
          <w:rStyle w:val="FootnoteReference"/>
          <w:rFonts w:ascii="Arial" w:hAnsi="Arial" w:cs="Arial"/>
          <w:rtl w:val="0"/>
        </w:rPr>
        <w:footnoteReference w:id="24"/>
      </w:r>
      <w:r w:rsidRPr="00D330F7">
        <w:rPr>
          <w:rFonts w:ascii="Arial" w:hAnsi="Arial" w:cs="Arial"/>
          <w:vertAlign w:val="superscript"/>
        </w:rPr>
        <w:t>)</w:t>
      </w:r>
      <w:r w:rsidR="002816F4">
        <w:rPr>
          <w:rFonts w:ascii="Arial" w:hAnsi="Arial" w:cs="Arial"/>
        </w:rPr>
        <w:t xml:space="preserve"> a</w:t>
      </w:r>
    </w:p>
    <w:p w:rsidR="006B5F06" w:rsidRPr="00031EED" w:rsidP="00031EED">
      <w:pPr>
        <w:numPr>
          <w:ilvl w:val="1"/>
          <w:numId w:val="29"/>
        </w:numPr>
        <w:tabs>
          <w:tab w:val="left" w:pos="1440"/>
        </w:tabs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advokáta</w:t>
      </w:r>
      <w:r w:rsidR="00BD7A9F"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  <w:rtl w:val="0"/>
        </w:rPr>
        <w:footnoteReference w:id="25"/>
      </w:r>
      <w:r w:rsidRPr="00D330F7">
        <w:rPr>
          <w:rFonts w:ascii="Arial" w:hAnsi="Arial" w:cs="Arial"/>
          <w:vertAlign w:val="superscript"/>
        </w:rPr>
        <w:t>)</w:t>
      </w:r>
    </w:p>
    <w:p w:rsidR="00031EED" w:rsidP="00031EED">
      <w:pPr>
        <w:spacing w:line="340" w:lineRule="exact"/>
        <w:jc w:val="both"/>
        <w:rPr>
          <w:rFonts w:ascii="Arial" w:hAnsi="Arial" w:cs="Arial"/>
          <w:vertAlign w:val="superscript"/>
        </w:rPr>
      </w:pPr>
    </w:p>
    <w:p w:rsidR="009164C9" w:rsidRPr="009164C9" w:rsidP="00B4114A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 w:rsidR="00031EED">
        <w:rPr>
          <w:rFonts w:ascii="Arial" w:hAnsi="Arial" w:cs="Arial"/>
        </w:rPr>
        <w:t xml:space="preserve">Národnej banke Slovenska na účely </w:t>
      </w:r>
      <w:r w:rsidR="00B4114A">
        <w:rPr>
          <w:rFonts w:ascii="Arial" w:hAnsi="Arial" w:cs="Arial"/>
        </w:rPr>
        <w:t xml:space="preserve">ochrany </w:t>
      </w:r>
      <w:r w:rsidR="00031EED">
        <w:rPr>
          <w:rFonts w:ascii="Arial" w:hAnsi="Arial" w:cs="Arial"/>
        </w:rPr>
        <w:t xml:space="preserve">bankového </w:t>
      </w:r>
      <w:r w:rsidR="00601958">
        <w:rPr>
          <w:rFonts w:ascii="Arial" w:hAnsi="Arial" w:cs="Arial"/>
        </w:rPr>
        <w:t>tajomstva</w:t>
      </w:r>
      <w:r w:rsidR="002B19C2">
        <w:rPr>
          <w:rFonts w:ascii="Arial" w:hAnsi="Arial" w:cs="Arial"/>
        </w:rPr>
        <w:t xml:space="preserve"> a</w:t>
      </w:r>
      <w:r w:rsidR="00C23F53">
        <w:rPr>
          <w:rFonts w:ascii="Arial" w:hAnsi="Arial" w:cs="Arial"/>
        </w:rPr>
        <w:t xml:space="preserve"> na </w:t>
      </w:r>
      <w:r w:rsidR="002B19C2">
        <w:rPr>
          <w:rFonts w:ascii="Arial" w:hAnsi="Arial" w:cs="Arial"/>
        </w:rPr>
        <w:t>výkon dohľadu,</w:t>
      </w:r>
      <w:r>
        <w:rPr>
          <w:rStyle w:val="FootnoteReference"/>
          <w:rFonts w:ascii="Arial" w:hAnsi="Arial" w:cs="Arial"/>
          <w:rtl w:val="0"/>
        </w:rPr>
        <w:footnoteReference w:id="26"/>
      </w:r>
      <w:r w:rsidR="004173B8">
        <w:rPr>
          <w:rFonts w:ascii="Arial" w:hAnsi="Arial" w:cs="Arial"/>
          <w:vertAlign w:val="superscript"/>
        </w:rPr>
        <w:t>)</w:t>
      </w:r>
    </w:p>
    <w:p w:rsidR="00031EED" w:rsidP="009164C9">
      <w:pPr>
        <w:spacing w:line="340" w:lineRule="exac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744B7" w:rsidP="00031EED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Ministerstvu práce, </w:t>
      </w:r>
      <w:r w:rsidRPr="006744B7">
        <w:rPr>
          <w:rFonts w:ascii="Arial" w:hAnsi="Arial" w:cs="Arial"/>
        </w:rPr>
        <w:t>sociálnych</w:t>
      </w:r>
      <w:r w:rsidRPr="006744B7">
        <w:rPr>
          <w:rFonts w:ascii="Arial" w:hAnsi="Arial" w:cs="Arial"/>
        </w:rPr>
        <w:t xml:space="preserve"> vecí a</w:t>
      </w:r>
      <w:r>
        <w:rPr>
          <w:rFonts w:ascii="Arial" w:hAnsi="Arial" w:cs="Arial"/>
        </w:rPr>
        <w:t> </w:t>
      </w:r>
      <w:r w:rsidRPr="006744B7">
        <w:rPr>
          <w:rFonts w:ascii="Arial" w:hAnsi="Arial" w:cs="Arial"/>
        </w:rPr>
        <w:t>rodiny</w:t>
      </w:r>
      <w:r>
        <w:rPr>
          <w:rFonts w:ascii="Arial" w:hAnsi="Arial" w:cs="Arial"/>
        </w:rPr>
        <w:t xml:space="preserve"> </w:t>
      </w:r>
      <w:r w:rsidRPr="006744B7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>a orgánu sociálnoprávnej ochrany detí a sociálnej kurately na účely sociálnoprávnej ochrany detí a sociálnej kurately,</w:t>
      </w:r>
      <w:r>
        <w:rPr>
          <w:rStyle w:val="FootnoteReference"/>
          <w:rFonts w:ascii="Arial" w:hAnsi="Arial" w:cs="Arial"/>
          <w:rtl w:val="0"/>
        </w:rPr>
        <w:footnoteReference w:id="27"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</w:t>
      </w:r>
    </w:p>
    <w:p w:rsidR="006744B7" w:rsidP="006744B7">
      <w:pPr>
        <w:spacing w:line="340" w:lineRule="exact"/>
        <w:ind w:left="720"/>
        <w:jc w:val="both"/>
        <w:rPr>
          <w:rFonts w:ascii="Arial" w:hAnsi="Arial" w:cs="Arial"/>
        </w:rPr>
      </w:pPr>
    </w:p>
    <w:p w:rsidR="006744B7" w:rsidP="00031EED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Ministerstvu zdravotníctva </w:t>
      </w:r>
      <w:r w:rsidRPr="006744B7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 xml:space="preserve"> na účely vydania povolenia na zaobchádzanie s om</w:t>
      </w:r>
      <w:r>
        <w:rPr>
          <w:rFonts w:ascii="Arial" w:hAnsi="Arial" w:cs="Arial"/>
        </w:rPr>
        <w:t>amnými a psychotropnými látkami,</w:t>
      </w:r>
      <w:r>
        <w:rPr>
          <w:rStyle w:val="FootnoteReference"/>
          <w:rFonts w:ascii="Arial" w:hAnsi="Arial" w:cs="Arial"/>
          <w:rtl w:val="0"/>
        </w:rPr>
        <w:footnoteReference w:id="28"/>
      </w:r>
      <w:r>
        <w:rPr>
          <w:rFonts w:ascii="Arial" w:hAnsi="Arial" w:cs="Arial"/>
          <w:vertAlign w:val="superscript"/>
        </w:rPr>
        <w:t>)</w:t>
      </w:r>
    </w:p>
    <w:p w:rsidR="006744B7" w:rsidP="006744B7">
      <w:pPr>
        <w:spacing w:line="340" w:lineRule="exact"/>
        <w:ind w:left="720"/>
        <w:jc w:val="both"/>
        <w:rPr>
          <w:rFonts w:ascii="Arial" w:hAnsi="Arial" w:cs="Arial"/>
        </w:rPr>
      </w:pPr>
    </w:p>
    <w:p w:rsidR="006744B7" w:rsidRPr="00CD684F" w:rsidP="00031EED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 w:rsidR="00CD684F">
        <w:rPr>
          <w:rFonts w:ascii="Arial" w:hAnsi="Arial" w:cs="Arial"/>
        </w:rPr>
        <w:t>orgánu územnej vojenskej správy</w:t>
      </w:r>
      <w:r>
        <w:rPr>
          <w:rStyle w:val="FootnoteReference"/>
          <w:rFonts w:ascii="Arial" w:hAnsi="Arial" w:cs="Arial"/>
          <w:rtl w:val="0"/>
        </w:rPr>
        <w:footnoteReference w:id="29"/>
      </w:r>
      <w:r w:rsidR="00CD684F">
        <w:rPr>
          <w:rFonts w:ascii="Arial" w:hAnsi="Arial" w:cs="Arial"/>
          <w:vertAlign w:val="superscript"/>
        </w:rPr>
        <w:t>)</w:t>
      </w:r>
      <w:r w:rsidR="00CD684F">
        <w:rPr>
          <w:rFonts w:ascii="Arial" w:hAnsi="Arial" w:cs="Arial"/>
        </w:rPr>
        <w:t xml:space="preserve"> na účely zaradenia vojakov v zálohe do aktívnych záloh,</w:t>
      </w:r>
      <w:r>
        <w:rPr>
          <w:rStyle w:val="FootnoteReference"/>
          <w:rFonts w:ascii="Arial" w:hAnsi="Arial" w:cs="Arial"/>
          <w:rtl w:val="0"/>
        </w:rPr>
        <w:footnoteReference w:id="30"/>
      </w:r>
      <w:r w:rsidR="00CD684F">
        <w:rPr>
          <w:rFonts w:ascii="Arial" w:hAnsi="Arial" w:cs="Arial"/>
          <w:vertAlign w:val="superscript"/>
        </w:rPr>
        <w:t xml:space="preserve">) </w:t>
      </w:r>
    </w:p>
    <w:p w:rsidR="00CD684F" w:rsidP="00CD684F">
      <w:pPr>
        <w:spacing w:line="340" w:lineRule="exact"/>
        <w:jc w:val="both"/>
        <w:rPr>
          <w:rFonts w:ascii="Arial" w:hAnsi="Arial" w:cs="Arial"/>
        </w:rPr>
      </w:pPr>
    </w:p>
    <w:p w:rsidR="00CD684F" w:rsidRPr="00422091" w:rsidP="00031EED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služobnému úradu Hasičského a záchranného zboru na účely</w:t>
      </w:r>
      <w:r w:rsidR="00DB1C1A">
        <w:rPr>
          <w:rFonts w:ascii="Arial" w:hAnsi="Arial" w:cs="Arial"/>
        </w:rPr>
        <w:t xml:space="preserve"> overenia splnenia podmienok pre</w:t>
      </w:r>
      <w:r>
        <w:rPr>
          <w:rFonts w:ascii="Arial" w:hAnsi="Arial" w:cs="Arial"/>
        </w:rPr>
        <w:t xml:space="preserve"> vznik </w:t>
      </w:r>
      <w:r w:rsidRPr="00422091">
        <w:rPr>
          <w:rFonts w:ascii="Arial" w:hAnsi="Arial" w:cs="Arial"/>
        </w:rPr>
        <w:t>a</w:t>
      </w:r>
      <w:r w:rsidR="00DB1C1A">
        <w:rPr>
          <w:rFonts w:ascii="Arial" w:hAnsi="Arial" w:cs="Arial"/>
        </w:rPr>
        <w:t> </w:t>
      </w:r>
      <w:r w:rsidRPr="00422091">
        <w:rPr>
          <w:rFonts w:ascii="Arial" w:hAnsi="Arial" w:cs="Arial"/>
        </w:rPr>
        <w:t>skončeni</w:t>
      </w:r>
      <w:r w:rsidR="00DB1C1A">
        <w:rPr>
          <w:rFonts w:ascii="Arial" w:hAnsi="Arial" w:cs="Arial"/>
        </w:rPr>
        <w:t>e služobného pomeru</w:t>
      </w:r>
      <w:r w:rsidRPr="00422091">
        <w:rPr>
          <w:rFonts w:ascii="Arial" w:hAnsi="Arial" w:cs="Arial"/>
        </w:rPr>
        <w:t xml:space="preserve"> príslušníka Hasičského a záchranného zboru,</w:t>
      </w:r>
      <w:r>
        <w:rPr>
          <w:rStyle w:val="FootnoteReference"/>
          <w:rFonts w:ascii="Arial" w:hAnsi="Arial" w:cs="Arial"/>
          <w:rtl w:val="0"/>
        </w:rPr>
        <w:footnoteReference w:id="31"/>
      </w:r>
      <w:r w:rsidRPr="00422091" w:rsidR="00256DDF">
        <w:rPr>
          <w:rFonts w:ascii="Arial" w:hAnsi="Arial" w:cs="Arial"/>
          <w:vertAlign w:val="superscript"/>
        </w:rPr>
        <w:t>)</w:t>
      </w:r>
    </w:p>
    <w:p w:rsidR="00422091" w:rsidRPr="00422091" w:rsidP="00422091">
      <w:pPr>
        <w:spacing w:line="340" w:lineRule="exact"/>
        <w:jc w:val="both"/>
        <w:rPr>
          <w:rFonts w:ascii="Arial" w:hAnsi="Arial" w:cs="Arial"/>
        </w:rPr>
      </w:pPr>
    </w:p>
    <w:p w:rsidR="00422091" w:rsidRPr="00422091" w:rsidP="00422091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 w:rsidRPr="00422091">
        <w:rPr>
          <w:rFonts w:ascii="Arial" w:hAnsi="Arial" w:cs="Arial"/>
        </w:rPr>
        <w:t>okresnému riaditeľstvu Policajného zboru na účely vydania zbrojného preukazu</w:t>
      </w:r>
      <w:r>
        <w:rPr>
          <w:rFonts w:ascii="Arial" w:hAnsi="Arial" w:cs="Arial"/>
        </w:rPr>
        <w:t xml:space="preserve"> a vydania zbrojnej licencie,</w:t>
      </w:r>
      <w:r>
        <w:rPr>
          <w:rStyle w:val="FootnoteReference"/>
          <w:rFonts w:ascii="Arial" w:hAnsi="Arial" w:cs="Arial"/>
          <w:rtl w:val="0"/>
        </w:rPr>
        <w:footnoteReference w:id="32"/>
      </w:r>
      <w:r w:rsidRPr="00422091">
        <w:rPr>
          <w:rFonts w:ascii="Arial" w:hAnsi="Arial" w:cs="Arial"/>
          <w:vertAlign w:val="superscript"/>
        </w:rPr>
        <w:t>)</w:t>
      </w:r>
    </w:p>
    <w:p w:rsidR="00031EED" w:rsidP="00031EED">
      <w:pPr>
        <w:spacing w:line="340" w:lineRule="exact"/>
        <w:ind w:left="1080" w:hanging="360"/>
        <w:jc w:val="both"/>
        <w:rPr>
          <w:rFonts w:ascii="Arial" w:hAnsi="Arial" w:cs="Arial"/>
        </w:rPr>
      </w:pPr>
      <w:r w:rsidR="004173B8">
        <w:rPr>
          <w:rFonts w:ascii="Arial" w:hAnsi="Arial" w:cs="Arial"/>
        </w:rPr>
        <w:t xml:space="preserve">    </w:t>
      </w:r>
    </w:p>
    <w:p w:rsidR="00031EED" w:rsidRPr="00D330F7" w:rsidP="00031EED">
      <w:pPr>
        <w:numPr>
          <w:ilvl w:val="0"/>
          <w:numId w:val="4"/>
        </w:numPr>
        <w:tabs>
          <w:tab w:val="left" w:pos="1080"/>
          <w:tab w:val="clear" w:pos="1980"/>
        </w:tabs>
        <w:spacing w:line="340" w:lineRule="exac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Krajskému riaditeľstvu Policajného zboru na účely </w:t>
      </w:r>
      <w:r w:rsidR="00B11956">
        <w:rPr>
          <w:rFonts w:ascii="Arial" w:hAnsi="Arial" w:cs="Arial"/>
        </w:rPr>
        <w:t>konania</w:t>
      </w:r>
      <w:r w:rsidR="00701A7F">
        <w:rPr>
          <w:rFonts w:ascii="Arial" w:hAnsi="Arial" w:cs="Arial"/>
        </w:rPr>
        <w:t xml:space="preserve"> o poskytovaní služieb v oblasti </w:t>
      </w:r>
      <w:r w:rsidR="00B11956">
        <w:rPr>
          <w:rFonts w:ascii="Arial" w:hAnsi="Arial" w:cs="Arial"/>
        </w:rPr>
        <w:t>súkromnej bezpečnosti</w:t>
      </w:r>
      <w:r w:rsidR="00EA31F9">
        <w:rPr>
          <w:rFonts w:ascii="Arial" w:hAnsi="Arial" w:cs="Arial"/>
        </w:rPr>
        <w:t>.</w:t>
      </w:r>
      <w:r w:rsidR="000D54F3">
        <w:rPr>
          <w:rFonts w:ascii="Arial" w:hAnsi="Arial" w:cs="Arial"/>
          <w:vertAlign w:val="superscript"/>
        </w:rPr>
        <w:t>15)</w:t>
      </w:r>
    </w:p>
    <w:p w:rsidR="00880954" w:rsidP="004173B8">
      <w:pPr>
        <w:spacing w:line="340" w:lineRule="exact"/>
        <w:ind w:left="1080" w:hanging="1080"/>
        <w:jc w:val="both"/>
        <w:rPr>
          <w:rFonts w:ascii="Arial" w:hAnsi="Arial" w:cs="Arial"/>
        </w:rPr>
      </w:pPr>
    </w:p>
    <w:p w:rsidR="00B1728B" w:rsidP="004173B8">
      <w:pPr>
        <w:spacing w:line="340" w:lineRule="exact"/>
        <w:ind w:left="1080" w:hanging="1080"/>
        <w:jc w:val="both"/>
        <w:rPr>
          <w:rFonts w:ascii="Arial" w:hAnsi="Arial" w:cs="Arial"/>
        </w:rPr>
      </w:pPr>
    </w:p>
    <w:p w:rsidR="00B1728B" w:rsidP="004173B8">
      <w:pPr>
        <w:spacing w:line="340" w:lineRule="exact"/>
        <w:ind w:left="1080" w:hanging="1080"/>
        <w:jc w:val="both"/>
        <w:rPr>
          <w:rFonts w:ascii="Arial" w:hAnsi="Arial" w:cs="Arial"/>
        </w:rPr>
      </w:pPr>
    </w:p>
    <w:p w:rsidR="00B1728B" w:rsidP="004173B8">
      <w:pPr>
        <w:spacing w:line="340" w:lineRule="exact"/>
        <w:ind w:left="1080" w:hanging="1080"/>
        <w:jc w:val="both"/>
        <w:rPr>
          <w:rFonts w:ascii="Arial" w:hAnsi="Arial" w:cs="Arial"/>
        </w:rPr>
      </w:pPr>
    </w:p>
    <w:p w:rsidR="00B1728B" w:rsidP="004173B8">
      <w:pPr>
        <w:spacing w:line="340" w:lineRule="exact"/>
        <w:ind w:left="1080" w:hanging="1080"/>
        <w:jc w:val="both"/>
        <w:rPr>
          <w:rFonts w:ascii="Arial" w:hAnsi="Arial" w:cs="Arial"/>
        </w:rPr>
      </w:pPr>
    </w:p>
    <w:p w:rsidR="006B5F06" w:rsidP="001F19ED">
      <w:pPr>
        <w:spacing w:line="340" w:lineRule="exact"/>
        <w:jc w:val="center"/>
        <w:rPr>
          <w:rFonts w:ascii="Arial" w:hAnsi="Arial" w:cs="Arial"/>
        </w:rPr>
      </w:pPr>
      <w:r w:rsidRPr="00D330F7">
        <w:rPr>
          <w:rFonts w:ascii="Arial" w:hAnsi="Arial" w:cs="Arial"/>
        </w:rPr>
        <w:t>§ 1</w:t>
      </w:r>
      <w:r w:rsidR="00687842">
        <w:rPr>
          <w:rFonts w:ascii="Arial" w:hAnsi="Arial" w:cs="Arial"/>
        </w:rPr>
        <w:t>5</w:t>
      </w:r>
    </w:p>
    <w:p w:rsidR="000A3B9E" w:rsidP="001F19ED">
      <w:pPr>
        <w:spacing w:line="340" w:lineRule="exact"/>
        <w:jc w:val="center"/>
        <w:rPr>
          <w:rFonts w:ascii="Arial" w:hAnsi="Arial" w:cs="Arial"/>
        </w:rPr>
      </w:pPr>
    </w:p>
    <w:p w:rsidR="000A3B9E" w:rsidRPr="000A3B9E" w:rsidP="000A3B9E">
      <w:pPr>
        <w:pStyle w:val="BodyText"/>
        <w:jc w:val="center"/>
        <w:rPr>
          <w:rFonts w:cs="Arial"/>
          <w:szCs w:val="24"/>
          <w:lang w:eastAsia="cs-CZ"/>
        </w:rPr>
      </w:pPr>
      <w:r w:rsidRPr="000A3B9E">
        <w:rPr>
          <w:rFonts w:cs="Arial"/>
          <w:szCs w:val="24"/>
          <w:lang w:eastAsia="cs-CZ"/>
        </w:rPr>
        <w:t>Oprávnená osoba</w:t>
      </w:r>
    </w:p>
    <w:p w:rsidR="000A3B9E" w:rsidRPr="000A3B9E" w:rsidP="000A3B9E">
      <w:pPr>
        <w:pStyle w:val="BodyText"/>
        <w:rPr>
          <w:rFonts w:cs="Arial"/>
          <w:b/>
          <w:szCs w:val="24"/>
          <w:lang w:eastAsia="cs-CZ"/>
        </w:rPr>
      </w:pPr>
    </w:p>
    <w:p w:rsidR="000A3B9E" w:rsidRPr="000A3B9E" w:rsidP="000A3B9E">
      <w:pPr>
        <w:spacing w:line="340" w:lineRule="exact"/>
        <w:ind w:firstLine="708"/>
        <w:jc w:val="both"/>
        <w:rPr>
          <w:rFonts w:ascii="Arial" w:hAnsi="Arial" w:cs="Arial"/>
          <w:strike/>
        </w:rPr>
      </w:pPr>
      <w:r w:rsidRPr="000A3B9E">
        <w:rPr>
          <w:rFonts w:ascii="Arial" w:hAnsi="Arial" w:cs="Arial"/>
        </w:rPr>
        <w:t xml:space="preserve">(1) Odpis registra trestov sa vydáva aj oprávnenej osobe, ktorou je uchádzač o zamestnanie v bezpečnostnej službe alebo technickej službe a zamestnanec bezpečnostnej služby alebo technickej služby </w:t>
      </w:r>
      <w:r>
        <w:rPr>
          <w:rFonts w:ascii="Arial" w:hAnsi="Arial" w:cs="Arial"/>
        </w:rPr>
        <w:t>n</w:t>
      </w:r>
      <w:r w:rsidRPr="000A3B9E">
        <w:rPr>
          <w:rFonts w:ascii="Arial" w:hAnsi="Arial" w:cs="Arial"/>
        </w:rPr>
        <w:t>a účel</w:t>
      </w:r>
      <w:r>
        <w:rPr>
          <w:rFonts w:ascii="Arial" w:hAnsi="Arial" w:cs="Arial"/>
        </w:rPr>
        <w:t>y</w:t>
      </w:r>
      <w:r w:rsidRPr="000A3B9E">
        <w:rPr>
          <w:rFonts w:ascii="Arial" w:hAnsi="Arial" w:cs="Arial"/>
        </w:rPr>
        <w:t xml:space="preserve"> previerky bezúhonnosti a spoľahlivosti uchádzača o zamestnanie alebo zamestnanca bezpečnostnej služby alebo technickej služby.</w:t>
      </w:r>
    </w:p>
    <w:p w:rsidR="000A3B9E" w:rsidRPr="000A3B9E" w:rsidP="000A3B9E">
      <w:pPr>
        <w:spacing w:line="340" w:lineRule="exact"/>
        <w:jc w:val="both"/>
        <w:rPr>
          <w:rFonts w:ascii="Arial" w:hAnsi="Arial" w:cs="Arial"/>
          <w:b/>
          <w:i/>
        </w:rPr>
      </w:pPr>
    </w:p>
    <w:p w:rsidR="000A3B9E" w:rsidRPr="000A3B9E" w:rsidP="000A3B9E">
      <w:pPr>
        <w:spacing w:line="340" w:lineRule="exact"/>
        <w:ind w:firstLine="708"/>
        <w:jc w:val="both"/>
        <w:rPr>
          <w:rFonts w:ascii="Arial" w:hAnsi="Arial" w:cs="Arial"/>
        </w:rPr>
      </w:pPr>
      <w:r w:rsidRPr="000A3B9E">
        <w:rPr>
          <w:rFonts w:ascii="Arial" w:hAnsi="Arial" w:cs="Arial"/>
        </w:rPr>
        <w:t>(2) Odpis registra trestov vydaný oprávnenej osobe podľa odseku 1 slúži výlučne na previerku bezúhonnosti a spoľahlivosti uchádzača</w:t>
      </w:r>
      <w:r w:rsidRPr="000A3B9E">
        <w:rPr>
          <w:rFonts w:ascii="Arial" w:hAnsi="Arial" w:cs="Arial"/>
        </w:rPr>
        <w:t xml:space="preserve"> o zamestnanie </w:t>
      </w:r>
      <w:r w:rsidR="00721BBE">
        <w:rPr>
          <w:rFonts w:ascii="Arial" w:hAnsi="Arial" w:cs="Arial"/>
        </w:rPr>
        <w:t xml:space="preserve">            </w:t>
      </w:r>
      <w:r w:rsidRPr="000A3B9E">
        <w:rPr>
          <w:rFonts w:ascii="Arial" w:hAnsi="Arial" w:cs="Arial"/>
        </w:rPr>
        <w:t>v bezpečnostnej službe alebo technickej službe a zamestnanca bezpečnostnej služby alebo technickej služby na území Slovenskej republiky; jeho použitie na iné účely je zakázané.</w:t>
      </w:r>
    </w:p>
    <w:p w:rsidR="000A3B9E" w:rsidP="001F19ED">
      <w:pPr>
        <w:spacing w:line="340" w:lineRule="exact"/>
        <w:jc w:val="center"/>
        <w:rPr>
          <w:rFonts w:ascii="Arial" w:hAnsi="Arial" w:cs="Arial"/>
        </w:rPr>
      </w:pPr>
    </w:p>
    <w:p w:rsidR="0006584F" w:rsidP="001F19ED">
      <w:pPr>
        <w:spacing w:line="340" w:lineRule="exact"/>
        <w:jc w:val="center"/>
        <w:rPr>
          <w:rFonts w:ascii="Arial" w:hAnsi="Arial" w:cs="Arial"/>
        </w:rPr>
      </w:pPr>
      <w:r w:rsidR="00721BBE">
        <w:rPr>
          <w:rFonts w:ascii="Arial" w:hAnsi="Arial" w:cs="Arial"/>
        </w:rPr>
        <w:t>§ 16</w:t>
      </w:r>
    </w:p>
    <w:p w:rsidR="00721BBE" w:rsidP="001F19ED">
      <w:pPr>
        <w:spacing w:line="340" w:lineRule="exact"/>
        <w:jc w:val="center"/>
        <w:rPr>
          <w:rFonts w:ascii="Arial" w:hAnsi="Arial" w:cs="Arial"/>
        </w:rPr>
      </w:pPr>
    </w:p>
    <w:p w:rsidR="0006584F" w:rsidRPr="00D330F7" w:rsidP="001F19ED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Nahliadnutie do</w:t>
      </w:r>
      <w:r w:rsidR="0014711D">
        <w:rPr>
          <w:rFonts w:ascii="Arial" w:hAnsi="Arial" w:cs="Arial"/>
        </w:rPr>
        <w:t xml:space="preserve"> odpisu</w:t>
      </w:r>
      <w:r>
        <w:rPr>
          <w:rFonts w:ascii="Arial" w:hAnsi="Arial" w:cs="Arial"/>
        </w:rPr>
        <w:t xml:space="preserve"> registra trestov</w:t>
      </w: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</w:p>
    <w:p w:rsidR="0006584F" w:rsidP="00CC2F5B">
      <w:pPr>
        <w:spacing w:line="3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Nahliadnutie do odpisu registra trestov generálna prokuratúra umožní osobe, ktorej sa týkajú záznamy vedené v registri trestov. Nahliadnutie do elektronickej formy záznamov sa vykoná na základe písomnej žiadosti. Osoba, ktorej sa záznamy týkajú</w:t>
      </w:r>
      <w:r w:rsidR="005D4B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 môže urobiť zo záznamov výpis; pred nahliadnutím sa overí totožnosť žiadateľa. </w:t>
      </w:r>
    </w:p>
    <w:p w:rsidR="00583F3E" w:rsidP="0014711D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 w:rsidR="009D0898">
        <w:rPr>
          <w:rFonts w:ascii="Arial" w:hAnsi="Arial" w:cs="Arial"/>
        </w:rPr>
        <w:t xml:space="preserve">                            </w:t>
      </w:r>
      <w:r w:rsidR="0014711D">
        <w:rPr>
          <w:rFonts w:ascii="Arial" w:hAnsi="Arial" w:cs="Arial"/>
        </w:rPr>
        <w:t xml:space="preserve">                              </w:t>
      </w:r>
    </w:p>
    <w:p w:rsidR="009D0898" w:rsidP="009D0898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8B1B8B">
        <w:rPr>
          <w:rFonts w:ascii="Arial" w:hAnsi="Arial" w:cs="Arial"/>
        </w:rPr>
        <w:t>1</w:t>
      </w:r>
      <w:r w:rsidR="00721BBE">
        <w:rPr>
          <w:rFonts w:ascii="Arial" w:hAnsi="Arial" w:cs="Arial"/>
        </w:rPr>
        <w:t>7</w:t>
      </w:r>
    </w:p>
    <w:p w:rsidR="0014711D" w:rsidP="009D0898">
      <w:pPr>
        <w:spacing w:line="340" w:lineRule="exact"/>
        <w:jc w:val="center"/>
        <w:rPr>
          <w:rFonts w:ascii="Arial" w:hAnsi="Arial" w:cs="Arial"/>
        </w:rPr>
      </w:pPr>
    </w:p>
    <w:p w:rsidR="0014711D" w:rsidP="009D0898">
      <w:pPr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330F7">
        <w:rPr>
          <w:rFonts w:ascii="Arial" w:hAnsi="Arial" w:cs="Arial"/>
        </w:rPr>
        <w:t>nformáci</w:t>
      </w:r>
      <w:r>
        <w:rPr>
          <w:rFonts w:ascii="Arial" w:hAnsi="Arial" w:cs="Arial"/>
        </w:rPr>
        <w:t>e</w:t>
      </w:r>
      <w:r w:rsidRPr="00D330F7">
        <w:rPr>
          <w:rFonts w:ascii="Arial" w:hAnsi="Arial" w:cs="Arial"/>
        </w:rPr>
        <w:t xml:space="preserve"> o odsúden</w:t>
      </w:r>
      <w:r>
        <w:rPr>
          <w:rFonts w:ascii="Arial" w:hAnsi="Arial" w:cs="Arial"/>
        </w:rPr>
        <w:t>í</w:t>
      </w:r>
      <w:r w:rsidRPr="00D33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inom </w:t>
      </w:r>
      <w:r w:rsidRPr="00D330F7">
        <w:rPr>
          <w:rFonts w:ascii="Arial" w:hAnsi="Arial" w:cs="Arial"/>
        </w:rPr>
        <w:t xml:space="preserve"> člensk</w:t>
      </w:r>
      <w:r>
        <w:rPr>
          <w:rFonts w:ascii="Arial" w:hAnsi="Arial" w:cs="Arial"/>
        </w:rPr>
        <w:t>om</w:t>
      </w:r>
      <w:r w:rsidRPr="00D330F7">
        <w:rPr>
          <w:rFonts w:ascii="Arial" w:hAnsi="Arial" w:cs="Arial"/>
        </w:rPr>
        <w:t xml:space="preserve"> štát</w:t>
      </w:r>
      <w:r>
        <w:rPr>
          <w:rFonts w:ascii="Arial" w:hAnsi="Arial" w:cs="Arial"/>
        </w:rPr>
        <w:t>e</w:t>
      </w:r>
      <w:r w:rsidRPr="00D330F7">
        <w:rPr>
          <w:rFonts w:ascii="Arial" w:hAnsi="Arial" w:cs="Arial"/>
        </w:rPr>
        <w:t xml:space="preserve"> Európskej únie</w:t>
      </w:r>
    </w:p>
    <w:p w:rsidR="009D0898" w:rsidP="009D0898">
      <w:pPr>
        <w:spacing w:line="340" w:lineRule="exact"/>
        <w:jc w:val="center"/>
        <w:rPr>
          <w:rFonts w:ascii="Arial" w:hAnsi="Arial" w:cs="Arial"/>
        </w:rPr>
      </w:pPr>
    </w:p>
    <w:p w:rsidR="005F1CB4" w:rsidP="009D0898">
      <w:pPr>
        <w:spacing w:line="340" w:lineRule="exact"/>
        <w:jc w:val="center"/>
        <w:rPr>
          <w:rFonts w:ascii="Arial" w:hAnsi="Arial" w:cs="Arial"/>
        </w:rPr>
      </w:pPr>
    </w:p>
    <w:p w:rsidR="009D0898" w:rsidP="009D0898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(1) </w:t>
      </w:r>
      <w:r w:rsidR="008B1B8B">
        <w:rPr>
          <w:rFonts w:ascii="Arial" w:hAnsi="Arial" w:cs="Arial"/>
        </w:rPr>
        <w:t>Generálna prokuratúra</w:t>
      </w:r>
      <w:r w:rsidR="00B11956">
        <w:rPr>
          <w:rFonts w:ascii="Arial" w:hAnsi="Arial" w:cs="Arial"/>
        </w:rPr>
        <w:t xml:space="preserve"> je oprávnená</w:t>
      </w:r>
      <w:r w:rsidR="008B1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vyžiada</w:t>
      </w:r>
      <w:r w:rsidR="00B11956">
        <w:rPr>
          <w:rFonts w:ascii="Arial" w:hAnsi="Arial" w:cs="Arial"/>
        </w:rPr>
        <w:t>ť</w:t>
      </w:r>
      <w:r>
        <w:rPr>
          <w:rFonts w:ascii="Arial" w:hAnsi="Arial" w:cs="Arial"/>
        </w:rPr>
        <w:t xml:space="preserve"> od</w:t>
      </w:r>
      <w:r w:rsidR="008B1B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ústredného orgánu iného členského štátu Európskej únie informáci</w:t>
      </w:r>
      <w:r w:rsidR="00034D0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 odsúdení, ak o to požiada </w:t>
      </w:r>
    </w:p>
    <w:p w:rsidR="00034D0D" w:rsidP="009D0898">
      <w:pPr>
        <w:numPr>
          <w:ilvl w:val="0"/>
          <w:numId w:val="32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dotknutá osoba, ktorá má alebo mala na území </w:t>
      </w:r>
      <w:r w:rsidRPr="00034D0D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>alebo na území</w:t>
      </w:r>
      <w:r w:rsidR="00B11956">
        <w:rPr>
          <w:rFonts w:ascii="Arial" w:hAnsi="Arial" w:cs="Arial"/>
        </w:rPr>
        <w:t xml:space="preserve"> tohto</w:t>
      </w:r>
      <w:r>
        <w:rPr>
          <w:rFonts w:ascii="Arial" w:hAnsi="Arial" w:cs="Arial"/>
        </w:rPr>
        <w:t xml:space="preserve"> iného členského štátu Európskej </w:t>
      </w:r>
      <w:r w:rsidR="00B11956">
        <w:rPr>
          <w:rFonts w:ascii="Arial" w:hAnsi="Arial" w:cs="Arial"/>
        </w:rPr>
        <w:t xml:space="preserve">únie pobyt, alebo je alebo bola </w:t>
      </w:r>
      <w:r>
        <w:rPr>
          <w:rFonts w:ascii="Arial" w:hAnsi="Arial" w:cs="Arial"/>
        </w:rPr>
        <w:t>štátnym príslušník</w:t>
      </w:r>
      <w:r>
        <w:rPr>
          <w:rFonts w:ascii="Arial" w:hAnsi="Arial" w:cs="Arial"/>
        </w:rPr>
        <w:t xml:space="preserve">om </w:t>
      </w:r>
      <w:r w:rsidR="00B11956">
        <w:rPr>
          <w:rFonts w:ascii="Arial" w:hAnsi="Arial" w:cs="Arial"/>
        </w:rPr>
        <w:t xml:space="preserve">Slovenskej republiky </w:t>
      </w:r>
      <w:r>
        <w:rPr>
          <w:rFonts w:ascii="Arial" w:hAnsi="Arial" w:cs="Arial"/>
        </w:rPr>
        <w:t>alebo štátnym príslušníkom</w:t>
      </w:r>
      <w:r w:rsidR="00B11956">
        <w:rPr>
          <w:rFonts w:ascii="Arial" w:hAnsi="Arial" w:cs="Arial"/>
        </w:rPr>
        <w:t xml:space="preserve"> tohto</w:t>
      </w:r>
      <w:r>
        <w:rPr>
          <w:rFonts w:ascii="Arial" w:hAnsi="Arial" w:cs="Arial"/>
        </w:rPr>
        <w:t xml:space="preserve"> iného členského štátu Európskej únie,   </w:t>
      </w:r>
    </w:p>
    <w:p w:rsidR="009D0898" w:rsidP="009D0898">
      <w:pPr>
        <w:numPr>
          <w:ilvl w:val="0"/>
          <w:numId w:val="32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súd alebo prokuratúra </w:t>
      </w:r>
      <w:r w:rsidR="00034D0D">
        <w:rPr>
          <w:rFonts w:ascii="Arial" w:hAnsi="Arial" w:cs="Arial"/>
        </w:rPr>
        <w:t>na účely</w:t>
      </w:r>
      <w:r>
        <w:rPr>
          <w:rFonts w:ascii="Arial" w:hAnsi="Arial" w:cs="Arial"/>
        </w:rPr>
        <w:t xml:space="preserve"> iného ako trestného konania, </w:t>
      </w:r>
    </w:p>
    <w:p w:rsidR="009D0898" w:rsidP="009D0898">
      <w:pPr>
        <w:numPr>
          <w:ilvl w:val="0"/>
          <w:numId w:val="32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orgán verejnej správy </w:t>
      </w:r>
      <w:r w:rsidR="00034D0D">
        <w:rPr>
          <w:rFonts w:ascii="Arial" w:hAnsi="Arial" w:cs="Arial"/>
        </w:rPr>
        <w:t>na účely</w:t>
      </w:r>
      <w:r>
        <w:rPr>
          <w:rFonts w:ascii="Arial" w:hAnsi="Arial" w:cs="Arial"/>
        </w:rPr>
        <w:t xml:space="preserve"> správneho konania, alebo</w:t>
      </w:r>
    </w:p>
    <w:p w:rsidR="009D0898" w:rsidP="009D0898">
      <w:pPr>
        <w:numPr>
          <w:ilvl w:val="0"/>
          <w:numId w:val="32"/>
        </w:numPr>
        <w:tabs>
          <w:tab w:val="left" w:pos="1068"/>
        </w:tabs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oprávnený orgán </w:t>
      </w:r>
      <w:r w:rsidR="00034D0D">
        <w:rPr>
          <w:rFonts w:ascii="Arial" w:hAnsi="Arial" w:cs="Arial"/>
        </w:rPr>
        <w:t xml:space="preserve">na účely uvedené </w:t>
      </w:r>
      <w:r>
        <w:rPr>
          <w:rFonts w:ascii="Arial" w:hAnsi="Arial" w:cs="Arial"/>
        </w:rPr>
        <w:t>v § 1</w:t>
      </w:r>
      <w:r w:rsidR="008B1B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</w:p>
    <w:p w:rsidR="009D0898" w:rsidP="009D0898">
      <w:pPr>
        <w:spacing w:line="340" w:lineRule="exact"/>
        <w:ind w:left="708"/>
        <w:jc w:val="both"/>
        <w:rPr>
          <w:rFonts w:ascii="Arial" w:hAnsi="Arial" w:cs="Arial"/>
        </w:rPr>
      </w:pPr>
    </w:p>
    <w:p w:rsidR="007138D9" w:rsidP="009D0898">
      <w:pPr>
        <w:spacing w:line="340" w:lineRule="exact"/>
        <w:ind w:firstLine="708"/>
        <w:jc w:val="both"/>
        <w:rPr>
          <w:rFonts w:ascii="Arial" w:hAnsi="Arial" w:cs="Arial"/>
        </w:rPr>
      </w:pPr>
      <w:r w:rsidR="009D0898">
        <w:rPr>
          <w:rFonts w:ascii="Arial" w:hAnsi="Arial" w:cs="Arial"/>
        </w:rPr>
        <w:t>(2) Žiadosť podľa odseku 1</w:t>
      </w:r>
      <w:r w:rsidR="00034D0D">
        <w:rPr>
          <w:rFonts w:ascii="Arial" w:hAnsi="Arial" w:cs="Arial"/>
        </w:rPr>
        <w:t xml:space="preserve"> písm. a) až c) </w:t>
      </w:r>
      <w:r>
        <w:rPr>
          <w:rFonts w:ascii="Arial" w:hAnsi="Arial" w:cs="Arial"/>
        </w:rPr>
        <w:t>sa podáva na predpísanom tlačive</w:t>
      </w:r>
      <w:r w:rsidR="00034D0D">
        <w:rPr>
          <w:rFonts w:ascii="Arial" w:hAnsi="Arial" w:cs="Arial"/>
        </w:rPr>
        <w:t xml:space="preserve"> žiadosti</w:t>
      </w:r>
      <w:r>
        <w:rPr>
          <w:rFonts w:ascii="Arial" w:hAnsi="Arial" w:cs="Arial"/>
        </w:rPr>
        <w:t xml:space="preserve"> o výpis z registra trestov</w:t>
      </w:r>
      <w:r w:rsidR="00034D0D">
        <w:rPr>
          <w:rFonts w:ascii="Arial" w:hAnsi="Arial" w:cs="Arial"/>
        </w:rPr>
        <w:t xml:space="preserve"> a musí obsahovať údaje uvedené v § 10 ods. </w:t>
      </w:r>
      <w:r w:rsidR="00D01644">
        <w:rPr>
          <w:rFonts w:ascii="Arial" w:hAnsi="Arial" w:cs="Arial"/>
        </w:rPr>
        <w:t>4</w:t>
      </w:r>
      <w:r w:rsidR="007356F8">
        <w:rPr>
          <w:rFonts w:ascii="Arial" w:hAnsi="Arial" w:cs="Arial"/>
        </w:rPr>
        <w:t xml:space="preserve"> a v § 12 ods. 2</w:t>
      </w:r>
      <w:r w:rsidR="00034D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034D0D">
        <w:rPr>
          <w:rFonts w:ascii="Arial" w:hAnsi="Arial" w:cs="Arial"/>
        </w:rPr>
        <w:t xml:space="preserve"> Žiadosť podľa odseku 1 písm. d) sa podáva na predpísanom tlačive žiadosti o </w:t>
      </w:r>
      <w:r w:rsidR="00851EF2">
        <w:rPr>
          <w:rFonts w:ascii="Arial" w:hAnsi="Arial" w:cs="Arial"/>
        </w:rPr>
        <w:t xml:space="preserve">odpis registra trestov a musí obsahovať  okrem údajov podľa § 10 ods. </w:t>
      </w:r>
      <w:r w:rsidR="00D01644">
        <w:rPr>
          <w:rFonts w:ascii="Arial" w:hAnsi="Arial" w:cs="Arial"/>
        </w:rPr>
        <w:t>4</w:t>
      </w:r>
      <w:r w:rsidR="007356F8">
        <w:rPr>
          <w:rFonts w:ascii="Arial" w:hAnsi="Arial" w:cs="Arial"/>
        </w:rPr>
        <w:t xml:space="preserve"> aj údaje uvedené v § 13 ods. 4</w:t>
      </w:r>
      <w:r w:rsidR="00A479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21BBE" w:rsidP="009D0898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7356F8">
      <w:pPr>
        <w:spacing w:line="340" w:lineRule="exact"/>
        <w:jc w:val="center"/>
        <w:rPr>
          <w:rFonts w:ascii="Arial" w:hAnsi="Arial" w:cs="Arial"/>
        </w:rPr>
      </w:pPr>
      <w:r w:rsidR="00ED35D8">
        <w:rPr>
          <w:rFonts w:ascii="Arial" w:hAnsi="Arial" w:cs="Arial"/>
        </w:rPr>
        <w:t>Spoločné</w:t>
      </w:r>
      <w:r w:rsidR="00E95BC3">
        <w:rPr>
          <w:rFonts w:ascii="Arial" w:hAnsi="Arial" w:cs="Arial"/>
        </w:rPr>
        <w:t>, prechodné</w:t>
      </w:r>
      <w:r w:rsidR="00ED35D8">
        <w:rPr>
          <w:rFonts w:ascii="Arial" w:hAnsi="Arial" w:cs="Arial"/>
        </w:rPr>
        <w:t xml:space="preserve"> a záverečné ustanovenia</w:t>
      </w:r>
    </w:p>
    <w:p w:rsidR="009D0898" w:rsidP="009940E1">
      <w:pPr>
        <w:spacing w:line="340" w:lineRule="exact"/>
        <w:jc w:val="center"/>
        <w:rPr>
          <w:rFonts w:ascii="Arial" w:hAnsi="Arial" w:cs="Arial"/>
        </w:rPr>
      </w:pPr>
    </w:p>
    <w:p w:rsidR="00E95BC3" w:rsidP="00E95BC3">
      <w:pPr>
        <w:spacing w:line="340" w:lineRule="exac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8A2806">
        <w:rPr>
          <w:rFonts w:ascii="Arial" w:hAnsi="Arial" w:cs="Arial"/>
        </w:rPr>
        <w:t>1</w:t>
      </w:r>
      <w:r w:rsidR="00721BBE">
        <w:rPr>
          <w:rFonts w:ascii="Arial" w:hAnsi="Arial" w:cs="Arial"/>
        </w:rPr>
        <w:t>8</w:t>
      </w:r>
    </w:p>
    <w:p w:rsidR="00E95BC3" w:rsidP="00E95BC3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D01644" w:rsidP="00E95BC3">
      <w:pPr>
        <w:spacing w:line="340" w:lineRule="exact"/>
        <w:jc w:val="both"/>
        <w:outlineLvl w:val="0"/>
        <w:rPr>
          <w:rFonts w:ascii="Arial" w:hAnsi="Arial" w:cs="Arial"/>
        </w:rPr>
      </w:pPr>
      <w:r w:rsidR="00E95BC3">
        <w:rPr>
          <w:rFonts w:ascii="Arial" w:hAnsi="Arial" w:cs="Arial"/>
        </w:rPr>
        <w:tab/>
        <w:t>(1) Súčasťou evidencie v registri trestov sú aj údaje o trestných činoch a osobách právoplatne odsúdených súdmi, ktoré boli zhromaždené podľa doterajších predpisov a aj údaje odovzdané registru trestov na základe medzinárodnej zmluvy s Českou republikou</w:t>
      </w:r>
      <w:r w:rsidR="00BD7A9F">
        <w:rPr>
          <w:rFonts w:ascii="Arial" w:hAnsi="Arial" w:cs="Arial"/>
        </w:rPr>
        <w:t>.</w:t>
      </w:r>
    </w:p>
    <w:p w:rsidR="00E95BC3" w:rsidP="00E95BC3">
      <w:pPr>
        <w:spacing w:line="340" w:lineRule="exact"/>
        <w:jc w:val="both"/>
        <w:outlineLvl w:val="0"/>
        <w:rPr>
          <w:rFonts w:ascii="Arial" w:hAnsi="Arial" w:cs="Arial"/>
        </w:rPr>
      </w:pPr>
      <w:r w:rsidR="00D01644">
        <w:rPr>
          <w:rFonts w:ascii="Arial" w:hAnsi="Arial" w:cs="Arial"/>
        </w:rPr>
        <w:t xml:space="preserve"> </w:t>
      </w:r>
    </w:p>
    <w:p w:rsidR="00E95BC3" w:rsidP="00E95BC3">
      <w:pPr>
        <w:spacing w:line="340" w:lineRule="exac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(2) Podľa tohto zákona </w:t>
      </w:r>
      <w:r w:rsidR="009D1C8B"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 poskytu</w:t>
      </w:r>
      <w:r w:rsidR="009D1C8B">
        <w:rPr>
          <w:rFonts w:ascii="Arial" w:hAnsi="Arial" w:cs="Arial"/>
        </w:rPr>
        <w:t>jú</w:t>
      </w:r>
      <w:r>
        <w:rPr>
          <w:rFonts w:ascii="Arial" w:hAnsi="Arial" w:cs="Arial"/>
        </w:rPr>
        <w:t xml:space="preserve"> informácie z registra trestov aj vtedy, ak žiadosť bola podaná pred jeho účinnosťou. </w:t>
      </w:r>
    </w:p>
    <w:p w:rsidR="00E95BC3" w:rsidP="00E95BC3">
      <w:pPr>
        <w:spacing w:line="340" w:lineRule="exact"/>
        <w:jc w:val="both"/>
        <w:outlineLvl w:val="0"/>
        <w:rPr>
          <w:rFonts w:ascii="Arial" w:hAnsi="Arial" w:cs="Arial"/>
        </w:rPr>
      </w:pPr>
    </w:p>
    <w:p w:rsidR="00E95BC3" w:rsidP="00E95BC3">
      <w:pPr>
        <w:spacing w:line="340" w:lineRule="exac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8A2806">
        <w:rPr>
          <w:rFonts w:ascii="Arial" w:hAnsi="Arial" w:cs="Arial"/>
        </w:rPr>
        <w:t>1</w:t>
      </w:r>
      <w:r w:rsidR="00721BBE">
        <w:rPr>
          <w:rFonts w:ascii="Arial" w:hAnsi="Arial" w:cs="Arial"/>
        </w:rPr>
        <w:t>9</w:t>
      </w:r>
    </w:p>
    <w:p w:rsidR="00E95BC3" w:rsidP="00E95BC3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323CF4" w:rsidRPr="00D330F7" w:rsidP="00323CF4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(1) Za overenie správnosti údajov v žiadosti o výpis z registra trestov</w:t>
      </w:r>
      <w:r>
        <w:rPr>
          <w:rFonts w:ascii="Arial" w:hAnsi="Arial" w:cs="Arial"/>
        </w:rPr>
        <w:t xml:space="preserve"> obcou, ktorá </w:t>
      </w:r>
      <w:r w:rsidR="001233D8">
        <w:rPr>
          <w:rFonts w:ascii="Arial" w:hAnsi="Arial" w:cs="Arial"/>
        </w:rPr>
        <w:t xml:space="preserve">vedie matriku alebo zastupiteľským úradom, </w:t>
      </w:r>
      <w:r w:rsidRPr="00D330F7">
        <w:rPr>
          <w:rFonts w:ascii="Arial" w:hAnsi="Arial" w:cs="Arial"/>
        </w:rPr>
        <w:t>za vydanie výpisu z registra trestov,  za poskytnutie údajov z úschovne dokumentácie</w:t>
      </w:r>
      <w:r w:rsidR="009D1C8B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za vydanie o</w:t>
      </w:r>
      <w:r w:rsidRPr="00D330F7">
        <w:rPr>
          <w:rFonts w:ascii="Arial" w:hAnsi="Arial" w:cs="Arial"/>
        </w:rPr>
        <w:t xml:space="preserve">dpisu registra trestov orgánom uvedeným </w:t>
      </w:r>
      <w:r w:rsidR="001233D8">
        <w:rPr>
          <w:rFonts w:ascii="Arial" w:hAnsi="Arial" w:cs="Arial"/>
        </w:rPr>
        <w:t>v § 14</w:t>
      </w:r>
      <w:r w:rsidRPr="00D330F7">
        <w:rPr>
          <w:rFonts w:ascii="Arial" w:hAnsi="Arial" w:cs="Arial"/>
        </w:rPr>
        <w:t xml:space="preserve"> ods. 3 písm. </w:t>
      </w:r>
      <w:r w:rsidR="00D0164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siedmy až deviaty </w:t>
      </w:r>
      <w:r w:rsidRPr="00D330F7">
        <w:rPr>
          <w:rFonts w:ascii="Arial" w:hAnsi="Arial" w:cs="Arial"/>
        </w:rPr>
        <w:t>bod</w:t>
      </w:r>
      <w:r w:rsidR="001812E7">
        <w:rPr>
          <w:rFonts w:ascii="Arial" w:hAnsi="Arial" w:cs="Arial"/>
        </w:rPr>
        <w:t xml:space="preserve"> a oprávnenej osobe</w:t>
      </w:r>
      <w:r w:rsidR="000E7256">
        <w:rPr>
          <w:rFonts w:ascii="Arial" w:hAnsi="Arial" w:cs="Arial"/>
        </w:rPr>
        <w:t>,</w:t>
      </w:r>
      <w:r w:rsidR="009D1C8B">
        <w:rPr>
          <w:rFonts w:ascii="Arial" w:hAnsi="Arial" w:cs="Arial"/>
        </w:rPr>
        <w:t xml:space="preserve"> ako aj za vyžiadanie informácie o odsúdení podľa § </w:t>
      </w:r>
      <w:r w:rsidR="001233D8">
        <w:rPr>
          <w:rFonts w:ascii="Arial" w:hAnsi="Arial" w:cs="Arial"/>
        </w:rPr>
        <w:t>1</w:t>
      </w:r>
      <w:r w:rsidR="00C821EF">
        <w:rPr>
          <w:rFonts w:ascii="Arial" w:hAnsi="Arial" w:cs="Arial"/>
        </w:rPr>
        <w:t>7</w:t>
      </w:r>
      <w:r w:rsidR="009D1C8B">
        <w:rPr>
          <w:rFonts w:ascii="Arial" w:hAnsi="Arial" w:cs="Arial"/>
        </w:rPr>
        <w:t xml:space="preserve"> ods. 1 písm. a)</w:t>
      </w:r>
      <w:r w:rsidR="005E4246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sa platí poplatok podľa osobitného zákona</w:t>
      </w:r>
      <w:r w:rsidR="00BD7A9F">
        <w:rPr>
          <w:rFonts w:ascii="Arial" w:hAnsi="Arial" w:cs="Arial"/>
        </w:rPr>
        <w:t>.</w:t>
      </w:r>
      <w:r>
        <w:rPr>
          <w:rStyle w:val="FootnoteReference"/>
          <w:rFonts w:ascii="Arial" w:hAnsi="Arial" w:cs="Arial"/>
          <w:rtl w:val="0"/>
        </w:rPr>
        <w:footnoteReference w:id="33"/>
      </w:r>
      <w:r w:rsidR="007206DD">
        <w:rPr>
          <w:rFonts w:ascii="Arial" w:hAnsi="Arial" w:cs="Arial"/>
          <w:vertAlign w:val="superscript"/>
        </w:rPr>
        <w:t>)</w:t>
      </w:r>
    </w:p>
    <w:p w:rsidR="00323CF4" w:rsidRPr="00D330F7" w:rsidP="00323CF4">
      <w:pPr>
        <w:spacing w:line="340" w:lineRule="exact"/>
        <w:jc w:val="both"/>
        <w:rPr>
          <w:rFonts w:ascii="Arial" w:hAnsi="Arial" w:cs="Arial"/>
        </w:rPr>
      </w:pPr>
    </w:p>
    <w:p w:rsidR="00323CF4" w:rsidRPr="00D330F7" w:rsidP="00323CF4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(2) Orgány uvedené </w:t>
      </w:r>
      <w:r w:rsidR="007206DD">
        <w:rPr>
          <w:rFonts w:ascii="Arial" w:hAnsi="Arial" w:cs="Arial"/>
        </w:rPr>
        <w:t>v § 1</w:t>
      </w:r>
      <w:r w:rsidR="00061D9B">
        <w:rPr>
          <w:rFonts w:ascii="Arial" w:hAnsi="Arial" w:cs="Arial"/>
        </w:rPr>
        <w:t>2</w:t>
      </w:r>
      <w:r w:rsidR="00A90595">
        <w:rPr>
          <w:rFonts w:ascii="Arial" w:hAnsi="Arial" w:cs="Arial"/>
        </w:rPr>
        <w:t xml:space="preserve"> ods. 1,</w:t>
      </w:r>
      <w:r w:rsidR="007206DD">
        <w:rPr>
          <w:rFonts w:ascii="Arial" w:hAnsi="Arial" w:cs="Arial"/>
        </w:rPr>
        <w:t xml:space="preserve"> ktoré žiadajú o výpis z registra trestov a orgány uvedené </w:t>
      </w:r>
      <w:r w:rsidRPr="00D330F7">
        <w:rPr>
          <w:rFonts w:ascii="Arial" w:hAnsi="Arial" w:cs="Arial"/>
        </w:rPr>
        <w:t>v § 1</w:t>
      </w:r>
      <w:r w:rsidR="001233D8">
        <w:rPr>
          <w:rFonts w:ascii="Arial" w:hAnsi="Arial" w:cs="Arial"/>
        </w:rPr>
        <w:t>4</w:t>
      </w:r>
      <w:r w:rsidRPr="00D330F7">
        <w:rPr>
          <w:rFonts w:ascii="Arial" w:hAnsi="Arial" w:cs="Arial"/>
        </w:rPr>
        <w:t xml:space="preserve"> ods.</w:t>
      </w:r>
      <w:r w:rsidR="00315E90">
        <w:rPr>
          <w:rFonts w:ascii="Arial" w:hAnsi="Arial" w:cs="Arial"/>
        </w:rPr>
        <w:t xml:space="preserve"> 1 až</w:t>
      </w:r>
      <w:r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3 písm. a)</w:t>
      </w:r>
      <w:r w:rsidR="00315E90">
        <w:rPr>
          <w:rFonts w:ascii="Arial" w:hAnsi="Arial" w:cs="Arial"/>
        </w:rPr>
        <w:t xml:space="preserve"> až </w:t>
      </w:r>
      <w:r w:rsidR="00D01644">
        <w:rPr>
          <w:rFonts w:ascii="Arial" w:hAnsi="Arial" w:cs="Arial"/>
        </w:rPr>
        <w:t>e</w:t>
      </w:r>
      <w:r w:rsidRPr="00D330F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prvý až šiesty bod,</w:t>
      </w:r>
      <w:r w:rsidR="008A2806">
        <w:rPr>
          <w:rFonts w:ascii="Arial" w:hAnsi="Arial" w:cs="Arial"/>
        </w:rPr>
        <w:t xml:space="preserve"> písm. </w:t>
      </w:r>
      <w:r w:rsidR="00D01644">
        <w:rPr>
          <w:rFonts w:ascii="Arial" w:hAnsi="Arial" w:cs="Arial"/>
        </w:rPr>
        <w:t>f</w:t>
      </w:r>
      <w:r w:rsidR="008A2806">
        <w:rPr>
          <w:rFonts w:ascii="Arial" w:hAnsi="Arial" w:cs="Arial"/>
        </w:rPr>
        <w:t xml:space="preserve">) až </w:t>
      </w:r>
      <w:r w:rsidR="00D01644">
        <w:rPr>
          <w:rFonts w:ascii="Arial" w:hAnsi="Arial" w:cs="Arial"/>
        </w:rPr>
        <w:t>l</w:t>
      </w:r>
      <w:r w:rsidR="00315E90">
        <w:rPr>
          <w:rFonts w:ascii="Arial" w:hAnsi="Arial" w:cs="Arial"/>
        </w:rPr>
        <w:t>),</w:t>
      </w:r>
      <w:r w:rsidRPr="00D330F7">
        <w:rPr>
          <w:rFonts w:ascii="Arial" w:hAnsi="Arial" w:cs="Arial"/>
        </w:rPr>
        <w:t xml:space="preserve"> ktoré žiadajú o odpis registra trestov alebo poskytnutie údajov z úschovne dokumentácie</w:t>
      </w:r>
      <w:r w:rsidR="001323A7">
        <w:rPr>
          <w:rFonts w:ascii="Arial" w:hAnsi="Arial" w:cs="Arial"/>
        </w:rPr>
        <w:t>,</w:t>
      </w:r>
      <w:r w:rsidRPr="00D330F7">
        <w:rPr>
          <w:rFonts w:ascii="Arial" w:hAnsi="Arial" w:cs="Arial"/>
        </w:rPr>
        <w:t xml:space="preserve"> sú od poplatku </w:t>
      </w:r>
      <w:r w:rsidR="007206DD">
        <w:rPr>
          <w:rFonts w:ascii="Arial" w:hAnsi="Arial" w:cs="Arial"/>
        </w:rPr>
        <w:t xml:space="preserve">podľa odseku 1 </w:t>
      </w:r>
      <w:r w:rsidRPr="00D330F7">
        <w:rPr>
          <w:rFonts w:ascii="Arial" w:hAnsi="Arial" w:cs="Arial"/>
        </w:rPr>
        <w:t>osloboden</w:t>
      </w:r>
      <w:r w:rsidRPr="00D330F7">
        <w:rPr>
          <w:rFonts w:ascii="Arial" w:hAnsi="Arial" w:cs="Arial"/>
        </w:rPr>
        <w:t>é.</w:t>
      </w:r>
    </w:p>
    <w:p w:rsidR="00323CF4" w:rsidRPr="00D330F7" w:rsidP="00323CF4">
      <w:pPr>
        <w:spacing w:line="340" w:lineRule="exact"/>
        <w:jc w:val="both"/>
        <w:rPr>
          <w:rFonts w:ascii="Arial" w:hAnsi="Arial" w:cs="Arial"/>
        </w:rPr>
      </w:pPr>
    </w:p>
    <w:p w:rsidR="00323CF4" w:rsidRPr="00D330F7" w:rsidP="00323CF4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>(3) Odpisy registra trestov</w:t>
      </w:r>
      <w:r w:rsidR="008E00B3">
        <w:rPr>
          <w:rFonts w:ascii="Arial" w:hAnsi="Arial" w:cs="Arial"/>
        </w:rPr>
        <w:t xml:space="preserve"> alebo výpisy z registra trestov</w:t>
      </w:r>
      <w:r w:rsidRPr="00D330F7">
        <w:rPr>
          <w:rFonts w:ascii="Arial" w:hAnsi="Arial" w:cs="Arial"/>
        </w:rPr>
        <w:t xml:space="preserve"> a iné informácie z registra trestov možno</w:t>
      </w:r>
      <w:r w:rsidR="00B4114A">
        <w:rPr>
          <w:rFonts w:ascii="Arial" w:hAnsi="Arial" w:cs="Arial"/>
        </w:rPr>
        <w:t xml:space="preserve"> zaslať</w:t>
      </w:r>
      <w:r w:rsidRPr="00D330F7">
        <w:rPr>
          <w:rFonts w:ascii="Arial" w:hAnsi="Arial" w:cs="Arial"/>
        </w:rPr>
        <w:t xml:space="preserve"> cudzím justičným orgánom alebo príslušným </w:t>
      </w:r>
      <w:r w:rsidR="00B4114A">
        <w:rPr>
          <w:rFonts w:ascii="Arial" w:hAnsi="Arial" w:cs="Arial"/>
        </w:rPr>
        <w:t xml:space="preserve">ústredným </w:t>
      </w:r>
      <w:r w:rsidRPr="00D330F7">
        <w:rPr>
          <w:rFonts w:ascii="Arial" w:hAnsi="Arial" w:cs="Arial"/>
        </w:rPr>
        <w:t>orgánom</w:t>
      </w:r>
      <w:r w:rsidR="00B4114A">
        <w:rPr>
          <w:rFonts w:ascii="Arial" w:hAnsi="Arial" w:cs="Arial"/>
        </w:rPr>
        <w:t xml:space="preserve"> iných členských štátov Európskej únie</w:t>
      </w:r>
      <w:r w:rsidRPr="00D330F7">
        <w:rPr>
          <w:rFonts w:ascii="Arial" w:hAnsi="Arial" w:cs="Arial"/>
        </w:rPr>
        <w:t xml:space="preserve"> na tlačive dožadujúceho org</w:t>
      </w:r>
      <w:r w:rsidR="0091725C">
        <w:rPr>
          <w:rFonts w:ascii="Arial" w:hAnsi="Arial" w:cs="Arial"/>
        </w:rPr>
        <w:t xml:space="preserve">ánu alebo </w:t>
      </w:r>
      <w:r w:rsidR="007206DD">
        <w:rPr>
          <w:rFonts w:ascii="Arial" w:hAnsi="Arial" w:cs="Arial"/>
        </w:rPr>
        <w:t xml:space="preserve">na </w:t>
      </w:r>
      <w:r w:rsidR="0091725C">
        <w:rPr>
          <w:rFonts w:ascii="Arial" w:hAnsi="Arial" w:cs="Arial"/>
        </w:rPr>
        <w:t>formu</w:t>
      </w:r>
      <w:r w:rsidR="0091725C">
        <w:rPr>
          <w:rFonts w:ascii="Arial" w:hAnsi="Arial" w:cs="Arial"/>
        </w:rPr>
        <w:t>lári</w:t>
      </w:r>
      <w:r w:rsidR="00D01644">
        <w:rPr>
          <w:rFonts w:ascii="Arial" w:hAnsi="Arial" w:cs="Arial"/>
        </w:rPr>
        <w:t xml:space="preserve"> a v jazyku</w:t>
      </w:r>
      <w:r w:rsidR="007206DD">
        <w:rPr>
          <w:rFonts w:ascii="Arial" w:hAnsi="Arial" w:cs="Arial"/>
        </w:rPr>
        <w:t xml:space="preserve"> </w:t>
      </w:r>
      <w:r w:rsidR="004B7835">
        <w:rPr>
          <w:rFonts w:ascii="Arial" w:hAnsi="Arial" w:cs="Arial"/>
        </w:rPr>
        <w:t>podľa osobitného predpisu</w:t>
      </w:r>
      <w:r w:rsidR="00D01644">
        <w:rPr>
          <w:rFonts w:ascii="Arial" w:hAnsi="Arial" w:cs="Arial"/>
          <w:vertAlign w:val="superscript"/>
        </w:rPr>
        <w:t>2</w:t>
      </w:r>
      <w:r w:rsidRPr="0091725C">
        <w:rPr>
          <w:rFonts w:ascii="Arial" w:hAnsi="Arial" w:cs="Arial"/>
          <w:vertAlign w:val="superscript"/>
        </w:rPr>
        <w:t>)</w:t>
      </w:r>
      <w:r w:rsidRPr="00D330F7">
        <w:rPr>
          <w:rFonts w:ascii="Arial" w:hAnsi="Arial" w:cs="Arial"/>
        </w:rPr>
        <w:t xml:space="preserve"> elektronick</w:t>
      </w:r>
      <w:r w:rsidR="008E00B3">
        <w:rPr>
          <w:rFonts w:ascii="Arial" w:hAnsi="Arial" w:cs="Arial"/>
        </w:rPr>
        <w:t>ou formou</w:t>
      </w:r>
      <w:r w:rsidRPr="00D330F7">
        <w:rPr>
          <w:rFonts w:ascii="Arial" w:hAnsi="Arial" w:cs="Arial"/>
        </w:rPr>
        <w:t xml:space="preserve"> alebo faxom.</w:t>
      </w:r>
    </w:p>
    <w:p w:rsidR="00323CF4" w:rsidRPr="00D330F7" w:rsidP="00323CF4">
      <w:pPr>
        <w:spacing w:line="340" w:lineRule="exact"/>
        <w:jc w:val="both"/>
        <w:rPr>
          <w:rFonts w:ascii="Arial" w:hAnsi="Arial" w:cs="Arial"/>
        </w:rPr>
      </w:pPr>
    </w:p>
    <w:p w:rsidR="00323CF4" w:rsidRPr="00D330F7" w:rsidP="00323CF4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(4) Trestné listy, správy a oznámenia súdov, ako aj správy a oznámenia prokuratúry sa môžu zasielať </w:t>
      </w:r>
      <w:r>
        <w:rPr>
          <w:rFonts w:ascii="Arial" w:hAnsi="Arial" w:cs="Arial"/>
        </w:rPr>
        <w:t>r</w:t>
      </w:r>
      <w:r w:rsidRPr="00D330F7">
        <w:rPr>
          <w:rFonts w:ascii="Arial" w:hAnsi="Arial" w:cs="Arial"/>
        </w:rPr>
        <w:t>egistru trestov elektronick</w:t>
      </w:r>
      <w:r w:rsidR="008E00B3">
        <w:rPr>
          <w:rFonts w:ascii="Arial" w:hAnsi="Arial" w:cs="Arial"/>
        </w:rPr>
        <w:t>ou formou</w:t>
      </w:r>
      <w:r w:rsidRPr="00D330F7">
        <w:rPr>
          <w:rFonts w:ascii="Arial" w:hAnsi="Arial" w:cs="Arial"/>
        </w:rPr>
        <w:t xml:space="preserve">.              </w:t>
      </w:r>
    </w:p>
    <w:p w:rsidR="00323CF4" w:rsidRPr="00D330F7" w:rsidP="00323CF4">
      <w:pPr>
        <w:spacing w:line="340" w:lineRule="exact"/>
        <w:jc w:val="both"/>
        <w:rPr>
          <w:rFonts w:ascii="Arial" w:hAnsi="Arial" w:cs="Arial"/>
        </w:rPr>
      </w:pPr>
    </w:p>
    <w:p w:rsidR="001E53AA" w:rsidP="00323CF4">
      <w:pPr>
        <w:spacing w:line="340" w:lineRule="exact"/>
        <w:ind w:firstLine="708"/>
        <w:jc w:val="both"/>
        <w:rPr>
          <w:rFonts w:ascii="Arial" w:hAnsi="Arial" w:cs="Arial"/>
        </w:rPr>
      </w:pPr>
      <w:r w:rsidRPr="00D330F7" w:rsidR="00323CF4">
        <w:rPr>
          <w:rFonts w:ascii="Arial" w:hAnsi="Arial" w:cs="Arial"/>
        </w:rPr>
        <w:t>(5) Na podávanie žiadosti o výpis z registra trestov, o odpis registra trestov a na odo</w:t>
      </w:r>
      <w:r w:rsidR="00315E90">
        <w:rPr>
          <w:rFonts w:ascii="Arial" w:hAnsi="Arial" w:cs="Arial"/>
        </w:rPr>
        <w:t xml:space="preserve">vzdávanie údajov </w:t>
      </w:r>
      <w:r w:rsidRPr="00D330F7" w:rsidR="00323CF4">
        <w:rPr>
          <w:rFonts w:ascii="Arial" w:hAnsi="Arial" w:cs="Arial"/>
        </w:rPr>
        <w:t>súdmi Slovenskej republiky</w:t>
      </w:r>
      <w:r w:rsidR="00315E90">
        <w:rPr>
          <w:rFonts w:ascii="Arial" w:hAnsi="Arial" w:cs="Arial"/>
        </w:rPr>
        <w:t xml:space="preserve"> a</w:t>
      </w:r>
      <w:r w:rsidRPr="00D330F7" w:rsidR="00323CF4">
        <w:rPr>
          <w:rFonts w:ascii="Arial" w:hAnsi="Arial" w:cs="Arial"/>
        </w:rPr>
        <w:t xml:space="preserve"> orgánmi prokuratúry</w:t>
      </w:r>
      <w:r w:rsidR="00315E90">
        <w:rPr>
          <w:rFonts w:ascii="Arial" w:hAnsi="Arial" w:cs="Arial"/>
        </w:rPr>
        <w:t xml:space="preserve"> do  </w:t>
      </w:r>
      <w:r w:rsidR="00323CF4">
        <w:rPr>
          <w:rFonts w:ascii="Arial" w:hAnsi="Arial" w:cs="Arial"/>
        </w:rPr>
        <w:t>r</w:t>
      </w:r>
      <w:r w:rsidRPr="00D330F7" w:rsidR="00323CF4">
        <w:rPr>
          <w:rFonts w:ascii="Arial" w:hAnsi="Arial" w:cs="Arial"/>
        </w:rPr>
        <w:t>egistr</w:t>
      </w:r>
      <w:r w:rsidR="00315E90">
        <w:rPr>
          <w:rFonts w:ascii="Arial" w:hAnsi="Arial" w:cs="Arial"/>
        </w:rPr>
        <w:t>a</w:t>
      </w:r>
      <w:r w:rsidRPr="00D330F7" w:rsidR="00323CF4">
        <w:rPr>
          <w:rFonts w:ascii="Arial" w:hAnsi="Arial" w:cs="Arial"/>
        </w:rPr>
        <w:t xml:space="preserve"> trestov sa používajú tlačivá, ktorých vydávanie zabezpečuje generálna prokuratúra.</w:t>
      </w:r>
    </w:p>
    <w:p w:rsidR="00A90595" w:rsidP="00323CF4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6B5F06" w:rsidRPr="00D330F7" w:rsidP="001F19ED">
      <w:pPr>
        <w:spacing w:line="340" w:lineRule="exact"/>
        <w:jc w:val="center"/>
        <w:rPr>
          <w:rFonts w:ascii="Arial" w:hAnsi="Arial" w:cs="Arial"/>
        </w:rPr>
      </w:pPr>
      <w:r w:rsidR="00E95BC3">
        <w:rPr>
          <w:rFonts w:ascii="Arial" w:hAnsi="Arial" w:cs="Arial"/>
        </w:rPr>
        <w:t xml:space="preserve">§ </w:t>
      </w:r>
      <w:r w:rsidR="00721BBE">
        <w:rPr>
          <w:rFonts w:ascii="Arial" w:hAnsi="Arial" w:cs="Arial"/>
        </w:rPr>
        <w:t>20</w:t>
      </w:r>
    </w:p>
    <w:p w:rsidR="006B5F06" w:rsidRPr="00D330F7" w:rsidP="001F19ED">
      <w:pPr>
        <w:spacing w:line="340" w:lineRule="exact"/>
        <w:jc w:val="both"/>
        <w:rPr>
          <w:rFonts w:ascii="Arial" w:hAnsi="Arial" w:cs="Arial"/>
        </w:rPr>
      </w:pPr>
      <w:r w:rsidRPr="00D330F7">
        <w:rPr>
          <w:rFonts w:ascii="Arial" w:hAnsi="Arial" w:cs="Arial"/>
        </w:rPr>
        <w:t xml:space="preserve">                                 </w:t>
      </w:r>
    </w:p>
    <w:p w:rsidR="006B5F06" w:rsidP="009940E1">
      <w:pPr>
        <w:spacing w:line="340" w:lineRule="exact"/>
        <w:ind w:firstLine="708"/>
        <w:jc w:val="both"/>
        <w:rPr>
          <w:rFonts w:ascii="Arial" w:hAnsi="Arial" w:cs="Arial"/>
        </w:rPr>
      </w:pPr>
      <w:r w:rsidR="00412453">
        <w:rPr>
          <w:rFonts w:ascii="Arial" w:hAnsi="Arial" w:cs="Arial"/>
        </w:rPr>
        <w:t>Zrušuje sa zákon č. 311/</w:t>
      </w:r>
      <w:r w:rsidRPr="00D330F7">
        <w:rPr>
          <w:rFonts w:ascii="Arial" w:hAnsi="Arial" w:cs="Arial"/>
        </w:rPr>
        <w:t>1999 Z.</w:t>
      </w:r>
      <w:r w:rsidR="00BD7A9F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z. o registri trestov v znení zákona č. 48/2002 Z.</w:t>
      </w:r>
      <w:r w:rsidR="00BD7A9F">
        <w:rPr>
          <w:rFonts w:ascii="Arial" w:hAnsi="Arial" w:cs="Arial"/>
        </w:rPr>
        <w:t xml:space="preserve"> </w:t>
      </w:r>
      <w:r w:rsidR="00DF469C">
        <w:rPr>
          <w:rFonts w:ascii="Arial" w:hAnsi="Arial" w:cs="Arial"/>
        </w:rPr>
        <w:t>z., zákona č. 418/</w:t>
      </w:r>
      <w:r w:rsidRPr="00D330F7">
        <w:rPr>
          <w:rFonts w:ascii="Arial" w:hAnsi="Arial" w:cs="Arial"/>
        </w:rPr>
        <w:t>2002 Z.</w:t>
      </w:r>
      <w:r w:rsidR="00BD7A9F">
        <w:rPr>
          <w:rFonts w:ascii="Arial" w:hAnsi="Arial" w:cs="Arial"/>
        </w:rPr>
        <w:t xml:space="preserve"> </w:t>
      </w:r>
      <w:r w:rsidRPr="00D330F7">
        <w:rPr>
          <w:rFonts w:ascii="Arial" w:hAnsi="Arial" w:cs="Arial"/>
        </w:rPr>
        <w:t>z. a zákona č. 530/2004 Z. z..</w:t>
      </w:r>
    </w:p>
    <w:p w:rsidR="008E00B3" w:rsidRPr="00D330F7" w:rsidP="009940E1">
      <w:pPr>
        <w:spacing w:line="340" w:lineRule="exact"/>
        <w:ind w:firstLine="708"/>
        <w:jc w:val="both"/>
        <w:rPr>
          <w:rFonts w:ascii="Arial" w:hAnsi="Arial" w:cs="Arial"/>
        </w:rPr>
      </w:pPr>
    </w:p>
    <w:p w:rsidR="00CB0B61" w:rsidP="001F19ED">
      <w:pPr>
        <w:spacing w:line="340" w:lineRule="exact"/>
        <w:jc w:val="both"/>
        <w:rPr>
          <w:rFonts w:ascii="Arial" w:hAnsi="Arial" w:cs="Arial"/>
        </w:rPr>
      </w:pPr>
    </w:p>
    <w:p w:rsidR="00F52087" w:rsidRPr="00D330F7" w:rsidP="001F19ED">
      <w:pPr>
        <w:pStyle w:val="Subtitle"/>
        <w:outlineLvl w:val="0"/>
        <w:rPr>
          <w:rFonts w:cs="Times New Roman"/>
        </w:rPr>
      </w:pPr>
      <w:r w:rsidRPr="00D330F7">
        <w:rPr>
          <w:rFonts w:cs="Times New Roman"/>
        </w:rPr>
        <w:t>Čl. II</w:t>
      </w:r>
    </w:p>
    <w:p w:rsidR="00F52087" w:rsidP="001F19ED">
      <w:pPr>
        <w:pStyle w:val="Subtitle"/>
        <w:rPr>
          <w:rFonts w:cs="Times New Roman"/>
        </w:rPr>
      </w:pPr>
    </w:p>
    <w:p w:rsidR="00B93120" w:rsidRPr="00D330F7" w:rsidP="00B93120">
      <w:pPr>
        <w:pStyle w:val="BodyText"/>
        <w:spacing w:line="340" w:lineRule="exact"/>
        <w:rPr>
          <w:rFonts w:cs="Times New Roman"/>
        </w:rPr>
      </w:pPr>
      <w:r w:rsidR="008F6415">
        <w:rPr>
          <w:rFonts w:cs="Times New Roman"/>
        </w:rPr>
        <w:tab/>
      </w:r>
      <w:r w:rsidRPr="00D330F7">
        <w:rPr>
          <w:rFonts w:cs="Times New Roman"/>
        </w:rPr>
        <w:t xml:space="preserve">Zákon č. 369/1990 Zb. o obecnom zriadení v znení </w:t>
      </w:r>
      <w:r w:rsidR="003C2E21">
        <w:rPr>
          <w:rFonts w:cs="Times New Roman"/>
        </w:rPr>
        <w:t>z</w:t>
      </w:r>
      <w:r w:rsidRPr="00D330F7">
        <w:rPr>
          <w:rFonts w:cs="Times New Roman"/>
        </w:rPr>
        <w:t>ákona č. 96/1991 Zb., zákona č. 130/1991 Zb., zákona č. 421/1991 Zb., zákona č. 500/1991 Zb., zákona č. 564/1991 Zb., zákona č. 11/1992 Zb., zákona č. 295/1992 Zb., zákona č. 43/1993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252/1994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287/1994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229/1997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225/1998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233/1998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185/1999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389/1999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6/2001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453/2001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205/2002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515/2003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369/2004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535/2004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583/2004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615/2004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757/2004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171/2005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628/2005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 a zákona č. 267/2006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 sa mení takto:</w:t>
      </w:r>
    </w:p>
    <w:p w:rsidR="0051527E" w:rsidP="00B93120">
      <w:pPr>
        <w:pStyle w:val="Subtitle"/>
        <w:rPr>
          <w:rFonts w:cs="Times New Roman"/>
        </w:rPr>
      </w:pPr>
    </w:p>
    <w:p w:rsidR="00B93120" w:rsidP="0051527E">
      <w:pPr>
        <w:pStyle w:val="Subtitle"/>
        <w:jc w:val="both"/>
        <w:rPr>
          <w:rFonts w:cs="Times New Roman"/>
        </w:rPr>
      </w:pPr>
      <w:r w:rsidR="0051527E">
        <w:rPr>
          <w:rFonts w:cs="Times New Roman"/>
        </w:rPr>
        <w:tab/>
      </w:r>
      <w:r w:rsidRPr="00D330F7">
        <w:rPr>
          <w:rFonts w:cs="Times New Roman"/>
        </w:rPr>
        <w:t>V § 18a ods. 2 sa slovo „odpis“ nahrádza slovom „výpis“.</w:t>
      </w:r>
    </w:p>
    <w:p w:rsidR="003775AC" w:rsidP="00B93120">
      <w:pPr>
        <w:pStyle w:val="Subtitle"/>
        <w:rPr>
          <w:rFonts w:cs="Times New Roman"/>
        </w:rPr>
      </w:pPr>
    </w:p>
    <w:p w:rsidR="0026116F" w:rsidP="00B93120">
      <w:pPr>
        <w:pStyle w:val="Subtitle"/>
        <w:rPr>
          <w:rFonts w:cs="Times New Roman"/>
        </w:rPr>
      </w:pPr>
    </w:p>
    <w:p w:rsidR="008F6415" w:rsidRPr="00D330F7" w:rsidP="008F6415">
      <w:pPr>
        <w:pStyle w:val="Subtitle"/>
        <w:outlineLvl w:val="0"/>
        <w:rPr>
          <w:rFonts w:cs="Times New Roman"/>
        </w:rPr>
      </w:pPr>
      <w:r w:rsidRPr="00D330F7">
        <w:rPr>
          <w:rFonts w:cs="Times New Roman"/>
        </w:rPr>
        <w:t>Čl. III</w:t>
      </w:r>
    </w:p>
    <w:p w:rsidR="008F6415" w:rsidP="00B93120">
      <w:pPr>
        <w:pStyle w:val="Subtitle"/>
        <w:rPr>
          <w:rFonts w:cs="Times New Roman"/>
        </w:rPr>
      </w:pPr>
    </w:p>
    <w:p w:rsidR="008F6415" w:rsidRPr="00D330F7" w:rsidP="008F6415">
      <w:pPr>
        <w:spacing w:line="340" w:lineRule="exact"/>
        <w:ind w:firstLine="708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Zákon Slovenskej národnej rady č. 71/1992 Zb. o súdnych poplatkoch a poplatku za výpis z registra trestov v znení zákona Národnej rady Slovenskej republiky č. 89/1993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 xml:space="preserve">z., zákona Národnej rady Slovenskej republiky č. 150/1993 </w:t>
      </w:r>
      <w:r w:rsidR="0043483D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Národnej rady Slovenskej republiky č. 85/1994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Národnej rady Slovenskej republiky č. 232/1995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12/1998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 č. 457/2000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162/2001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418/2002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531/2003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215/2004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382/2004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432/2004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 zákona č. 420/2004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 zákona č. 341/2005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a zákona č. 621/2005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sa dopĺňa takto:</w:t>
      </w:r>
    </w:p>
    <w:p w:rsidR="008F6415" w:rsidRPr="00D330F7" w:rsidP="008F6415">
      <w:pPr>
        <w:spacing w:line="340" w:lineRule="exact"/>
        <w:jc w:val="both"/>
        <w:rPr>
          <w:rFonts w:ascii="Arial" w:hAnsi="Arial" w:cs="Times New Roman"/>
        </w:rPr>
      </w:pPr>
    </w:p>
    <w:p w:rsidR="008F6415" w:rsidRPr="00D330F7" w:rsidP="008F6415">
      <w:pPr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ab/>
        <w:t xml:space="preserve">V prílohe k zákonu Slovenskej národnej rady č. 71/1992 Zb. Sadzobník súdnych poplatkov, sa dopĺňajú položky </w:t>
      </w:r>
      <w:smartTag w:uri="urn:schemas-microsoft-com:office:smarttags" w:element="metricconverter">
        <w:smartTagPr>
          <w:attr w:name="ProductID" w:val="31 a"/>
        </w:smartTagPr>
        <w:r w:rsidRPr="00D330F7">
          <w:rPr>
            <w:rFonts w:ascii="Arial" w:hAnsi="Arial" w:cs="Times New Roman"/>
          </w:rPr>
          <w:t>31 a</w:t>
        </w:r>
      </w:smartTag>
      <w:r w:rsidRPr="00D330F7">
        <w:rPr>
          <w:rFonts w:ascii="Arial" w:hAnsi="Arial" w:cs="Times New Roman"/>
        </w:rPr>
        <w:t xml:space="preserve"> 3</w:t>
      </w:r>
      <w:r w:rsidR="000439EC">
        <w:rPr>
          <w:rFonts w:ascii="Arial" w:hAnsi="Arial" w:cs="Times New Roman"/>
        </w:rPr>
        <w:t>2</w:t>
      </w:r>
      <w:r w:rsidRPr="00D330F7">
        <w:rPr>
          <w:rFonts w:ascii="Arial" w:hAnsi="Arial" w:cs="Times New Roman"/>
        </w:rPr>
        <w:t xml:space="preserve">, ktoré znejú: </w:t>
      </w:r>
    </w:p>
    <w:p w:rsidR="008F6415" w:rsidRPr="00D330F7" w:rsidP="008F6415">
      <w:pPr>
        <w:spacing w:line="340" w:lineRule="exact"/>
        <w:jc w:val="both"/>
        <w:rPr>
          <w:rFonts w:ascii="Arial" w:hAnsi="Arial" w:cs="Times New Roman"/>
        </w:rPr>
      </w:pPr>
    </w:p>
    <w:p w:rsidR="008F6415" w:rsidRPr="00D330F7" w:rsidP="008F6415">
      <w:pPr>
        <w:pStyle w:val="Title"/>
        <w:spacing w:line="340" w:lineRule="exact"/>
        <w:jc w:val="both"/>
        <w:rPr>
          <w:rFonts w:cs="Times New Roman"/>
          <w:b w:val="0"/>
        </w:rPr>
      </w:pPr>
      <w:r w:rsidR="00EC3F51">
        <w:rPr>
          <w:rFonts w:cs="Times New Roman"/>
          <w:b w:val="0"/>
        </w:rPr>
        <w:t>„</w:t>
      </w:r>
      <w:r w:rsidRPr="00D330F7">
        <w:rPr>
          <w:rFonts w:cs="Times New Roman"/>
          <w:b w:val="0"/>
        </w:rPr>
        <w:t>Položka 3</w:t>
      </w:r>
      <w:r w:rsidR="000439EC">
        <w:rPr>
          <w:rFonts w:cs="Times New Roman"/>
          <w:b w:val="0"/>
        </w:rPr>
        <w:t>1</w:t>
      </w:r>
    </w:p>
    <w:p w:rsidR="008F6415" w:rsidP="008F6415">
      <w:pPr>
        <w:pStyle w:val="Title"/>
        <w:spacing w:line="340" w:lineRule="exact"/>
        <w:jc w:val="both"/>
        <w:rPr>
          <w:rFonts w:cs="Times New Roman"/>
          <w:b w:val="0"/>
        </w:rPr>
      </w:pPr>
      <w:r w:rsidRPr="00D330F7">
        <w:rPr>
          <w:rFonts w:cs="Times New Roman"/>
          <w:b w:val="0"/>
        </w:rPr>
        <w:t>Za poskytnutie údajov z úschovne dokumentácie registra trestov .............. 100 Sk</w:t>
      </w:r>
    </w:p>
    <w:p w:rsidR="00265BDD" w:rsidP="008F6415">
      <w:pPr>
        <w:pStyle w:val="Title"/>
        <w:spacing w:line="340" w:lineRule="exact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Položka 3</w:t>
      </w:r>
      <w:r w:rsidR="000439EC">
        <w:rPr>
          <w:rFonts w:cs="Times New Roman"/>
          <w:b w:val="0"/>
        </w:rPr>
        <w:t>2</w:t>
      </w:r>
    </w:p>
    <w:p w:rsidR="00265BDD" w:rsidP="008F6415">
      <w:pPr>
        <w:pStyle w:val="Title"/>
        <w:spacing w:line="340" w:lineRule="exact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Za poskytnutie informácie o odsúdení v inom štáte Európskej únie fyzickej osobe .....</w:t>
      </w:r>
    </w:p>
    <w:p w:rsidR="00265BDD" w:rsidRPr="00D330F7" w:rsidP="008F6415">
      <w:pPr>
        <w:pStyle w:val="Title"/>
        <w:spacing w:line="340" w:lineRule="exact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................ 500 Sk“.</w:t>
      </w:r>
    </w:p>
    <w:p w:rsidR="001E7F07" w:rsidRPr="00D330F7" w:rsidP="001F19ED">
      <w:pPr>
        <w:pStyle w:val="Subtitle"/>
        <w:rPr>
          <w:rFonts w:cs="Times New Roman"/>
        </w:rPr>
      </w:pPr>
    </w:p>
    <w:p w:rsidR="008F6415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IV</w:t>
      </w:r>
    </w:p>
    <w:p w:rsidR="008F6415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8F6415" w:rsidRPr="00D330F7" w:rsidP="008F6415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Pr="00D330F7">
        <w:rPr>
          <w:rFonts w:ascii="Arial" w:hAnsi="Arial" w:cs="Times New Roman"/>
        </w:rPr>
        <w:t>Zákon Národnej rady Slovenskej republiky č. 164/1996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dráhach a o zmene zákona č. 455/1991 Zb. o živnostenskom podnikaní (živnostenský zákon) v znení neskorších predpisov v znení zákona č. 58/1997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 xml:space="preserve">z., zákona č. 260/2001 </w:t>
      </w:r>
      <w:r w:rsidR="0043483D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416/2001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114/2004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725/2004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</w:t>
      </w:r>
      <w:r w:rsidR="00F41AB0">
        <w:rPr>
          <w:rFonts w:ascii="Arial" w:hAnsi="Arial" w:cs="Times New Roman"/>
        </w:rPr>
        <w:t xml:space="preserve">, </w:t>
      </w:r>
      <w:r w:rsidRPr="00D330F7">
        <w:rPr>
          <w:rFonts w:ascii="Arial" w:hAnsi="Arial" w:cs="Times New Roman"/>
        </w:rPr>
        <w:t>zákona č. 109/2005 Z.</w:t>
      </w:r>
      <w:r w:rsidR="00BD7A9F">
        <w:rPr>
          <w:rFonts w:ascii="Arial" w:hAnsi="Arial" w:cs="Times New Roman"/>
        </w:rPr>
        <w:t xml:space="preserve"> </w:t>
      </w:r>
      <w:r w:rsidR="001336C5">
        <w:rPr>
          <w:rFonts w:ascii="Arial" w:hAnsi="Arial" w:cs="Times New Roman"/>
        </w:rPr>
        <w:t xml:space="preserve">z., zákona č. 466/2005 Z. z., zákona č. 479/2005 Z. z. </w:t>
      </w:r>
      <w:r w:rsidR="00F41AB0">
        <w:rPr>
          <w:rFonts w:ascii="Arial" w:hAnsi="Arial" w:cs="Times New Roman"/>
        </w:rPr>
        <w:t xml:space="preserve"> a zákona č. 1/2007 Z. z. </w:t>
      </w:r>
      <w:r w:rsidRPr="00D330F7">
        <w:rPr>
          <w:rFonts w:ascii="Arial" w:hAnsi="Arial" w:cs="Times New Roman"/>
        </w:rPr>
        <w:t xml:space="preserve">sa mení takto: </w:t>
      </w:r>
    </w:p>
    <w:p w:rsidR="008F6415" w:rsidRPr="00D330F7" w:rsidP="008F6415">
      <w:pPr>
        <w:spacing w:line="340" w:lineRule="exact"/>
        <w:jc w:val="both"/>
        <w:rPr>
          <w:rFonts w:ascii="Arial" w:hAnsi="Arial" w:cs="Times New Roman"/>
        </w:rPr>
      </w:pPr>
    </w:p>
    <w:p w:rsidR="008F6415" w:rsidP="00A17A64">
      <w:pPr>
        <w:spacing w:line="340" w:lineRule="exact"/>
        <w:jc w:val="both"/>
        <w:outlineLvl w:val="0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ab/>
        <w:t>V</w:t>
      </w:r>
      <w:r w:rsidR="001336C5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§ 38a ods. 2 písm. a) sa slovo „odpis“ nahrádza slovom „výpis“.</w:t>
        <w:tab/>
      </w:r>
    </w:p>
    <w:p w:rsidR="00C37001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8F6415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V</w:t>
      </w:r>
    </w:p>
    <w:p w:rsidR="00397711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397711" w:rsidP="00397711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Zákon č. </w:t>
      </w:r>
      <w:r w:rsidR="00331575">
        <w:rPr>
          <w:rFonts w:ascii="Arial" w:hAnsi="Arial" w:cs="Times New Roman"/>
        </w:rPr>
        <w:t>139/1998 Z. z. o omamných látkach, psychotropných látkach a prípravkoch v znení zákona č. 260/1999 Z. z., zákona č. 13/2004 Z. z. a zákona č. 633/2004 Z. z. sa mení a dopĺňa takto:</w:t>
      </w:r>
    </w:p>
    <w:p w:rsidR="00331575" w:rsidP="00397711">
      <w:pPr>
        <w:spacing w:line="340" w:lineRule="exact"/>
        <w:jc w:val="both"/>
        <w:outlineLvl w:val="0"/>
        <w:rPr>
          <w:rFonts w:ascii="Arial" w:hAnsi="Arial" w:cs="Times New Roman"/>
        </w:rPr>
      </w:pPr>
    </w:p>
    <w:p w:rsidR="00331575" w:rsidP="001E7F07">
      <w:pPr>
        <w:numPr>
          <w:ilvl w:val="1"/>
          <w:numId w:val="26"/>
        </w:numPr>
        <w:tabs>
          <w:tab w:val="left" w:pos="1440"/>
        </w:tabs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V § 5 ods. 1 sa za prvú vetu vkladá veta: „Bezúhonnosť žiadateľa, odborného zástupcu a osôb, ktoré sú štatutárnym orgánom</w:t>
      </w:r>
      <w:r w:rsidR="00C64FD3">
        <w:rPr>
          <w:rFonts w:ascii="Arial" w:hAnsi="Arial" w:cs="Times New Roman"/>
        </w:rPr>
        <w:t>,</w:t>
      </w:r>
      <w:r>
        <w:rPr>
          <w:rFonts w:ascii="Arial" w:hAnsi="Arial" w:cs="Times New Roman"/>
        </w:rPr>
        <w:t xml:space="preserve"> sa preukazuje odpisom registra trestov.“.</w:t>
      </w:r>
    </w:p>
    <w:p w:rsidR="00331575" w:rsidP="00331575">
      <w:pPr>
        <w:spacing w:line="340" w:lineRule="exact"/>
        <w:ind w:left="1080"/>
        <w:jc w:val="both"/>
        <w:outlineLvl w:val="0"/>
        <w:rPr>
          <w:rFonts w:ascii="Arial" w:hAnsi="Arial" w:cs="Times New Roman"/>
        </w:rPr>
      </w:pPr>
    </w:p>
    <w:p w:rsidR="00331575" w:rsidP="00331575">
      <w:pPr>
        <w:numPr>
          <w:ilvl w:val="1"/>
          <w:numId w:val="26"/>
        </w:numPr>
        <w:tabs>
          <w:tab w:val="left" w:pos="1440"/>
        </w:tabs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V § 8 ods. 3 sa vypúšťa písmeno e). </w:t>
      </w:r>
    </w:p>
    <w:p w:rsidR="00331575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</w:p>
    <w:p w:rsidR="00331575" w:rsidP="00331575">
      <w:pPr>
        <w:spacing w:line="340" w:lineRule="exact"/>
        <w:ind w:left="1080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Doterajšie písmená f) až k) sa označujú ako písmená e) až j). </w:t>
      </w:r>
    </w:p>
    <w:p w:rsidR="00331575" w:rsidP="00331575">
      <w:pPr>
        <w:spacing w:line="340" w:lineRule="exact"/>
        <w:ind w:left="1080"/>
        <w:jc w:val="both"/>
        <w:outlineLvl w:val="0"/>
        <w:rPr>
          <w:rFonts w:ascii="Arial" w:hAnsi="Arial" w:cs="Times New Roman"/>
        </w:rPr>
      </w:pPr>
    </w:p>
    <w:p w:rsidR="00331575" w:rsidP="00331575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VI</w:t>
      </w:r>
    </w:p>
    <w:p w:rsidR="004D2420" w:rsidRPr="00D330F7" w:rsidP="004D2420">
      <w:pPr>
        <w:spacing w:line="340" w:lineRule="exact"/>
        <w:jc w:val="center"/>
        <w:rPr>
          <w:rFonts w:ascii="Arial" w:hAnsi="Arial" w:cs="Times New Roman"/>
        </w:rPr>
      </w:pPr>
    </w:p>
    <w:p w:rsidR="004D2420" w:rsidRPr="00D330F7" w:rsidP="004D2420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200/1998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 o štátnej službe colníkov a o zmene a doplnení niektorých ďalších zákonov v znení zákona č. 54/1999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 xml:space="preserve">z., zákona č. 337/1999 </w:t>
      </w:r>
      <w:r w:rsidR="0043483D">
        <w:rPr>
          <w:rFonts w:cs="Times New Roman"/>
        </w:rPr>
        <w:t xml:space="preserve">    </w:t>
      </w:r>
      <w:r w:rsidRPr="00D330F7">
        <w:rPr>
          <w:rFonts w:cs="Times New Roman"/>
        </w:rPr>
        <w:t>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417/2000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328/2002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664/2002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251/2003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464/2003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365/2004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382/2004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652/2004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732/2004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 zákona č. 258/2005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z., zákona č. 518/2005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 a zákona č. 623/2005 Z.</w:t>
      </w:r>
      <w:r w:rsidR="00BD7A9F">
        <w:rPr>
          <w:rFonts w:cs="Times New Roman"/>
        </w:rPr>
        <w:t xml:space="preserve"> </w:t>
      </w:r>
      <w:r w:rsidRPr="00D330F7">
        <w:rPr>
          <w:rFonts w:cs="Times New Roman"/>
        </w:rPr>
        <w:t>z. sa mení takto:</w:t>
      </w:r>
    </w:p>
    <w:p w:rsidR="00CD6E2E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4D2420" w:rsidRPr="00D330F7" w:rsidP="004D2420">
      <w:pPr>
        <w:numPr>
          <w:ilvl w:val="0"/>
          <w:numId w:val="22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 § 14 ods. 2 sa slová: „Občan preukazuje bezúhonnosť v prijímacom konaní“ nahrádzajú slovami: „Bezúhonnosť sa preukazuje“. </w:t>
      </w:r>
    </w:p>
    <w:p w:rsidR="004D2420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4D2420" w:rsidP="004D2420">
      <w:pPr>
        <w:numPr>
          <w:ilvl w:val="0"/>
          <w:numId w:val="22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0748FC">
        <w:rPr>
          <w:rFonts w:ascii="Arial" w:hAnsi="Arial" w:cs="Times New Roman"/>
        </w:rPr>
        <w:t xml:space="preserve">Poznámka </w:t>
      </w:r>
      <w:r w:rsidRPr="00D330F7">
        <w:rPr>
          <w:rFonts w:ascii="Arial" w:hAnsi="Arial" w:cs="Times New Roman"/>
        </w:rPr>
        <w:t xml:space="preserve">pod čiarou k odkazu 6 </w:t>
      </w:r>
      <w:r w:rsidR="000748FC">
        <w:rPr>
          <w:rFonts w:ascii="Arial" w:hAnsi="Arial" w:cs="Times New Roman"/>
        </w:rPr>
        <w:t xml:space="preserve">znie: </w:t>
      </w:r>
      <w:r w:rsidRPr="00D330F7">
        <w:rPr>
          <w:rFonts w:ascii="Arial" w:hAnsi="Arial" w:cs="Times New Roman"/>
        </w:rPr>
        <w:t>„</w:t>
      </w:r>
      <w:r w:rsidR="000748FC">
        <w:rPr>
          <w:rFonts w:ascii="Arial" w:hAnsi="Arial" w:cs="Times New Roman"/>
        </w:rPr>
        <w:t xml:space="preserve">6) </w:t>
      </w:r>
      <w:r w:rsidRPr="00D330F7">
        <w:rPr>
          <w:rFonts w:ascii="Arial" w:hAnsi="Arial" w:cs="Times New Roman"/>
        </w:rPr>
        <w:t xml:space="preserve">§ </w:t>
      </w:r>
      <w:r w:rsidR="000A6C86">
        <w:rPr>
          <w:rFonts w:ascii="Arial" w:hAnsi="Arial" w:cs="Times New Roman"/>
        </w:rPr>
        <w:t xml:space="preserve">14 ods. 3 písm. </w:t>
      </w:r>
      <w:r w:rsidR="0072375A">
        <w:rPr>
          <w:rFonts w:ascii="Arial" w:hAnsi="Arial" w:cs="Times New Roman"/>
        </w:rPr>
        <w:t>e</w:t>
      </w:r>
      <w:r w:rsidR="000A6C86">
        <w:rPr>
          <w:rFonts w:ascii="Arial" w:hAnsi="Arial" w:cs="Times New Roman"/>
        </w:rPr>
        <w:t>) šiesty bod</w:t>
      </w:r>
      <w:r w:rsidRPr="00D330F7">
        <w:rPr>
          <w:rFonts w:ascii="Arial" w:hAnsi="Arial" w:cs="Times New Roman"/>
        </w:rPr>
        <w:t xml:space="preserve"> zákona č. .../.... Z.</w:t>
      </w:r>
      <w:r w:rsidR="00BD7A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registri trestov a o zmene a doplnení niektorých zákonov.“.</w:t>
      </w:r>
    </w:p>
    <w:p w:rsidR="00F32F18" w:rsidP="00F32F18">
      <w:pPr>
        <w:spacing w:line="340" w:lineRule="exact"/>
        <w:jc w:val="both"/>
        <w:rPr>
          <w:rFonts w:ascii="Arial" w:hAnsi="Arial" w:cs="Times New Roman"/>
        </w:rPr>
      </w:pPr>
    </w:p>
    <w:p w:rsidR="00F32F18" w:rsidP="004D2420">
      <w:pPr>
        <w:numPr>
          <w:ilvl w:val="0"/>
          <w:numId w:val="22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V § 16 ods. 4 sa vypúšťa písmeno e).</w:t>
      </w:r>
    </w:p>
    <w:p w:rsidR="00F32F18" w:rsidP="00F32F18">
      <w:pPr>
        <w:spacing w:line="340" w:lineRule="exact"/>
        <w:jc w:val="both"/>
        <w:rPr>
          <w:rFonts w:ascii="Arial" w:hAnsi="Arial" w:cs="Times New Roman"/>
        </w:rPr>
      </w:pPr>
    </w:p>
    <w:p w:rsidR="00F32F18" w:rsidRPr="00D330F7" w:rsidP="00F32F18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Doterajšie písmená f) a g) sa označujú ako písmená e) a f).</w:t>
      </w:r>
    </w:p>
    <w:p w:rsidR="000A6C86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8F6415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  <w:r w:rsidR="004D2420">
        <w:rPr>
          <w:rFonts w:ascii="Arial" w:hAnsi="Arial" w:cs="Times New Roman"/>
        </w:rPr>
        <w:t>Čl. VI</w:t>
      </w:r>
      <w:r w:rsidR="00331575">
        <w:rPr>
          <w:rFonts w:ascii="Arial" w:hAnsi="Arial" w:cs="Times New Roman"/>
        </w:rPr>
        <w:t>I</w:t>
      </w:r>
    </w:p>
    <w:p w:rsidR="008F6415" w:rsidP="001F19ED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4D2420" w:rsidRPr="00D330F7" w:rsidP="004D2420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Pr="00D330F7">
        <w:rPr>
          <w:rFonts w:ascii="Arial" w:hAnsi="Arial" w:cs="Times New Roman"/>
        </w:rPr>
        <w:t>Zákon č. 302/2001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samospráve vyšších územných celkov (zákon o samosprávnych krajoch) v znení zákona č. 445/2001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 xml:space="preserve">z., zákona č. 553/2003 </w:t>
      </w:r>
      <w:r w:rsidR="00BE35E9">
        <w:rPr>
          <w:rFonts w:ascii="Arial" w:hAnsi="Arial" w:cs="Times New Roman"/>
        </w:rPr>
        <w:t xml:space="preserve">    </w:t>
      </w:r>
      <w:r w:rsidRPr="00D330F7">
        <w:rPr>
          <w:rFonts w:ascii="Arial" w:hAnsi="Arial" w:cs="Times New Roman"/>
        </w:rPr>
        <w:t>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369/2004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583/2004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 zákona č. 615/2004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z., zákona č. 628/2005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a zákona č. 16/2006 Z.</w:t>
      </w:r>
      <w:r w:rsidR="008149B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sa mení takto:</w:t>
      </w:r>
    </w:p>
    <w:p w:rsidR="004D2420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4D2420" w:rsidP="004D2420">
      <w:pPr>
        <w:spacing w:line="340" w:lineRule="exact"/>
        <w:jc w:val="both"/>
        <w:outlineLvl w:val="0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ab/>
        <w:t>V § 19a ods. 2 sa slovo „odpis“ nahrádza slovom „výpis“.</w:t>
      </w:r>
    </w:p>
    <w:p w:rsidR="00C37001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4D2420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VII</w:t>
      </w:r>
      <w:r w:rsidR="00331575">
        <w:rPr>
          <w:rFonts w:ascii="Arial" w:hAnsi="Arial" w:cs="Times New Roman"/>
        </w:rPr>
        <w:t>I</w:t>
      </w:r>
    </w:p>
    <w:p w:rsidR="00331575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331575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Zákon č. 315/2001 Z. z. o Hasičskom a záchrannom zbore v znení zákona č. 438/2002 Z. z., zákona č. 666/2002 Z. z., zákona č. 424/2003 Z. z., zákona č. 451/2003 Z. z., </w:t>
      </w:r>
      <w:r w:rsidR="00B73195">
        <w:rPr>
          <w:rFonts w:ascii="Arial" w:hAnsi="Arial" w:cs="Times New Roman"/>
        </w:rPr>
        <w:t xml:space="preserve">zákona č. 462/2003 Z. z., zákona č. 180/2004 Z. z., zákona č. 215/2004 Z. z., zákona č. 365/2004 Z. z., zákona č. 382/2004 Z. z., zákona č. 729/2004 Z. z. a zákona č. 561/2005 Z. z. sa mení a dopĺňa takto: </w:t>
      </w:r>
    </w:p>
    <w:p w:rsidR="00DC443B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</w:p>
    <w:p w:rsidR="00B73195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  <w:r w:rsidR="00DC443B">
        <w:rPr>
          <w:rFonts w:ascii="Arial" w:hAnsi="Arial" w:cs="Times New Roman"/>
        </w:rPr>
        <w:tab/>
      </w:r>
      <w:r w:rsidR="009F6529">
        <w:rPr>
          <w:rFonts w:ascii="Arial" w:hAnsi="Arial" w:cs="Times New Roman"/>
        </w:rPr>
        <w:t xml:space="preserve">1. </w:t>
      </w:r>
      <w:r w:rsidR="00DC443B">
        <w:rPr>
          <w:rFonts w:ascii="Arial" w:hAnsi="Arial" w:cs="Times New Roman"/>
        </w:rPr>
        <w:t xml:space="preserve">V § 20 ods. 6 </w:t>
      </w:r>
      <w:r w:rsidR="00D73AF4">
        <w:rPr>
          <w:rFonts w:ascii="Arial" w:hAnsi="Arial" w:cs="Times New Roman"/>
        </w:rPr>
        <w:t xml:space="preserve">sa vypúšťa písmeno e). </w:t>
      </w:r>
    </w:p>
    <w:p w:rsidR="00D73AF4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</w:p>
    <w:p w:rsidR="00D73AF4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Doterajšie písmeno f) sa označuje ako písmeno e).</w:t>
      </w:r>
    </w:p>
    <w:p w:rsidR="009F6529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9F6529" w:rsidP="00331575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2. V § 110 sa slová „ods. 7“ nahrádzajú slovami „ods. 8“.</w:t>
      </w:r>
    </w:p>
    <w:p w:rsidR="00D73AF4" w:rsidP="00021CEA">
      <w:pPr>
        <w:spacing w:line="340" w:lineRule="exact"/>
        <w:jc w:val="both"/>
        <w:rPr>
          <w:rFonts w:ascii="Arial" w:hAnsi="Arial" w:cs="Times New Roman"/>
        </w:rPr>
      </w:pPr>
    </w:p>
    <w:p w:rsidR="001812E7" w:rsidP="00021CEA">
      <w:pPr>
        <w:spacing w:line="340" w:lineRule="exact"/>
        <w:jc w:val="both"/>
        <w:rPr>
          <w:rFonts w:ascii="Arial" w:hAnsi="Arial" w:cs="Times New Roman"/>
        </w:rPr>
      </w:pPr>
    </w:p>
    <w:p w:rsidR="001812E7" w:rsidP="00021CEA">
      <w:pPr>
        <w:spacing w:line="340" w:lineRule="exact"/>
        <w:jc w:val="both"/>
        <w:rPr>
          <w:rFonts w:ascii="Arial" w:hAnsi="Arial" w:cs="Times New Roman"/>
        </w:rPr>
      </w:pPr>
    </w:p>
    <w:p w:rsidR="001812E7" w:rsidP="00021CEA">
      <w:pPr>
        <w:spacing w:line="340" w:lineRule="exact"/>
        <w:jc w:val="both"/>
        <w:rPr>
          <w:rFonts w:ascii="Arial" w:hAnsi="Arial" w:cs="Times New Roman"/>
        </w:rPr>
      </w:pPr>
    </w:p>
    <w:p w:rsidR="001812E7" w:rsidP="00021CEA">
      <w:pPr>
        <w:spacing w:line="340" w:lineRule="exact"/>
        <w:jc w:val="both"/>
        <w:rPr>
          <w:rFonts w:ascii="Arial" w:hAnsi="Arial" w:cs="Times New Roman"/>
        </w:rPr>
      </w:pPr>
    </w:p>
    <w:p w:rsidR="00422091" w:rsidP="00422091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IX</w:t>
      </w:r>
    </w:p>
    <w:p w:rsidR="00422091" w:rsidP="00422091">
      <w:pPr>
        <w:spacing w:line="340" w:lineRule="exact"/>
        <w:jc w:val="center"/>
        <w:rPr>
          <w:rFonts w:ascii="Arial" w:hAnsi="Arial" w:cs="Times New Roman"/>
        </w:rPr>
      </w:pPr>
    </w:p>
    <w:p w:rsidR="00422091" w:rsidP="00422091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Zákon č. 190/2003 Z. z. o strelných zbraniach a strelive a o zmene a doplnení niektorých zákonov v znení zákona č. 757/2004 Z. z., zákona č. 132/2005 Z. z. a zákona č. 529/2005 Z. z. sa </w:t>
      </w:r>
      <w:r w:rsidR="00082892">
        <w:rPr>
          <w:rFonts w:ascii="Arial" w:hAnsi="Arial" w:cs="Times New Roman"/>
        </w:rPr>
        <w:t xml:space="preserve">mení a </w:t>
      </w:r>
      <w:r>
        <w:rPr>
          <w:rFonts w:ascii="Arial" w:hAnsi="Arial" w:cs="Times New Roman"/>
        </w:rPr>
        <w:t>dopĺňa takto:</w:t>
      </w:r>
    </w:p>
    <w:p w:rsidR="00422091" w:rsidP="00422091">
      <w:pPr>
        <w:spacing w:line="340" w:lineRule="exact"/>
        <w:jc w:val="both"/>
        <w:rPr>
          <w:rFonts w:ascii="Arial" w:hAnsi="Arial" w:cs="Times New Roman"/>
        </w:rPr>
      </w:pPr>
      <w:r w:rsidR="008B732F">
        <w:rPr>
          <w:rFonts w:ascii="Arial" w:hAnsi="Arial" w:cs="Times New Roman"/>
        </w:rPr>
        <w:tab/>
      </w:r>
    </w:p>
    <w:p w:rsid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FD12C7">
        <w:rPr>
          <w:rFonts w:ascii="Arial" w:hAnsi="Arial" w:cs="Times New Roman"/>
        </w:rPr>
        <w:t>V § 17 ods. 2 sa vypúšťa písmeno</w:t>
      </w:r>
      <w:r>
        <w:rPr>
          <w:rFonts w:ascii="Arial" w:hAnsi="Arial" w:cs="Times New Roman"/>
        </w:rPr>
        <w:t xml:space="preserve"> c).</w:t>
      </w:r>
    </w:p>
    <w:p w:rsidR="00422091" w:rsidP="00422091">
      <w:pPr>
        <w:spacing w:line="340" w:lineRule="exact"/>
        <w:jc w:val="both"/>
        <w:rPr>
          <w:rFonts w:ascii="Arial" w:hAnsi="Arial" w:cs="Times New Roman"/>
        </w:rPr>
      </w:pPr>
    </w:p>
    <w:p w:rsidR="00422091" w:rsidP="00422091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="00863409">
        <w:rPr>
          <w:rFonts w:ascii="Arial" w:hAnsi="Arial" w:cs="Times New Roman"/>
        </w:rPr>
        <w:t>Poznámka pod čiarou k odkazu 16 sa vypúšťa.</w:t>
      </w:r>
      <w:r>
        <w:rPr>
          <w:rFonts w:ascii="Arial" w:hAnsi="Arial" w:cs="Times New Roman"/>
        </w:rPr>
        <w:t xml:space="preserve"> </w:t>
      </w:r>
    </w:p>
    <w:p w:rsid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Doterajšie písmená d) až g) sa označujú ako písmená c) až f). </w:t>
      </w:r>
    </w:p>
    <w:p w:rsid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V § 17 ods. 4 sa vypúšťajú slová „namiesto odpisu z registra trestov a lekárskeho posudku podľa odseku 2 písm. b)“.</w:t>
      </w:r>
    </w:p>
    <w:p w:rsidR="00422091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V § 17 ods. 5 sa slová „b) až g)“ nahrádzajú slovami „b) až f)“.</w:t>
      </w:r>
    </w:p>
    <w:p w:rsidR="00422091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V § 17 sa vypúšťa odsek 6.</w:t>
      </w:r>
    </w:p>
    <w:p w:rsid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212EE0" w:rsidP="00422091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Poznámka pod čiarou k odkazu 18 sa vypúšťa. </w:t>
      </w:r>
    </w:p>
    <w:p w:rsidR="00212EE0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Doterajší odsek 7 sa označuje ako odsek 6.</w:t>
      </w:r>
    </w:p>
    <w:p w:rsidR="00422091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V § 19 ods. 3 prvej vete sa za slová „Policajný útvar“ vkladajú slová „na preukázanie bezúhonnost</w:t>
      </w:r>
      <w:r w:rsidR="00C9298A">
        <w:rPr>
          <w:rFonts w:ascii="Arial" w:hAnsi="Arial" w:cs="Times New Roman"/>
        </w:rPr>
        <w:t xml:space="preserve">i a spoľahlivosti vyžiada odpis </w:t>
      </w:r>
      <w:r w:rsidRPr="00422091">
        <w:rPr>
          <w:rFonts w:ascii="Arial" w:hAnsi="Arial" w:cs="Times New Roman"/>
        </w:rPr>
        <w:t xml:space="preserve">registra </w:t>
      </w:r>
      <w:r w:rsidR="003775AC">
        <w:rPr>
          <w:rFonts w:ascii="Arial" w:hAnsi="Arial" w:cs="Times New Roman"/>
        </w:rPr>
        <w:t xml:space="preserve">    trestov</w:t>
      </w:r>
      <w:r w:rsidRPr="00422091">
        <w:rPr>
          <w:rFonts w:ascii="Arial" w:hAnsi="Arial" w:cs="Times New Roman"/>
          <w:vertAlign w:val="superscript"/>
        </w:rPr>
        <w:t>21a)</w:t>
      </w:r>
      <w:r w:rsidRPr="00422091">
        <w:rPr>
          <w:rFonts w:ascii="Arial" w:hAnsi="Arial" w:cs="Times New Roman"/>
        </w:rPr>
        <w:t xml:space="preserve"> a“ a za slová „stanovisko útvar Policajného zboru“ sa vkladá bodkočiarka a slová „to sa nevzťahuje na žiadateľa o vydanie zbrojného preukazu, ktorý je občanom iného štátu a požíva diplomatické výsady a imunity na území Slovenskej republiky a žiadateľa podľa § 17 ods. 3“ . </w:t>
      </w:r>
    </w:p>
    <w:p w:rsidR="00422091" w:rsidRP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RPr="00422091" w:rsidP="00422091">
      <w:pPr>
        <w:spacing w:line="340" w:lineRule="exact"/>
        <w:ind w:left="705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Poznámka pod čiarou k odkazu 21a znie: „Zákon č. .../.... Z. z. o registri trestov a o zmene a doplnení niektorých zákonov.“.</w:t>
      </w:r>
    </w:p>
    <w:p w:rsidR="00422091" w:rsidRPr="00422091" w:rsidP="00422091">
      <w:pPr>
        <w:spacing w:line="340" w:lineRule="exact"/>
        <w:ind w:left="705"/>
        <w:jc w:val="both"/>
        <w:rPr>
          <w:rFonts w:ascii="Arial" w:hAnsi="Arial" w:cs="Times New Roman"/>
        </w:rPr>
      </w:pPr>
    </w:p>
    <w:p w:rsidR="00422091" w:rsidRPr="00422091" w:rsidP="00422091">
      <w:pPr>
        <w:spacing w:line="340" w:lineRule="exact"/>
        <w:ind w:left="705"/>
        <w:jc w:val="both"/>
        <w:rPr>
          <w:rFonts w:ascii="Arial" w:hAnsi="Arial" w:cs="Times New Roman"/>
        </w:rPr>
      </w:pPr>
      <w:r w:rsidRPr="00422091">
        <w:rPr>
          <w:rFonts w:ascii="Arial" w:hAnsi="Arial" w:cs="Times New Roman"/>
        </w:rPr>
        <w:t>Zároveň sa odkaz 21a) označuje ako odkaz 21b).</w:t>
      </w:r>
    </w:p>
    <w:p w:rsidR="00422091" w:rsidP="00422091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22091" w:rsidP="00422091">
      <w:pPr>
        <w:numPr>
          <w:ilvl w:val="0"/>
          <w:numId w:val="34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6F7CE5">
        <w:rPr>
          <w:rFonts w:ascii="Arial" w:hAnsi="Arial" w:cs="Times New Roman"/>
        </w:rPr>
        <w:t>V § 30 ods. 4 sa vypúšťa písmeno</w:t>
      </w:r>
      <w:r>
        <w:rPr>
          <w:rFonts w:ascii="Arial" w:hAnsi="Arial" w:cs="Times New Roman"/>
        </w:rPr>
        <w:t xml:space="preserve"> a).</w:t>
      </w:r>
    </w:p>
    <w:p w:rsidR="00422091" w:rsidP="00422091">
      <w:pPr>
        <w:spacing w:line="340" w:lineRule="exact"/>
        <w:jc w:val="both"/>
        <w:rPr>
          <w:rFonts w:ascii="Arial" w:hAnsi="Arial" w:cs="Times New Roman"/>
        </w:rPr>
      </w:pPr>
    </w:p>
    <w:p w:rsidR="00422091" w:rsidRPr="00D330F7" w:rsidP="00422091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Súčasne sa zrušuje označenie písmena b). </w:t>
      </w:r>
    </w:p>
    <w:p w:rsidR="008149B9" w:rsidP="004D2420">
      <w:pPr>
        <w:spacing w:line="340" w:lineRule="exact"/>
        <w:jc w:val="both"/>
        <w:rPr>
          <w:rFonts w:ascii="Arial" w:hAnsi="Arial" w:cs="Times New Roman"/>
        </w:rPr>
      </w:pPr>
    </w:p>
    <w:p w:rsidR="001812E7" w:rsidP="004D2420">
      <w:pPr>
        <w:spacing w:line="340" w:lineRule="exact"/>
        <w:jc w:val="both"/>
        <w:rPr>
          <w:rFonts w:ascii="Arial" w:hAnsi="Arial" w:cs="Times New Roman"/>
        </w:rPr>
      </w:pPr>
    </w:p>
    <w:p w:rsidR="001812E7" w:rsidP="004D2420">
      <w:pPr>
        <w:spacing w:line="340" w:lineRule="exact"/>
        <w:jc w:val="both"/>
        <w:rPr>
          <w:rFonts w:ascii="Arial" w:hAnsi="Arial" w:cs="Times New Roman"/>
        </w:rPr>
      </w:pPr>
    </w:p>
    <w:p w:rsidR="004D2420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</w:p>
    <w:p w:rsidR="00803136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803136" w:rsidP="00803136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Zákon č. 548/2003 Z.</w:t>
      </w:r>
      <w:r w:rsidR="00412453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z. o Justičnej akadémii a o zmene a doplnení niektorých zákonov v znení zákona č. 757/2004 Z.</w:t>
      </w:r>
      <w:r w:rsidR="00412453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z. a zákona č. 319/2005 Z.</w:t>
      </w:r>
      <w:r w:rsidR="00412453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 xml:space="preserve">z. sa mení a dopĺňa takto: </w:t>
      </w:r>
    </w:p>
    <w:p w:rsidR="00E463EA" w:rsidP="00E463EA">
      <w:pPr>
        <w:spacing w:line="340" w:lineRule="exact"/>
        <w:jc w:val="both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803136" w:rsidP="00E463EA">
      <w:pPr>
        <w:spacing w:line="340" w:lineRule="exact"/>
        <w:ind w:left="1080" w:hanging="1080"/>
        <w:jc w:val="both"/>
        <w:outlineLvl w:val="0"/>
        <w:rPr>
          <w:rFonts w:ascii="Arial" w:hAnsi="Arial" w:cs="Times New Roman"/>
        </w:rPr>
      </w:pPr>
      <w:r w:rsidR="00E463EA">
        <w:rPr>
          <w:rFonts w:ascii="Arial" w:hAnsi="Arial" w:cs="Times New Roman"/>
        </w:rPr>
        <w:t xml:space="preserve">           1. </w:t>
      </w:r>
      <w:r w:rsidR="00440259">
        <w:rPr>
          <w:rFonts w:ascii="Arial" w:hAnsi="Arial" w:cs="Times New Roman"/>
        </w:rPr>
        <w:t xml:space="preserve">V § 5 ods. 2 prvej vete sa čiarka za slovami „trestný čin“ nahrádza bodkou </w:t>
      </w:r>
      <w:r w:rsidR="00E463EA">
        <w:rPr>
          <w:rFonts w:ascii="Arial" w:hAnsi="Arial" w:cs="Times New Roman"/>
        </w:rPr>
        <w:t xml:space="preserve"> </w:t>
      </w:r>
      <w:r w:rsidR="00440259">
        <w:rPr>
          <w:rFonts w:ascii="Arial" w:hAnsi="Arial" w:cs="Times New Roman"/>
        </w:rPr>
        <w:t>a</w:t>
      </w:r>
      <w:r>
        <w:rPr>
          <w:rFonts w:ascii="Arial" w:hAnsi="Arial" w:cs="Times New Roman"/>
        </w:rPr>
        <w:t xml:space="preserve"> vypúšťajú</w:t>
      </w:r>
      <w:r w:rsidR="00440259">
        <w:rPr>
          <w:rFonts w:ascii="Arial" w:hAnsi="Arial" w:cs="Times New Roman"/>
        </w:rPr>
        <w:t xml:space="preserve"> sa</w:t>
      </w:r>
      <w:r>
        <w:rPr>
          <w:rFonts w:ascii="Arial" w:hAnsi="Arial" w:cs="Times New Roman"/>
        </w:rPr>
        <w:t xml:space="preserve"> slová: „a to aj v prípade, ak jej bolo odsúdenie za úmyselný trestný čin zahladené, alebo na ktorú sa hľadí</w:t>
      </w:r>
      <w:r w:rsidR="00082892">
        <w:rPr>
          <w:rFonts w:ascii="Arial" w:hAnsi="Arial" w:cs="Times New Roman"/>
        </w:rPr>
        <w:t>,</w:t>
      </w:r>
      <w:r>
        <w:rPr>
          <w:rFonts w:ascii="Arial" w:hAnsi="Arial" w:cs="Times New Roman"/>
        </w:rPr>
        <w:t xml:space="preserve"> akoby nebola pre takýto trestný čin odsúdená podľa osobitného predpisu.</w:t>
      </w:r>
      <w:r>
        <w:rPr>
          <w:rFonts w:ascii="Arial" w:hAnsi="Arial" w:cs="Times New Roman"/>
          <w:vertAlign w:val="superscript"/>
        </w:rPr>
        <w:t>3)</w:t>
      </w:r>
      <w:r>
        <w:rPr>
          <w:rFonts w:ascii="Arial" w:hAnsi="Arial" w:cs="Times New Roman"/>
        </w:rPr>
        <w:t>“.</w:t>
      </w:r>
    </w:p>
    <w:p w:rsidR="00803136" w:rsidP="00803136">
      <w:pPr>
        <w:spacing w:line="340" w:lineRule="exact"/>
        <w:jc w:val="both"/>
        <w:outlineLvl w:val="0"/>
        <w:rPr>
          <w:rFonts w:ascii="Arial" w:hAnsi="Arial" w:cs="Times New Roman"/>
        </w:rPr>
      </w:pPr>
    </w:p>
    <w:p w:rsidR="00803136" w:rsidP="00803136">
      <w:pPr>
        <w:spacing w:line="340" w:lineRule="exact"/>
        <w:jc w:val="both"/>
        <w:outlineLvl w:val="0"/>
        <w:rPr>
          <w:rFonts w:ascii="Arial" w:hAnsi="Arial" w:cs="Times New Roman"/>
        </w:rPr>
      </w:pPr>
      <w:r w:rsidR="00446532">
        <w:rPr>
          <w:rFonts w:ascii="Arial" w:hAnsi="Arial" w:cs="Times New Roman"/>
        </w:rPr>
        <w:tab/>
      </w:r>
      <w:r w:rsidR="00861970">
        <w:rPr>
          <w:rFonts w:ascii="Arial" w:hAnsi="Arial" w:cs="Times New Roman"/>
        </w:rPr>
        <w:t>P</w:t>
      </w:r>
      <w:r w:rsidR="00875018">
        <w:rPr>
          <w:rFonts w:ascii="Arial" w:hAnsi="Arial" w:cs="Times New Roman"/>
        </w:rPr>
        <w:t>oznámka pod čiarou k odkazu 3</w:t>
      </w:r>
      <w:r w:rsidR="00861970">
        <w:rPr>
          <w:rFonts w:ascii="Arial" w:hAnsi="Arial" w:cs="Times New Roman"/>
        </w:rPr>
        <w:t xml:space="preserve"> sa vypúšťa</w:t>
      </w:r>
      <w:r>
        <w:rPr>
          <w:rFonts w:ascii="Arial" w:hAnsi="Arial" w:cs="Times New Roman"/>
        </w:rPr>
        <w:t>.</w:t>
      </w:r>
    </w:p>
    <w:p w:rsidR="00EA1A5E" w:rsidP="00EA1A5E">
      <w:pPr>
        <w:spacing w:line="340" w:lineRule="exact"/>
        <w:ind w:left="1080"/>
        <w:jc w:val="both"/>
        <w:outlineLvl w:val="0"/>
        <w:rPr>
          <w:rFonts w:ascii="Arial" w:hAnsi="Arial" w:cs="Times New Roman"/>
        </w:rPr>
      </w:pPr>
    </w:p>
    <w:p w:rsidR="00803136" w:rsidRPr="00803136" w:rsidP="00EA1A5E">
      <w:pPr>
        <w:spacing w:line="340" w:lineRule="exact"/>
        <w:jc w:val="both"/>
        <w:outlineLvl w:val="0"/>
        <w:rPr>
          <w:rFonts w:ascii="Arial" w:hAnsi="Arial" w:cs="Times New Roman"/>
        </w:rPr>
      </w:pPr>
      <w:r w:rsidR="00EA1A5E">
        <w:rPr>
          <w:rFonts w:ascii="Arial" w:hAnsi="Arial" w:cs="Times New Roman"/>
        </w:rPr>
        <w:tab/>
        <w:t xml:space="preserve">2. </w:t>
      </w:r>
      <w:r>
        <w:rPr>
          <w:rFonts w:ascii="Arial" w:hAnsi="Arial" w:cs="Times New Roman"/>
        </w:rPr>
        <w:t xml:space="preserve">V § 5 ods. 2 druhej vete sa slovo „odpisom“ nahrádza slovami „výpisom z“. </w:t>
      </w:r>
    </w:p>
    <w:p w:rsidR="00880954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803136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  <w:r>
        <w:rPr>
          <w:rFonts w:ascii="Arial" w:hAnsi="Arial" w:cs="Times New Roman"/>
        </w:rPr>
        <w:t>Čl. XI</w:t>
      </w:r>
    </w:p>
    <w:p w:rsidR="004D2420" w:rsidRPr="00D330F7" w:rsidP="004D2420">
      <w:pPr>
        <w:spacing w:line="340" w:lineRule="exact"/>
        <w:jc w:val="center"/>
        <w:outlineLvl w:val="0"/>
        <w:rPr>
          <w:rFonts w:ascii="Arial" w:hAnsi="Arial" w:cs="Times New Roman"/>
        </w:rPr>
      </w:pPr>
    </w:p>
    <w:p w:rsidR="00735539" w:rsidRPr="00D330F7" w:rsidP="004D2420">
      <w:pPr>
        <w:pStyle w:val="BodyText"/>
        <w:spacing w:line="340" w:lineRule="exact"/>
        <w:rPr>
          <w:rFonts w:cs="Times New Roman"/>
        </w:rPr>
      </w:pPr>
      <w:r w:rsidR="004D2420">
        <w:rPr>
          <w:rFonts w:cs="Times New Roman"/>
        </w:rPr>
        <w:tab/>
      </w:r>
      <w:r w:rsidRPr="00D330F7" w:rsidR="004D2420">
        <w:rPr>
          <w:rFonts w:cs="Times New Roman"/>
        </w:rPr>
        <w:t>Zákon č. 549/2003 Z.</w:t>
      </w:r>
      <w:r w:rsidR="008149B9">
        <w:rPr>
          <w:rFonts w:cs="Times New Roman"/>
        </w:rPr>
        <w:t xml:space="preserve"> </w:t>
      </w:r>
      <w:r w:rsidRPr="00D330F7" w:rsidR="004D2420">
        <w:rPr>
          <w:rFonts w:cs="Times New Roman"/>
        </w:rPr>
        <w:t>z. o</w:t>
      </w:r>
      <w:r w:rsidR="004D2420">
        <w:rPr>
          <w:rFonts w:cs="Times New Roman"/>
        </w:rPr>
        <w:t> </w:t>
      </w:r>
      <w:r w:rsidRPr="00D330F7" w:rsidR="004D2420">
        <w:rPr>
          <w:rFonts w:cs="Times New Roman"/>
        </w:rPr>
        <w:t>súdnych úradníkoch v</w:t>
      </w:r>
      <w:r w:rsidR="004D2420">
        <w:rPr>
          <w:rFonts w:cs="Times New Roman"/>
        </w:rPr>
        <w:t> </w:t>
      </w:r>
      <w:r w:rsidRPr="00D330F7" w:rsidR="004D2420">
        <w:rPr>
          <w:rFonts w:cs="Times New Roman"/>
        </w:rPr>
        <w:t xml:space="preserve">znení zákona č. 757/2003 </w:t>
      </w:r>
      <w:r w:rsidR="008149B9">
        <w:rPr>
          <w:rFonts w:cs="Times New Roman"/>
        </w:rPr>
        <w:t xml:space="preserve">   </w:t>
      </w:r>
      <w:r w:rsidRPr="00D330F7" w:rsidR="004D2420">
        <w:rPr>
          <w:rFonts w:cs="Times New Roman"/>
        </w:rPr>
        <w:t>Z.</w:t>
      </w:r>
      <w:r w:rsidR="008149B9">
        <w:rPr>
          <w:rFonts w:cs="Times New Roman"/>
        </w:rPr>
        <w:t xml:space="preserve"> </w:t>
      </w:r>
      <w:r w:rsidRPr="00D330F7" w:rsidR="004D2420">
        <w:rPr>
          <w:rFonts w:cs="Times New Roman"/>
        </w:rPr>
        <w:t>z. sa mení takto:</w:t>
      </w:r>
    </w:p>
    <w:p w:rsidR="00735539" w:rsidP="00735539">
      <w:pPr>
        <w:spacing w:line="340" w:lineRule="exact"/>
        <w:jc w:val="both"/>
        <w:rPr>
          <w:rFonts w:ascii="Arial" w:hAnsi="Arial" w:cs="Times New Roman"/>
        </w:rPr>
      </w:pPr>
    </w:p>
    <w:p w:rsidR="00735539" w:rsidP="00735539">
      <w:pPr>
        <w:numPr>
          <w:ilvl w:val="0"/>
          <w:numId w:val="21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V § 2 ods. 4</w:t>
      </w:r>
      <w:r w:rsidR="002D073D">
        <w:rPr>
          <w:rFonts w:ascii="Arial" w:hAnsi="Arial" w:cs="Times New Roman"/>
        </w:rPr>
        <w:t xml:space="preserve"> </w:t>
      </w:r>
      <w:r w:rsidR="00573D0F">
        <w:rPr>
          <w:rFonts w:ascii="Arial" w:hAnsi="Arial" w:cs="Times New Roman"/>
        </w:rPr>
        <w:t xml:space="preserve">prvej vete sa čiarka za slovami „trestný čin“ nahrádza bodkou a </w:t>
      </w:r>
      <w:r>
        <w:rPr>
          <w:rFonts w:ascii="Arial" w:hAnsi="Arial" w:cs="Times New Roman"/>
        </w:rPr>
        <w:t>vypúšťajú</w:t>
      </w:r>
      <w:r w:rsidR="002D073D">
        <w:rPr>
          <w:rFonts w:ascii="Arial" w:hAnsi="Arial" w:cs="Times New Roman"/>
        </w:rPr>
        <w:t xml:space="preserve"> sa</w:t>
      </w:r>
      <w:r>
        <w:rPr>
          <w:rFonts w:ascii="Arial" w:hAnsi="Arial" w:cs="Times New Roman"/>
        </w:rPr>
        <w:t xml:space="preserve"> slová „a v prípade obzvlášť závažného úmyselného trestného činu, trestného činu zneužívania právomoci verejného činiteľa, trestného činu prijímania úplatku a inej nenáležitej výhody, trestného činu podplácania a trestného činu nepriamej korupcie aj ten, komu bolo odsúdenie za takýto trestný čin zahladené, alebo na ktorého sa hľadí, akoby nebol pre takýto trestný čin odsúdený podľa osobitného predpisu</w:t>
      </w:r>
      <w:r w:rsidR="008149B9">
        <w:rPr>
          <w:rFonts w:ascii="Arial" w:hAnsi="Arial" w:cs="Times New Roman"/>
        </w:rPr>
        <w:t>.</w:t>
      </w:r>
      <w:r>
        <w:rPr>
          <w:rFonts w:ascii="Arial" w:hAnsi="Arial" w:cs="Times New Roman"/>
          <w:vertAlign w:val="superscript"/>
        </w:rPr>
        <w:t>3)</w:t>
      </w:r>
    </w:p>
    <w:p w:rsidR="00735539" w:rsidP="00735539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735539" w:rsidP="00735539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</w:t>
      </w:r>
      <w:r w:rsidR="00680A35">
        <w:rPr>
          <w:rFonts w:ascii="Arial" w:hAnsi="Arial" w:cs="Times New Roman"/>
        </w:rPr>
        <w:t>P</w:t>
      </w:r>
      <w:r>
        <w:rPr>
          <w:rFonts w:ascii="Arial" w:hAnsi="Arial" w:cs="Times New Roman"/>
        </w:rPr>
        <w:t>oznámka pod čiarou k odkazu 3</w:t>
      </w:r>
      <w:r w:rsidR="00680A35">
        <w:rPr>
          <w:rFonts w:ascii="Arial" w:hAnsi="Arial" w:cs="Times New Roman"/>
        </w:rPr>
        <w:t xml:space="preserve"> sa vypúšťa.</w:t>
      </w:r>
    </w:p>
    <w:p w:rsidR="00735539" w:rsidP="00735539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D2420" w:rsidRPr="00D330F7" w:rsidP="00735539">
      <w:pPr>
        <w:numPr>
          <w:ilvl w:val="0"/>
          <w:numId w:val="21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V § 2 ods. 4</w:t>
      </w:r>
      <w:r w:rsidR="00573D0F">
        <w:rPr>
          <w:rFonts w:ascii="Arial" w:hAnsi="Arial" w:cs="Times New Roman"/>
        </w:rPr>
        <w:t xml:space="preserve"> druhej vete</w:t>
      </w:r>
      <w:r w:rsidRPr="00D330F7">
        <w:rPr>
          <w:rFonts w:ascii="Arial" w:hAnsi="Arial" w:cs="Times New Roman"/>
        </w:rPr>
        <w:t xml:space="preserve"> sa slovo „odpisom“ nahrádza slovom „výpisom“.</w:t>
      </w:r>
    </w:p>
    <w:p w:rsidR="004D2420" w:rsidRPr="00D330F7" w:rsidP="004D2420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D2420" w:rsidRPr="00D330F7" w:rsidP="004D2420">
      <w:pPr>
        <w:numPr>
          <w:ilvl w:val="0"/>
          <w:numId w:val="21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680A35">
        <w:rPr>
          <w:rFonts w:ascii="Arial" w:hAnsi="Arial" w:cs="Times New Roman"/>
        </w:rPr>
        <w:t xml:space="preserve">Poznámka </w:t>
      </w:r>
      <w:r w:rsidRPr="00D330F7">
        <w:rPr>
          <w:rFonts w:ascii="Arial" w:hAnsi="Arial" w:cs="Times New Roman"/>
        </w:rPr>
        <w:t>pod čiarou k</w:t>
      </w:r>
      <w:r>
        <w:rPr>
          <w:rFonts w:ascii="Arial" w:hAnsi="Arial" w:cs="Times New Roman"/>
        </w:rPr>
        <w:t> </w:t>
      </w:r>
      <w:r w:rsidRPr="00D330F7">
        <w:rPr>
          <w:rFonts w:ascii="Arial" w:hAnsi="Arial" w:cs="Times New Roman"/>
        </w:rPr>
        <w:t>odkazu 4</w:t>
      </w:r>
      <w:r w:rsidR="00680A35">
        <w:rPr>
          <w:rFonts w:ascii="Arial" w:hAnsi="Arial" w:cs="Times New Roman"/>
        </w:rPr>
        <w:t xml:space="preserve"> znie: „4) Z</w:t>
      </w:r>
      <w:r w:rsidRPr="00D330F7">
        <w:rPr>
          <w:rFonts w:ascii="Arial" w:hAnsi="Arial" w:cs="Times New Roman"/>
        </w:rPr>
        <w:t>ákon č. .../.... Z.</w:t>
      </w:r>
      <w:r w:rsidR="0082789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</w:t>
      </w:r>
      <w:r>
        <w:rPr>
          <w:rFonts w:ascii="Arial" w:hAnsi="Arial" w:cs="Times New Roman"/>
        </w:rPr>
        <w:t> </w:t>
      </w:r>
      <w:r w:rsidRPr="00D330F7">
        <w:rPr>
          <w:rFonts w:ascii="Arial" w:hAnsi="Arial" w:cs="Times New Roman"/>
        </w:rPr>
        <w:t>registri trestov a</w:t>
      </w:r>
      <w:r>
        <w:rPr>
          <w:rFonts w:ascii="Arial" w:hAnsi="Arial" w:cs="Times New Roman"/>
        </w:rPr>
        <w:t> </w:t>
      </w:r>
      <w:r w:rsidRPr="00D330F7">
        <w:rPr>
          <w:rFonts w:ascii="Arial" w:hAnsi="Arial" w:cs="Times New Roman"/>
        </w:rPr>
        <w:t>o</w:t>
      </w:r>
      <w:r>
        <w:rPr>
          <w:rFonts w:ascii="Arial" w:hAnsi="Arial" w:cs="Times New Roman"/>
        </w:rPr>
        <w:t> </w:t>
      </w:r>
      <w:r w:rsidRPr="00D330F7">
        <w:rPr>
          <w:rFonts w:ascii="Arial" w:hAnsi="Arial" w:cs="Times New Roman"/>
        </w:rPr>
        <w:t>zmene a</w:t>
      </w:r>
      <w:r>
        <w:rPr>
          <w:rFonts w:ascii="Arial" w:hAnsi="Arial" w:cs="Times New Roman"/>
        </w:rPr>
        <w:t> </w:t>
      </w:r>
      <w:r w:rsidRPr="00D330F7">
        <w:rPr>
          <w:rFonts w:ascii="Arial" w:hAnsi="Arial" w:cs="Times New Roman"/>
        </w:rPr>
        <w:t>doplnení niektorých zákonov.“.</w:t>
      </w:r>
    </w:p>
    <w:p w:rsidR="000F6ABB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4D2420" w:rsidP="004D2420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D73AF4">
        <w:rPr>
          <w:rFonts w:ascii="Arial" w:hAnsi="Arial" w:cs="Times New Roman"/>
        </w:rPr>
        <w:t>II</w:t>
      </w:r>
    </w:p>
    <w:p w:rsidR="004D2420" w:rsidP="004D2420">
      <w:pPr>
        <w:spacing w:line="340" w:lineRule="exact"/>
        <w:jc w:val="center"/>
        <w:rPr>
          <w:rFonts w:ascii="Arial" w:hAnsi="Arial" w:cs="Times New Roman"/>
        </w:rPr>
      </w:pPr>
    </w:p>
    <w:p w:rsidR="004D2420" w:rsidRPr="00D330F7" w:rsidP="004D2420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552/2003 Z.</w:t>
      </w:r>
      <w:r w:rsidR="0082789F">
        <w:rPr>
          <w:rFonts w:cs="Times New Roman"/>
        </w:rPr>
        <w:t xml:space="preserve"> </w:t>
      </w:r>
      <w:r w:rsidRPr="00D330F7">
        <w:rPr>
          <w:rFonts w:cs="Times New Roman"/>
        </w:rPr>
        <w:t>z. o výkone práce vo verejnom záujme v znení zákona č. 365/2004 Z.</w:t>
      </w:r>
      <w:r w:rsidR="0082789F">
        <w:rPr>
          <w:rFonts w:cs="Times New Roman"/>
        </w:rPr>
        <w:t xml:space="preserve"> </w:t>
      </w:r>
      <w:r w:rsidRPr="00D330F7">
        <w:rPr>
          <w:rFonts w:cs="Times New Roman"/>
        </w:rPr>
        <w:t>z. a zákona č. 369/2004 Z.</w:t>
      </w:r>
      <w:r w:rsidR="0082789F">
        <w:rPr>
          <w:rFonts w:cs="Times New Roman"/>
        </w:rPr>
        <w:t xml:space="preserve"> </w:t>
      </w:r>
      <w:r w:rsidRPr="00D330F7">
        <w:rPr>
          <w:rFonts w:cs="Times New Roman"/>
        </w:rPr>
        <w:t>z. sa mení takto:</w:t>
      </w:r>
    </w:p>
    <w:p w:rsidR="004D2420" w:rsidRPr="00D330F7" w:rsidP="004D2420">
      <w:pPr>
        <w:spacing w:line="340" w:lineRule="exact"/>
        <w:jc w:val="both"/>
        <w:rPr>
          <w:rFonts w:ascii="Arial" w:hAnsi="Arial" w:cs="Times New Roman"/>
        </w:rPr>
      </w:pPr>
    </w:p>
    <w:p w:rsidR="007775AD" w:rsidP="004D2420">
      <w:pPr>
        <w:numPr>
          <w:ilvl w:val="0"/>
          <w:numId w:val="20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V § 3 ods. 3 </w:t>
      </w:r>
      <w:r w:rsidR="00A96EDC">
        <w:rPr>
          <w:rFonts w:ascii="Arial" w:hAnsi="Arial" w:cs="Times New Roman"/>
        </w:rPr>
        <w:t>sa čiarka za slovami „trestný čin“ nahrádza bodkou a </w:t>
      </w:r>
      <w:r>
        <w:rPr>
          <w:rFonts w:ascii="Arial" w:hAnsi="Arial" w:cs="Times New Roman"/>
        </w:rPr>
        <w:t>vypúšťajú</w:t>
      </w:r>
      <w:r w:rsidR="00A96EDC">
        <w:rPr>
          <w:rFonts w:ascii="Arial" w:hAnsi="Arial" w:cs="Times New Roman"/>
        </w:rPr>
        <w:t xml:space="preserve"> sa</w:t>
      </w:r>
      <w:r>
        <w:rPr>
          <w:rFonts w:ascii="Arial" w:hAnsi="Arial" w:cs="Times New Roman"/>
        </w:rPr>
        <w:t xml:space="preserve"> slová: „a v prípade trestného činu prijímania úplatku a inej nenáležitej výhody, trestného činu podplácania a trestného činu nepriamej korupcie aj ten, komu bolo odsúdenie za takýto trestný čin zahľadené podľa osobitného predpisu.</w:t>
      </w:r>
      <w:r>
        <w:rPr>
          <w:rFonts w:ascii="Arial" w:hAnsi="Arial" w:cs="Times New Roman"/>
          <w:vertAlign w:val="superscript"/>
        </w:rPr>
        <w:t>9)</w:t>
      </w:r>
      <w:r>
        <w:rPr>
          <w:rFonts w:ascii="Arial" w:hAnsi="Arial" w:cs="Times New Roman"/>
        </w:rPr>
        <w:t>“.</w:t>
      </w:r>
    </w:p>
    <w:p w:rsidR="007775AD" w:rsidP="007775AD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7775AD" w:rsidP="007775AD">
      <w:pPr>
        <w:spacing w:line="340" w:lineRule="exact"/>
        <w:ind w:left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</w:t>
      </w:r>
      <w:r w:rsidR="00136F72">
        <w:rPr>
          <w:rFonts w:ascii="Arial" w:hAnsi="Arial" w:cs="Times New Roman"/>
        </w:rPr>
        <w:t>Poznámka pod čiarou k odkazu 9 sa vypúšťa.</w:t>
      </w:r>
    </w:p>
    <w:p w:rsidR="007775AD" w:rsidP="007775AD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D2420" w:rsidRPr="00D330F7" w:rsidP="004D2420">
      <w:pPr>
        <w:numPr>
          <w:ilvl w:val="0"/>
          <w:numId w:val="20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V § 3 ods. 4 sa slovo „odpisom“ nahrádza slovami „výpisom z“.</w:t>
      </w:r>
    </w:p>
    <w:p w:rsidR="004D2420" w:rsidRPr="00D330F7" w:rsidP="004D2420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4D2420" w:rsidRPr="00D330F7" w:rsidP="004D2420">
      <w:pPr>
        <w:numPr>
          <w:ilvl w:val="0"/>
          <w:numId w:val="20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0F7546">
        <w:rPr>
          <w:rFonts w:ascii="Arial" w:hAnsi="Arial" w:cs="Times New Roman"/>
        </w:rPr>
        <w:t xml:space="preserve">Poznámka </w:t>
      </w:r>
      <w:r w:rsidRPr="00D330F7">
        <w:rPr>
          <w:rFonts w:ascii="Arial" w:hAnsi="Arial" w:cs="Times New Roman"/>
        </w:rPr>
        <w:t>pod čiarou k odkazu 10</w:t>
      </w:r>
      <w:r w:rsidR="000F7546">
        <w:rPr>
          <w:rFonts w:ascii="Arial" w:hAnsi="Arial" w:cs="Times New Roman"/>
        </w:rPr>
        <w:t xml:space="preserve"> znie: „10) Z</w:t>
      </w:r>
      <w:r w:rsidRPr="00D330F7">
        <w:rPr>
          <w:rFonts w:ascii="Arial" w:hAnsi="Arial" w:cs="Times New Roman"/>
        </w:rPr>
        <w:t>ákon č. .../.... Z.</w:t>
      </w:r>
      <w:r w:rsidR="00BE35E9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registri trestov a o zmene a doplnení niektorých zákonov.“.</w:t>
      </w:r>
    </w:p>
    <w:p w:rsidR="00880954" w:rsidRPr="00D330F7" w:rsidP="00C06E76">
      <w:pPr>
        <w:spacing w:line="340" w:lineRule="exact"/>
        <w:jc w:val="both"/>
        <w:rPr>
          <w:rFonts w:ascii="Arial" w:hAnsi="Arial" w:cs="Times New Roman"/>
        </w:rPr>
      </w:pPr>
    </w:p>
    <w:p w:rsidR="00C06E76" w:rsidP="004D2420">
      <w:pPr>
        <w:spacing w:line="340" w:lineRule="exact"/>
        <w:jc w:val="center"/>
        <w:rPr>
          <w:rFonts w:ascii="Arial" w:hAnsi="Arial" w:cs="Times New Roman"/>
        </w:rPr>
      </w:pPr>
      <w:r w:rsidR="00AF3687">
        <w:rPr>
          <w:rFonts w:ascii="Arial" w:hAnsi="Arial" w:cs="Times New Roman"/>
        </w:rPr>
        <w:t>Čl. X</w:t>
      </w:r>
      <w:r w:rsidR="003C7030">
        <w:rPr>
          <w:rFonts w:ascii="Arial" w:hAnsi="Arial" w:cs="Times New Roman"/>
        </w:rPr>
        <w:t>I</w:t>
      </w:r>
      <w:r w:rsidR="00AF3687">
        <w:rPr>
          <w:rFonts w:ascii="Arial" w:hAnsi="Arial" w:cs="Times New Roman"/>
        </w:rPr>
        <w:t>II</w:t>
      </w:r>
    </w:p>
    <w:p w:rsidR="00C06E76" w:rsidP="004D2420">
      <w:pPr>
        <w:spacing w:line="340" w:lineRule="exact"/>
        <w:jc w:val="center"/>
        <w:rPr>
          <w:rFonts w:ascii="Arial" w:hAnsi="Arial" w:cs="Times New Roman"/>
        </w:rPr>
      </w:pPr>
    </w:p>
    <w:p w:rsidR="00C06E76" w:rsidRPr="00D330F7" w:rsidP="00C06E76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215/2004 Z.</w:t>
      </w:r>
      <w:r w:rsidR="00BE35E9">
        <w:rPr>
          <w:rFonts w:cs="Times New Roman"/>
        </w:rPr>
        <w:t xml:space="preserve"> </w:t>
      </w:r>
      <w:r w:rsidRPr="00D330F7">
        <w:rPr>
          <w:rFonts w:cs="Times New Roman"/>
        </w:rPr>
        <w:t>z. o ochrane utajovaných skutočností a o zmene a doplnení niektorých zákonov v znení nálezu Ústavného súdu Slovenskej republiky č. 638/2005 Z.</w:t>
      </w:r>
      <w:r w:rsidR="00BE35E9">
        <w:rPr>
          <w:rFonts w:cs="Times New Roman"/>
        </w:rPr>
        <w:t xml:space="preserve"> </w:t>
      </w:r>
      <w:r w:rsidRPr="00D330F7">
        <w:rPr>
          <w:rFonts w:cs="Times New Roman"/>
        </w:rPr>
        <w:t>z. a zákona č. 255/2006 Z.</w:t>
      </w:r>
      <w:r w:rsidR="00BE35E9">
        <w:rPr>
          <w:rFonts w:cs="Times New Roman"/>
        </w:rPr>
        <w:t xml:space="preserve"> </w:t>
      </w:r>
      <w:r w:rsidRPr="00D330F7">
        <w:rPr>
          <w:rFonts w:cs="Times New Roman"/>
        </w:rPr>
        <w:t xml:space="preserve">z. sa mení takto: </w:t>
      </w:r>
    </w:p>
    <w:p w:rsidR="0089445B" w:rsidRPr="00D330F7" w:rsidP="00C06E76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06E76" w:rsidP="00C06E76">
      <w:pPr>
        <w:numPr>
          <w:ilvl w:val="0"/>
          <w:numId w:val="14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 § 12 ods. </w:t>
      </w:r>
      <w:smartTag w:uri="urn:schemas-microsoft-com:office:smarttags" w:element="metricconverter">
        <w:smartTagPr>
          <w:attr w:name="ProductID" w:val="2 a"/>
        </w:smartTagPr>
        <w:r w:rsidR="00BF1CDF">
          <w:rPr>
            <w:rFonts w:ascii="Arial" w:hAnsi="Arial" w:cs="Times New Roman"/>
          </w:rPr>
          <w:t>2 a</w:t>
        </w:r>
      </w:smartTag>
      <w:r w:rsidR="00BF1CDF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3 zne</w:t>
      </w:r>
      <w:r w:rsidR="00BF1CDF">
        <w:rPr>
          <w:rFonts w:ascii="Arial" w:hAnsi="Arial" w:cs="Times New Roman"/>
        </w:rPr>
        <w:t>jú</w:t>
      </w:r>
      <w:r w:rsidRPr="00D330F7">
        <w:rPr>
          <w:rFonts w:ascii="Arial" w:hAnsi="Arial" w:cs="Times New Roman"/>
        </w:rPr>
        <w:t>:</w:t>
      </w:r>
    </w:p>
    <w:p w:rsidR="00BF1CDF" w:rsidP="00BF1CDF">
      <w:pPr>
        <w:spacing w:line="340" w:lineRule="exact"/>
        <w:jc w:val="both"/>
        <w:rPr>
          <w:rFonts w:ascii="Arial" w:hAnsi="Arial" w:cs="Times New Roman"/>
        </w:rPr>
      </w:pPr>
    </w:p>
    <w:p w:rsidR="00BF1CDF" w:rsidP="00BF1CDF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„(2) Aj keď sa na navrhovanú osobu hľadí, akoby nebola odsúdená, nepovažuje sa na účel bezpečnostnej previerky II., III. a IV. stupňa za bezúhonnú osoba, ktorá bola právoplatne odsúdená</w:t>
      </w:r>
      <w:r w:rsidR="00312E41">
        <w:rPr>
          <w:rFonts w:ascii="Arial" w:hAnsi="Arial" w:cs="Times New Roman"/>
        </w:rPr>
        <w:t xml:space="preserve"> za zločin.</w:t>
      </w:r>
    </w:p>
    <w:p w:rsidR="00BF1CDF" w:rsidP="00312E41">
      <w:pPr>
        <w:spacing w:line="340" w:lineRule="exact"/>
        <w:ind w:left="1080" w:hanging="540"/>
        <w:jc w:val="both"/>
        <w:rPr>
          <w:rFonts w:ascii="Arial" w:hAnsi="Arial" w:cs="Times New Roman"/>
          <w:vertAlign w:val="superscript"/>
        </w:rPr>
      </w:pPr>
    </w:p>
    <w:p w:rsidR="00BF1CDF" w:rsidRPr="00BF1CDF" w:rsidP="00BF1CDF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(3) Pri bezpečnostnej previerke I. stupňa navrhovaná osoba preukazuje svoju bezúhonnosť výpisom z registra trestov</w:t>
      </w:r>
      <w:r>
        <w:rPr>
          <w:rFonts w:ascii="Arial" w:hAnsi="Arial" w:cs="Times New Roman"/>
          <w:vertAlign w:val="superscript"/>
        </w:rPr>
        <w:t>10)</w:t>
      </w:r>
      <w:r>
        <w:rPr>
          <w:rFonts w:ascii="Arial" w:hAnsi="Arial" w:cs="Times New Roman"/>
        </w:rPr>
        <w:t xml:space="preserve"> nie starším ako tri mesiace. Pri bezpečnostnej previerke II., III. a IV. stupňa sa bezúhonnosť navrhovanej osoby preukazuje odpisom registra trestov</w:t>
      </w:r>
      <w:r>
        <w:rPr>
          <w:rFonts w:ascii="Arial" w:hAnsi="Arial" w:cs="Times New Roman"/>
          <w:vertAlign w:val="superscript"/>
        </w:rPr>
        <w:t>10)</w:t>
      </w:r>
      <w:r>
        <w:rPr>
          <w:rFonts w:ascii="Arial" w:hAnsi="Arial" w:cs="Times New Roman"/>
        </w:rPr>
        <w:t xml:space="preserve"> nie starším ako tri mesiace.“. </w:t>
      </w:r>
    </w:p>
    <w:p w:rsidR="00C06E76" w:rsidRPr="00D330F7" w:rsidP="00C06E76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C06E76" w:rsidRPr="00D330F7" w:rsidP="00C06E76">
      <w:pPr>
        <w:pStyle w:val="BodyText"/>
        <w:numPr>
          <w:ilvl w:val="0"/>
          <w:numId w:val="14"/>
        </w:numPr>
        <w:tabs>
          <w:tab w:val="left" w:pos="1065"/>
        </w:tabs>
        <w:spacing w:line="340" w:lineRule="exact"/>
        <w:rPr>
          <w:rFonts w:cs="Times New Roman"/>
        </w:rPr>
      </w:pPr>
      <w:r w:rsidR="00F8111D">
        <w:rPr>
          <w:rFonts w:cs="Times New Roman"/>
        </w:rPr>
        <w:t>Poznámka pod čiarou k odkazu 10 znie: „10)</w:t>
      </w:r>
      <w:r w:rsidRPr="00D330F7">
        <w:rPr>
          <w:rFonts w:cs="Times New Roman"/>
        </w:rPr>
        <w:t xml:space="preserve"> </w:t>
      </w:r>
      <w:r w:rsidR="00F8111D">
        <w:rPr>
          <w:rFonts w:cs="Times New Roman"/>
        </w:rPr>
        <w:t>Z</w:t>
      </w:r>
      <w:r w:rsidRPr="00D330F7">
        <w:rPr>
          <w:rFonts w:cs="Times New Roman"/>
        </w:rPr>
        <w:t>ákon č. .../....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registri trestov a o zmene a doplnení niektorých zákonov.“.</w:t>
      </w:r>
    </w:p>
    <w:p w:rsidR="00C06E76" w:rsidRPr="00D330F7" w:rsidP="00C06E76">
      <w:pPr>
        <w:pStyle w:val="BodyText"/>
        <w:spacing w:line="340" w:lineRule="exact"/>
        <w:ind w:left="705"/>
        <w:rPr>
          <w:rFonts w:cs="Times New Roman"/>
        </w:rPr>
      </w:pPr>
    </w:p>
    <w:p w:rsidR="00C06E76" w:rsidP="00C06E76">
      <w:pPr>
        <w:pStyle w:val="BodyText"/>
        <w:numPr>
          <w:ilvl w:val="0"/>
          <w:numId w:val="14"/>
        </w:numPr>
        <w:tabs>
          <w:tab w:val="left" w:pos="1065"/>
        </w:tabs>
        <w:spacing w:line="340" w:lineRule="exact"/>
        <w:rPr>
          <w:rFonts w:cs="Times New Roman"/>
        </w:rPr>
      </w:pPr>
      <w:r w:rsidR="00BF1CDF">
        <w:rPr>
          <w:rFonts w:cs="Times New Roman"/>
        </w:rPr>
        <w:t xml:space="preserve">V § 16 ods. 1 písm. a) </w:t>
      </w:r>
      <w:r w:rsidR="00C77B9B">
        <w:rPr>
          <w:rFonts w:cs="Times New Roman"/>
        </w:rPr>
        <w:t>tretí bod</w:t>
      </w:r>
      <w:r w:rsidR="00BF1CDF">
        <w:rPr>
          <w:rFonts w:cs="Times New Roman"/>
        </w:rPr>
        <w:t xml:space="preserve"> znie: </w:t>
      </w:r>
    </w:p>
    <w:p w:rsidR="0067116E" w:rsidP="00BF1CDF">
      <w:pPr>
        <w:pStyle w:val="BodyText"/>
        <w:spacing w:line="340" w:lineRule="exact"/>
        <w:ind w:left="705"/>
        <w:rPr>
          <w:rFonts w:cs="Times New Roman"/>
        </w:rPr>
      </w:pPr>
    </w:p>
    <w:p w:rsidR="0026116F" w:rsidP="0026116F">
      <w:pPr>
        <w:pStyle w:val="BodyText"/>
        <w:spacing w:line="340" w:lineRule="exact"/>
        <w:ind w:left="705"/>
        <w:rPr>
          <w:rFonts w:cs="Times New Roman"/>
        </w:rPr>
      </w:pPr>
      <w:r w:rsidR="00BF1CDF">
        <w:rPr>
          <w:rFonts w:cs="Times New Roman"/>
        </w:rPr>
        <w:t>„3. výpis z registra trestov, ak ide o bezpečnostnú previerku I. stupňa,“.</w:t>
      </w:r>
    </w:p>
    <w:p w:rsidR="0026116F" w:rsidP="0026116F">
      <w:pPr>
        <w:pStyle w:val="BodyText"/>
        <w:spacing w:line="340" w:lineRule="exact"/>
        <w:ind w:left="705"/>
        <w:rPr>
          <w:rFonts w:cs="Times New Roman"/>
        </w:rPr>
      </w:pPr>
    </w:p>
    <w:p w:rsidR="00C06E76" w:rsidP="00C06E76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AF3687">
        <w:rPr>
          <w:rFonts w:ascii="Arial" w:hAnsi="Arial" w:cs="Times New Roman"/>
        </w:rPr>
        <w:t>I</w:t>
      </w:r>
      <w:r w:rsidR="003C7030">
        <w:rPr>
          <w:rFonts w:ascii="Arial" w:hAnsi="Arial" w:cs="Times New Roman"/>
        </w:rPr>
        <w:t>V</w:t>
      </w:r>
    </w:p>
    <w:p w:rsidR="00C06E76" w:rsidP="00C06E76">
      <w:pPr>
        <w:spacing w:line="340" w:lineRule="exact"/>
        <w:jc w:val="center"/>
        <w:rPr>
          <w:rFonts w:ascii="Arial" w:hAnsi="Arial" w:cs="Times New Roman"/>
        </w:rPr>
      </w:pPr>
    </w:p>
    <w:p w:rsidR="009E0E55" w:rsidP="003228E7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344/2004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patentových zástupcoch a o zmene zákona č. 444/2002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dizajnoch a zákona č. 55/1997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ochranných známkach v znení zákona č. 577/2001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a zákona č. 14/2004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sa mení takto:</w:t>
      </w:r>
    </w:p>
    <w:p w:rsidR="00430FEA" w:rsidRPr="00D330F7" w:rsidP="009E0E55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9E0E55" w:rsidRPr="00D330F7" w:rsidP="009E0E55">
      <w:pPr>
        <w:numPr>
          <w:ilvl w:val="0"/>
          <w:numId w:val="17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 § 4 ods. 4 sa slovo „odpisom“ nahrádza slovom „výpisom“. </w:t>
      </w:r>
    </w:p>
    <w:p w:rsidR="009E0E55" w:rsidRPr="00D330F7" w:rsidP="009E0E55">
      <w:pPr>
        <w:spacing w:line="340" w:lineRule="exact"/>
        <w:ind w:left="708"/>
        <w:jc w:val="both"/>
        <w:rPr>
          <w:rFonts w:ascii="Arial" w:hAnsi="Arial" w:cs="Times New Roman"/>
        </w:rPr>
      </w:pPr>
    </w:p>
    <w:p w:rsidR="009E0E55" w:rsidRPr="00D330F7" w:rsidP="00733C86">
      <w:pPr>
        <w:numPr>
          <w:ilvl w:val="0"/>
          <w:numId w:val="17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="0058238C">
        <w:rPr>
          <w:rFonts w:ascii="Arial" w:hAnsi="Arial" w:cs="Times New Roman"/>
        </w:rPr>
        <w:t>Poznámka</w:t>
      </w:r>
      <w:r w:rsidRPr="00D330F7">
        <w:rPr>
          <w:rFonts w:ascii="Arial" w:hAnsi="Arial" w:cs="Times New Roman"/>
        </w:rPr>
        <w:t xml:space="preserve"> pod čiarou k odkazu 3</w:t>
      </w:r>
      <w:r w:rsidR="0058238C">
        <w:rPr>
          <w:rFonts w:ascii="Arial" w:hAnsi="Arial" w:cs="Times New Roman"/>
        </w:rPr>
        <w:t xml:space="preserve"> znie: „3) Z</w:t>
      </w:r>
      <w:r w:rsidRPr="00D330F7">
        <w:rPr>
          <w:rFonts w:ascii="Arial" w:hAnsi="Arial" w:cs="Times New Roman"/>
        </w:rPr>
        <w:t>ákon č. .../.... Z.</w:t>
      </w:r>
      <w:r w:rsidR="0067116E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registri trestov a o zmene a doplnení niektorých zákonov“.</w:t>
      </w:r>
    </w:p>
    <w:p w:rsidR="00880954" w:rsidRPr="00D330F7" w:rsidP="00DD3B66">
      <w:pPr>
        <w:spacing w:line="340" w:lineRule="exact"/>
        <w:jc w:val="center"/>
        <w:rPr>
          <w:rFonts w:ascii="Arial" w:hAnsi="Arial" w:cs="Times New Roman"/>
        </w:rPr>
      </w:pPr>
    </w:p>
    <w:p w:rsidR="00DD3B66" w:rsidP="00DD3B66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3C7030">
        <w:rPr>
          <w:rFonts w:ascii="Arial" w:hAnsi="Arial" w:cs="Times New Roman"/>
        </w:rPr>
        <w:t>V</w:t>
      </w:r>
    </w:p>
    <w:p w:rsidR="00DD3B66" w:rsidP="00DD3B66">
      <w:pPr>
        <w:spacing w:line="340" w:lineRule="exact"/>
        <w:jc w:val="center"/>
        <w:rPr>
          <w:rFonts w:ascii="Arial" w:hAnsi="Arial" w:cs="Times New Roman"/>
        </w:rPr>
      </w:pPr>
    </w:p>
    <w:p w:rsidR="00DD3B66" w:rsidP="00FE0665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578/2004 Z.</w:t>
      </w:r>
      <w:r>
        <w:rPr>
          <w:rFonts w:cs="Times New Roman"/>
        </w:rPr>
        <w:t xml:space="preserve"> </w:t>
      </w:r>
      <w:r w:rsidRPr="00D330F7">
        <w:rPr>
          <w:rFonts w:cs="Times New Roman"/>
        </w:rPr>
        <w:t>z. o poskytovateľoch zdravotnej starostlivosti, zdravotníckych pracovníkoch, stavovských organizáciách v zdravotníctve a o zmene a doplnení niektorých zákonov v znení zákona č. 720/2004 Z.</w:t>
      </w:r>
      <w:r>
        <w:rPr>
          <w:rFonts w:cs="Times New Roman"/>
        </w:rPr>
        <w:t xml:space="preserve"> </w:t>
      </w:r>
      <w:r w:rsidRPr="00D330F7">
        <w:rPr>
          <w:rFonts w:cs="Times New Roman"/>
        </w:rPr>
        <w:t>z., zákona č. 351/2005 Z</w:t>
      </w:r>
      <w:r>
        <w:rPr>
          <w:rFonts w:cs="Times New Roman"/>
        </w:rPr>
        <w:t>. z., zákona č. 538/2005 Z. z.,</w:t>
      </w:r>
      <w:r w:rsidRPr="00D330F7">
        <w:rPr>
          <w:rFonts w:cs="Times New Roman"/>
        </w:rPr>
        <w:t> zákona č. 282/2006 Z.</w:t>
      </w:r>
      <w:r>
        <w:rPr>
          <w:rFonts w:cs="Times New Roman"/>
        </w:rPr>
        <w:t xml:space="preserve"> </w:t>
      </w:r>
      <w:r w:rsidRPr="00D330F7">
        <w:rPr>
          <w:rFonts w:cs="Times New Roman"/>
        </w:rPr>
        <w:t>z.</w:t>
      </w:r>
      <w:r w:rsidR="00F048B7">
        <w:rPr>
          <w:rFonts w:cs="Times New Roman"/>
        </w:rPr>
        <w:t>,</w:t>
      </w:r>
      <w:r>
        <w:rPr>
          <w:rFonts w:cs="Times New Roman"/>
        </w:rPr>
        <w:t> zákona č. 527/2006 Z. z.</w:t>
      </w:r>
      <w:r w:rsidR="00F048B7">
        <w:rPr>
          <w:rFonts w:cs="Times New Roman"/>
        </w:rPr>
        <w:t xml:space="preserve"> a zákona č. 673/2006 Z. z.</w:t>
      </w:r>
      <w:r w:rsidRPr="00D330F7">
        <w:rPr>
          <w:rFonts w:cs="Times New Roman"/>
        </w:rPr>
        <w:t xml:space="preserve">  sa mení takto:</w:t>
      </w:r>
    </w:p>
    <w:p w:rsidR="006C62DC" w:rsidRPr="00D330F7" w:rsidP="00DD3B66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DD3B66" w:rsidRPr="00D330F7" w:rsidP="00DD3B66">
      <w:pPr>
        <w:numPr>
          <w:ilvl w:val="0"/>
          <w:numId w:val="13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V § 38 ods. 2 sa slovo „odpisom“ nahrádza slovami „výpisom z“.</w:t>
      </w:r>
    </w:p>
    <w:p w:rsidR="00DD3B66" w:rsidRPr="00D330F7" w:rsidP="00DD3B66">
      <w:pPr>
        <w:spacing w:line="340" w:lineRule="exact"/>
        <w:ind w:left="705"/>
        <w:jc w:val="both"/>
        <w:rPr>
          <w:rFonts w:ascii="Arial" w:hAnsi="Arial" w:cs="Times New Roman"/>
        </w:rPr>
      </w:pPr>
    </w:p>
    <w:p w:rsidR="00DD3B66" w:rsidRPr="00D330F7" w:rsidP="00DD3B66">
      <w:pPr>
        <w:numPr>
          <w:ilvl w:val="0"/>
          <w:numId w:val="13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="00FE0665">
        <w:rPr>
          <w:rFonts w:ascii="Arial" w:hAnsi="Arial" w:cs="Times New Roman"/>
        </w:rPr>
        <w:t>P</w:t>
      </w:r>
      <w:r w:rsidRPr="00D330F7">
        <w:rPr>
          <w:rFonts w:ascii="Arial" w:hAnsi="Arial" w:cs="Times New Roman"/>
        </w:rPr>
        <w:t>oznámk</w:t>
      </w:r>
      <w:r w:rsidR="00FE0665">
        <w:rPr>
          <w:rFonts w:ascii="Arial" w:hAnsi="Arial" w:cs="Times New Roman"/>
        </w:rPr>
        <w:t>a</w:t>
      </w:r>
      <w:r w:rsidRPr="00D330F7">
        <w:rPr>
          <w:rFonts w:ascii="Arial" w:hAnsi="Arial" w:cs="Times New Roman"/>
        </w:rPr>
        <w:t xml:space="preserve"> pod čiarou k odkazu 31 </w:t>
      </w:r>
      <w:r w:rsidR="00FE0665">
        <w:rPr>
          <w:rFonts w:ascii="Arial" w:hAnsi="Arial" w:cs="Times New Roman"/>
        </w:rPr>
        <w:t xml:space="preserve">znie: </w:t>
      </w:r>
      <w:r w:rsidRPr="00D330F7">
        <w:rPr>
          <w:rFonts w:ascii="Arial" w:hAnsi="Arial" w:cs="Times New Roman"/>
        </w:rPr>
        <w:t>„</w:t>
      </w:r>
      <w:r w:rsidR="00FE0665">
        <w:rPr>
          <w:rFonts w:ascii="Arial" w:hAnsi="Arial" w:cs="Times New Roman"/>
        </w:rPr>
        <w:t xml:space="preserve">31) </w:t>
      </w:r>
      <w:r w:rsidRPr="00D330F7">
        <w:rPr>
          <w:rFonts w:ascii="Arial" w:hAnsi="Arial" w:cs="Times New Roman"/>
        </w:rPr>
        <w:t>§ 1</w:t>
      </w:r>
      <w:r w:rsidR="00875018">
        <w:rPr>
          <w:rFonts w:ascii="Arial" w:hAnsi="Arial" w:cs="Times New Roman"/>
        </w:rPr>
        <w:t>0</w:t>
      </w:r>
      <w:r w:rsidRPr="00D330F7">
        <w:rPr>
          <w:rFonts w:ascii="Arial" w:hAnsi="Arial" w:cs="Times New Roman"/>
        </w:rPr>
        <w:t xml:space="preserve"> zákona č. .../.... Z.</w:t>
      </w:r>
      <w:r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registri trestov a o zmene a doplnení niektorých zákonov.“.</w:t>
      </w:r>
    </w:p>
    <w:p w:rsidR="00DD3B66" w:rsidRPr="00D330F7" w:rsidP="00DD3B66">
      <w:pPr>
        <w:spacing w:line="340" w:lineRule="exact"/>
        <w:jc w:val="both"/>
        <w:rPr>
          <w:rFonts w:ascii="Arial" w:hAnsi="Arial" w:cs="Times New Roman"/>
        </w:rPr>
      </w:pPr>
    </w:p>
    <w:p w:rsidR="00DD3B66" w:rsidP="00DD3B66">
      <w:pPr>
        <w:numPr>
          <w:ilvl w:val="0"/>
          <w:numId w:val="13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 § 70 ods. 3 písm. c) sa slovo „odpis“ nahrádza slovami „výpis z“. </w:t>
      </w:r>
    </w:p>
    <w:p w:rsidR="000F6ABB" w:rsidP="009E0E55">
      <w:pPr>
        <w:spacing w:line="340" w:lineRule="exact"/>
        <w:jc w:val="center"/>
        <w:rPr>
          <w:rFonts w:ascii="Arial" w:hAnsi="Arial" w:cs="Times New Roman"/>
        </w:rPr>
      </w:pP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3C7030">
        <w:rPr>
          <w:rFonts w:ascii="Arial" w:hAnsi="Arial" w:cs="Times New Roman"/>
        </w:rPr>
        <w:t>VI</w:t>
      </w: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</w:p>
    <w:p w:rsidR="009E0E55" w:rsidP="0070465B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581/2004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zdravotných poisťovniach, dohľade nad zdravotnou starostlivosťou a o zmene a doplnení niektorých zákonov v znení zákona č. 719/2004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z., zákona č. 353/2005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z., zákona č. 538/2005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z., zákona č. 660/2005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z., zákona č. 25/2006 Z.</w:t>
      </w:r>
      <w:r w:rsidR="0067116E">
        <w:rPr>
          <w:rFonts w:cs="Times New Roman"/>
        </w:rPr>
        <w:t xml:space="preserve"> </w:t>
      </w:r>
      <w:r w:rsidR="00B3767E">
        <w:rPr>
          <w:rFonts w:cs="Times New Roman"/>
        </w:rPr>
        <w:t>z.,</w:t>
      </w:r>
      <w:r w:rsidRPr="00D330F7">
        <w:rPr>
          <w:rFonts w:cs="Times New Roman"/>
        </w:rPr>
        <w:t> zákona č. 282/2006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</w:t>
      </w:r>
      <w:r w:rsidR="00B3767E">
        <w:rPr>
          <w:rFonts w:cs="Times New Roman"/>
        </w:rPr>
        <w:t>, zákona č. 522/2006 Z. z. a zákona č. 12/2007 Z. z.</w:t>
      </w:r>
      <w:r w:rsidRPr="00D330F7">
        <w:rPr>
          <w:rFonts w:cs="Times New Roman"/>
        </w:rPr>
        <w:t xml:space="preserve"> sa mení takto:</w:t>
      </w:r>
    </w:p>
    <w:p w:rsidR="006C62DC" w:rsidRPr="00D330F7" w:rsidP="009E0E55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9E0E55" w:rsidRPr="00D330F7" w:rsidP="009E0E55">
      <w:pPr>
        <w:numPr>
          <w:ilvl w:val="0"/>
          <w:numId w:val="12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 § 33 ods. 3 písm. a) sa slovo „odpisom“ nahrádza slovami „výpisom z“. </w:t>
      </w:r>
    </w:p>
    <w:p w:rsidR="009E0E55" w:rsidRPr="00D330F7" w:rsidP="009E0E55">
      <w:pPr>
        <w:spacing w:line="340" w:lineRule="exact"/>
        <w:ind w:left="705"/>
        <w:jc w:val="both"/>
        <w:rPr>
          <w:rFonts w:ascii="Arial" w:hAnsi="Arial" w:cs="Times New Roman"/>
        </w:rPr>
      </w:pPr>
    </w:p>
    <w:p w:rsidR="009E0E55" w:rsidRPr="00D330F7" w:rsidP="009E0E55">
      <w:pPr>
        <w:numPr>
          <w:ilvl w:val="0"/>
          <w:numId w:val="12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="0070465B">
        <w:rPr>
          <w:rFonts w:ascii="Arial" w:hAnsi="Arial" w:cs="Times New Roman"/>
        </w:rPr>
        <w:t>P</w:t>
      </w:r>
      <w:r w:rsidRPr="00D330F7">
        <w:rPr>
          <w:rFonts w:ascii="Arial" w:hAnsi="Arial" w:cs="Times New Roman"/>
        </w:rPr>
        <w:t>oznámk</w:t>
      </w:r>
      <w:r w:rsidR="0070465B">
        <w:rPr>
          <w:rFonts w:ascii="Arial" w:hAnsi="Arial" w:cs="Times New Roman"/>
        </w:rPr>
        <w:t>a</w:t>
      </w:r>
      <w:r w:rsidRPr="00D330F7">
        <w:rPr>
          <w:rFonts w:ascii="Arial" w:hAnsi="Arial" w:cs="Times New Roman"/>
        </w:rPr>
        <w:t xml:space="preserve"> pod čiarou k odkazu 47 </w:t>
      </w:r>
      <w:r w:rsidR="0070465B">
        <w:rPr>
          <w:rFonts w:ascii="Arial" w:hAnsi="Arial" w:cs="Times New Roman"/>
        </w:rPr>
        <w:t xml:space="preserve">znie: „47) </w:t>
      </w:r>
      <w:r w:rsidRPr="00D330F7">
        <w:rPr>
          <w:rFonts w:ascii="Arial" w:hAnsi="Arial" w:cs="Times New Roman"/>
        </w:rPr>
        <w:t>§ 1</w:t>
      </w:r>
      <w:r w:rsidR="003C7030">
        <w:rPr>
          <w:rFonts w:ascii="Arial" w:hAnsi="Arial" w:cs="Times New Roman"/>
        </w:rPr>
        <w:t>0</w:t>
      </w:r>
      <w:r w:rsidRPr="00D330F7">
        <w:rPr>
          <w:rFonts w:ascii="Arial" w:hAnsi="Arial" w:cs="Times New Roman"/>
        </w:rPr>
        <w:t xml:space="preserve"> zákona č. .../.... Z.</w:t>
      </w:r>
      <w:r w:rsidR="0067116E">
        <w:rPr>
          <w:rFonts w:ascii="Arial" w:hAnsi="Arial" w:cs="Times New Roman"/>
        </w:rPr>
        <w:t xml:space="preserve"> </w:t>
      </w:r>
      <w:r w:rsidRPr="00D330F7">
        <w:rPr>
          <w:rFonts w:ascii="Arial" w:hAnsi="Arial" w:cs="Times New Roman"/>
        </w:rPr>
        <w:t>z. o registri trestov a o zmene a doplnení niektorých zákonov.“.</w:t>
      </w:r>
    </w:p>
    <w:p w:rsidR="009E0E55" w:rsidRPr="00D330F7" w:rsidP="009E0E55">
      <w:pPr>
        <w:spacing w:line="340" w:lineRule="exact"/>
        <w:jc w:val="both"/>
        <w:rPr>
          <w:rFonts w:ascii="Arial" w:hAnsi="Arial" w:cs="Times New Roman"/>
        </w:rPr>
      </w:pPr>
    </w:p>
    <w:p w:rsidR="009E0E55" w:rsidRPr="00D330F7" w:rsidP="009E0E55">
      <w:pPr>
        <w:numPr>
          <w:ilvl w:val="0"/>
          <w:numId w:val="12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V § 35 ods. 2 písm. f) sa slovo „odpisy“ nahrádza slovami „výpisy z“.</w:t>
      </w:r>
    </w:p>
    <w:p w:rsidR="009E0E55" w:rsidRPr="00D330F7" w:rsidP="009E0E55">
      <w:pPr>
        <w:spacing w:line="340" w:lineRule="exact"/>
        <w:jc w:val="both"/>
        <w:rPr>
          <w:rFonts w:ascii="Arial" w:hAnsi="Arial" w:cs="Times New Roman"/>
        </w:rPr>
      </w:pPr>
    </w:p>
    <w:p w:rsidR="009E0E55" w:rsidRPr="00D330F7" w:rsidP="009E0E55">
      <w:pPr>
        <w:numPr>
          <w:ilvl w:val="0"/>
          <w:numId w:val="12"/>
        </w:numPr>
        <w:tabs>
          <w:tab w:val="left" w:pos="1065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 § 53 ods. 3 písm. b) sa slovo „odpisom“ nahrádza slovami „výpisom z“. </w:t>
      </w:r>
    </w:p>
    <w:p w:rsidR="009E0E55" w:rsidP="009E0E55">
      <w:pPr>
        <w:spacing w:line="340" w:lineRule="exact"/>
        <w:jc w:val="both"/>
        <w:rPr>
          <w:rFonts w:ascii="Arial" w:hAnsi="Arial" w:cs="Times New Roman"/>
        </w:rPr>
      </w:pPr>
    </w:p>
    <w:p w:rsidR="0026116F" w:rsidP="009E0E55">
      <w:pPr>
        <w:spacing w:line="340" w:lineRule="exact"/>
        <w:jc w:val="both"/>
        <w:rPr>
          <w:rFonts w:ascii="Arial" w:hAnsi="Arial" w:cs="Times New Roman"/>
        </w:rPr>
      </w:pPr>
    </w:p>
    <w:p w:rsidR="00E45C2E" w:rsidRPr="00D330F7" w:rsidP="009E0E55">
      <w:pPr>
        <w:spacing w:line="340" w:lineRule="exact"/>
        <w:jc w:val="both"/>
        <w:rPr>
          <w:rFonts w:ascii="Arial" w:hAnsi="Arial" w:cs="Times New Roman"/>
        </w:rPr>
      </w:pP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3C7030">
        <w:rPr>
          <w:rFonts w:ascii="Arial" w:hAnsi="Arial" w:cs="Times New Roman"/>
        </w:rPr>
        <w:t>V</w:t>
      </w:r>
      <w:r w:rsidR="00803136">
        <w:rPr>
          <w:rFonts w:ascii="Arial" w:hAnsi="Arial" w:cs="Times New Roman"/>
        </w:rPr>
        <w:t>I</w:t>
      </w:r>
      <w:r w:rsidR="003C7030">
        <w:rPr>
          <w:rFonts w:ascii="Arial" w:hAnsi="Arial" w:cs="Times New Roman"/>
        </w:rPr>
        <w:t>I</w:t>
      </w: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</w:p>
    <w:p w:rsidR="009E0E55" w:rsidP="00AF6892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8/2005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správcoch a o zmene a doplnení niektorých zákonov sa mení takto:</w:t>
      </w:r>
    </w:p>
    <w:p w:rsidR="00A0769F" w:rsidRPr="00D330F7" w:rsidP="009E0E55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9E0E55" w:rsidRPr="00D330F7" w:rsidP="009E0E55">
      <w:pPr>
        <w:numPr>
          <w:ilvl w:val="0"/>
          <w:numId w:val="11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>V § 24 ods. 2 sa slovo „odpis“ nahrádza slovami „výpis z“.</w:t>
      </w:r>
    </w:p>
    <w:p w:rsidR="009E0E55" w:rsidRPr="00D330F7" w:rsidP="009E0E55">
      <w:pPr>
        <w:spacing w:line="340" w:lineRule="exact"/>
        <w:jc w:val="both"/>
        <w:rPr>
          <w:rFonts w:ascii="Arial" w:hAnsi="Arial" w:cs="Times New Roman"/>
        </w:rPr>
      </w:pPr>
    </w:p>
    <w:p w:rsidR="009E0E55" w:rsidRPr="00D330F7" w:rsidP="009E0E55">
      <w:pPr>
        <w:numPr>
          <w:ilvl w:val="0"/>
          <w:numId w:val="11"/>
        </w:numPr>
        <w:tabs>
          <w:tab w:val="left" w:pos="1068"/>
        </w:tabs>
        <w:spacing w:line="340" w:lineRule="exact"/>
        <w:jc w:val="both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 xml:space="preserve">V § 24 ods. 3 sa slovo „odpisy“ nahrádza slovami „výpisy z“. </w:t>
      </w:r>
    </w:p>
    <w:p w:rsidR="003775AC" w:rsidP="009E0E55">
      <w:pPr>
        <w:spacing w:line="340" w:lineRule="exact"/>
        <w:jc w:val="center"/>
        <w:rPr>
          <w:rFonts w:ascii="Arial" w:hAnsi="Arial" w:cs="Times New Roman"/>
        </w:rPr>
      </w:pP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060A20">
        <w:rPr>
          <w:rFonts w:ascii="Arial" w:hAnsi="Arial" w:cs="Times New Roman"/>
        </w:rPr>
        <w:t>V</w:t>
      </w:r>
      <w:r w:rsidR="00AF3687">
        <w:rPr>
          <w:rFonts w:ascii="Arial" w:hAnsi="Arial" w:cs="Times New Roman"/>
        </w:rPr>
        <w:t>II</w:t>
      </w:r>
      <w:r w:rsidR="00060A20">
        <w:rPr>
          <w:rFonts w:ascii="Arial" w:hAnsi="Arial" w:cs="Times New Roman"/>
        </w:rPr>
        <w:t>I</w:t>
      </w:r>
    </w:p>
    <w:p w:rsidR="009E0E55" w:rsidP="009E0E55">
      <w:pPr>
        <w:spacing w:line="340" w:lineRule="exact"/>
        <w:jc w:val="center"/>
        <w:rPr>
          <w:rFonts w:ascii="Arial" w:hAnsi="Arial" w:cs="Times New Roman"/>
        </w:rPr>
      </w:pPr>
    </w:p>
    <w:p w:rsidR="006214EF" w:rsidRPr="00D330F7" w:rsidP="006214EF">
      <w:pPr>
        <w:pStyle w:val="BodyText"/>
        <w:spacing w:line="340" w:lineRule="exact"/>
        <w:rPr>
          <w:rFonts w:cs="Times New Roman"/>
        </w:rPr>
      </w:pPr>
      <w:r w:rsidRPr="00D330F7">
        <w:rPr>
          <w:rFonts w:cs="Times New Roman"/>
        </w:rPr>
        <w:tab/>
        <w:t>Zákon č. 15/2005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>z. o ochrane druhov voľne žijúcich živočíchov a voľne rastúcich rastlín reguláciou obchodu s nimi a o zmene a doplnení niektorých zákonov sa mení takto:</w:t>
      </w:r>
    </w:p>
    <w:p w:rsidR="006214EF" w:rsidRPr="00D330F7" w:rsidP="006214EF">
      <w:pPr>
        <w:spacing w:line="340" w:lineRule="exact"/>
        <w:jc w:val="both"/>
        <w:rPr>
          <w:rFonts w:ascii="Arial" w:hAnsi="Arial" w:cs="Times New Roman"/>
        </w:rPr>
      </w:pPr>
    </w:p>
    <w:p w:rsidR="006214EF" w:rsidRPr="00D330F7" w:rsidP="006214EF">
      <w:pPr>
        <w:spacing w:line="340" w:lineRule="exact"/>
        <w:jc w:val="both"/>
        <w:outlineLvl w:val="0"/>
        <w:rPr>
          <w:rFonts w:ascii="Arial" w:hAnsi="Arial" w:cs="Times New Roman"/>
        </w:rPr>
      </w:pPr>
      <w:r w:rsidRPr="00D330F7">
        <w:rPr>
          <w:rFonts w:ascii="Arial" w:hAnsi="Arial" w:cs="Times New Roman"/>
        </w:rPr>
        <w:tab/>
        <w:t>V</w:t>
      </w:r>
      <w:r w:rsidR="00C71244">
        <w:rPr>
          <w:rFonts w:ascii="Arial" w:hAnsi="Arial" w:cs="Times New Roman"/>
        </w:rPr>
        <w:t> </w:t>
      </w:r>
      <w:r w:rsidRPr="00D330F7">
        <w:rPr>
          <w:rFonts w:ascii="Arial" w:hAnsi="Arial" w:cs="Times New Roman"/>
        </w:rPr>
        <w:t>§ 3 ods. 3 písm. c) sa slovo „odpisom“ nahrádza slovom „výpisom“.</w:t>
      </w:r>
    </w:p>
    <w:p w:rsidR="006214EF" w:rsidP="006214EF">
      <w:pPr>
        <w:spacing w:line="340" w:lineRule="exact"/>
        <w:jc w:val="both"/>
        <w:rPr>
          <w:rFonts w:ascii="Arial" w:hAnsi="Arial" w:cs="Times New Roman"/>
        </w:rPr>
      </w:pPr>
    </w:p>
    <w:p w:rsidR="00DD3B66" w:rsidP="00DD3B66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060A20">
        <w:rPr>
          <w:rFonts w:ascii="Arial" w:hAnsi="Arial" w:cs="Times New Roman"/>
        </w:rPr>
        <w:t>I</w:t>
      </w:r>
      <w:r>
        <w:rPr>
          <w:rFonts w:ascii="Arial" w:hAnsi="Arial" w:cs="Times New Roman"/>
        </w:rPr>
        <w:t>X</w:t>
      </w:r>
    </w:p>
    <w:p w:rsidR="00DD3B66" w:rsidRPr="00733C86" w:rsidP="00DD3B66">
      <w:pPr>
        <w:spacing w:line="340" w:lineRule="exact"/>
        <w:rPr>
          <w:rFonts w:ascii="Arial" w:hAnsi="Arial" w:cs="Arial"/>
        </w:rPr>
      </w:pPr>
    </w:p>
    <w:p w:rsidR="00DD3B66" w:rsidP="00680931">
      <w:pPr>
        <w:spacing w:line="340" w:lineRule="exact"/>
        <w:jc w:val="both"/>
        <w:rPr>
          <w:rFonts w:ascii="Arial" w:hAnsi="Arial" w:cs="Arial"/>
        </w:rPr>
      </w:pPr>
      <w:r w:rsidRPr="00733C86">
        <w:rPr>
          <w:rFonts w:ascii="Arial" w:hAnsi="Arial" w:cs="Arial"/>
        </w:rPr>
        <w:tab/>
        <w:t>Zákon č. 305/2005 Z.</w:t>
      </w:r>
      <w:r w:rsidR="005A7385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>z. o sociálnoprávnej ochrane detí a o sociálnej kuratele a o zmene a doplnení niektorých zákonov sa mení a dopĺňa takto:</w:t>
      </w:r>
    </w:p>
    <w:p w:rsidR="00B449ED" w:rsidRPr="00733C86" w:rsidP="0044653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D3B66" w:rsidRPr="00733C86" w:rsidP="00446532">
      <w:pPr>
        <w:spacing w:line="340" w:lineRule="exact"/>
        <w:ind w:left="1080" w:hanging="720"/>
        <w:jc w:val="both"/>
        <w:rPr>
          <w:rFonts w:ascii="Arial" w:hAnsi="Arial" w:cs="Arial"/>
        </w:rPr>
      </w:pPr>
      <w:r w:rsidR="00446532">
        <w:rPr>
          <w:rFonts w:ascii="Arial" w:hAnsi="Arial" w:cs="Arial"/>
        </w:rPr>
        <w:t xml:space="preserve">     </w:t>
      </w:r>
      <w:r w:rsidRPr="00733C86">
        <w:rPr>
          <w:rFonts w:ascii="Arial" w:hAnsi="Arial" w:cs="Arial"/>
        </w:rPr>
        <w:t>1. V § 35 ods. 2 sa slová „štátna príslušnosť a</w:t>
      </w:r>
      <w:r w:rsidR="00446532">
        <w:rPr>
          <w:rFonts w:ascii="Arial" w:hAnsi="Arial" w:cs="Arial"/>
        </w:rPr>
        <w:t xml:space="preserve"> národnosť“  nahrádzajú slovami </w:t>
      </w:r>
      <w:r w:rsidRPr="00733C86">
        <w:rPr>
          <w:rFonts w:ascii="Arial" w:hAnsi="Arial" w:cs="Arial"/>
        </w:rPr>
        <w:t>„a ďalšie údaje podľa osobitného predpisu</w:t>
      </w:r>
      <w:r w:rsidRPr="00733C86">
        <w:rPr>
          <w:rFonts w:ascii="Arial" w:hAnsi="Arial" w:cs="Arial"/>
          <w:vertAlign w:val="superscript"/>
        </w:rPr>
        <w:t>36a)</w:t>
      </w:r>
      <w:r w:rsidRPr="00733C86">
        <w:rPr>
          <w:rFonts w:ascii="Arial" w:hAnsi="Arial" w:cs="Arial"/>
        </w:rPr>
        <w:t xml:space="preserve"> potrebné na podanie žiadosti o odpis registra trestov.“. 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680931">
      <w:pPr>
        <w:spacing w:line="340" w:lineRule="exact"/>
        <w:jc w:val="both"/>
        <w:rPr>
          <w:rFonts w:ascii="Arial" w:hAnsi="Arial" w:cs="Arial"/>
        </w:rPr>
      </w:pPr>
      <w:r w:rsidR="00446532">
        <w:rPr>
          <w:rFonts w:ascii="Arial" w:hAnsi="Arial" w:cs="Arial"/>
        </w:rPr>
        <w:tab/>
      </w:r>
      <w:r w:rsidRPr="00733C86">
        <w:rPr>
          <w:rFonts w:ascii="Arial" w:hAnsi="Arial" w:cs="Arial"/>
        </w:rPr>
        <w:t>Poznámk</w:t>
      </w:r>
      <w:r w:rsidR="00680931">
        <w:rPr>
          <w:rFonts w:ascii="Arial" w:hAnsi="Arial" w:cs="Arial"/>
        </w:rPr>
        <w:t xml:space="preserve">a pod čiarou k odkazu 36a znie: </w:t>
      </w:r>
      <w:r w:rsidRPr="00733C86">
        <w:rPr>
          <w:rFonts w:ascii="Arial" w:hAnsi="Arial" w:cs="Arial"/>
        </w:rPr>
        <w:t>„</w:t>
      </w:r>
      <w:r w:rsidR="00680931">
        <w:rPr>
          <w:rFonts w:ascii="Arial" w:hAnsi="Arial" w:cs="Arial"/>
        </w:rPr>
        <w:t xml:space="preserve">36a) </w:t>
      </w:r>
      <w:r w:rsidRPr="00733C86">
        <w:rPr>
          <w:rFonts w:ascii="Arial" w:hAnsi="Arial" w:cs="Arial"/>
        </w:rPr>
        <w:t>§ 1</w:t>
      </w:r>
      <w:r w:rsidR="00060A20">
        <w:rPr>
          <w:rFonts w:ascii="Arial" w:hAnsi="Arial" w:cs="Arial"/>
        </w:rPr>
        <w:t>0</w:t>
      </w:r>
      <w:r w:rsidR="00680931">
        <w:rPr>
          <w:rFonts w:ascii="Arial" w:hAnsi="Arial" w:cs="Arial"/>
        </w:rPr>
        <w:t xml:space="preserve"> ods. </w:t>
      </w:r>
      <w:r w:rsidR="00E45C2E">
        <w:rPr>
          <w:rFonts w:ascii="Arial" w:hAnsi="Arial" w:cs="Arial"/>
        </w:rPr>
        <w:t>4</w:t>
      </w:r>
      <w:r w:rsidR="00680931">
        <w:rPr>
          <w:rFonts w:ascii="Arial" w:hAnsi="Arial" w:cs="Arial"/>
        </w:rPr>
        <w:t xml:space="preserve">  zákona č. .../....</w:t>
      </w:r>
      <w:r w:rsidRPr="00733C86">
        <w:rPr>
          <w:rFonts w:ascii="Arial" w:hAnsi="Arial" w:cs="Arial"/>
        </w:rPr>
        <w:t xml:space="preserve"> </w:t>
      </w:r>
      <w:r w:rsidR="00680931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>Z.</w:t>
      </w:r>
      <w:r w:rsidR="005A7385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 xml:space="preserve">z. o registri trestov a o zmene a doplnení niektorých zákonov.“. 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 w:rsidR="00446532">
        <w:rPr>
          <w:rFonts w:ascii="Arial" w:hAnsi="Arial" w:cs="Arial"/>
        </w:rPr>
        <w:tab/>
      </w:r>
      <w:r w:rsidRPr="00733C86">
        <w:rPr>
          <w:rFonts w:ascii="Arial" w:hAnsi="Arial" w:cs="Arial"/>
        </w:rPr>
        <w:t>2. V § 35 ods. 3 sa vypúšťa písmeno b).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>Doterajšie písmená c) a d) sa označujú ako písmená b) a c).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 w:rsidR="00446532">
        <w:rPr>
          <w:rFonts w:ascii="Arial" w:hAnsi="Arial" w:cs="Arial"/>
        </w:rPr>
        <w:tab/>
      </w:r>
      <w:r w:rsidRPr="00733C86">
        <w:rPr>
          <w:rFonts w:ascii="Arial" w:hAnsi="Arial" w:cs="Arial"/>
        </w:rPr>
        <w:t xml:space="preserve">3. V § 35 ods. 4 sa za písmeno a) vkladá nové písmeno b), ktoré znie: 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446532">
        <w:rPr>
          <w:rFonts w:ascii="Arial" w:hAnsi="Arial" w:cs="Arial"/>
        </w:rPr>
        <w:t xml:space="preserve">          </w:t>
      </w:r>
      <w:r w:rsidR="00D248E7">
        <w:rPr>
          <w:rFonts w:ascii="Arial" w:hAnsi="Arial" w:cs="Arial"/>
        </w:rPr>
        <w:t>„b) odpis</w:t>
      </w:r>
      <w:r w:rsidRPr="00733C86">
        <w:rPr>
          <w:rFonts w:ascii="Arial" w:hAnsi="Arial" w:cs="Arial"/>
        </w:rPr>
        <w:t> registra trestov fyzickej osoby, ktorá má záujem stať sa pestúnom alebo osvojiteľom</w:t>
      </w:r>
      <w:r w:rsidR="0015599D">
        <w:rPr>
          <w:rFonts w:ascii="Arial" w:hAnsi="Arial" w:cs="Arial"/>
        </w:rPr>
        <w:t>,</w:t>
      </w:r>
      <w:r w:rsidRPr="00733C86">
        <w:rPr>
          <w:rFonts w:ascii="Arial" w:hAnsi="Arial" w:cs="Arial"/>
        </w:rPr>
        <w:t xml:space="preserve"> vydaný určenému orgánu sociálnoprávnej ochrany detí a sociálnej kurately podľa osobitného predpisu,</w:t>
      </w:r>
      <w:r w:rsidRPr="00733C86">
        <w:rPr>
          <w:rFonts w:ascii="Arial" w:hAnsi="Arial" w:cs="Arial"/>
          <w:vertAlign w:val="superscript"/>
        </w:rPr>
        <w:t xml:space="preserve">36b) </w:t>
      </w:r>
      <w:r w:rsidRPr="00733C86">
        <w:rPr>
          <w:rFonts w:ascii="Arial" w:hAnsi="Arial" w:cs="Arial"/>
        </w:rPr>
        <w:t>“.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 xml:space="preserve">Doterajšie písmená b) až d) sa označujú ako písmená c) až e). 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>Poznámka pod čiarou k odkazu 36b znie:</w:t>
      </w:r>
      <w:r w:rsidR="00D248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D248E7">
        <w:rPr>
          <w:rFonts w:ascii="Arial" w:hAnsi="Arial" w:cs="Arial"/>
        </w:rPr>
        <w:t xml:space="preserve">36b) </w:t>
      </w:r>
      <w:r w:rsidRPr="00733C86">
        <w:rPr>
          <w:rFonts w:ascii="Arial" w:hAnsi="Arial" w:cs="Arial"/>
        </w:rPr>
        <w:t>Zákon č. ... /</w:t>
      </w:r>
      <w:r w:rsidR="00D248E7">
        <w:rPr>
          <w:rFonts w:ascii="Arial" w:hAnsi="Arial" w:cs="Arial"/>
        </w:rPr>
        <w:t>....</w:t>
      </w:r>
      <w:r w:rsidRPr="00733C86">
        <w:rPr>
          <w:rFonts w:ascii="Arial" w:hAnsi="Arial" w:cs="Arial"/>
        </w:rPr>
        <w:t xml:space="preserve"> Z.</w:t>
      </w:r>
      <w:r w:rsidR="005A7385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>z.“.</w:t>
      </w: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 w:rsidR="002E32C8">
        <w:rPr>
          <w:rFonts w:ascii="Arial" w:hAnsi="Arial" w:cs="Arial"/>
        </w:rPr>
        <w:tab/>
      </w:r>
      <w:r w:rsidRPr="00733C8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733C86">
        <w:rPr>
          <w:rFonts w:ascii="Arial" w:hAnsi="Arial" w:cs="Arial"/>
        </w:rPr>
        <w:t xml:space="preserve"> V § 35 sa za odsek 4 vkladajú nové odseky 5 a 6, ktoré znejú: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P="00446532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>„(5) Na obstaranie odpisu registra trestov určeným orgán</w:t>
      </w:r>
      <w:r w:rsidR="00335FE2">
        <w:rPr>
          <w:rFonts w:ascii="Arial" w:hAnsi="Arial" w:cs="Arial"/>
        </w:rPr>
        <w:t>om</w:t>
      </w:r>
      <w:r w:rsidRPr="00733C86">
        <w:rPr>
          <w:rFonts w:ascii="Arial" w:hAnsi="Arial" w:cs="Arial"/>
        </w:rPr>
        <w:t xml:space="preserve"> sociálnoprávnej ochrany detí a sociálnej kuratel</w:t>
      </w:r>
      <w:r w:rsidR="005A7385">
        <w:rPr>
          <w:rFonts w:ascii="Arial" w:hAnsi="Arial" w:cs="Arial"/>
        </w:rPr>
        <w:t>y sa vzťahuje osobitný predpis.</w:t>
      </w:r>
      <w:r w:rsidR="001323A7">
        <w:rPr>
          <w:rFonts w:ascii="Arial" w:hAnsi="Arial" w:cs="Arial"/>
          <w:vertAlign w:val="superscript"/>
        </w:rPr>
        <w:t>36b)</w:t>
      </w:r>
      <w:r w:rsidRPr="00733C86">
        <w:rPr>
          <w:rFonts w:ascii="Arial" w:hAnsi="Arial" w:cs="Arial"/>
        </w:rPr>
        <w:t xml:space="preserve"> 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446532">
      <w:pPr>
        <w:spacing w:line="340" w:lineRule="exact"/>
        <w:jc w:val="both"/>
        <w:rPr>
          <w:rFonts w:ascii="Arial" w:hAnsi="Arial" w:cs="Arial"/>
        </w:rPr>
      </w:pPr>
      <w:r w:rsidRPr="00733C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>(6) Ak podľa údajov z odpisu registra trestov nie je fyzická osoba spôsobilá na vykonávanie náhradnej rodinnej starostlivosti podľa § 39 ods. 4, určený orgán sociálnoprávnej ochrany detí a sociálnej kurately zastaví konanie vo veci zapísania fyzickej osoby, ktorá má záujem stať sa pestúnom alebo osvojiteľom</w:t>
      </w:r>
      <w:r w:rsidR="00335FE2">
        <w:rPr>
          <w:rFonts w:ascii="Arial" w:hAnsi="Arial" w:cs="Arial"/>
        </w:rPr>
        <w:t>,</w:t>
      </w:r>
      <w:r w:rsidRPr="00733C86">
        <w:rPr>
          <w:rFonts w:ascii="Arial" w:hAnsi="Arial" w:cs="Arial"/>
        </w:rPr>
        <w:t xml:space="preserve"> do zoznamu žiadateľov.“. 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446532">
      <w:pPr>
        <w:spacing w:line="3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3C86">
        <w:rPr>
          <w:rFonts w:ascii="Arial" w:hAnsi="Arial" w:cs="Arial"/>
        </w:rPr>
        <w:t>Doterajšie odseky 5 až 7 sa označujú ako odseky 7 až 9.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446532">
      <w:pPr>
        <w:spacing w:line="340" w:lineRule="exact"/>
        <w:rPr>
          <w:rFonts w:ascii="Arial" w:hAnsi="Arial" w:cs="Arial"/>
        </w:rPr>
      </w:pPr>
      <w:r w:rsidR="002E32C8">
        <w:rPr>
          <w:rFonts w:ascii="Arial" w:hAnsi="Arial" w:cs="Arial"/>
        </w:rPr>
        <w:tab/>
      </w:r>
      <w:r w:rsidRPr="00733C86">
        <w:rPr>
          <w:rFonts w:ascii="Arial" w:hAnsi="Arial" w:cs="Arial"/>
        </w:rPr>
        <w:t>5. V § 35 ods. 9 sa slová „odseky 1 až 6“  nahrádzajú slovami „odseky 1 až 8“.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6A2A55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AA265B">
        <w:rPr>
          <w:rFonts w:ascii="Arial" w:hAnsi="Arial" w:cs="Arial"/>
        </w:rPr>
        <w:t xml:space="preserve">          </w:t>
      </w:r>
      <w:r w:rsidRPr="00733C86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="006A2A55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 xml:space="preserve">V § 37 ods. 2  sa na konci pripája táto veta: „K uzavretiu dohody je možné </w:t>
      </w:r>
      <w:r w:rsidR="00AA265B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>pristúpiť až po overení splnenia podmienky spôsobilosti podľa  § 39 ods. 4.“.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6A2A55">
      <w:pPr>
        <w:spacing w:line="340" w:lineRule="exact"/>
        <w:ind w:left="1080" w:hanging="900"/>
        <w:jc w:val="both"/>
        <w:rPr>
          <w:rFonts w:ascii="Arial" w:hAnsi="Arial" w:cs="Arial"/>
        </w:rPr>
      </w:pPr>
      <w:r w:rsidR="006A2A55">
        <w:rPr>
          <w:rFonts w:ascii="Arial" w:hAnsi="Arial" w:cs="Arial"/>
        </w:rPr>
        <w:t xml:space="preserve">        </w:t>
      </w:r>
      <w:r w:rsidRPr="00733C86">
        <w:rPr>
          <w:rFonts w:ascii="Arial" w:hAnsi="Arial" w:cs="Arial"/>
        </w:rPr>
        <w:t>7. V § 79 ods. 4 sa v druhej vete vypúšťajú slová „nie starším ako dva mesiace“ a na konci sa pripájajú tieto vety: „Splnenie podmienky bezúhonnosti  podľa prvej vety zisťuje ministerstvo. Na obstaranie odpisu registra trestov ministerstvom sa vzťahuje osobitný predpis.</w:t>
      </w:r>
      <w:r w:rsidRPr="00733C86">
        <w:rPr>
          <w:rFonts w:ascii="Arial" w:hAnsi="Arial" w:cs="Arial"/>
          <w:vertAlign w:val="superscript"/>
        </w:rPr>
        <w:t xml:space="preserve">36a) </w:t>
      </w:r>
      <w:r w:rsidRPr="00733C86">
        <w:rPr>
          <w:rFonts w:ascii="Arial" w:hAnsi="Arial" w:cs="Arial"/>
        </w:rPr>
        <w:t xml:space="preserve">“. </w:t>
      </w:r>
    </w:p>
    <w:p w:rsidR="00DD3B66" w:rsidRPr="00733C86" w:rsidP="00446532">
      <w:pPr>
        <w:spacing w:line="340" w:lineRule="exact"/>
        <w:ind w:left="360" w:hanging="360"/>
        <w:rPr>
          <w:rFonts w:ascii="Arial" w:hAnsi="Arial" w:cs="Arial"/>
        </w:rPr>
      </w:pPr>
    </w:p>
    <w:p w:rsidR="00DD3B66" w:rsidRPr="00733C86" w:rsidP="006A2A55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6A2A55">
        <w:rPr>
          <w:rFonts w:ascii="Arial" w:hAnsi="Arial" w:cs="Arial"/>
        </w:rPr>
        <w:t xml:space="preserve">          </w:t>
      </w:r>
      <w:r w:rsidRPr="00733C86">
        <w:rPr>
          <w:rFonts w:ascii="Arial" w:hAnsi="Arial" w:cs="Arial"/>
        </w:rPr>
        <w:t xml:space="preserve">8. </w:t>
      </w:r>
      <w:r w:rsidR="006A2A55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>V § 80 ods. 2 sa slová  „odpis z registra trestov nie starší ako dva mesiace odo dňa podania žiadosti“ nahrádzajú slovami „</w:t>
      </w:r>
      <w:r w:rsidR="001D569F">
        <w:rPr>
          <w:rFonts w:ascii="Arial" w:hAnsi="Arial" w:cs="Arial"/>
        </w:rPr>
        <w:t xml:space="preserve">a </w:t>
      </w:r>
      <w:r w:rsidRPr="00733C86">
        <w:rPr>
          <w:rFonts w:ascii="Arial" w:hAnsi="Arial" w:cs="Arial"/>
        </w:rPr>
        <w:t xml:space="preserve">ďalšie údaje podľa </w:t>
      </w:r>
      <w:r>
        <w:rPr>
          <w:rFonts w:ascii="Arial" w:hAnsi="Arial" w:cs="Arial"/>
        </w:rPr>
        <w:t>osobitného predpisu</w:t>
      </w:r>
      <w:r w:rsidRPr="00DE7AE1" w:rsidR="00DE7AE1">
        <w:rPr>
          <w:rFonts w:ascii="Arial" w:hAnsi="Arial" w:cs="Arial"/>
          <w:vertAlign w:val="superscript"/>
        </w:rPr>
        <w:t>36a</w:t>
      </w:r>
      <w:r w:rsidRPr="00733C86">
        <w:rPr>
          <w:rFonts w:ascii="Arial" w:hAnsi="Arial" w:cs="Arial"/>
          <w:spacing w:val="-22"/>
          <w:vertAlign w:val="superscript"/>
        </w:rPr>
        <w:t>)</w:t>
      </w:r>
      <w:r w:rsidRPr="00733C86">
        <w:rPr>
          <w:rFonts w:ascii="Arial" w:hAnsi="Arial" w:cs="Arial"/>
        </w:rPr>
        <w:t xml:space="preserve"> potrebné na podanie žiadosti o odpis registra trestov.“. </w:t>
      </w:r>
    </w:p>
    <w:p w:rsidR="00DD3B66" w:rsidRPr="00733C86" w:rsidP="00446532">
      <w:pPr>
        <w:spacing w:line="340" w:lineRule="exact"/>
        <w:rPr>
          <w:rFonts w:ascii="Arial" w:hAnsi="Arial" w:cs="Arial"/>
        </w:rPr>
      </w:pPr>
    </w:p>
    <w:p w:rsidR="00DD3B66" w:rsidRPr="00733C86" w:rsidP="00F11017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F11017">
        <w:rPr>
          <w:rFonts w:ascii="Arial" w:hAnsi="Arial" w:cs="Arial"/>
        </w:rPr>
        <w:t xml:space="preserve">          </w:t>
      </w:r>
      <w:r w:rsidRPr="00733C86">
        <w:rPr>
          <w:rFonts w:ascii="Arial" w:hAnsi="Arial" w:cs="Arial"/>
        </w:rPr>
        <w:t xml:space="preserve">9. </w:t>
      </w:r>
      <w:r w:rsidR="003768F6">
        <w:rPr>
          <w:rFonts w:ascii="Arial" w:hAnsi="Arial" w:cs="Arial"/>
        </w:rPr>
        <w:t xml:space="preserve"> </w:t>
      </w:r>
      <w:r w:rsidRPr="00733C86">
        <w:rPr>
          <w:rFonts w:ascii="Arial" w:hAnsi="Arial" w:cs="Arial"/>
        </w:rPr>
        <w:t xml:space="preserve">V § 80 ods. 3 sa slová  „odpis z registra trestov nie starší ako dva mesiace  odo dňa podania žiadosti“ nahrádzajú slovami „a ďalšie údaje podľa osobitného </w:t>
      </w:r>
      <w:r>
        <w:rPr>
          <w:rFonts w:ascii="Arial" w:hAnsi="Arial" w:cs="Arial"/>
        </w:rPr>
        <w:t>predpisu</w:t>
      </w:r>
      <w:r w:rsidRPr="00DE7AE1" w:rsidR="00DE7AE1">
        <w:rPr>
          <w:rFonts w:ascii="Arial" w:hAnsi="Arial" w:cs="Arial"/>
          <w:vertAlign w:val="superscript"/>
        </w:rPr>
        <w:t>36a</w:t>
      </w:r>
      <w:r w:rsidRPr="00733C86">
        <w:rPr>
          <w:rFonts w:ascii="Arial" w:hAnsi="Arial" w:cs="Arial"/>
          <w:spacing w:val="-22"/>
          <w:vertAlign w:val="superscript"/>
        </w:rPr>
        <w:t>)</w:t>
      </w:r>
      <w:r w:rsidRPr="00733C86"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spacing w:val="-22"/>
        </w:rPr>
        <w:t xml:space="preserve"> </w:t>
      </w:r>
      <w:r w:rsidRPr="00733C86">
        <w:rPr>
          <w:rFonts w:ascii="Arial" w:hAnsi="Arial" w:cs="Arial"/>
        </w:rPr>
        <w:t xml:space="preserve">potrebné na podanie žiadosti o odpis registra trestov.“.  </w:t>
      </w:r>
    </w:p>
    <w:p w:rsidR="0025632B" w:rsidP="00B5763D">
      <w:pPr>
        <w:spacing w:line="340" w:lineRule="exact"/>
        <w:ind w:left="1080"/>
        <w:jc w:val="both"/>
        <w:rPr>
          <w:rFonts w:ascii="Arial" w:hAnsi="Arial" w:cs="Times New Roman"/>
        </w:rPr>
      </w:pPr>
    </w:p>
    <w:p w:rsidR="00FA24CB" w:rsidRPr="00FA24CB" w:rsidP="00FA24CB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XX</w:t>
      </w:r>
    </w:p>
    <w:p w:rsidR="006214EF" w:rsidP="009E0E55">
      <w:pPr>
        <w:spacing w:line="340" w:lineRule="exact"/>
        <w:jc w:val="center"/>
        <w:rPr>
          <w:rFonts w:ascii="Arial" w:hAnsi="Arial" w:cs="Times New Roman"/>
        </w:rPr>
      </w:pPr>
    </w:p>
    <w:p w:rsidR="006214EF" w:rsidRPr="00D330F7" w:rsidP="006214EF">
      <w:pPr>
        <w:pStyle w:val="Subtitle"/>
        <w:jc w:val="both"/>
        <w:rPr>
          <w:rFonts w:cs="Times New Roman"/>
        </w:rPr>
      </w:pPr>
      <w:r w:rsidRPr="00D330F7">
        <w:rPr>
          <w:rFonts w:cs="Times New Roman"/>
        </w:rPr>
        <w:tab/>
        <w:t>Zákon č. 340/2005 Z.</w:t>
      </w:r>
      <w:r w:rsidR="0067116E">
        <w:rPr>
          <w:rFonts w:cs="Times New Roman"/>
        </w:rPr>
        <w:t xml:space="preserve"> </w:t>
      </w:r>
      <w:r w:rsidRPr="00D330F7">
        <w:rPr>
          <w:rFonts w:cs="Times New Roman"/>
        </w:rPr>
        <w:t xml:space="preserve">z. o sprostredkovaní poistenia a sprostredkovaní zaistenia a o zmene a doplnení niektorých zákonov </w:t>
      </w:r>
      <w:r w:rsidR="0000286D">
        <w:rPr>
          <w:rFonts w:cs="Times New Roman"/>
        </w:rPr>
        <w:t xml:space="preserve">v znení zákona č. 644/2006 Z. z. </w:t>
      </w:r>
      <w:r w:rsidRPr="00D330F7">
        <w:rPr>
          <w:rFonts w:cs="Times New Roman"/>
        </w:rPr>
        <w:t>sa mení takto:</w:t>
      </w:r>
    </w:p>
    <w:p w:rsidR="00806991" w:rsidRPr="00806991" w:rsidP="0000286D">
      <w:pPr>
        <w:spacing w:line="34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6"/>
        </w:rPr>
        <w:tab/>
      </w:r>
    </w:p>
    <w:p w:rsidR="0000286D" w:rsidRPr="0000286D" w:rsidP="00CE70A9">
      <w:pPr>
        <w:pStyle w:val="BodyTextIndent2"/>
        <w:spacing w:line="340" w:lineRule="exact"/>
        <w:ind w:left="900" w:hanging="900"/>
        <w:jc w:val="both"/>
        <w:rPr>
          <w:rFonts w:ascii="Arial" w:hAnsi="Arial" w:cs="Arial"/>
        </w:rPr>
      </w:pPr>
      <w:r w:rsidR="00CE70A9">
        <w:rPr>
          <w:rFonts w:ascii="Arial" w:hAnsi="Arial" w:cs="Arial"/>
        </w:rPr>
        <w:t xml:space="preserve">          </w:t>
      </w:r>
      <w:r w:rsidR="00806991">
        <w:rPr>
          <w:rFonts w:ascii="Arial" w:hAnsi="Arial" w:cs="Arial"/>
        </w:rPr>
        <w:t xml:space="preserve">1. </w:t>
      </w:r>
      <w:r w:rsidRPr="0000286D">
        <w:rPr>
          <w:rFonts w:ascii="Arial" w:hAnsi="Arial" w:cs="Arial"/>
        </w:rPr>
        <w:t>V poznámke pod čiarou k odkazu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10 sa citácia „§ 8 zákona č. 311/1999 Z. z. o registri trestov v znení zákona č. 418/2002 Z. z.</w:t>
      </w:r>
      <w:r w:rsidR="00E446E3">
        <w:rPr>
          <w:rFonts w:ascii="Arial" w:hAnsi="Arial" w:cs="Arial"/>
        </w:rPr>
        <w:t>“</w:t>
      </w:r>
      <w:r w:rsidRPr="0000286D">
        <w:rPr>
          <w:rFonts w:ascii="Arial" w:hAnsi="Arial" w:cs="Arial"/>
        </w:rPr>
        <w:t xml:space="preserve"> nahrádza citáciou „§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14  zákona č.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.../</w:t>
      </w:r>
      <w:r w:rsidR="00136CD9">
        <w:rPr>
          <w:rFonts w:ascii="Arial" w:hAnsi="Arial" w:cs="Arial"/>
        </w:rPr>
        <w:t>....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Z.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z. o registri trestov a o zmene a doplnení niektorých zákonov.“.</w:t>
      </w:r>
    </w:p>
    <w:p w:rsidR="0000286D" w:rsidP="009D1110">
      <w:pPr>
        <w:pStyle w:val="BodyTextIndent2"/>
        <w:spacing w:line="140" w:lineRule="exact"/>
        <w:ind w:left="721" w:hanging="437"/>
        <w:rPr>
          <w:rFonts w:ascii="Arial" w:hAnsi="Arial" w:cs="Arial"/>
        </w:rPr>
      </w:pPr>
    </w:p>
    <w:p w:rsidR="0000286D" w:rsidRPr="00287090" w:rsidP="0069263F">
      <w:pPr>
        <w:spacing w:line="340" w:lineRule="exact"/>
        <w:ind w:left="900" w:hanging="900"/>
        <w:jc w:val="both"/>
        <w:rPr>
          <w:rFonts w:ascii="Arial" w:hAnsi="Arial" w:cs="Arial"/>
        </w:rPr>
      </w:pPr>
      <w:r w:rsidR="00287090">
        <w:rPr>
          <w:rFonts w:ascii="Arial" w:hAnsi="Arial" w:cs="Arial"/>
        </w:rPr>
        <w:t xml:space="preserve">         </w:t>
      </w:r>
      <w:r w:rsidR="0069263F">
        <w:rPr>
          <w:rFonts w:ascii="Arial" w:hAnsi="Arial" w:cs="Arial"/>
        </w:rPr>
        <w:t xml:space="preserve"> </w:t>
      </w:r>
      <w:r w:rsidRPr="00287090">
        <w:rPr>
          <w:rFonts w:ascii="Arial" w:hAnsi="Arial" w:cs="Arial"/>
        </w:rPr>
        <w:t>2</w:t>
      </w:r>
      <w:r w:rsidRPr="00287090" w:rsidR="00CE70A9">
        <w:rPr>
          <w:rFonts w:ascii="Arial" w:hAnsi="Arial" w:cs="Arial"/>
        </w:rPr>
        <w:t xml:space="preserve">. </w:t>
      </w:r>
      <w:r w:rsidRPr="00287090">
        <w:rPr>
          <w:rFonts w:ascii="Arial" w:hAnsi="Arial" w:cs="Arial"/>
        </w:rPr>
        <w:t>V §</w:t>
      </w:r>
      <w:r w:rsidRPr="00287090">
        <w:rPr>
          <w:rFonts w:ascii="Symbol" w:hAnsi="Symbol" w:cs="Arial"/>
        </w:rPr>
        <w:sym w:font="Symbol" w:char="F020"/>
      </w:r>
      <w:r w:rsidRPr="00287090">
        <w:rPr>
          <w:rFonts w:ascii="Arial" w:hAnsi="Arial" w:cs="Arial"/>
        </w:rPr>
        <w:t>12 ods.</w:t>
      </w:r>
      <w:r w:rsidRPr="00287090">
        <w:rPr>
          <w:rFonts w:ascii="Symbol" w:hAnsi="Symbol" w:cs="Arial"/>
        </w:rPr>
        <w:sym w:font="Symbol" w:char="F020"/>
      </w:r>
      <w:r w:rsidRPr="00287090">
        <w:rPr>
          <w:rFonts w:ascii="Arial" w:hAnsi="Arial" w:cs="Arial"/>
        </w:rPr>
        <w:t>9 sa slová „Ministerstvo financií Slovenskej republiky (ďalej len „ministerstvo”)” nahrádzajú slovami „Národná banka Slovenska”.</w:t>
      </w:r>
    </w:p>
    <w:p w:rsidR="0000286D" w:rsidRPr="0000286D" w:rsidP="009D1110">
      <w:pPr>
        <w:spacing w:line="140" w:lineRule="exact"/>
        <w:jc w:val="both"/>
        <w:rPr>
          <w:rFonts w:ascii="Arial" w:hAnsi="Arial" w:cs="Arial"/>
        </w:rPr>
      </w:pPr>
    </w:p>
    <w:p w:rsidR="0069263F" w:rsidP="0069263F">
      <w:pPr>
        <w:spacing w:line="340" w:lineRule="exact"/>
        <w:ind w:left="720" w:firstLine="180"/>
        <w:jc w:val="both"/>
        <w:rPr>
          <w:rFonts w:ascii="Arial" w:hAnsi="Arial" w:cs="Arial"/>
        </w:rPr>
      </w:pPr>
    </w:p>
    <w:p w:rsidR="0000286D" w:rsidRPr="0000286D" w:rsidP="0069263F">
      <w:pPr>
        <w:spacing w:line="340" w:lineRule="exact"/>
        <w:ind w:left="1080" w:hanging="360"/>
        <w:jc w:val="both"/>
        <w:rPr>
          <w:rFonts w:ascii="Arial" w:hAnsi="Arial" w:cs="Arial"/>
        </w:rPr>
      </w:pPr>
      <w:r w:rsidR="0069263F">
        <w:rPr>
          <w:rFonts w:ascii="Arial" w:hAnsi="Arial" w:cs="Arial"/>
        </w:rPr>
        <w:t xml:space="preserve">3. </w:t>
      </w:r>
      <w:r w:rsidRPr="0000286D">
        <w:rPr>
          <w:rFonts w:ascii="Arial" w:hAnsi="Arial" w:cs="Arial"/>
        </w:rPr>
        <w:t>V §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17 ods.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11 a §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18 ods.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7 sa slová „ministerstvo” nahrádzajú slovami „Národná banka Slovenska”.</w:t>
      </w:r>
    </w:p>
    <w:p w:rsidR="0000286D" w:rsidRPr="0000286D" w:rsidP="0069263F">
      <w:pPr>
        <w:spacing w:line="340" w:lineRule="exact"/>
        <w:ind w:hanging="709"/>
        <w:jc w:val="both"/>
        <w:rPr>
          <w:rFonts w:ascii="Arial" w:hAnsi="Arial" w:cs="Arial"/>
        </w:rPr>
      </w:pPr>
    </w:p>
    <w:p w:rsidR="0000286D" w:rsidRPr="0000286D" w:rsidP="0069263F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69263F">
        <w:rPr>
          <w:rFonts w:ascii="Arial" w:hAnsi="Arial" w:cs="Arial"/>
        </w:rPr>
        <w:t xml:space="preserve">           4. </w:t>
      </w:r>
      <w:r w:rsidRPr="0000286D">
        <w:rPr>
          <w:rFonts w:ascii="Arial" w:hAnsi="Arial" w:cs="Arial"/>
        </w:rPr>
        <w:t>V §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20 ods.</w:t>
      </w:r>
      <w:r w:rsidRPr="0000286D">
        <w:rPr>
          <w:rFonts w:ascii="Symbol" w:hAnsi="Symbol" w:cs="Arial"/>
        </w:rPr>
        <w:sym w:font="Symbol" w:char="F020"/>
      </w:r>
      <w:r w:rsidRPr="0000286D">
        <w:rPr>
          <w:rFonts w:ascii="Arial" w:hAnsi="Arial" w:cs="Arial"/>
        </w:rPr>
        <w:t>2 sa za slovo „Ministerstvo” vkladajú slová</w:t>
      </w:r>
      <w:r w:rsidR="003768F6">
        <w:rPr>
          <w:rFonts w:ascii="Arial" w:hAnsi="Arial" w:cs="Arial"/>
        </w:rPr>
        <w:t xml:space="preserve"> „financií Slovenskej republiky</w:t>
      </w:r>
      <w:r w:rsidRPr="0000286D">
        <w:rPr>
          <w:rFonts w:ascii="Arial" w:hAnsi="Arial" w:cs="Arial"/>
        </w:rPr>
        <w:t>”.</w:t>
      </w:r>
    </w:p>
    <w:p w:rsidR="002B6C7A" w:rsidP="009E0E55">
      <w:pPr>
        <w:spacing w:line="340" w:lineRule="exact"/>
        <w:jc w:val="center"/>
        <w:rPr>
          <w:rFonts w:ascii="Arial" w:hAnsi="Arial" w:cs="Times New Roman"/>
        </w:rPr>
      </w:pPr>
    </w:p>
    <w:p w:rsidR="006214EF" w:rsidP="009E0E55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FA24CB">
        <w:rPr>
          <w:rFonts w:ascii="Arial" w:hAnsi="Arial" w:cs="Times New Roman"/>
        </w:rPr>
        <w:t>X</w:t>
      </w:r>
      <w:r w:rsidR="00BA013E">
        <w:rPr>
          <w:rFonts w:ascii="Arial" w:hAnsi="Arial" w:cs="Times New Roman"/>
        </w:rPr>
        <w:t>I</w:t>
      </w:r>
    </w:p>
    <w:p w:rsidR="008F765C" w:rsidP="009E0E55">
      <w:pPr>
        <w:spacing w:line="340" w:lineRule="exact"/>
        <w:jc w:val="center"/>
        <w:rPr>
          <w:rFonts w:ascii="Arial" w:hAnsi="Arial" w:cs="Times New Roman"/>
        </w:rPr>
      </w:pPr>
    </w:p>
    <w:p w:rsidR="008F765C" w:rsidP="008F765C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Zákon č. 346/2005 Z.</w:t>
      </w:r>
      <w:r w:rsidR="0067116E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 xml:space="preserve">z. o štátnej službe profesionálnych vojakov ozbrojených síl </w:t>
      </w:r>
      <w:r w:rsidRPr="008F765C">
        <w:rPr>
          <w:rFonts w:ascii="Arial" w:hAnsi="Arial" w:cs="Times New Roman"/>
        </w:rPr>
        <w:t xml:space="preserve">Slovenskej republiky </w:t>
      </w:r>
      <w:r>
        <w:rPr>
          <w:rFonts w:ascii="Arial" w:hAnsi="Arial" w:cs="Times New Roman"/>
        </w:rPr>
        <w:t xml:space="preserve">a o zmene a doplnení niektorých zákonov sa mení takto: </w:t>
      </w:r>
    </w:p>
    <w:p w:rsidR="00A9688B" w:rsidP="008F765C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     </w:t>
      </w:r>
    </w:p>
    <w:p w:rsidR="008F765C" w:rsidP="009D1110">
      <w:pPr>
        <w:spacing w:line="340" w:lineRule="exact"/>
        <w:ind w:left="1080"/>
        <w:jc w:val="both"/>
        <w:rPr>
          <w:rFonts w:ascii="Arial" w:hAnsi="Arial" w:cs="Times New Roman"/>
        </w:rPr>
      </w:pPr>
      <w:r w:rsidR="009D1110">
        <w:rPr>
          <w:rFonts w:ascii="Arial" w:hAnsi="Arial" w:cs="Times New Roman"/>
        </w:rPr>
        <w:t xml:space="preserve">1. </w:t>
      </w:r>
      <w:r w:rsidR="00BA013E">
        <w:rPr>
          <w:rFonts w:ascii="Arial" w:hAnsi="Arial" w:cs="Times New Roman"/>
        </w:rPr>
        <w:t>V § 1</w:t>
      </w:r>
      <w:r>
        <w:rPr>
          <w:rFonts w:ascii="Arial" w:hAnsi="Arial" w:cs="Times New Roman"/>
        </w:rPr>
        <w:t>3 ods. 2 posledná veta sa slovo „občan“ nahrádza slovom „sa“.</w:t>
      </w:r>
    </w:p>
    <w:p w:rsidR="009D1110" w:rsidP="009D1110">
      <w:pPr>
        <w:spacing w:line="340" w:lineRule="exact"/>
        <w:ind w:left="1080"/>
        <w:jc w:val="both"/>
        <w:rPr>
          <w:rFonts w:ascii="Arial" w:hAnsi="Arial" w:cs="Times New Roman"/>
        </w:rPr>
      </w:pPr>
    </w:p>
    <w:p w:rsidR="00BA013E" w:rsidP="009D1110">
      <w:pPr>
        <w:spacing w:line="340" w:lineRule="exact"/>
        <w:ind w:left="1080"/>
        <w:jc w:val="both"/>
        <w:rPr>
          <w:rFonts w:ascii="Arial" w:hAnsi="Arial" w:cs="Times New Roman"/>
        </w:rPr>
      </w:pPr>
      <w:r w:rsidR="009D1110">
        <w:rPr>
          <w:rFonts w:ascii="Arial" w:hAnsi="Arial" w:cs="Times New Roman"/>
        </w:rPr>
        <w:t xml:space="preserve">2. </w:t>
      </w:r>
      <w:r>
        <w:rPr>
          <w:rFonts w:ascii="Arial" w:hAnsi="Arial" w:cs="Times New Roman"/>
        </w:rPr>
        <w:t>V § 15 ods. 5 sa vypúšťa písmeno f).</w:t>
      </w:r>
    </w:p>
    <w:p w:rsidR="008F765C" w:rsidP="008F765C">
      <w:pPr>
        <w:spacing w:line="340" w:lineRule="exact"/>
        <w:jc w:val="both"/>
        <w:rPr>
          <w:rFonts w:ascii="Arial" w:hAnsi="Arial" w:cs="Times New Roman"/>
        </w:rPr>
      </w:pPr>
    </w:p>
    <w:p w:rsidR="008F765C" w:rsidP="008F765C">
      <w:pPr>
        <w:spacing w:line="340" w:lineRule="exac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="00BA013E">
        <w:rPr>
          <w:rFonts w:ascii="Arial" w:hAnsi="Arial" w:cs="Times New Roman"/>
        </w:rPr>
        <w:t>Doterajšie písmeno g) sa označuje ako písmeno f).</w:t>
      </w:r>
    </w:p>
    <w:p w:rsidR="00BA013E" w:rsidP="008F765C">
      <w:pPr>
        <w:spacing w:line="340" w:lineRule="exact"/>
        <w:jc w:val="both"/>
        <w:rPr>
          <w:rFonts w:ascii="Arial" w:hAnsi="Arial" w:cs="Times New Roman"/>
        </w:rPr>
      </w:pPr>
    </w:p>
    <w:p w:rsidR="008F765C" w:rsidP="0067116E">
      <w:pPr>
        <w:spacing w:line="340" w:lineRule="exact"/>
        <w:jc w:val="center"/>
        <w:rPr>
          <w:rFonts w:ascii="Arial" w:hAnsi="Arial" w:cs="Times New Roman"/>
        </w:rPr>
      </w:pPr>
      <w:r>
        <w:rPr>
          <w:rFonts w:ascii="Arial" w:hAnsi="Arial" w:cs="Times New Roman"/>
        </w:rPr>
        <w:t>Čl. X</w:t>
      </w:r>
      <w:r w:rsidR="00FA24CB">
        <w:rPr>
          <w:rFonts w:ascii="Arial" w:hAnsi="Arial" w:cs="Times New Roman"/>
        </w:rPr>
        <w:t>X</w:t>
      </w:r>
      <w:r w:rsidR="00BA013E">
        <w:rPr>
          <w:rFonts w:ascii="Arial" w:hAnsi="Arial" w:cs="Times New Roman"/>
        </w:rPr>
        <w:t>I</w:t>
      </w:r>
      <w:r w:rsidR="00FA24CB">
        <w:rPr>
          <w:rFonts w:ascii="Arial" w:hAnsi="Arial" w:cs="Times New Roman"/>
        </w:rPr>
        <w:t>I</w:t>
      </w:r>
    </w:p>
    <w:p w:rsidR="006214EF" w:rsidP="006214EF">
      <w:pPr>
        <w:spacing w:line="340" w:lineRule="exact"/>
        <w:jc w:val="center"/>
        <w:rPr>
          <w:rFonts w:ascii="Arial" w:hAnsi="Arial" w:cs="Arial"/>
        </w:rPr>
      </w:pPr>
    </w:p>
    <w:p w:rsidR="00151D6F" w:rsidP="00151D6F">
      <w:pPr>
        <w:spacing w:line="340" w:lineRule="exact"/>
        <w:jc w:val="both"/>
        <w:rPr>
          <w:rFonts w:ascii="Arial" w:hAnsi="Arial" w:cs="Arial"/>
        </w:rPr>
      </w:pPr>
      <w:r w:rsidR="006214EF">
        <w:rPr>
          <w:rFonts w:ascii="Arial" w:hAnsi="Arial" w:cs="Arial"/>
        </w:rPr>
        <w:tab/>
        <w:t>Zákon č. 473/2005 Z.</w:t>
      </w:r>
      <w:r w:rsidR="0067116E">
        <w:rPr>
          <w:rFonts w:ascii="Arial" w:hAnsi="Arial" w:cs="Arial"/>
        </w:rPr>
        <w:t xml:space="preserve"> </w:t>
      </w:r>
      <w:r w:rsidR="006214EF">
        <w:rPr>
          <w:rFonts w:ascii="Arial" w:hAnsi="Arial" w:cs="Arial"/>
        </w:rPr>
        <w:t>z. o poskytovaní služieb v oblasti súkromnej bezpečnosti a o zmene a doplnení niektorých zákonov (zákon o súkromnej bezpečnosti) sa mení takto:</w:t>
      </w:r>
    </w:p>
    <w:p w:rsidR="008866E2" w:rsidP="00151D6F">
      <w:p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51D6F" w:rsidP="00224E09">
      <w:pPr>
        <w:spacing w:line="340" w:lineRule="exact"/>
        <w:ind w:left="900" w:hanging="900"/>
        <w:jc w:val="both"/>
        <w:rPr>
          <w:rFonts w:ascii="Arial" w:hAnsi="Arial" w:cs="Arial"/>
        </w:rPr>
      </w:pPr>
      <w:r w:rsidR="00224E0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1. V poznámke pod čiarou k odkazu 10 sa citá</w:t>
      </w:r>
      <w:r w:rsidR="00224E09">
        <w:rPr>
          <w:rFonts w:ascii="Arial" w:hAnsi="Arial" w:cs="Arial"/>
        </w:rPr>
        <w:t xml:space="preserve">cia „§ 7 zákona č. 311/1999  </w:t>
      </w:r>
      <w:r>
        <w:rPr>
          <w:rFonts w:ascii="Arial" w:hAnsi="Arial" w:cs="Arial"/>
        </w:rPr>
        <w:t>Z. z. o registri trestov v znení neskorších predpisov“ nahrád</w:t>
      </w:r>
      <w:r w:rsidR="00224E09">
        <w:rPr>
          <w:rFonts w:ascii="Arial" w:hAnsi="Arial" w:cs="Arial"/>
        </w:rPr>
        <w:t xml:space="preserve">za citáciou „§ 14 zákona </w:t>
      </w:r>
      <w:r>
        <w:rPr>
          <w:rFonts w:ascii="Arial" w:hAnsi="Arial" w:cs="Arial"/>
        </w:rPr>
        <w:t>č. .../.... Z. z. o registri trestov a o zmene a doplnení niektorých zákonov“.</w:t>
      </w:r>
    </w:p>
    <w:p w:rsidR="00151D6F" w:rsidP="00151D6F">
      <w:pPr>
        <w:spacing w:line="340" w:lineRule="exact"/>
        <w:jc w:val="both"/>
        <w:rPr>
          <w:rFonts w:ascii="Arial" w:hAnsi="Arial" w:cs="Arial"/>
        </w:rPr>
      </w:pPr>
    </w:p>
    <w:p w:rsidR="00151D6F" w:rsidP="00224E09">
      <w:pPr>
        <w:spacing w:line="340" w:lineRule="exact"/>
        <w:ind w:left="900" w:hanging="900"/>
        <w:jc w:val="both"/>
        <w:rPr>
          <w:rFonts w:ascii="Arial" w:hAnsi="Arial" w:cs="Arial"/>
        </w:rPr>
      </w:pPr>
      <w:r w:rsidR="00224E0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2. V § 22 ods. 2 písm. a) sa na konci pripájajú slová „okrem odpisu registra trestov“.</w:t>
      </w:r>
    </w:p>
    <w:p w:rsidR="00655BA3" w:rsidP="00224E09">
      <w:pPr>
        <w:spacing w:line="340" w:lineRule="exact"/>
        <w:ind w:left="900" w:hanging="900"/>
        <w:jc w:val="both"/>
        <w:rPr>
          <w:rFonts w:ascii="Arial" w:hAnsi="Arial" w:cs="Arial"/>
        </w:rPr>
      </w:pPr>
    </w:p>
    <w:p w:rsidR="00655BA3" w:rsidRPr="00655BA3" w:rsidP="006F6CCB">
      <w:pPr>
        <w:spacing w:line="340" w:lineRule="exact"/>
        <w:ind w:left="9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3. </w:t>
      </w:r>
      <w:r w:rsidRPr="00655BA3">
        <w:rPr>
          <w:rFonts w:ascii="Arial" w:hAnsi="Arial" w:cs="Arial"/>
        </w:rPr>
        <w:t xml:space="preserve">V § 29 ods. 2 </w:t>
      </w:r>
      <w:r>
        <w:rPr>
          <w:rFonts w:ascii="Arial" w:hAnsi="Arial" w:cs="Arial"/>
        </w:rPr>
        <w:t>s</w:t>
      </w:r>
      <w:r w:rsidRPr="00655BA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</w:t>
      </w:r>
      <w:r w:rsidRPr="00655BA3">
        <w:rPr>
          <w:rFonts w:ascii="Arial" w:hAnsi="Arial" w:cs="Arial"/>
        </w:rPr>
        <w:t xml:space="preserve"> slová „roky doklady a čestné vyhlásenia preukazujúce jeho bezúhonnosť a spoľahlivosť“ vkladajú slová „okrem odpisu registra trestov“.</w:t>
      </w:r>
    </w:p>
    <w:p w:rsidR="00655BA3" w:rsidP="00224E09">
      <w:pPr>
        <w:spacing w:line="340" w:lineRule="exact"/>
        <w:ind w:left="900" w:hanging="900"/>
        <w:jc w:val="both"/>
        <w:rPr>
          <w:rFonts w:ascii="Arial" w:hAnsi="Arial" w:cs="Arial"/>
        </w:rPr>
      </w:pPr>
    </w:p>
    <w:p w:rsidR="00655BA3" w:rsidRPr="00655BA3" w:rsidP="006F6CCB">
      <w:pPr>
        <w:spacing w:line="340" w:lineRule="exact"/>
        <w:ind w:left="9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4. </w:t>
      </w:r>
      <w:r w:rsidRPr="00655BA3">
        <w:rPr>
          <w:rFonts w:ascii="Arial" w:hAnsi="Arial" w:cs="Arial"/>
        </w:rPr>
        <w:t>V § 29 ods. 3 sa slová „roky doklady a čestné vyhlásenia preukazujúce  bezúhonnosť a spoľahlivosť“ vkladajú slová „okrem odpisu registra trestov“</w:t>
      </w:r>
      <w:r>
        <w:rPr>
          <w:rFonts w:ascii="Arial" w:hAnsi="Arial" w:cs="Arial"/>
        </w:rPr>
        <w:t xml:space="preserve"> a na konci sa pripájajú slová: „okrem odpisu registra trestov“. </w:t>
      </w:r>
    </w:p>
    <w:p w:rsidR="007652CF" w:rsidP="00655BA3">
      <w:pPr>
        <w:spacing w:line="340" w:lineRule="exact"/>
        <w:ind w:left="720"/>
        <w:jc w:val="both"/>
        <w:rPr>
          <w:rFonts w:ascii="Arial" w:hAnsi="Arial" w:cs="Arial"/>
        </w:rPr>
      </w:pPr>
    </w:p>
    <w:p w:rsidR="008866E2" w:rsidP="007652CF">
      <w:pPr>
        <w:spacing w:line="340" w:lineRule="exact"/>
        <w:ind w:left="900" w:hanging="900"/>
        <w:jc w:val="both"/>
        <w:rPr>
          <w:rFonts w:ascii="Arial" w:hAnsi="Arial" w:cs="Arial"/>
        </w:rPr>
      </w:pPr>
      <w:r w:rsidR="007652CF">
        <w:rPr>
          <w:rFonts w:ascii="Arial" w:hAnsi="Arial" w:cs="Arial"/>
        </w:rPr>
        <w:t xml:space="preserve">         </w:t>
      </w:r>
      <w:r w:rsidR="00655BA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V § 53 ods. 2 sa za slová „spoľahlivosť osoby“ vkladajú slová „okrem odpisu </w:t>
      </w:r>
      <w:r w:rsidR="007652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registra trestov“. </w:t>
      </w:r>
    </w:p>
    <w:p w:rsidR="003775AC" w:rsidRPr="00BB7BC8" w:rsidP="001F19ED">
      <w:pPr>
        <w:spacing w:line="340" w:lineRule="exact"/>
        <w:jc w:val="both"/>
        <w:rPr>
          <w:rFonts w:ascii="Times New Roman" w:hAnsi="Times New Roman" w:cs="Times New Roman"/>
        </w:rPr>
      </w:pPr>
    </w:p>
    <w:p w:rsidR="00F52087" w:rsidP="0067116E">
      <w:pPr>
        <w:spacing w:line="340" w:lineRule="exact"/>
        <w:jc w:val="center"/>
        <w:outlineLvl w:val="0"/>
        <w:rPr>
          <w:rFonts w:ascii="Arial" w:hAnsi="Arial" w:cs="Arial"/>
        </w:rPr>
      </w:pPr>
      <w:r w:rsidRPr="00D330F7">
        <w:rPr>
          <w:rFonts w:ascii="Arial" w:hAnsi="Arial" w:cs="Arial"/>
        </w:rPr>
        <w:t>Čl. X</w:t>
      </w:r>
      <w:r w:rsidR="00FA24CB">
        <w:rPr>
          <w:rFonts w:ascii="Arial" w:hAnsi="Arial" w:cs="Arial"/>
        </w:rPr>
        <w:t>X</w:t>
      </w:r>
      <w:r w:rsidR="00BA013E">
        <w:rPr>
          <w:rFonts w:ascii="Arial" w:hAnsi="Arial" w:cs="Arial"/>
        </w:rPr>
        <w:t>I</w:t>
      </w:r>
      <w:r w:rsidR="00FA24CB">
        <w:rPr>
          <w:rFonts w:ascii="Arial" w:hAnsi="Arial" w:cs="Arial"/>
        </w:rPr>
        <w:t>II</w:t>
      </w:r>
    </w:p>
    <w:p w:rsidR="007775AD" w:rsidP="001F19ED">
      <w:pPr>
        <w:spacing w:line="340" w:lineRule="exact"/>
        <w:outlineLvl w:val="0"/>
        <w:rPr>
          <w:rFonts w:ascii="Arial" w:hAnsi="Arial" w:cs="Arial"/>
        </w:rPr>
      </w:pPr>
    </w:p>
    <w:p w:rsidR="00BA013E" w:rsidRPr="00951487" w:rsidP="00951487">
      <w:pPr>
        <w:spacing w:line="340" w:lineRule="exact"/>
        <w:jc w:val="both"/>
        <w:outlineLvl w:val="0"/>
        <w:rPr>
          <w:rFonts w:ascii="Arial" w:hAnsi="Arial" w:cs="Arial"/>
        </w:rPr>
      </w:pPr>
      <w:r w:rsidR="007775AD">
        <w:rPr>
          <w:rFonts w:ascii="Arial" w:hAnsi="Arial" w:cs="Arial"/>
        </w:rPr>
        <w:tab/>
        <w:t>Zákon č. 570/2005 Z.</w:t>
      </w:r>
      <w:r w:rsidR="0067116E">
        <w:rPr>
          <w:rFonts w:ascii="Arial" w:hAnsi="Arial" w:cs="Arial"/>
        </w:rPr>
        <w:t xml:space="preserve"> </w:t>
      </w:r>
      <w:r w:rsidR="007775AD">
        <w:rPr>
          <w:rFonts w:ascii="Arial" w:hAnsi="Arial" w:cs="Arial"/>
        </w:rPr>
        <w:t>z. o</w:t>
      </w:r>
      <w:r w:rsidR="008F765C">
        <w:rPr>
          <w:rFonts w:ascii="Arial" w:hAnsi="Arial" w:cs="Arial"/>
        </w:rPr>
        <w:t> </w:t>
      </w:r>
      <w:r w:rsidR="007775AD">
        <w:rPr>
          <w:rFonts w:ascii="Arial" w:hAnsi="Arial" w:cs="Arial"/>
        </w:rPr>
        <w:t>brannej povinnosti a</w:t>
      </w:r>
      <w:r w:rsidR="008F765C">
        <w:rPr>
          <w:rFonts w:ascii="Arial" w:hAnsi="Arial" w:cs="Arial"/>
        </w:rPr>
        <w:t> </w:t>
      </w:r>
      <w:r w:rsidR="007775AD">
        <w:rPr>
          <w:rFonts w:ascii="Arial" w:hAnsi="Arial" w:cs="Arial"/>
        </w:rPr>
        <w:t>o</w:t>
      </w:r>
      <w:r w:rsidR="008F765C">
        <w:rPr>
          <w:rFonts w:ascii="Arial" w:hAnsi="Arial" w:cs="Arial"/>
        </w:rPr>
        <w:t> </w:t>
      </w:r>
      <w:r w:rsidR="007775AD">
        <w:rPr>
          <w:rFonts w:ascii="Arial" w:hAnsi="Arial" w:cs="Arial"/>
        </w:rPr>
        <w:t>zmene a</w:t>
      </w:r>
      <w:r w:rsidR="008F765C">
        <w:rPr>
          <w:rFonts w:ascii="Arial" w:hAnsi="Arial" w:cs="Arial"/>
        </w:rPr>
        <w:t> </w:t>
      </w:r>
      <w:r w:rsidR="007775AD">
        <w:rPr>
          <w:rFonts w:ascii="Arial" w:hAnsi="Arial" w:cs="Arial"/>
        </w:rPr>
        <w:t xml:space="preserve">doplnení niektorých zákonov sa mení takto: </w:t>
      </w:r>
    </w:p>
    <w:p w:rsidR="008866E2" w:rsidRPr="008866E2" w:rsidP="00BA013E">
      <w:pPr>
        <w:ind w:left="720" w:hanging="360"/>
        <w:jc w:val="both"/>
        <w:rPr>
          <w:rFonts w:ascii="Arial" w:hAnsi="Arial" w:cs="Arial"/>
        </w:rPr>
      </w:pPr>
      <w:r>
        <w:rPr>
          <w:rFonts w:ascii="Garamond" w:hAnsi="Garamond" w:cs="Times New Roman"/>
          <w:sz w:val="28"/>
          <w:szCs w:val="28"/>
        </w:rPr>
        <w:tab/>
      </w:r>
    </w:p>
    <w:p w:rsidR="00BA013E" w:rsidRPr="00BA013E" w:rsidP="00BA013E">
      <w:pPr>
        <w:spacing w:line="340" w:lineRule="exact"/>
        <w:ind w:left="720" w:hanging="360"/>
        <w:jc w:val="both"/>
        <w:rPr>
          <w:rFonts w:ascii="Arial" w:hAnsi="Arial" w:cs="Arial"/>
        </w:rPr>
      </w:pPr>
      <w:r>
        <w:rPr>
          <w:rFonts w:ascii="Garamond" w:hAnsi="Garamond" w:cs="Times New Roman"/>
          <w:sz w:val="28"/>
          <w:szCs w:val="28"/>
        </w:rPr>
        <w:tab/>
      </w:r>
      <w:r w:rsidR="008866E2">
        <w:rPr>
          <w:rFonts w:ascii="Arial" w:hAnsi="Arial" w:cs="Arial"/>
        </w:rPr>
        <w:t>1. V § 14 odsek</w:t>
      </w:r>
      <w:r w:rsidRPr="00BA013E">
        <w:rPr>
          <w:rFonts w:ascii="Arial" w:hAnsi="Arial" w:cs="Arial"/>
        </w:rPr>
        <w:t xml:space="preserve"> 6 znie:</w:t>
      </w:r>
    </w:p>
    <w:p w:rsidR="00BA013E" w:rsidRPr="00BA013E" w:rsidP="00AD5CDC">
      <w:pPr>
        <w:spacing w:line="340" w:lineRule="exact"/>
        <w:jc w:val="both"/>
        <w:rPr>
          <w:rFonts w:ascii="Arial" w:hAnsi="Arial" w:cs="Arial"/>
        </w:rPr>
      </w:pPr>
      <w:r w:rsidR="00AD5CDC">
        <w:rPr>
          <w:rFonts w:ascii="Arial" w:hAnsi="Arial" w:cs="Arial"/>
        </w:rPr>
        <w:t xml:space="preserve">              </w:t>
      </w:r>
      <w:r w:rsidRPr="00BA013E">
        <w:rPr>
          <w:rFonts w:ascii="Arial" w:hAnsi="Arial" w:cs="Arial"/>
        </w:rPr>
        <w:t>(6) Bezúhonnosť sa preukazuje odpisom registra trestov,</w:t>
      </w:r>
      <w:r w:rsidRPr="005A7385">
        <w:rPr>
          <w:rFonts w:ascii="Arial" w:hAnsi="Arial" w:cs="Arial"/>
          <w:vertAlign w:val="superscript"/>
        </w:rPr>
        <w:t>22)</w:t>
      </w:r>
      <w:r w:rsidRPr="00BA013E">
        <w:rPr>
          <w:rFonts w:ascii="Arial" w:hAnsi="Arial" w:cs="Arial"/>
        </w:rPr>
        <w:t xml:space="preserve"> ktorý n</w:t>
      </w:r>
      <w:r w:rsidRPr="00BA013E">
        <w:rPr>
          <w:rFonts w:ascii="Arial" w:hAnsi="Arial" w:cs="Arial"/>
        </w:rPr>
        <w:t>e</w:t>
      </w:r>
      <w:r w:rsidRPr="00BA013E">
        <w:rPr>
          <w:rFonts w:ascii="Arial" w:hAnsi="Arial" w:cs="Arial"/>
        </w:rPr>
        <w:t>smie byť starší ako tri mesiace.</w:t>
      </w:r>
    </w:p>
    <w:p w:rsidR="00BA013E" w:rsidRPr="00BA013E" w:rsidP="00BA013E">
      <w:pPr>
        <w:spacing w:line="340" w:lineRule="exact"/>
        <w:ind w:left="720" w:hanging="360"/>
        <w:jc w:val="both"/>
        <w:rPr>
          <w:rFonts w:ascii="Arial" w:hAnsi="Arial" w:cs="Arial"/>
        </w:rPr>
      </w:pPr>
    </w:p>
    <w:p w:rsidR="00BA013E" w:rsidRPr="00BA013E" w:rsidP="00813537">
      <w:pPr>
        <w:spacing w:line="340" w:lineRule="exact"/>
        <w:ind w:left="1080" w:hanging="1080"/>
        <w:jc w:val="both"/>
        <w:rPr>
          <w:rFonts w:ascii="Arial" w:hAnsi="Arial" w:cs="Arial"/>
        </w:rPr>
      </w:pPr>
      <w:r w:rsidR="00813537">
        <w:rPr>
          <w:rFonts w:ascii="Arial" w:hAnsi="Arial" w:cs="Arial"/>
        </w:rPr>
        <w:t xml:space="preserve">           </w:t>
      </w:r>
      <w:r w:rsidRPr="00BA013E">
        <w:rPr>
          <w:rFonts w:ascii="Arial" w:hAnsi="Arial" w:cs="Arial"/>
        </w:rPr>
        <w:t xml:space="preserve">2. V poznámke pod čiarou k odkazu 22 sa citácia „zákon č. 311/1999 Z. z. o registri trestov v znení neskorších predpisov“ nahrádza citáciou „zákon </w:t>
        <w:br/>
        <w:t>č. .../...</w:t>
      </w:r>
      <w:r w:rsidR="00951487">
        <w:rPr>
          <w:rFonts w:ascii="Arial" w:hAnsi="Arial" w:cs="Arial"/>
        </w:rPr>
        <w:t>.</w:t>
      </w:r>
      <w:r w:rsidRPr="00BA013E">
        <w:rPr>
          <w:rFonts w:ascii="Arial" w:hAnsi="Arial" w:cs="Arial"/>
        </w:rPr>
        <w:t xml:space="preserve"> Z. z. o registri trestov a o zmene a doplnení niektorých zák</w:t>
      </w:r>
      <w:r w:rsidRPr="00BA013E">
        <w:rPr>
          <w:rFonts w:ascii="Arial" w:hAnsi="Arial" w:cs="Arial"/>
        </w:rPr>
        <w:t>o</w:t>
      </w:r>
      <w:r w:rsidRPr="00BA013E">
        <w:rPr>
          <w:rFonts w:ascii="Arial" w:hAnsi="Arial" w:cs="Arial"/>
        </w:rPr>
        <w:t>nov.“.</w:t>
      </w:r>
    </w:p>
    <w:p w:rsidR="00BF38C3" w:rsidP="0067116E">
      <w:pPr>
        <w:spacing w:line="340" w:lineRule="exact"/>
        <w:jc w:val="center"/>
        <w:outlineLvl w:val="0"/>
        <w:rPr>
          <w:rFonts w:ascii="Arial" w:hAnsi="Arial" w:cs="Arial"/>
        </w:rPr>
      </w:pPr>
    </w:p>
    <w:p w:rsidR="007775AD" w:rsidRPr="007775AD" w:rsidP="0067116E">
      <w:pPr>
        <w:spacing w:line="340" w:lineRule="exact"/>
        <w:jc w:val="center"/>
        <w:outlineLvl w:val="0"/>
        <w:rPr>
          <w:rFonts w:ascii="Arial" w:hAnsi="Arial" w:cs="Arial"/>
        </w:rPr>
      </w:pPr>
      <w:r w:rsidR="008F765C">
        <w:rPr>
          <w:rFonts w:ascii="Arial" w:hAnsi="Arial" w:cs="Arial"/>
        </w:rPr>
        <w:t>Čl. XX</w:t>
      </w:r>
      <w:r w:rsidR="00BA013E">
        <w:rPr>
          <w:rFonts w:ascii="Arial" w:hAnsi="Arial" w:cs="Arial"/>
        </w:rPr>
        <w:t>I</w:t>
      </w:r>
      <w:r w:rsidR="00FA24CB">
        <w:rPr>
          <w:rFonts w:ascii="Arial" w:hAnsi="Arial" w:cs="Arial"/>
        </w:rPr>
        <w:t>V</w:t>
      </w:r>
    </w:p>
    <w:p w:rsidR="00F52087" w:rsidRPr="00D330F7" w:rsidP="001F19ED">
      <w:pPr>
        <w:spacing w:line="340" w:lineRule="exact"/>
        <w:jc w:val="both"/>
        <w:rPr>
          <w:rFonts w:ascii="Arial" w:hAnsi="Arial" w:cs="Arial"/>
        </w:rPr>
      </w:pPr>
    </w:p>
    <w:p w:rsidR="00E26E41" w:rsidRPr="008D035D" w:rsidP="008D035D">
      <w:pPr>
        <w:spacing w:line="340" w:lineRule="exact"/>
        <w:jc w:val="both"/>
        <w:outlineLvl w:val="0"/>
        <w:rPr>
          <w:rFonts w:ascii="Arial" w:hAnsi="Arial" w:cs="Arial"/>
        </w:rPr>
      </w:pPr>
      <w:r w:rsidR="0067116E">
        <w:rPr>
          <w:rFonts w:ascii="Times New Roman" w:hAnsi="Times New Roman" w:cs="Times New Roman"/>
        </w:rPr>
        <w:tab/>
      </w:r>
      <w:r w:rsidRPr="008D035D" w:rsidR="00F52087">
        <w:rPr>
          <w:rFonts w:ascii="Arial" w:hAnsi="Arial" w:cs="Arial"/>
        </w:rPr>
        <w:t xml:space="preserve">Tento zákon nadobúda účinnosť 1. </w:t>
      </w:r>
      <w:r w:rsidR="00F75F44">
        <w:rPr>
          <w:rFonts w:ascii="Arial" w:hAnsi="Arial" w:cs="Arial"/>
        </w:rPr>
        <w:t>januára</w:t>
      </w:r>
      <w:r w:rsidR="00CD0854">
        <w:rPr>
          <w:rFonts w:ascii="Arial" w:hAnsi="Arial" w:cs="Arial"/>
        </w:rPr>
        <w:t xml:space="preserve"> 200</w:t>
      </w:r>
      <w:r w:rsidR="00F75F44">
        <w:rPr>
          <w:rFonts w:ascii="Arial" w:hAnsi="Arial" w:cs="Arial"/>
        </w:rPr>
        <w:t>8.</w:t>
      </w:r>
      <w:r w:rsidRPr="008D035D" w:rsidR="008D035D">
        <w:rPr>
          <w:rFonts w:ascii="Arial" w:hAnsi="Arial" w:cs="Arial"/>
        </w:rPr>
        <w:t xml:space="preserve"> 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2E0" w:rsidP="001E53A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F72E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2E0" w:rsidRPr="001E53AA" w:rsidP="001E53AA">
    <w:pPr>
      <w:pStyle w:val="Footer"/>
      <w:framePr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1E53AA">
      <w:rPr>
        <w:rStyle w:val="PageNumber"/>
        <w:rFonts w:ascii="Arial" w:hAnsi="Arial" w:cs="Arial"/>
        <w:sz w:val="22"/>
        <w:szCs w:val="22"/>
      </w:rPr>
      <w:fldChar w:fldCharType="begin"/>
    </w:r>
    <w:r w:rsidRPr="001E53AA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E53AA">
      <w:rPr>
        <w:rStyle w:val="PageNumber"/>
        <w:rFonts w:ascii="Arial" w:hAnsi="Arial" w:cs="Arial"/>
        <w:sz w:val="22"/>
        <w:szCs w:val="22"/>
      </w:rPr>
      <w:fldChar w:fldCharType="separate"/>
    </w:r>
    <w:r w:rsidR="00C96E36">
      <w:rPr>
        <w:rStyle w:val="PageNumber"/>
        <w:rFonts w:ascii="Arial" w:hAnsi="Arial" w:cs="Arial"/>
        <w:noProof/>
        <w:sz w:val="22"/>
        <w:szCs w:val="22"/>
      </w:rPr>
      <w:t>27</w:t>
    </w:r>
    <w:r w:rsidRPr="001E53AA">
      <w:rPr>
        <w:rStyle w:val="PageNumber"/>
        <w:rFonts w:ascii="Arial" w:hAnsi="Arial" w:cs="Arial"/>
        <w:sz w:val="22"/>
        <w:szCs w:val="22"/>
      </w:rPr>
      <w:fldChar w:fldCharType="end"/>
    </w:r>
  </w:p>
  <w:p w:rsidR="00CF72E0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E0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R="00CF72E0" w:rsidP="00526649">
      <w:pPr>
        <w:spacing w:line="300" w:lineRule="exact"/>
        <w:ind w:left="357" w:hanging="357"/>
        <w:jc w:val="both"/>
        <w:rPr>
          <w:rFonts w:ascii="Arial" w:hAnsi="Arial" w:cs="Arial"/>
        </w:rPr>
      </w:pPr>
    </w:p>
    <w:p w:rsidR="00CF72E0" w:rsidRPr="00526649" w:rsidP="00526649">
      <w:pPr>
        <w:spacing w:line="300" w:lineRule="exact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52664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Článok</w:t>
      </w:r>
      <w:r w:rsidRPr="00526649">
        <w:rPr>
          <w:rFonts w:ascii="Arial" w:hAnsi="Arial" w:cs="Arial"/>
        </w:rPr>
        <w:t xml:space="preserve"> 22 Európskeho dohovoru o vzájomnej pomoci v trestných veciach (oznámenie č. 550/1992 Zb.) v znení Dodatkového protokolu k Európskemu dohovoru o vzájomnej pomoci v trestných veciach z 20. apríla 1959 (oznámenie č. 12/1997 Z.</w:t>
      </w:r>
      <w:r>
        <w:rPr>
          <w:rFonts w:ascii="Arial" w:hAnsi="Arial" w:cs="Arial"/>
        </w:rPr>
        <w:t xml:space="preserve"> </w:t>
      </w:r>
      <w:r w:rsidRPr="00526649">
        <w:rPr>
          <w:rFonts w:ascii="Arial" w:hAnsi="Arial" w:cs="Arial"/>
        </w:rPr>
        <w:t>z.).</w:t>
      </w:r>
    </w:p>
    <w:p w:rsidR="00CF72E0" w:rsidP="00880954">
      <w:pPr>
        <w:spacing w:line="200" w:lineRule="exact"/>
        <w:ind w:left="357" w:hanging="357"/>
        <w:jc w:val="both"/>
        <w:rPr>
          <w:rFonts w:ascii="Arial" w:hAnsi="Arial" w:cs="Arial"/>
        </w:rPr>
      </w:pPr>
    </w:p>
    <w:p w:rsidR="00CF72E0" w:rsidRPr="00526649">
      <w:pPr>
        <w:spacing w:line="340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2664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R</w:t>
      </w:r>
      <w:r w:rsidRPr="00526649">
        <w:rPr>
          <w:rFonts w:ascii="Arial" w:hAnsi="Arial" w:cs="Arial"/>
        </w:rPr>
        <w:t>ozhodnutie Rady 2005/876/SVV z  21. novembra 2005 o výmene  informá</w:t>
      </w:r>
      <w:r>
        <w:rPr>
          <w:rFonts w:ascii="Arial" w:hAnsi="Arial" w:cs="Arial"/>
        </w:rPr>
        <w:t>cií z registra trestov (Ú.v. Eú</w:t>
      </w:r>
      <w:r w:rsidRPr="00526649">
        <w:rPr>
          <w:rFonts w:ascii="Arial" w:hAnsi="Arial" w:cs="Arial"/>
        </w:rPr>
        <w:t xml:space="preserve"> L 322, 9.12. 2005).</w:t>
      </w:r>
    </w:p>
    <w:p w:rsidR="00CF72E0" w:rsidP="002F54DB">
      <w:pPr>
        <w:spacing w:line="40" w:lineRule="exact"/>
        <w:ind w:left="360" w:hanging="360"/>
        <w:jc w:val="both"/>
        <w:rPr>
          <w:rFonts w:ascii="Arial" w:hAnsi="Arial" w:cs="Arial"/>
        </w:rPr>
      </w:pPr>
    </w:p>
    <w:p w:rsidP="002F54DB">
      <w:pPr>
        <w:spacing w:line="40" w:lineRule="exact"/>
        <w:jc w:val="both"/>
        <w:rPr>
          <w:rFonts w:ascii="Times New Roman" w:hAnsi="Times New Roman" w:cs="Times New Roman"/>
        </w:rPr>
      </w:pPr>
    </w:p>
  </w:footnote>
  <w:footnote w:id="3">
    <w:p w:rsidP="00880954">
      <w:pPr>
        <w:spacing w:line="200" w:lineRule="exact"/>
        <w:ind w:left="357" w:hanging="357"/>
        <w:jc w:val="both"/>
        <w:rPr>
          <w:rFonts w:ascii="Times New Roman" w:hAnsi="Times New Roman" w:cs="Times New Roman"/>
        </w:rPr>
      </w:pPr>
    </w:p>
  </w:footnote>
  <w:footnote w:id="4">
    <w:p w:rsidR="00CF72E0" w:rsidRPr="00526649" w:rsidP="005D522C">
      <w:pPr>
        <w:spacing w:line="340" w:lineRule="exact"/>
        <w:ind w:left="360" w:hanging="360"/>
        <w:jc w:val="both"/>
        <w:rPr>
          <w:rFonts w:ascii="Arial" w:hAnsi="Arial" w:cs="Arial"/>
        </w:rPr>
      </w:pPr>
      <w:r w:rsidRPr="006D1348">
        <w:rPr>
          <w:rStyle w:val="FootnoteReference"/>
          <w:rFonts w:ascii="Arial" w:hAnsi="Arial" w:cs="Arial"/>
          <w:vertAlign w:val="baseline"/>
        </w:rPr>
        <w:footnoteRef/>
      </w:r>
      <w:r>
        <w:rPr>
          <w:rFonts w:ascii="Arial" w:hAnsi="Arial" w:cs="Arial"/>
        </w:rPr>
        <w:t>)</w:t>
      </w:r>
      <w:r w:rsidRPr="006D13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15 z</w:t>
      </w:r>
      <w:r w:rsidRPr="00526649">
        <w:rPr>
          <w:rFonts w:ascii="Arial" w:hAnsi="Arial" w:cs="Arial"/>
        </w:rPr>
        <w:t>ákon</w:t>
      </w:r>
      <w:r>
        <w:rPr>
          <w:rFonts w:ascii="Arial" w:hAnsi="Arial" w:cs="Arial"/>
        </w:rPr>
        <w:t>a</w:t>
      </w:r>
      <w:r w:rsidRPr="00526649">
        <w:rPr>
          <w:rFonts w:ascii="Arial" w:hAnsi="Arial" w:cs="Arial"/>
        </w:rPr>
        <w:t xml:space="preserve"> č. 4</w:t>
      </w:r>
      <w:r>
        <w:rPr>
          <w:rFonts w:ascii="Arial" w:hAnsi="Arial" w:cs="Arial"/>
        </w:rPr>
        <w:t>28</w:t>
      </w:r>
      <w:r w:rsidRPr="00526649">
        <w:rPr>
          <w:rFonts w:ascii="Arial" w:hAnsi="Arial" w:cs="Arial"/>
        </w:rPr>
        <w:t>/2002 Z.</w:t>
      </w:r>
      <w:r>
        <w:rPr>
          <w:rFonts w:ascii="Arial" w:hAnsi="Arial" w:cs="Arial"/>
        </w:rPr>
        <w:t xml:space="preserve"> </w:t>
      </w:r>
      <w:r w:rsidRPr="00526649">
        <w:rPr>
          <w:rFonts w:ascii="Arial" w:hAnsi="Arial" w:cs="Arial"/>
        </w:rPr>
        <w:t xml:space="preserve">z. o ochrane osobných údajov v znení neskorších </w:t>
      </w:r>
      <w:r>
        <w:rPr>
          <w:rFonts w:ascii="Arial" w:hAnsi="Arial" w:cs="Arial"/>
        </w:rPr>
        <w:t xml:space="preserve"> </w:t>
      </w:r>
      <w:r w:rsidRPr="00526649">
        <w:rPr>
          <w:rFonts w:ascii="Arial" w:hAnsi="Arial" w:cs="Arial"/>
        </w:rPr>
        <w:t>predpisov.</w:t>
      </w:r>
    </w:p>
    <w:p w:rsidP="005D522C">
      <w:pPr>
        <w:pStyle w:val="FootnoteText"/>
        <w:spacing w:line="200" w:lineRule="exact"/>
        <w:rPr>
          <w:rFonts w:ascii="Times New Roman" w:hAnsi="Times New Roman" w:cs="Times New Roman"/>
        </w:rPr>
      </w:pPr>
    </w:p>
  </w:footnote>
  <w:footnote w:id="5">
    <w:p w:rsidR="00CF72E0" w:rsidP="003359F9">
      <w:pPr>
        <w:spacing w:line="340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4)  Zákon Národnej rady Slovenskej republiky č. 300/1993 Z. z. o mene a priezvisku v znení neskorších predpisov.</w:t>
      </w:r>
    </w:p>
    <w:p>
      <w:pPr>
        <w:pStyle w:val="FootnoteText"/>
        <w:rPr>
          <w:rFonts w:ascii="Times New Roman" w:hAnsi="Times New Roman" w:cs="Times New Roman"/>
        </w:rPr>
      </w:pPr>
    </w:p>
  </w:footnote>
  <w:footnote w:id="6">
    <w:p w:rsidR="00CF72E0" w:rsidP="00880954">
      <w:pPr>
        <w:pStyle w:val="FootnoteText"/>
        <w:ind w:left="540" w:hanging="540"/>
        <w:jc w:val="both"/>
        <w:rPr>
          <w:rFonts w:ascii="Arial" w:hAnsi="Arial" w:cs="Arial"/>
          <w:sz w:val="24"/>
          <w:szCs w:val="24"/>
        </w:rPr>
      </w:pPr>
      <w:r w:rsidRPr="00880954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880954">
        <w:rPr>
          <w:rFonts w:ascii="Arial" w:hAnsi="Arial" w:cs="Arial"/>
          <w:sz w:val="24"/>
          <w:szCs w:val="24"/>
        </w:rPr>
        <w:t>)</w:t>
      </w:r>
      <w:r w:rsidRPr="00F845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F845FE">
        <w:rPr>
          <w:rFonts w:ascii="Arial" w:hAnsi="Arial" w:cs="Arial"/>
          <w:sz w:val="24"/>
          <w:szCs w:val="24"/>
        </w:rPr>
        <w:t xml:space="preserve">§ 2 a 7 ods. 1 a ods. 3 písm. e) až g) zákona č. 599/2001 Z. z. o osvedčovaní listín a podpisov na listinách </w:t>
      </w:r>
      <w:r>
        <w:rPr>
          <w:rFonts w:ascii="Arial" w:hAnsi="Arial" w:cs="Arial"/>
          <w:sz w:val="24"/>
          <w:szCs w:val="24"/>
        </w:rPr>
        <w:t>obvodnými</w:t>
      </w:r>
      <w:r w:rsidRPr="00F845FE">
        <w:rPr>
          <w:rFonts w:ascii="Arial" w:hAnsi="Arial" w:cs="Arial"/>
          <w:sz w:val="24"/>
          <w:szCs w:val="24"/>
        </w:rPr>
        <w:t xml:space="preserve"> úradmi a obcami v znení zákona č. 515/2003 Z. z. </w:t>
      </w:r>
    </w:p>
    <w:p w:rsidP="00880954">
      <w:pPr>
        <w:pStyle w:val="FootnoteText"/>
        <w:spacing w:line="20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7">
    <w:p w:rsidP="00256DDF">
      <w:pPr>
        <w:pStyle w:val="FootnoteText"/>
        <w:ind w:left="540" w:hanging="540"/>
        <w:jc w:val="both"/>
        <w:rPr>
          <w:rFonts w:ascii="Times New Roman" w:hAnsi="Times New Roman" w:cs="Times New Roman"/>
        </w:rPr>
      </w:pPr>
      <w:r w:rsidRPr="00256DDF" w:rsidR="00CF72E0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256DDF" w:rsidR="00CF72E0">
        <w:rPr>
          <w:rFonts w:ascii="Arial" w:hAnsi="Arial" w:cs="Arial"/>
          <w:sz w:val="24"/>
          <w:szCs w:val="24"/>
        </w:rPr>
        <w:t>)</w:t>
      </w:r>
      <w:r w:rsidRPr="00216193" w:rsidR="00CF72E0">
        <w:rPr>
          <w:rFonts w:ascii="Arial" w:hAnsi="Arial" w:cs="Arial"/>
          <w:sz w:val="24"/>
          <w:szCs w:val="24"/>
        </w:rPr>
        <w:t xml:space="preserve"> </w:t>
      </w:r>
      <w:r w:rsidR="00CF72E0">
        <w:rPr>
          <w:rFonts w:ascii="Arial" w:hAnsi="Arial" w:cs="Arial"/>
          <w:sz w:val="24"/>
          <w:szCs w:val="24"/>
        </w:rPr>
        <w:t xml:space="preserve"> </w:t>
      </w:r>
      <w:r w:rsidRPr="00216193" w:rsidR="00CF72E0">
        <w:rPr>
          <w:rFonts w:ascii="Arial" w:hAnsi="Arial" w:cs="Arial"/>
          <w:sz w:val="24"/>
          <w:szCs w:val="24"/>
        </w:rPr>
        <w:t>Napríklad zákon č. 581/2004 Z. z. o zdravotných poisťovniach, dohľade nad zdravotnou starostlivosťou a o zmene a doplnení niektorých zákonov v znení neskorších predpisov, zákon č. 8/2005 Z. z. o správcoch a o zmene a doplnen</w:t>
      </w:r>
      <w:r w:rsidR="00CF72E0">
        <w:rPr>
          <w:rFonts w:ascii="Arial" w:hAnsi="Arial" w:cs="Arial"/>
          <w:sz w:val="24"/>
          <w:szCs w:val="24"/>
        </w:rPr>
        <w:t xml:space="preserve">í niektorých zákonov a zákon č. </w:t>
      </w:r>
      <w:r w:rsidRPr="00216193" w:rsidR="00CF72E0">
        <w:rPr>
          <w:rFonts w:ascii="Arial" w:hAnsi="Arial" w:cs="Arial"/>
          <w:sz w:val="24"/>
          <w:szCs w:val="24"/>
        </w:rPr>
        <w:t>15/2005 Z. z. o ochrane druhov voľne žijúcich živočíchov a voľne rastúcich rastlín reguláciou obchodu s nimi a o zmene a doplnení niektorých zákonov</w:t>
      </w:r>
      <w:r w:rsidR="00CF72E0">
        <w:rPr>
          <w:rFonts w:ascii="Arial" w:hAnsi="Arial" w:cs="Arial"/>
          <w:sz w:val="24"/>
          <w:szCs w:val="24"/>
        </w:rPr>
        <w:t xml:space="preserve"> v znení zákona č. 672/2006 Z. z. </w:t>
      </w:r>
    </w:p>
  </w:footnote>
  <w:footnote w:id="8">
    <w:p w:rsidR="00CF72E0" w:rsidP="003D1A60">
      <w:pPr>
        <w:spacing w:line="260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 Zákon č. 530/2004 Z. </w:t>
      </w:r>
      <w:r w:rsidRPr="00B93380">
        <w:rPr>
          <w:rFonts w:ascii="Arial" w:hAnsi="Arial" w:cs="Arial"/>
        </w:rPr>
        <w:t>z. o</w:t>
      </w:r>
      <w:r>
        <w:rPr>
          <w:rFonts w:ascii="Arial" w:hAnsi="Arial" w:cs="Arial"/>
        </w:rPr>
        <w:t> </w:t>
      </w:r>
      <w:r w:rsidRPr="00B93380">
        <w:rPr>
          <w:rFonts w:ascii="Arial" w:hAnsi="Arial" w:cs="Arial"/>
        </w:rPr>
        <w:t>zast</w:t>
      </w:r>
      <w:r>
        <w:rPr>
          <w:rFonts w:ascii="Arial" w:hAnsi="Arial" w:cs="Arial"/>
        </w:rPr>
        <w:t>ú</w:t>
      </w:r>
      <w:r w:rsidRPr="00B93380">
        <w:rPr>
          <w:rFonts w:ascii="Arial" w:hAnsi="Arial" w:cs="Arial"/>
        </w:rPr>
        <w:t>p</w:t>
      </w:r>
      <w:r>
        <w:rPr>
          <w:rFonts w:ascii="Arial" w:hAnsi="Arial" w:cs="Arial"/>
        </w:rPr>
        <w:t>e</w:t>
      </w:r>
      <w:r w:rsidRPr="00B93380">
        <w:rPr>
          <w:rFonts w:ascii="Arial" w:hAnsi="Arial" w:cs="Arial"/>
        </w:rPr>
        <w:t>ní Slovenskej republiky  v </w:t>
      </w:r>
      <w:r>
        <w:rPr>
          <w:rFonts w:ascii="Arial" w:hAnsi="Arial" w:cs="Arial"/>
        </w:rPr>
        <w:t xml:space="preserve"> </w:t>
      </w:r>
      <w:r w:rsidRPr="00B93380">
        <w:rPr>
          <w:rFonts w:ascii="Arial" w:hAnsi="Arial" w:cs="Arial"/>
        </w:rPr>
        <w:t>Eurojuste a o zmene a doplnení niektorých záko</w:t>
      </w:r>
      <w:r>
        <w:rPr>
          <w:rFonts w:ascii="Arial" w:hAnsi="Arial" w:cs="Arial"/>
        </w:rPr>
        <w:t>nov, rozhodnutie Rady 2002/187/</w:t>
      </w:r>
      <w:r w:rsidRPr="00B93380">
        <w:rPr>
          <w:rFonts w:ascii="Arial" w:hAnsi="Arial" w:cs="Arial"/>
        </w:rPr>
        <w:t>SVV z 28. februára 2002, ktorým sa zriaďuje Eurojust na účely posilnenia boja proti závažnej trestnej činnosti v znení rozhodnutia Rady 2003/659/SVV z 18. júna 2003</w:t>
      </w:r>
      <w:r>
        <w:rPr>
          <w:rFonts w:ascii="Arial" w:hAnsi="Arial" w:cs="Arial"/>
        </w:rPr>
        <w:t xml:space="preserve"> (Ú.v. Eú L 245, 23.9.2003).</w:t>
      </w:r>
    </w:p>
    <w:p w:rsidP="002D3E53">
      <w:pPr>
        <w:spacing w:line="140" w:lineRule="exact"/>
        <w:ind w:left="539" w:hanging="539"/>
        <w:jc w:val="both"/>
        <w:rPr>
          <w:rFonts w:ascii="Times New Roman" w:hAnsi="Times New Roman" w:cs="Times New Roman"/>
        </w:rPr>
      </w:pPr>
      <w:r w:rsidRPr="00B93380" w:rsidR="00CF72E0">
        <w:rPr>
          <w:rFonts w:ascii="Arial" w:hAnsi="Arial" w:cs="Arial"/>
        </w:rPr>
        <w:t xml:space="preserve"> </w:t>
      </w:r>
    </w:p>
  </w:footnote>
  <w:footnote w:id="9">
    <w:p w:rsidR="00CF72E0" w:rsidP="003D1A60">
      <w:pPr>
        <w:pStyle w:val="FootnoteText"/>
        <w:ind w:left="360" w:hanging="360"/>
        <w:jc w:val="both"/>
        <w:rPr>
          <w:rFonts w:ascii="Arial" w:hAnsi="Arial" w:cs="Arial"/>
          <w:sz w:val="24"/>
          <w:szCs w:val="24"/>
        </w:rPr>
      </w:pPr>
      <w:r w:rsidRPr="00256DDF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216193">
        <w:rPr>
          <w:rFonts w:ascii="Arial" w:hAnsi="Arial" w:cs="Arial"/>
          <w:sz w:val="24"/>
          <w:szCs w:val="24"/>
        </w:rPr>
        <w:t>) Napríklad zákon č. 48/2002 Z. z. o pobyte cudzincov a o zmene a doplnení niektorých zákonov v znení neskorších predpisov, zákon č. 190/2003 Z. z. o strelných zbraniach a strelive a o zmene a doplnení niektorých zákonov v znení neskorších predpisov.</w:t>
      </w:r>
    </w:p>
    <w:p w:rsidP="002D3E53">
      <w:pPr>
        <w:pStyle w:val="FootnoteText"/>
        <w:spacing w:line="14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10">
    <w:p w:rsidR="00CF72E0" w:rsidP="003D1A60">
      <w:pPr>
        <w:spacing w:line="260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D135B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D135B9">
        <w:rPr>
          <w:rFonts w:ascii="Arial" w:hAnsi="Arial" w:cs="Arial"/>
        </w:rPr>
        <w:t>Zákon č. 215/2004 Z.</w:t>
      </w:r>
      <w:r>
        <w:rPr>
          <w:rFonts w:ascii="Arial" w:hAnsi="Arial" w:cs="Arial"/>
        </w:rPr>
        <w:t xml:space="preserve"> </w:t>
      </w:r>
      <w:r w:rsidRPr="00D135B9">
        <w:rPr>
          <w:rFonts w:ascii="Arial" w:hAnsi="Arial" w:cs="Arial"/>
        </w:rPr>
        <w:t>z. o ochrane utajovaných skutočností</w:t>
      </w:r>
      <w:r>
        <w:rPr>
          <w:rFonts w:ascii="Arial" w:hAnsi="Arial" w:cs="Arial"/>
        </w:rPr>
        <w:t xml:space="preserve"> a o zmene a doplnení niektorých zákonov </w:t>
      </w:r>
      <w:r w:rsidRPr="00D135B9">
        <w:rPr>
          <w:rFonts w:ascii="Arial" w:hAnsi="Arial" w:cs="Arial"/>
        </w:rPr>
        <w:t xml:space="preserve">v znení </w:t>
      </w:r>
      <w:r>
        <w:rPr>
          <w:rFonts w:ascii="Arial" w:hAnsi="Arial" w:cs="Arial"/>
        </w:rPr>
        <w:t>neskorších predpisov.</w:t>
      </w:r>
    </w:p>
    <w:p w:rsidP="002D3E53">
      <w:pPr>
        <w:spacing w:line="140" w:lineRule="exact"/>
        <w:ind w:left="539" w:hanging="539"/>
        <w:jc w:val="both"/>
        <w:rPr>
          <w:rFonts w:ascii="Times New Roman" w:hAnsi="Times New Roman" w:cs="Times New Roman"/>
        </w:rPr>
      </w:pPr>
      <w:r w:rsidR="00CF72E0">
        <w:rPr>
          <w:rFonts w:ascii="Arial" w:hAnsi="Arial" w:cs="Arial"/>
        </w:rPr>
        <w:t xml:space="preserve"> </w:t>
      </w:r>
    </w:p>
  </w:footnote>
  <w:footnote w:id="11">
    <w:p w:rsidR="00CF72E0" w:rsidP="007D3ED1">
      <w:pPr>
        <w:pStyle w:val="FootnoteText"/>
        <w:ind w:left="540" w:hanging="540"/>
        <w:jc w:val="both"/>
        <w:rPr>
          <w:rFonts w:ascii="Arial" w:hAnsi="Arial" w:cs="Arial"/>
          <w:sz w:val="24"/>
          <w:szCs w:val="24"/>
        </w:rPr>
      </w:pPr>
      <w:r w:rsidRPr="007D3ED1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>
        <w:rPr>
          <w:rFonts w:ascii="Arial" w:hAnsi="Arial" w:cs="Arial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§ 2 zákona Národnej rady </w:t>
      </w:r>
      <w:r w:rsidRPr="00216193">
        <w:rPr>
          <w:rFonts w:ascii="Arial" w:hAnsi="Arial" w:cs="Arial"/>
          <w:sz w:val="24"/>
          <w:szCs w:val="24"/>
        </w:rPr>
        <w:t xml:space="preserve">Slovenskej republiky </w:t>
      </w:r>
      <w:r>
        <w:rPr>
          <w:rFonts w:ascii="Arial" w:hAnsi="Arial" w:cs="Arial"/>
          <w:sz w:val="24"/>
          <w:szCs w:val="24"/>
        </w:rPr>
        <w:t xml:space="preserve"> č. 46/1993 Z. z. o Slovenskej informačnej službe v znení neskorších predpisov.</w:t>
      </w:r>
    </w:p>
    <w:p w:rsidP="002D3E53">
      <w:pPr>
        <w:pStyle w:val="FootnoteText"/>
        <w:spacing w:line="14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12">
    <w:p w:rsidR="00CF72E0" w:rsidP="00DD353C">
      <w:pPr>
        <w:spacing w:line="280" w:lineRule="exact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11) Zákon Národnej rady Slovenskej republiky č. 198/1994 Z. z. o Vojenskom  spravodajstve v znení neskorších predpisov.</w:t>
      </w:r>
    </w:p>
    <w:p w:rsidP="002D3E53">
      <w:pPr>
        <w:pStyle w:val="FootnoteText"/>
        <w:spacing w:line="140" w:lineRule="exact"/>
        <w:rPr>
          <w:rFonts w:ascii="Times New Roman" w:hAnsi="Times New Roman" w:cs="Times New Roman"/>
        </w:rPr>
      </w:pPr>
    </w:p>
  </w:footnote>
  <w:footnote w:id="13">
    <w:p w:rsidR="00CF72E0" w:rsidP="002D3E53">
      <w:pPr>
        <w:pStyle w:val="FootnoteText"/>
        <w:ind w:left="360" w:hanging="360"/>
        <w:jc w:val="both"/>
        <w:rPr>
          <w:rFonts w:ascii="Arial" w:hAnsi="Arial" w:cs="Arial"/>
          <w:sz w:val="24"/>
          <w:szCs w:val="24"/>
        </w:rPr>
      </w:pPr>
      <w:r w:rsidRPr="002D3E53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2D3E5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Napríklad § 9 ods. 1 zákona č. 276/2001 Z. z. o regulácii v sieťových odvetviach a o zmene a doplnení niektorých zákonov, § 3 ods. 4, § </w:t>
      </w:r>
      <w:smartTag w:uri="urn:schemas-microsoft-com:office:smarttags" w:element="metricconverter">
        <w:smartTagPr>
          <w:attr w:name="ProductID" w:val="24 a"/>
        </w:smartTagPr>
        <w:r>
          <w:rPr>
            <w:rFonts w:ascii="Arial" w:hAnsi="Arial" w:cs="Arial"/>
            <w:sz w:val="24"/>
            <w:szCs w:val="24"/>
          </w:rPr>
          <w:t>24 a</w:t>
        </w:r>
      </w:smartTag>
      <w:r w:rsidRPr="002D3E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§ 25 zákona č. 185/2002 Z. z. o Súdnej rade Slovenskej republiky a o zmene a doplnení niektorých zákonov v znení zákona č. 426/2003 Z. z.</w:t>
      </w:r>
    </w:p>
    <w:p w:rsidP="002D3E53">
      <w:pPr>
        <w:pStyle w:val="FootnoteText"/>
        <w:spacing w:line="140" w:lineRule="exact"/>
        <w:ind w:left="357" w:hanging="357"/>
        <w:jc w:val="both"/>
        <w:rPr>
          <w:rFonts w:ascii="Times New Roman" w:hAnsi="Times New Roman" w:cs="Times New Roman"/>
        </w:rPr>
      </w:pPr>
    </w:p>
  </w:footnote>
  <w:footnote w:id="14">
    <w:p w:rsidR="00CF72E0" w:rsidP="00DD353C">
      <w:pPr>
        <w:spacing w:line="280" w:lineRule="exact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13) § 3 ods. 4, § </w:t>
      </w:r>
      <w:smartTag w:uri="urn:schemas-microsoft-com:office:smarttags" w:element="metricconverter">
        <w:smartTagPr>
          <w:attr w:name="ProductID" w:val="24 a"/>
        </w:smartTagPr>
        <w:r>
          <w:rPr>
            <w:rFonts w:ascii="Arial" w:hAnsi="Arial" w:cs="Arial"/>
          </w:rPr>
          <w:t>24 a</w:t>
        </w:r>
      </w:smartTag>
      <w:r>
        <w:rPr>
          <w:rFonts w:ascii="Arial" w:hAnsi="Arial" w:cs="Arial"/>
        </w:rPr>
        <w:t xml:space="preserve"> § 25 zákona  č. 185/2002 Z. z. o Súdnej rade Slovenskej republiky a o zmene a doplnení niektorých zákonov v znení zákona č. 426/2003 Z. z. </w:t>
      </w:r>
    </w:p>
    <w:p w:rsidP="002E2409">
      <w:pPr>
        <w:pStyle w:val="FootnoteText"/>
        <w:spacing w:line="200" w:lineRule="exact"/>
        <w:rPr>
          <w:rFonts w:ascii="Times New Roman" w:hAnsi="Times New Roman" w:cs="Times New Roman"/>
        </w:rPr>
      </w:pPr>
    </w:p>
  </w:footnote>
  <w:footnote w:id="15">
    <w:p w:rsidR="00CF72E0" w:rsidP="001A14C5">
      <w:pPr>
        <w:pStyle w:val="FootnoteText"/>
        <w:ind w:left="540" w:hanging="540"/>
        <w:jc w:val="both"/>
        <w:rPr>
          <w:rFonts w:ascii="Arial" w:hAnsi="Arial" w:cs="Arial"/>
          <w:sz w:val="24"/>
          <w:szCs w:val="24"/>
        </w:rPr>
      </w:pPr>
      <w:r w:rsidRPr="00256DDF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256DDF">
        <w:rPr>
          <w:rFonts w:ascii="Arial" w:hAnsi="Arial" w:cs="Arial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Zákon Národnej rady </w:t>
      </w:r>
      <w:r w:rsidRPr="007D3ED1">
        <w:rPr>
          <w:rFonts w:ascii="Arial" w:hAnsi="Arial" w:cs="Arial"/>
          <w:sz w:val="24"/>
          <w:szCs w:val="24"/>
        </w:rPr>
        <w:t xml:space="preserve">Slovenskej republiky </w:t>
      </w:r>
      <w:r>
        <w:rPr>
          <w:rFonts w:ascii="Arial" w:hAnsi="Arial" w:cs="Arial"/>
          <w:sz w:val="24"/>
          <w:szCs w:val="24"/>
        </w:rPr>
        <w:t xml:space="preserve">č. 40/1993 Z. z. o štátnom občianstve </w:t>
      </w:r>
      <w:r w:rsidRPr="007D3ED1">
        <w:rPr>
          <w:rFonts w:ascii="Arial" w:hAnsi="Arial" w:cs="Arial"/>
          <w:sz w:val="24"/>
          <w:szCs w:val="24"/>
        </w:rPr>
        <w:t xml:space="preserve">Slovenskej republiky </w:t>
      </w:r>
      <w:r>
        <w:rPr>
          <w:rFonts w:ascii="Arial" w:hAnsi="Arial" w:cs="Arial"/>
          <w:sz w:val="24"/>
          <w:szCs w:val="24"/>
        </w:rPr>
        <w:t xml:space="preserve"> v znení neskorších predpisov.</w:t>
      </w:r>
    </w:p>
    <w:p w:rsidP="00E864FA">
      <w:pPr>
        <w:pStyle w:val="FootnoteText"/>
        <w:spacing w:line="14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16">
    <w:p w:rsidP="001A14C5">
      <w:pPr>
        <w:pStyle w:val="FootnoteText"/>
        <w:ind w:left="540" w:hanging="540"/>
        <w:jc w:val="both"/>
        <w:rPr>
          <w:rFonts w:ascii="Times New Roman" w:hAnsi="Times New Roman" w:cs="Times New Roman"/>
        </w:rPr>
      </w:pPr>
      <w:r w:rsidRPr="001A14C5" w:rsidR="00CF72E0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1A14C5" w:rsidR="00CF72E0">
        <w:rPr>
          <w:rFonts w:ascii="Arial" w:hAnsi="Arial" w:cs="Arial"/>
          <w:sz w:val="24"/>
          <w:szCs w:val="24"/>
        </w:rPr>
        <w:t xml:space="preserve">) </w:t>
      </w:r>
      <w:r w:rsidR="00CF72E0">
        <w:rPr>
          <w:rFonts w:ascii="Arial" w:hAnsi="Arial" w:cs="Arial"/>
          <w:sz w:val="24"/>
          <w:szCs w:val="24"/>
        </w:rPr>
        <w:t xml:space="preserve"> Zákon č. 473/2005 Z. z. o poskytovaní služieb v oblasti súkromnej bezpečnosti  a o zmene a doplnení niektorých zákonov (zákon o súkromnej bezpečnosti). </w:t>
      </w:r>
    </w:p>
  </w:footnote>
  <w:footnote w:id="17">
    <w:p w:rsidR="00CF72E0" w:rsidP="00E864FA">
      <w:pPr>
        <w:spacing w:line="140" w:lineRule="exact"/>
        <w:ind w:left="488" w:hanging="488"/>
        <w:jc w:val="both"/>
        <w:rPr>
          <w:rFonts w:ascii="Arial" w:hAnsi="Arial" w:cs="Arial"/>
        </w:rPr>
      </w:pPr>
    </w:p>
    <w:p w:rsidR="00CF72E0" w:rsidP="00DD353C">
      <w:pPr>
        <w:spacing w:line="280" w:lineRule="exact"/>
        <w:ind w:left="488" w:hanging="4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16) § 11 ods.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</w:rPr>
          <w:t>1 a</w:t>
        </w:r>
      </w:smartTag>
      <w:r>
        <w:rPr>
          <w:rFonts w:ascii="Arial" w:hAnsi="Arial" w:cs="Arial"/>
        </w:rPr>
        <w:t xml:space="preserve"> § 13 ods. 1 z</w:t>
      </w:r>
      <w:r w:rsidRPr="00550D65">
        <w:rPr>
          <w:rFonts w:ascii="Arial" w:hAnsi="Arial" w:cs="Arial"/>
        </w:rPr>
        <w:t>ákon</w:t>
      </w:r>
      <w:r>
        <w:rPr>
          <w:rFonts w:ascii="Arial" w:hAnsi="Arial" w:cs="Arial"/>
        </w:rPr>
        <w:t>a</w:t>
      </w:r>
      <w:r w:rsidRPr="00550D65">
        <w:rPr>
          <w:rFonts w:ascii="Arial" w:hAnsi="Arial" w:cs="Arial"/>
        </w:rPr>
        <w:t xml:space="preserve"> Národnej rady Slovenskej republiky č. 38/1993 Z.</w:t>
      </w:r>
      <w:r>
        <w:rPr>
          <w:rFonts w:ascii="Arial" w:hAnsi="Arial" w:cs="Arial"/>
        </w:rPr>
        <w:t xml:space="preserve"> </w:t>
      </w:r>
      <w:r w:rsidRPr="00550D65">
        <w:rPr>
          <w:rFonts w:ascii="Arial" w:hAnsi="Arial" w:cs="Arial"/>
        </w:rPr>
        <w:t xml:space="preserve">z. o organizácii Ústavného súdu Slovenskej republiky </w:t>
      </w:r>
      <w:r>
        <w:rPr>
          <w:rFonts w:ascii="Arial" w:hAnsi="Arial" w:cs="Arial"/>
        </w:rPr>
        <w:t>o</w:t>
      </w:r>
      <w:r w:rsidRPr="00550D65">
        <w:rPr>
          <w:rFonts w:ascii="Arial" w:hAnsi="Arial" w:cs="Arial"/>
        </w:rPr>
        <w:t> konaní pred ním</w:t>
      </w:r>
      <w:r>
        <w:rPr>
          <w:rFonts w:ascii="Arial" w:hAnsi="Arial" w:cs="Arial"/>
        </w:rPr>
        <w:t xml:space="preserve"> a o postavení jeho sudcov</w:t>
      </w:r>
      <w:r w:rsidRPr="00550D65">
        <w:rPr>
          <w:rFonts w:ascii="Arial" w:hAnsi="Arial" w:cs="Arial"/>
        </w:rPr>
        <w:t xml:space="preserve"> v znení neskorších predpisov.</w:t>
      </w:r>
    </w:p>
    <w:p w:rsidP="00E864FA">
      <w:pPr>
        <w:spacing w:line="140" w:lineRule="exact"/>
        <w:ind w:left="488" w:hanging="488"/>
        <w:jc w:val="both"/>
        <w:rPr>
          <w:rFonts w:ascii="Times New Roman" w:hAnsi="Times New Roman" w:cs="Times New Roman"/>
        </w:rPr>
      </w:pPr>
    </w:p>
  </w:footnote>
  <w:footnote w:id="18">
    <w:p w:rsidR="00CF72E0" w:rsidP="00DD353C">
      <w:pPr>
        <w:spacing w:line="280" w:lineRule="exact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550D65">
        <w:rPr>
          <w:rFonts w:ascii="Arial" w:hAnsi="Arial" w:cs="Arial"/>
        </w:rPr>
        <w:t xml:space="preserve">) § </w:t>
      </w:r>
      <w:r>
        <w:rPr>
          <w:rFonts w:ascii="Arial" w:hAnsi="Arial" w:cs="Arial"/>
        </w:rPr>
        <w:t xml:space="preserve">5 ods.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Arial" w:hAnsi="Arial" w:cs="Arial"/>
          </w:rPr>
          <w:t>5 a</w:t>
        </w:r>
      </w:smartTag>
      <w:r>
        <w:rPr>
          <w:rFonts w:ascii="Arial" w:hAnsi="Arial" w:cs="Arial"/>
        </w:rPr>
        <w:t xml:space="preserve"> 7</w:t>
      </w:r>
      <w:r w:rsidRPr="00550D65">
        <w:rPr>
          <w:rFonts w:ascii="Arial" w:hAnsi="Arial" w:cs="Arial"/>
        </w:rPr>
        <w:t xml:space="preserve"> zákona č.</w:t>
      </w:r>
      <w:r>
        <w:rPr>
          <w:rFonts w:ascii="Arial" w:hAnsi="Arial" w:cs="Arial"/>
        </w:rPr>
        <w:t xml:space="preserve"> 385/2000 Z. </w:t>
      </w:r>
      <w:r w:rsidRPr="00550D65">
        <w:rPr>
          <w:rFonts w:ascii="Arial" w:hAnsi="Arial" w:cs="Arial"/>
        </w:rPr>
        <w:t>z. o sudcoch a prísediacich a o zmene a doplnení niektorých zákonov v znení neskorších predpisov.</w:t>
      </w:r>
    </w:p>
    <w:p w:rsidP="00E864FA">
      <w:pPr>
        <w:spacing w:line="14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19">
    <w:p w:rsidR="00CF72E0" w:rsidP="00DD353C">
      <w:pPr>
        <w:pStyle w:val="FootnoteText"/>
        <w:spacing w:line="280" w:lineRule="exact"/>
        <w:ind w:left="539" w:hanging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550D6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550D65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 xml:space="preserve">3, § </w:t>
      </w:r>
      <w:r w:rsidRPr="00550D65">
        <w:rPr>
          <w:rFonts w:ascii="Arial" w:hAnsi="Arial" w:cs="Arial"/>
          <w:sz w:val="24"/>
          <w:szCs w:val="24"/>
        </w:rPr>
        <w:t>6 ods.</w:t>
      </w:r>
      <w:r>
        <w:rPr>
          <w:rFonts w:ascii="Arial" w:hAnsi="Arial" w:cs="Arial"/>
          <w:sz w:val="24"/>
          <w:szCs w:val="24"/>
        </w:rPr>
        <w:t xml:space="preserve"> 6,</w:t>
      </w:r>
      <w:r w:rsidRPr="00550D6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§ </w:t>
      </w:r>
      <w:r w:rsidRPr="00550D65">
        <w:rPr>
          <w:rFonts w:ascii="Arial" w:hAnsi="Arial" w:cs="Arial"/>
          <w:sz w:val="24"/>
          <w:szCs w:val="24"/>
        </w:rPr>
        <w:t>231 ods.</w:t>
      </w:r>
      <w:r>
        <w:rPr>
          <w:rFonts w:ascii="Arial" w:hAnsi="Arial" w:cs="Arial"/>
          <w:sz w:val="24"/>
          <w:szCs w:val="24"/>
        </w:rPr>
        <w:t xml:space="preserve"> 2 a 4, § 233 ods. 1 zákona č. 154/2001 Z. </w:t>
      </w:r>
      <w:r w:rsidRPr="00550D65">
        <w:rPr>
          <w:rFonts w:ascii="Arial" w:hAnsi="Arial" w:cs="Arial"/>
          <w:sz w:val="24"/>
          <w:szCs w:val="24"/>
        </w:rPr>
        <w:t>z. o prokurátoroch a právnych čakateľoch prokuratúry v znení neskorších predpisov.</w:t>
      </w:r>
    </w:p>
    <w:p w:rsidP="00E864FA">
      <w:pPr>
        <w:pStyle w:val="FootnoteText"/>
        <w:spacing w:line="140" w:lineRule="exact"/>
        <w:ind w:left="539" w:hanging="539"/>
        <w:jc w:val="both"/>
        <w:rPr>
          <w:rFonts w:ascii="Times New Roman" w:hAnsi="Times New Roman" w:cs="Times New Roman"/>
        </w:rPr>
      </w:pPr>
      <w:r w:rsidRPr="00550D65" w:rsidR="00CF72E0">
        <w:rPr>
          <w:rFonts w:ascii="Arial" w:hAnsi="Arial" w:cs="Arial"/>
          <w:sz w:val="24"/>
          <w:szCs w:val="24"/>
        </w:rPr>
        <w:t xml:space="preserve"> </w:t>
      </w:r>
    </w:p>
  </w:footnote>
  <w:footnote w:id="20">
    <w:p w:rsidR="00CF72E0" w:rsidP="00D37B7B">
      <w:pPr>
        <w:spacing w:line="300" w:lineRule="exact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550D6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§ 14 ods. 2 a  6 z</w:t>
      </w:r>
      <w:r w:rsidRPr="00550D65">
        <w:rPr>
          <w:rFonts w:ascii="Arial" w:hAnsi="Arial" w:cs="Arial"/>
        </w:rPr>
        <w:t>ákon</w:t>
      </w:r>
      <w:r>
        <w:rPr>
          <w:rFonts w:ascii="Arial" w:hAnsi="Arial" w:cs="Arial"/>
        </w:rPr>
        <w:t>a</w:t>
      </w:r>
      <w:r w:rsidRPr="00550D65">
        <w:rPr>
          <w:rFonts w:ascii="Arial" w:hAnsi="Arial" w:cs="Arial"/>
        </w:rPr>
        <w:t xml:space="preserve"> č. 73/1998 Z.</w:t>
      </w:r>
      <w:r>
        <w:rPr>
          <w:rFonts w:ascii="Arial" w:hAnsi="Arial" w:cs="Arial"/>
        </w:rPr>
        <w:t xml:space="preserve"> </w:t>
      </w:r>
      <w:r w:rsidRPr="00550D65">
        <w:rPr>
          <w:rFonts w:ascii="Arial" w:hAnsi="Arial" w:cs="Arial"/>
        </w:rPr>
        <w:t>z. o štátnej službe príslušníkov Policajného zboru, Slovenskej informačnej služby, Zboru väzenskej a justičnej stráže Slovenskej republiky a Železničnej polície v znení neskorších predpisov.</w:t>
      </w:r>
    </w:p>
    <w:p w:rsidP="00E864FA">
      <w:pPr>
        <w:spacing w:line="14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21">
    <w:p w:rsidR="00CF72E0" w:rsidP="00D37B7B">
      <w:pPr>
        <w:spacing w:line="300" w:lineRule="exact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D700B2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 xml:space="preserve">§ 4,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Arial" w:hAnsi="Arial" w:cs="Arial"/>
          </w:rPr>
          <w:t>5 a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7 a"/>
        </w:smartTagPr>
        <w:r>
          <w:rPr>
            <w:rFonts w:ascii="Arial" w:hAnsi="Arial" w:cs="Arial"/>
          </w:rPr>
          <w:t>7 a</w:t>
        </w:r>
      </w:smartTag>
      <w:r>
        <w:rPr>
          <w:rFonts w:ascii="Arial" w:hAnsi="Arial" w:cs="Arial"/>
        </w:rPr>
        <w:t xml:space="preserve"> § 13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3 z</w:t>
      </w:r>
      <w:r w:rsidRPr="00D700B2">
        <w:rPr>
          <w:rFonts w:ascii="Arial" w:hAnsi="Arial" w:cs="Arial"/>
        </w:rPr>
        <w:t>ákon</w:t>
      </w:r>
      <w:r>
        <w:rPr>
          <w:rFonts w:ascii="Arial" w:hAnsi="Arial" w:cs="Arial"/>
        </w:rPr>
        <w:t>a</w:t>
      </w:r>
      <w:r w:rsidRPr="00D700B2">
        <w:rPr>
          <w:rFonts w:ascii="Arial" w:hAnsi="Arial" w:cs="Arial"/>
        </w:rPr>
        <w:t xml:space="preserve"> č. 346/2005 Z. z. </w:t>
      </w:r>
      <w:r>
        <w:rPr>
          <w:rFonts w:ascii="Arial" w:hAnsi="Arial" w:cs="Arial"/>
        </w:rPr>
        <w:t>o štátnej službe profesionálnych vojakov</w:t>
      </w:r>
      <w:r w:rsidRPr="00D700B2">
        <w:rPr>
          <w:rFonts w:ascii="Arial" w:hAnsi="Arial" w:cs="Arial"/>
        </w:rPr>
        <w:t xml:space="preserve"> ozbrojených síl Slovenskej republiky a o zmene a doplnení niektorých zákonov.</w:t>
      </w:r>
    </w:p>
    <w:p w:rsidP="00D34E16">
      <w:pPr>
        <w:spacing w:line="20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22">
    <w:p w:rsidR="00CF72E0" w:rsidP="00D37B7B">
      <w:pPr>
        <w:spacing w:line="300" w:lineRule="exact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4D723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Pr="004D7237">
        <w:rPr>
          <w:rFonts w:ascii="Arial" w:hAnsi="Arial" w:cs="Arial"/>
        </w:rPr>
        <w:t>§ 14 ods. 2</w:t>
      </w:r>
      <w:r>
        <w:rPr>
          <w:rFonts w:ascii="Arial" w:hAnsi="Arial" w:cs="Arial"/>
        </w:rPr>
        <w:t xml:space="preserve"> a 5</w:t>
      </w:r>
      <w:r w:rsidRPr="004D7237">
        <w:rPr>
          <w:rFonts w:ascii="Arial" w:hAnsi="Arial" w:cs="Arial"/>
        </w:rPr>
        <w:t xml:space="preserve"> zákona č. 200/1998 Z.</w:t>
      </w:r>
      <w:r>
        <w:rPr>
          <w:rFonts w:ascii="Arial" w:hAnsi="Arial" w:cs="Arial"/>
        </w:rPr>
        <w:t xml:space="preserve"> </w:t>
      </w:r>
      <w:r w:rsidRPr="004D7237">
        <w:rPr>
          <w:rFonts w:ascii="Arial" w:hAnsi="Arial" w:cs="Arial"/>
        </w:rPr>
        <w:t>z. o štátnej službe colníkov a o zmene a doplnení niektorých zákonov v znení neskorších predpisov.</w:t>
      </w:r>
    </w:p>
    <w:p w:rsidP="00D34E16">
      <w:pPr>
        <w:spacing w:line="20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23">
    <w:p w:rsidR="00CF72E0" w:rsidP="00812878">
      <w:pPr>
        <w:pStyle w:val="FootnoteText"/>
        <w:spacing w:line="280" w:lineRule="exact"/>
        <w:ind w:left="539" w:hanging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02588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</w:t>
      </w:r>
      <w:r w:rsidRPr="00025885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9 ods. 1, 2, §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Arial" w:hAnsi="Arial" w:cs="Arial"/>
            <w:sz w:val="24"/>
            <w:szCs w:val="24"/>
          </w:rPr>
          <w:t>10 a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Pr="00025885">
        <w:rPr>
          <w:rFonts w:ascii="Arial" w:hAnsi="Arial" w:cs="Arial"/>
          <w:sz w:val="24"/>
          <w:szCs w:val="24"/>
        </w:rPr>
        <w:t>11 ods. 5 zákona Slovenskej národnej rady č. 323/1992 Zb. o notároch a notárskej činnosti (Notársky poriadok) v znení neskorších predpisov.</w:t>
      </w:r>
    </w:p>
    <w:p w:rsidP="00D34E16">
      <w:pPr>
        <w:pStyle w:val="FootnoteText"/>
        <w:spacing w:line="20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24">
    <w:p w:rsidR="00CF72E0" w:rsidP="00812878">
      <w:pPr>
        <w:spacing w:line="280" w:lineRule="exact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23)  § 10 ods.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Arial" w:hAnsi="Arial" w:cs="Arial"/>
          </w:rPr>
          <w:t>5 a</w:t>
        </w:r>
      </w:smartTag>
      <w:r>
        <w:rPr>
          <w:rFonts w:ascii="Arial" w:hAnsi="Arial" w:cs="Arial"/>
        </w:rPr>
        <w:t xml:space="preserve"> § 11 zákona Národnej rady Slovenskej republiky č. 233/1995 Z. z. o súdnych exekútoroch a o exekučnej činnosti (Exekučný poriadok) a o zmene a doplnení niektorých zákonov v znení neskorších predpisov.</w:t>
      </w:r>
    </w:p>
    <w:p w:rsidP="0027660E">
      <w:pPr>
        <w:pStyle w:val="FootnoteText"/>
        <w:spacing w:line="200" w:lineRule="exact"/>
        <w:rPr>
          <w:rFonts w:ascii="Times New Roman" w:hAnsi="Times New Roman" w:cs="Times New Roman"/>
        </w:rPr>
      </w:pPr>
    </w:p>
  </w:footnote>
  <w:footnote w:id="25">
    <w:p w:rsidR="00CF72E0" w:rsidP="00812878">
      <w:pPr>
        <w:spacing w:line="280" w:lineRule="exact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24)  § 3 ods. 1 až 5 zákona č. 586/2003 Z. z. o advokácii a o zmene a doplnení zákona č. 455/1991 Zb. o živnostenskom podnikaní (živnostenský zákon) v znení neskorších predpisov.</w:t>
      </w:r>
    </w:p>
    <w:p w:rsidP="0027660E">
      <w:pPr>
        <w:pStyle w:val="FootnoteText"/>
        <w:spacing w:line="200" w:lineRule="exact"/>
        <w:rPr>
          <w:rFonts w:ascii="Times New Roman" w:hAnsi="Times New Roman" w:cs="Times New Roman"/>
        </w:rPr>
      </w:pPr>
    </w:p>
  </w:footnote>
  <w:footnote w:id="26">
    <w:p w:rsidR="00CF72E0" w:rsidRPr="00601958" w:rsidP="00601958">
      <w:pPr>
        <w:ind w:left="540" w:hanging="540"/>
        <w:jc w:val="both"/>
        <w:rPr>
          <w:rFonts w:ascii="Arial" w:hAnsi="Arial" w:cs="Arial"/>
        </w:rPr>
      </w:pPr>
      <w:r w:rsidRPr="004173B8">
        <w:rPr>
          <w:rStyle w:val="FootnoteReference"/>
          <w:rFonts w:ascii="Arial" w:hAnsi="Arial" w:cs="Arial"/>
          <w:vertAlign w:val="baseline"/>
        </w:rPr>
        <w:footnoteRef/>
      </w:r>
      <w:r>
        <w:rPr>
          <w:rFonts w:ascii="Arial" w:hAnsi="Arial" w:cs="Arial"/>
        </w:rPr>
        <w:t xml:space="preserve">) </w:t>
      </w:r>
      <w:r w:rsidRPr="004173B8">
        <w:rPr>
          <w:rFonts w:ascii="Arial" w:hAnsi="Arial" w:cs="Arial"/>
        </w:rPr>
        <w:t xml:space="preserve"> </w:t>
      </w:r>
      <w:r w:rsidRPr="00601958">
        <w:rPr>
          <w:rFonts w:ascii="Arial" w:hAnsi="Arial" w:cs="Arial"/>
        </w:rPr>
        <w:t>Napríklad 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2 ods.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3, 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34a ods.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2, 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36 a 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37 zákona Národnej rady Slovenskej republiky č.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566/1992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Zb. o Národnej banke Slovenska v znení neskorších predpisov</w:t>
      </w:r>
      <w:r>
        <w:rPr>
          <w:rFonts w:ascii="Arial" w:hAnsi="Arial" w:cs="Arial"/>
        </w:rPr>
        <w:t>,</w:t>
      </w:r>
      <w:r w:rsidRPr="00601958">
        <w:rPr>
          <w:rFonts w:ascii="Arial" w:hAnsi="Arial" w:cs="Arial"/>
        </w:rPr>
        <w:t xml:space="preserve"> 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7 ods.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15 písm.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a) zákona č.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483/2001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z. o bankách a o zmene a doplnení niektorých zákonov v znení neskorších predpisov,</w:t>
      </w:r>
      <w:r>
        <w:rPr>
          <w:rFonts w:ascii="Arial" w:hAnsi="Arial" w:cs="Arial"/>
        </w:rPr>
        <w:t xml:space="preserve"> </w:t>
      </w:r>
      <w:r w:rsidRPr="00601958">
        <w:rPr>
          <w:rFonts w:ascii="Arial" w:hAnsi="Arial" w:cs="Arial"/>
        </w:rPr>
        <w:t>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3 písm.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a) bod</w:t>
      </w:r>
      <w:r w:rsidRPr="00601958">
        <w:rPr>
          <w:rFonts w:ascii="Symbol" w:hAnsi="Symbol" w:cs="Arial"/>
        </w:rPr>
        <w:sym w:font="Symbol" w:char="F020"/>
      </w:r>
      <w:r>
        <w:rPr>
          <w:rFonts w:ascii="Arial" w:hAnsi="Arial" w:cs="Arial"/>
        </w:rPr>
        <w:t>prvý</w:t>
      </w:r>
      <w:r w:rsidRPr="00601958">
        <w:rPr>
          <w:rFonts w:ascii="Arial" w:hAnsi="Arial" w:cs="Arial"/>
        </w:rPr>
        <w:t xml:space="preserve"> zákona č.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95/2002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z. o poisťovníctve a o zmene a doplnení niektorých zákonov v znení neskorších predpisov,</w:t>
      </w:r>
      <w:r>
        <w:rPr>
          <w:rFonts w:ascii="Arial" w:hAnsi="Arial" w:cs="Arial"/>
        </w:rPr>
        <w:t xml:space="preserve"> </w:t>
      </w:r>
      <w:r w:rsidRPr="00601958">
        <w:rPr>
          <w:rFonts w:ascii="Arial" w:hAnsi="Arial" w:cs="Arial"/>
        </w:rPr>
        <w:t>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21a ods.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14 písm.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a) a 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61 ods.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8 zákona č.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510/2002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Z.</w:t>
      </w:r>
      <w:r w:rsidRPr="00601958">
        <w:rPr>
          <w:rFonts w:ascii="Symbol" w:hAnsi="Symbol" w:cs="Arial"/>
        </w:rPr>
        <w:sym w:font="Symbol" w:char="F020"/>
      </w:r>
      <w:r>
        <w:rPr>
          <w:rFonts w:ascii="Arial" w:hAnsi="Arial" w:cs="Arial"/>
        </w:rPr>
        <w:t xml:space="preserve">z. </w:t>
      </w:r>
      <w:r w:rsidRPr="00601958">
        <w:rPr>
          <w:rFonts w:ascii="Arial" w:hAnsi="Arial" w:cs="Arial"/>
        </w:rPr>
        <w:t>o platobnom styku a o zmene a doplnení niektorých zákonov v znení neskorších predpisov,</w:t>
      </w:r>
      <w:r>
        <w:rPr>
          <w:rFonts w:ascii="Arial" w:hAnsi="Arial" w:cs="Arial"/>
        </w:rPr>
        <w:t xml:space="preserve"> </w:t>
      </w:r>
      <w:r w:rsidRPr="00601958">
        <w:rPr>
          <w:rFonts w:ascii="Arial" w:hAnsi="Arial" w:cs="Arial"/>
        </w:rPr>
        <w:t>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48 ods.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12 zákona č.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43/2004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Z.</w:t>
      </w:r>
      <w:r w:rsidRPr="00601958">
        <w:rPr>
          <w:rFonts w:ascii="Symbol" w:hAnsi="Symbol" w:cs="Arial"/>
        </w:rPr>
        <w:sym w:font="Symbol" w:char="F020"/>
      </w:r>
      <w:r>
        <w:rPr>
          <w:rFonts w:ascii="Arial" w:hAnsi="Arial" w:cs="Arial"/>
        </w:rPr>
        <w:t xml:space="preserve">z. </w:t>
      </w:r>
      <w:r w:rsidRPr="00601958">
        <w:rPr>
          <w:rFonts w:ascii="Arial" w:hAnsi="Arial" w:cs="Arial"/>
        </w:rPr>
        <w:t>o starobnom dôchodkovom sporení a o zmene a doplnení niektorých zákonov v znení neskorších predpisov,</w:t>
      </w:r>
      <w:r>
        <w:rPr>
          <w:rFonts w:ascii="Arial" w:hAnsi="Arial" w:cs="Arial"/>
        </w:rPr>
        <w:t xml:space="preserve"> </w:t>
      </w:r>
      <w:r w:rsidRPr="00601958">
        <w:rPr>
          <w:rFonts w:ascii="Arial" w:hAnsi="Arial" w:cs="Arial"/>
        </w:rPr>
        <w:t>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23 ods.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12 zákona č.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650/2004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z. o doplnkovom dôchodkovom sporení a o zmene a doplnení niektorých zá</w:t>
      </w:r>
      <w:r>
        <w:rPr>
          <w:rFonts w:ascii="Arial" w:hAnsi="Arial" w:cs="Arial"/>
        </w:rPr>
        <w:t xml:space="preserve">konov, </w:t>
      </w:r>
      <w:r w:rsidRPr="00601958">
        <w:rPr>
          <w:rFonts w:ascii="Arial" w:hAnsi="Arial" w:cs="Arial"/>
        </w:rPr>
        <w:t>§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3 ods.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1 zákona č.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747/2004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. o dohľade nad finančným trhom </w:t>
      </w:r>
      <w:r w:rsidRPr="00601958">
        <w:rPr>
          <w:rFonts w:ascii="Arial" w:hAnsi="Arial" w:cs="Arial"/>
        </w:rPr>
        <w:t>a o zmene</w:t>
      </w:r>
      <w:r>
        <w:rPr>
          <w:rFonts w:ascii="Arial" w:hAnsi="Arial" w:cs="Arial"/>
        </w:rPr>
        <w:t xml:space="preserve"> a doplnení niektorých zákonov, </w:t>
      </w:r>
      <w:r w:rsidRPr="00601958">
        <w:rPr>
          <w:rFonts w:ascii="Arial" w:hAnsi="Arial" w:cs="Arial"/>
        </w:rPr>
        <w:t>§</w:t>
      </w:r>
      <w:r w:rsidRPr="00601958">
        <w:rPr>
          <w:rFonts w:ascii="Symbol" w:hAnsi="Symbol" w:cs="Arial"/>
        </w:rPr>
        <w:sym w:font="Symbol" w:char="F020"/>
      </w:r>
      <w:r>
        <w:rPr>
          <w:rFonts w:ascii="Arial" w:hAnsi="Arial" w:cs="Arial"/>
        </w:rPr>
        <w:t xml:space="preserve">2 </w:t>
      </w:r>
      <w:r w:rsidRPr="00601958">
        <w:rPr>
          <w:rFonts w:ascii="Arial" w:hAnsi="Arial" w:cs="Arial"/>
        </w:rPr>
        <w:t>písm.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e) bod</w:t>
      </w:r>
      <w:r w:rsidRPr="00601958">
        <w:rPr>
          <w:rFonts w:ascii="Symbol" w:hAnsi="Symbol" w:cs="Arial"/>
        </w:rPr>
        <w:sym w:font="Symbol" w:char="F020"/>
      </w:r>
      <w:r>
        <w:rPr>
          <w:rFonts w:ascii="Arial" w:hAnsi="Arial" w:cs="Arial"/>
        </w:rPr>
        <w:t xml:space="preserve"> prvý </w:t>
      </w:r>
      <w:r w:rsidRPr="00601958">
        <w:rPr>
          <w:rFonts w:ascii="Arial" w:hAnsi="Arial" w:cs="Arial"/>
        </w:rPr>
        <w:t>zákona č.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340/2005</w:t>
      </w:r>
      <w:r w:rsidRPr="00601958">
        <w:rPr>
          <w:rFonts w:ascii="Symbol" w:hAnsi="Symbol" w:cs="Arial"/>
        </w:rPr>
        <w:sym w:font="Symbol" w:char="F020"/>
      </w:r>
      <w:r w:rsidRPr="00601958">
        <w:rPr>
          <w:rFonts w:ascii="Arial" w:hAnsi="Arial" w:cs="Arial"/>
        </w:rPr>
        <w:t>Z.</w:t>
      </w:r>
      <w:r w:rsidRPr="00601958">
        <w:rPr>
          <w:rFonts w:ascii="Symbol" w:hAnsi="Symbol" w:cs="Arial"/>
        </w:rPr>
        <w:sym w:font="Symbol" w:char="F020"/>
      </w:r>
      <w:r>
        <w:rPr>
          <w:rFonts w:ascii="Arial" w:hAnsi="Arial" w:cs="Arial"/>
        </w:rPr>
        <w:t xml:space="preserve">z. o sprostredkovaní poistenia a </w:t>
      </w:r>
      <w:r w:rsidRPr="00601958">
        <w:rPr>
          <w:rFonts w:ascii="Arial" w:hAnsi="Arial" w:cs="Arial"/>
        </w:rPr>
        <w:t>sprostredkovaní zaistenia a o zmen</w:t>
      </w:r>
      <w:r>
        <w:rPr>
          <w:rFonts w:ascii="Arial" w:hAnsi="Arial" w:cs="Arial"/>
        </w:rPr>
        <w:t xml:space="preserve">e a doplnení niektorých zákonov v znení zákona č. 644/2006 Z. z. </w:t>
      </w:r>
    </w:p>
    <w:p w:rsidP="00B11956">
      <w:pPr>
        <w:pStyle w:val="FootnoteText"/>
        <w:spacing w:line="180" w:lineRule="exact"/>
        <w:rPr>
          <w:rFonts w:ascii="Times New Roman" w:hAnsi="Times New Roman" w:cs="Times New Roman"/>
        </w:rPr>
      </w:pPr>
    </w:p>
  </w:footnote>
  <w:footnote w:id="27">
    <w:p w:rsidR="00CF72E0" w:rsidP="00412453">
      <w:pPr>
        <w:pStyle w:val="FootnoteText"/>
        <w:spacing w:line="240" w:lineRule="exact"/>
        <w:rPr>
          <w:rFonts w:ascii="Arial" w:hAnsi="Arial" w:cs="Arial"/>
          <w:sz w:val="24"/>
          <w:szCs w:val="24"/>
        </w:rPr>
      </w:pPr>
      <w:r w:rsidRPr="006744B7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6744B7">
        <w:rPr>
          <w:rFonts w:ascii="Arial" w:hAnsi="Arial" w:cs="Arial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sz w:val="24"/>
          <w:szCs w:val="24"/>
        </w:rPr>
        <w:t>Zákon č. 305/2005 Z. z. o sociálnoprávnej ochrane detí a sociálnej kuratele.</w:t>
      </w:r>
    </w:p>
    <w:p w:rsidP="00B11956">
      <w:pPr>
        <w:pStyle w:val="FootnoteText"/>
        <w:spacing w:line="180" w:lineRule="exact"/>
        <w:rPr>
          <w:rFonts w:ascii="Times New Roman" w:hAnsi="Times New Roman" w:cs="Times New Roman"/>
        </w:rPr>
      </w:pPr>
    </w:p>
  </w:footnote>
  <w:footnote w:id="28">
    <w:p w:rsidR="00CF72E0" w:rsidP="00412453">
      <w:pPr>
        <w:pStyle w:val="FootnoteText"/>
        <w:spacing w:line="240" w:lineRule="exact"/>
        <w:ind w:left="540" w:hanging="540"/>
        <w:jc w:val="both"/>
        <w:rPr>
          <w:rFonts w:ascii="Arial" w:hAnsi="Arial" w:cs="Arial"/>
          <w:sz w:val="24"/>
          <w:szCs w:val="24"/>
        </w:rPr>
      </w:pPr>
      <w:r w:rsidRPr="006744B7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>
        <w:rPr>
          <w:rFonts w:ascii="Arial" w:hAnsi="Arial" w:cs="Arial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sz w:val="24"/>
          <w:szCs w:val="24"/>
        </w:rPr>
        <w:t>Zákon č. 139/1998 Z. z. o omamných látkach, psychotropných látkach a prípravkoch v znení neskorších predpisov.</w:t>
      </w:r>
    </w:p>
    <w:p w:rsidP="00B11956">
      <w:pPr>
        <w:pStyle w:val="FootnoteText"/>
        <w:spacing w:line="18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29">
    <w:p w:rsidR="00CF72E0" w:rsidP="00EA31F9">
      <w:pPr>
        <w:pStyle w:val="FootnoteText"/>
        <w:ind w:left="540" w:hanging="540"/>
        <w:jc w:val="both"/>
        <w:rPr>
          <w:rFonts w:ascii="Arial" w:hAnsi="Arial" w:cs="Arial"/>
          <w:sz w:val="24"/>
          <w:szCs w:val="24"/>
        </w:rPr>
      </w:pPr>
      <w:r w:rsidRPr="00EA31F9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EA31F9">
        <w:rPr>
          <w:rFonts w:ascii="Arial" w:hAnsi="Arial" w:cs="Arial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§ 15 zákona č. 319/2002 Z. z. o obrane </w:t>
      </w:r>
      <w:r w:rsidRPr="00CD684F">
        <w:rPr>
          <w:rFonts w:ascii="Arial" w:hAnsi="Arial" w:cs="Arial"/>
          <w:sz w:val="24"/>
          <w:szCs w:val="24"/>
        </w:rPr>
        <w:t xml:space="preserve">Slovenskej republiky </w:t>
      </w:r>
      <w:r>
        <w:rPr>
          <w:rFonts w:ascii="Arial" w:hAnsi="Arial" w:cs="Arial"/>
          <w:sz w:val="24"/>
          <w:szCs w:val="24"/>
        </w:rPr>
        <w:t>v znení neskorších predpisov.</w:t>
      </w:r>
    </w:p>
    <w:p w:rsidP="00D01644">
      <w:pPr>
        <w:pStyle w:val="FootnoteText"/>
        <w:spacing w:line="14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30">
    <w:p w:rsidR="00CF72E0" w:rsidP="00CD684F">
      <w:pPr>
        <w:pStyle w:val="FootnoteText"/>
        <w:ind w:left="540" w:hanging="540"/>
        <w:jc w:val="both"/>
        <w:rPr>
          <w:rFonts w:ascii="Arial" w:hAnsi="Arial" w:cs="Arial"/>
          <w:sz w:val="24"/>
          <w:szCs w:val="24"/>
        </w:rPr>
      </w:pPr>
      <w:r w:rsidRPr="00EA31F9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EA31F9">
        <w:rPr>
          <w:rFonts w:ascii="Arial" w:hAnsi="Arial" w:cs="Arial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sz w:val="24"/>
          <w:szCs w:val="24"/>
        </w:rPr>
        <w:t>§ 14 zákona č. 570/2005 Z. z. o brannej povinnosti a o zmene a doplnení niektorých zákonov.</w:t>
      </w:r>
    </w:p>
    <w:p w:rsidP="00D01644">
      <w:pPr>
        <w:pStyle w:val="FootnoteText"/>
        <w:spacing w:line="140" w:lineRule="exact"/>
        <w:ind w:left="539" w:hanging="539"/>
        <w:jc w:val="both"/>
        <w:rPr>
          <w:rFonts w:ascii="Times New Roman" w:hAnsi="Times New Roman" w:cs="Times New Roman"/>
        </w:rPr>
      </w:pPr>
    </w:p>
  </w:footnote>
  <w:footnote w:id="31">
    <w:p w:rsidR="00CF72E0" w:rsidP="00412453">
      <w:pPr>
        <w:pStyle w:val="FootnoteText"/>
        <w:ind w:left="540" w:hanging="540"/>
        <w:jc w:val="both"/>
        <w:rPr>
          <w:rFonts w:ascii="Arial" w:hAnsi="Arial" w:cs="Arial"/>
          <w:sz w:val="24"/>
          <w:szCs w:val="24"/>
        </w:rPr>
      </w:pPr>
      <w:r w:rsidRPr="00EA31F9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Pr="00EA31F9">
        <w:rPr>
          <w:rFonts w:ascii="Arial" w:hAnsi="Arial" w:cs="Arial"/>
          <w:sz w:val="24"/>
          <w:szCs w:val="24"/>
        </w:rPr>
        <w:t>)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§ 13 ods. 4, § 17 ods. 1 písm. a) a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 w:val="24"/>
            <w:szCs w:val="24"/>
          </w:rPr>
          <w:t>2 a</w:t>
        </w:r>
      </w:smartTag>
      <w:r>
        <w:rPr>
          <w:rFonts w:ascii="Arial" w:hAnsi="Arial" w:cs="Arial"/>
          <w:sz w:val="24"/>
          <w:szCs w:val="24"/>
        </w:rPr>
        <w:t xml:space="preserve"> § 63 ods. 1 písm. c) zákona č. 315/2001 Z. z. o Hasičskom a záchrannom zbore v znení zákona č. 561/2005  Z. z.</w:t>
      </w:r>
    </w:p>
    <w:p w:rsidP="00D01644">
      <w:pPr>
        <w:pStyle w:val="FootnoteText"/>
        <w:spacing w:line="140" w:lineRule="exact"/>
        <w:ind w:left="539" w:hanging="539"/>
        <w:rPr>
          <w:rFonts w:ascii="Times New Roman" w:hAnsi="Times New Roman" w:cs="Times New Roman"/>
        </w:rPr>
      </w:pPr>
      <w:r w:rsidR="00CF72E0">
        <w:rPr>
          <w:rFonts w:ascii="Arial" w:hAnsi="Arial" w:cs="Arial"/>
          <w:sz w:val="24"/>
          <w:szCs w:val="24"/>
        </w:rPr>
        <w:t xml:space="preserve"> </w:t>
      </w:r>
    </w:p>
  </w:footnote>
  <w:footnote w:id="32">
    <w:p w:rsidR="00CF72E0" w:rsidP="003E2ECA">
      <w:pPr>
        <w:pStyle w:val="FootnoteText"/>
        <w:ind w:left="540" w:hanging="540"/>
        <w:jc w:val="both"/>
        <w:rPr>
          <w:rFonts w:ascii="Arial" w:hAnsi="Arial" w:cs="Arial"/>
          <w:sz w:val="24"/>
          <w:szCs w:val="24"/>
        </w:rPr>
      </w:pPr>
      <w:r w:rsidRPr="003E2ECA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>
        <w:rPr>
          <w:rFonts w:ascii="Arial" w:hAnsi="Arial" w:cs="Arial"/>
          <w:sz w:val="24"/>
          <w:szCs w:val="24"/>
        </w:rPr>
        <w:t>) § 16 a 30 zákona č. 190/2003 Z. z. o strelných zbraniach a strelive a o zmene a doplnení niektorých zákonov v znení neskorších predpisov.</w:t>
      </w:r>
    </w:p>
    <w:p w:rsidP="00D01644">
      <w:pPr>
        <w:pStyle w:val="FootnoteText"/>
        <w:spacing w:line="140" w:lineRule="exact"/>
        <w:ind w:left="539" w:hanging="539"/>
        <w:jc w:val="both"/>
        <w:rPr>
          <w:rFonts w:ascii="Times New Roman" w:hAnsi="Times New Roman" w:cs="Times New Roman"/>
        </w:rPr>
      </w:pPr>
      <w:r w:rsidRPr="003E2ECA" w:rsidR="00CF72E0">
        <w:rPr>
          <w:rFonts w:ascii="Arial" w:hAnsi="Arial" w:cs="Arial"/>
          <w:sz w:val="24"/>
          <w:szCs w:val="24"/>
        </w:rPr>
        <w:t xml:space="preserve"> </w:t>
      </w:r>
    </w:p>
  </w:footnote>
  <w:footnote w:id="33">
    <w:p w:rsidP="00A90595">
      <w:pPr>
        <w:pStyle w:val="FootnoteText"/>
        <w:spacing w:line="280" w:lineRule="exact"/>
        <w:ind w:left="357" w:hanging="357"/>
        <w:jc w:val="both"/>
        <w:rPr>
          <w:rFonts w:ascii="Times New Roman" w:hAnsi="Times New Roman" w:cs="Times New Roman"/>
        </w:rPr>
      </w:pPr>
      <w:r w:rsidRPr="007206DD" w:rsidR="00CF72E0">
        <w:rPr>
          <w:rStyle w:val="FootnoteReference"/>
          <w:rFonts w:ascii="Arial" w:hAnsi="Arial" w:cs="Arial"/>
          <w:sz w:val="24"/>
          <w:szCs w:val="24"/>
          <w:vertAlign w:val="baseline"/>
        </w:rPr>
        <w:footnoteRef/>
      </w:r>
      <w:r w:rsidR="00CF72E0">
        <w:rPr>
          <w:rFonts w:ascii="Arial" w:hAnsi="Arial" w:cs="Arial"/>
          <w:sz w:val="24"/>
          <w:szCs w:val="24"/>
        </w:rPr>
        <w:t>) Zákon Slovenskej národnej rady č. 71/1992 Zb. o súdnych poplatkoch a poplatku   za výpis z registra trestov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787"/>
    <w:multiLevelType w:val="hybridMultilevel"/>
    <w:tmpl w:val="5B66D268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>
      <w:start w:val="1"/>
      <w:numFmt w:val="decimal"/>
      <w:lvlText w:val="(%2)"/>
      <w:lvlJc w:val="left"/>
      <w:pPr>
        <w:tabs>
          <w:tab w:val="num" w:pos="3960"/>
        </w:tabs>
        <w:ind w:left="3960" w:hanging="495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4545"/>
        </w:tabs>
        <w:ind w:left="4545" w:hanging="180"/>
      </w:pPr>
    </w:lvl>
    <w:lvl w:ilvl="3">
      <w:start w:val="1"/>
      <w:numFmt w:val="decimal"/>
      <w:lvlText w:val="%4."/>
      <w:lvlJc w:val="left"/>
      <w:pPr>
        <w:tabs>
          <w:tab w:val="num" w:pos="5265"/>
        </w:tabs>
        <w:ind w:left="5265" w:hanging="360"/>
      </w:pPr>
    </w:lvl>
    <w:lvl w:ilvl="4">
      <w:start w:val="1"/>
      <w:numFmt w:val="lowerLetter"/>
      <w:lvlText w:val="%5."/>
      <w:lvlJc w:val="left"/>
      <w:pPr>
        <w:tabs>
          <w:tab w:val="num" w:pos="5985"/>
        </w:tabs>
        <w:ind w:left="5985" w:hanging="360"/>
      </w:pPr>
    </w:lvl>
    <w:lvl w:ilvl="5">
      <w:start w:val="1"/>
      <w:numFmt w:val="lowerRoman"/>
      <w:lvlText w:val="%6."/>
      <w:lvlJc w:val="right"/>
      <w:pPr>
        <w:tabs>
          <w:tab w:val="num" w:pos="6705"/>
        </w:tabs>
        <w:ind w:left="6705" w:hanging="180"/>
      </w:pPr>
    </w:lvl>
    <w:lvl w:ilvl="6">
      <w:start w:val="1"/>
      <w:numFmt w:val="decimal"/>
      <w:lvlText w:val="%7."/>
      <w:lvlJc w:val="left"/>
      <w:pPr>
        <w:tabs>
          <w:tab w:val="num" w:pos="7425"/>
        </w:tabs>
        <w:ind w:left="7425" w:hanging="360"/>
      </w:pPr>
    </w:lvl>
    <w:lvl w:ilvl="7">
      <w:start w:val="1"/>
      <w:numFmt w:val="lowerLetter"/>
      <w:lvlText w:val="%8."/>
      <w:lvlJc w:val="left"/>
      <w:pPr>
        <w:tabs>
          <w:tab w:val="num" w:pos="8145"/>
        </w:tabs>
        <w:ind w:left="8145" w:hanging="360"/>
      </w:pPr>
    </w:lvl>
    <w:lvl w:ilvl="8">
      <w:start w:val="1"/>
      <w:numFmt w:val="lowerRoman"/>
      <w:lvlText w:val="%9."/>
      <w:lvlJc w:val="right"/>
      <w:pPr>
        <w:tabs>
          <w:tab w:val="num" w:pos="8865"/>
        </w:tabs>
        <w:ind w:left="8865" w:hanging="180"/>
      </w:pPr>
    </w:lvl>
  </w:abstractNum>
  <w:abstractNum w:abstractNumId="1">
    <w:nsid w:val="06FF0439"/>
    <w:multiLevelType w:val="hybridMultilevel"/>
    <w:tmpl w:val="81A074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20F3A"/>
    <w:multiLevelType w:val="hybridMultilevel"/>
    <w:tmpl w:val="B9661A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>
    <w:nsid w:val="098D1506"/>
    <w:multiLevelType w:val="hybridMultilevel"/>
    <w:tmpl w:val="9C8E9CA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101703CA"/>
    <w:multiLevelType w:val="hybridMultilevel"/>
    <w:tmpl w:val="2D543B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BB4FDD"/>
    <w:multiLevelType w:val="hybridMultilevel"/>
    <w:tmpl w:val="91062D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D9314E"/>
    <w:multiLevelType w:val="hybridMultilevel"/>
    <w:tmpl w:val="6A6655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166F6"/>
    <w:multiLevelType w:val="singleLevel"/>
    <w:tmpl w:val="71764C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1ED57FDF"/>
    <w:multiLevelType w:val="singleLevel"/>
    <w:tmpl w:val="7E2E2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9">
    <w:nsid w:val="22B81CFD"/>
    <w:multiLevelType w:val="hybridMultilevel"/>
    <w:tmpl w:val="3CE487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3896D27"/>
    <w:multiLevelType w:val="hybridMultilevel"/>
    <w:tmpl w:val="15B88C2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1">
    <w:nsid w:val="2758230D"/>
    <w:multiLevelType w:val="singleLevel"/>
    <w:tmpl w:val="7E2E2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2">
    <w:nsid w:val="27AC2806"/>
    <w:multiLevelType w:val="hybridMultilevel"/>
    <w:tmpl w:val="6DD4FB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3">
    <w:nsid w:val="29985DA0"/>
    <w:multiLevelType w:val="hybridMultilevel"/>
    <w:tmpl w:val="916438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A117B15"/>
    <w:multiLevelType w:val="hybridMultilevel"/>
    <w:tmpl w:val="5DCCCA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>
    <w:nsid w:val="2E663EE3"/>
    <w:multiLevelType w:val="multilevel"/>
    <w:tmpl w:val="9CAE2D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ED440D7"/>
    <w:multiLevelType w:val="hybridMultilevel"/>
    <w:tmpl w:val="C5E0BB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3E708E"/>
    <w:multiLevelType w:val="hybridMultilevel"/>
    <w:tmpl w:val="2CFAB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04483D"/>
    <w:multiLevelType w:val="hybridMultilevel"/>
    <w:tmpl w:val="B35076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81065"/>
    <w:multiLevelType w:val="hybridMultilevel"/>
    <w:tmpl w:val="D6B8F342"/>
    <w:lvl w:ilvl="0">
      <w:start w:val="1"/>
      <w:numFmt w:val="decimal"/>
      <w:lvlText w:val="(%1)"/>
      <w:lvlJc w:val="left"/>
      <w:pPr>
        <w:tabs>
          <w:tab w:val="num" w:pos="1530"/>
        </w:tabs>
        <w:ind w:left="1530" w:hanging="540"/>
      </w:pPr>
    </w:lvl>
    <w:lvl w:ilvl="1">
      <w:start w:val="1"/>
      <w:numFmt w:val="lowerLetter"/>
      <w:lvlText w:val="%2)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0">
    <w:nsid w:val="4B320DEA"/>
    <w:multiLevelType w:val="hybridMultilevel"/>
    <w:tmpl w:val="FF6C7D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274B5"/>
    <w:multiLevelType w:val="hybridMultilevel"/>
    <w:tmpl w:val="12E405E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2">
    <w:nsid w:val="523A53E0"/>
    <w:multiLevelType w:val="hybridMultilevel"/>
    <w:tmpl w:val="9D5EA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7C50F8"/>
    <w:multiLevelType w:val="hybridMultilevel"/>
    <w:tmpl w:val="0952078C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6DD29DA"/>
    <w:multiLevelType w:val="hybridMultilevel"/>
    <w:tmpl w:val="7FD46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3A6DE0"/>
    <w:multiLevelType w:val="singleLevel"/>
    <w:tmpl w:val="7E2E2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6">
    <w:nsid w:val="5F854386"/>
    <w:multiLevelType w:val="hybridMultilevel"/>
    <w:tmpl w:val="D36C566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065578A"/>
    <w:multiLevelType w:val="hybridMultilevel"/>
    <w:tmpl w:val="40AA2B1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8">
    <w:nsid w:val="61467CD7"/>
    <w:multiLevelType w:val="hybridMultilevel"/>
    <w:tmpl w:val="4DD8B45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9">
    <w:nsid w:val="61FF35F7"/>
    <w:multiLevelType w:val="hybridMultilevel"/>
    <w:tmpl w:val="0C6874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3E2C38"/>
    <w:multiLevelType w:val="hybridMultilevel"/>
    <w:tmpl w:val="4866E0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3F6E72"/>
    <w:multiLevelType w:val="hybridMultilevel"/>
    <w:tmpl w:val="078021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CD73774"/>
    <w:multiLevelType w:val="singleLevel"/>
    <w:tmpl w:val="7E2E2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3">
    <w:nsid w:val="6D645BF9"/>
    <w:multiLevelType w:val="hybridMultilevel"/>
    <w:tmpl w:val="FEF494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4B6675"/>
    <w:multiLevelType w:val="hybridMultilevel"/>
    <w:tmpl w:val="BCD487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FC6C9A"/>
    <w:multiLevelType w:val="hybridMultilevel"/>
    <w:tmpl w:val="8556D018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0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6">
    <w:nsid w:val="7C4817CB"/>
    <w:multiLevelType w:val="hybridMultilevel"/>
    <w:tmpl w:val="64AA3A04"/>
    <w:lvl w:ilvl="0">
      <w:start w:val="3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7">
    <w:nsid w:val="7CCE4671"/>
    <w:multiLevelType w:val="hybridMultilevel"/>
    <w:tmpl w:val="6DDCE9C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8">
    <w:nsid w:val="7FB061A8"/>
    <w:multiLevelType w:val="hybridMultilevel"/>
    <w:tmpl w:val="859653F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7"/>
  </w:num>
  <w:num w:numId="2">
    <w:abstractNumId w:val="19"/>
  </w:num>
  <w:num w:numId="3">
    <w:abstractNumId w:val="36"/>
  </w:num>
  <w:num w:numId="4">
    <w:abstractNumId w:val="0"/>
  </w:num>
  <w:num w:numId="5">
    <w:abstractNumId w:val="20"/>
  </w:num>
  <w:num w:numId="6">
    <w:abstractNumId w:val="23"/>
  </w:num>
  <w:num w:numId="7">
    <w:abstractNumId w:val="2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25"/>
  </w:num>
  <w:num w:numId="14">
    <w:abstractNumId w:val="32"/>
  </w:num>
  <w:num w:numId="15">
    <w:abstractNumId w:val="8"/>
  </w:num>
  <w:num w:numId="16">
    <w:abstractNumId w:val="21"/>
  </w:num>
  <w:num w:numId="17">
    <w:abstractNumId w:val="10"/>
  </w:num>
  <w:num w:numId="18">
    <w:abstractNumId w:val="28"/>
  </w:num>
  <w:num w:numId="19">
    <w:abstractNumId w:val="14"/>
  </w:num>
  <w:num w:numId="20">
    <w:abstractNumId w:val="2"/>
  </w:num>
  <w:num w:numId="21">
    <w:abstractNumId w:val="12"/>
  </w:num>
  <w:num w:numId="22">
    <w:abstractNumId w:val="27"/>
  </w:num>
  <w:num w:numId="23">
    <w:abstractNumId w:val="16"/>
  </w:num>
  <w:num w:numId="24">
    <w:abstractNumId w:val="34"/>
  </w:num>
  <w:num w:numId="25">
    <w:abstractNumId w:val="1"/>
  </w:num>
  <w:num w:numId="26">
    <w:abstractNumId w:val="33"/>
  </w:num>
  <w:num w:numId="27">
    <w:abstractNumId w:val="30"/>
  </w:num>
  <w:num w:numId="28">
    <w:abstractNumId w:val="29"/>
  </w:num>
  <w:num w:numId="29">
    <w:abstractNumId w:val="18"/>
  </w:num>
  <w:num w:numId="30">
    <w:abstractNumId w:val="17"/>
  </w:num>
  <w:num w:numId="31">
    <w:abstractNumId w:val="24"/>
  </w:num>
  <w:num w:numId="32">
    <w:abstractNumId w:val="31"/>
  </w:num>
  <w:num w:numId="33">
    <w:abstractNumId w:val="38"/>
  </w:num>
  <w:num w:numId="34">
    <w:abstractNumId w:val="13"/>
  </w:num>
  <w:num w:numId="35">
    <w:abstractNumId w:val="35"/>
  </w:num>
  <w:num w:numId="36">
    <w:abstractNumId w:val="9"/>
  </w:num>
  <w:num w:numId="37">
    <w:abstractNumId w:val="26"/>
  </w:num>
  <w:num w:numId="38">
    <w:abstractNumId w:val="15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86D"/>
    <w:rsid w:val="00017A2D"/>
    <w:rsid w:val="00021CEA"/>
    <w:rsid w:val="00025885"/>
    <w:rsid w:val="00031EED"/>
    <w:rsid w:val="000327C3"/>
    <w:rsid w:val="00034D0D"/>
    <w:rsid w:val="000439EC"/>
    <w:rsid w:val="000501E2"/>
    <w:rsid w:val="0005581A"/>
    <w:rsid w:val="00060A20"/>
    <w:rsid w:val="00061D9B"/>
    <w:rsid w:val="0006584F"/>
    <w:rsid w:val="000748FC"/>
    <w:rsid w:val="00082892"/>
    <w:rsid w:val="00082D47"/>
    <w:rsid w:val="00083804"/>
    <w:rsid w:val="00090E32"/>
    <w:rsid w:val="000A3B9E"/>
    <w:rsid w:val="000A6C86"/>
    <w:rsid w:val="000A6D55"/>
    <w:rsid w:val="000B6D0C"/>
    <w:rsid w:val="000C55BB"/>
    <w:rsid w:val="000C67D1"/>
    <w:rsid w:val="000D54F3"/>
    <w:rsid w:val="000E06FF"/>
    <w:rsid w:val="000E7256"/>
    <w:rsid w:val="000F6ABB"/>
    <w:rsid w:val="000F7546"/>
    <w:rsid w:val="0010222D"/>
    <w:rsid w:val="001233D8"/>
    <w:rsid w:val="001323A7"/>
    <w:rsid w:val="001336C5"/>
    <w:rsid w:val="00134C24"/>
    <w:rsid w:val="00136CD9"/>
    <w:rsid w:val="00136F72"/>
    <w:rsid w:val="0014711D"/>
    <w:rsid w:val="00151D6F"/>
    <w:rsid w:val="00151F12"/>
    <w:rsid w:val="0015599D"/>
    <w:rsid w:val="00165A37"/>
    <w:rsid w:val="001812E7"/>
    <w:rsid w:val="00184FF6"/>
    <w:rsid w:val="001A14C5"/>
    <w:rsid w:val="001C1B07"/>
    <w:rsid w:val="001D569F"/>
    <w:rsid w:val="001E53AA"/>
    <w:rsid w:val="001E7F07"/>
    <w:rsid w:val="001F19ED"/>
    <w:rsid w:val="00212EE0"/>
    <w:rsid w:val="00216193"/>
    <w:rsid w:val="00224E09"/>
    <w:rsid w:val="00237EC7"/>
    <w:rsid w:val="0025632B"/>
    <w:rsid w:val="00256DDF"/>
    <w:rsid w:val="0026116F"/>
    <w:rsid w:val="00261188"/>
    <w:rsid w:val="00265BDD"/>
    <w:rsid w:val="0027660E"/>
    <w:rsid w:val="002816F4"/>
    <w:rsid w:val="00287090"/>
    <w:rsid w:val="002908AF"/>
    <w:rsid w:val="00292EF3"/>
    <w:rsid w:val="002B19C2"/>
    <w:rsid w:val="002B6C7A"/>
    <w:rsid w:val="002D073D"/>
    <w:rsid w:val="002D3E53"/>
    <w:rsid w:val="002E2409"/>
    <w:rsid w:val="002E32C8"/>
    <w:rsid w:val="002F54DB"/>
    <w:rsid w:val="00312E41"/>
    <w:rsid w:val="0031423C"/>
    <w:rsid w:val="00315E90"/>
    <w:rsid w:val="003228E7"/>
    <w:rsid w:val="00323CF4"/>
    <w:rsid w:val="00331575"/>
    <w:rsid w:val="003346BB"/>
    <w:rsid w:val="003359F9"/>
    <w:rsid w:val="00335FE2"/>
    <w:rsid w:val="003520DC"/>
    <w:rsid w:val="003768F6"/>
    <w:rsid w:val="003775AC"/>
    <w:rsid w:val="00397711"/>
    <w:rsid w:val="003C2E21"/>
    <w:rsid w:val="003C7030"/>
    <w:rsid w:val="003D1A60"/>
    <w:rsid w:val="003E2ECA"/>
    <w:rsid w:val="003F26C6"/>
    <w:rsid w:val="003F3C65"/>
    <w:rsid w:val="00410622"/>
    <w:rsid w:val="00412453"/>
    <w:rsid w:val="004173B8"/>
    <w:rsid w:val="00422091"/>
    <w:rsid w:val="00430FEA"/>
    <w:rsid w:val="0043483D"/>
    <w:rsid w:val="00440259"/>
    <w:rsid w:val="00446532"/>
    <w:rsid w:val="00451DEC"/>
    <w:rsid w:val="0046253F"/>
    <w:rsid w:val="004B7835"/>
    <w:rsid w:val="004C5072"/>
    <w:rsid w:val="004D2420"/>
    <w:rsid w:val="004D7237"/>
    <w:rsid w:val="004F6BDD"/>
    <w:rsid w:val="0051527E"/>
    <w:rsid w:val="0052354D"/>
    <w:rsid w:val="00523A3B"/>
    <w:rsid w:val="00526649"/>
    <w:rsid w:val="00533954"/>
    <w:rsid w:val="00550D65"/>
    <w:rsid w:val="005545C7"/>
    <w:rsid w:val="0055727C"/>
    <w:rsid w:val="00573D0F"/>
    <w:rsid w:val="0058238C"/>
    <w:rsid w:val="00583F3E"/>
    <w:rsid w:val="005A231B"/>
    <w:rsid w:val="005A7385"/>
    <w:rsid w:val="005D4B1B"/>
    <w:rsid w:val="005D522C"/>
    <w:rsid w:val="005E4246"/>
    <w:rsid w:val="005F1CB4"/>
    <w:rsid w:val="00601958"/>
    <w:rsid w:val="006214EF"/>
    <w:rsid w:val="00655BA3"/>
    <w:rsid w:val="00660AB1"/>
    <w:rsid w:val="0067116E"/>
    <w:rsid w:val="006744B7"/>
    <w:rsid w:val="00680931"/>
    <w:rsid w:val="00680A35"/>
    <w:rsid w:val="00686238"/>
    <w:rsid w:val="00686B64"/>
    <w:rsid w:val="00687842"/>
    <w:rsid w:val="0069263F"/>
    <w:rsid w:val="006A2A55"/>
    <w:rsid w:val="006B059C"/>
    <w:rsid w:val="006B5F06"/>
    <w:rsid w:val="006C62DC"/>
    <w:rsid w:val="006C713A"/>
    <w:rsid w:val="006D11E3"/>
    <w:rsid w:val="006D1348"/>
    <w:rsid w:val="006F1A0E"/>
    <w:rsid w:val="006F1D5C"/>
    <w:rsid w:val="006F6CCB"/>
    <w:rsid w:val="006F7CE5"/>
    <w:rsid w:val="00701A7F"/>
    <w:rsid w:val="0070465B"/>
    <w:rsid w:val="00711E57"/>
    <w:rsid w:val="007138D9"/>
    <w:rsid w:val="007206DD"/>
    <w:rsid w:val="00721BBE"/>
    <w:rsid w:val="00721C66"/>
    <w:rsid w:val="0072375A"/>
    <w:rsid w:val="00733C86"/>
    <w:rsid w:val="00735539"/>
    <w:rsid w:val="007356F8"/>
    <w:rsid w:val="007652CF"/>
    <w:rsid w:val="007775AD"/>
    <w:rsid w:val="00792B3C"/>
    <w:rsid w:val="007B0B33"/>
    <w:rsid w:val="007C7A89"/>
    <w:rsid w:val="007D3ED1"/>
    <w:rsid w:val="007D6FC1"/>
    <w:rsid w:val="007F36AF"/>
    <w:rsid w:val="00803136"/>
    <w:rsid w:val="00804B3A"/>
    <w:rsid w:val="00806991"/>
    <w:rsid w:val="00807787"/>
    <w:rsid w:val="00812878"/>
    <w:rsid w:val="00813537"/>
    <w:rsid w:val="008149B9"/>
    <w:rsid w:val="00821341"/>
    <w:rsid w:val="00821540"/>
    <w:rsid w:val="008221F6"/>
    <w:rsid w:val="0082789F"/>
    <w:rsid w:val="00851EF2"/>
    <w:rsid w:val="00861970"/>
    <w:rsid w:val="0086226E"/>
    <w:rsid w:val="00863409"/>
    <w:rsid w:val="008726AA"/>
    <w:rsid w:val="00875018"/>
    <w:rsid w:val="00880954"/>
    <w:rsid w:val="00885C7E"/>
    <w:rsid w:val="008866E2"/>
    <w:rsid w:val="0089445B"/>
    <w:rsid w:val="008A2806"/>
    <w:rsid w:val="008B1B8B"/>
    <w:rsid w:val="008B732F"/>
    <w:rsid w:val="008D035D"/>
    <w:rsid w:val="008E00B3"/>
    <w:rsid w:val="008E628A"/>
    <w:rsid w:val="008F6415"/>
    <w:rsid w:val="008F765C"/>
    <w:rsid w:val="00912246"/>
    <w:rsid w:val="009164C9"/>
    <w:rsid w:val="0091725C"/>
    <w:rsid w:val="0092783E"/>
    <w:rsid w:val="009435AC"/>
    <w:rsid w:val="00945652"/>
    <w:rsid w:val="009464CC"/>
    <w:rsid w:val="00951487"/>
    <w:rsid w:val="009940E1"/>
    <w:rsid w:val="0099512E"/>
    <w:rsid w:val="009B2C21"/>
    <w:rsid w:val="009D0898"/>
    <w:rsid w:val="009D1110"/>
    <w:rsid w:val="009D1C8B"/>
    <w:rsid w:val="009E0E55"/>
    <w:rsid w:val="009F6529"/>
    <w:rsid w:val="00A0769F"/>
    <w:rsid w:val="00A17A64"/>
    <w:rsid w:val="00A209C7"/>
    <w:rsid w:val="00A23E99"/>
    <w:rsid w:val="00A37A72"/>
    <w:rsid w:val="00A4764B"/>
    <w:rsid w:val="00A4797C"/>
    <w:rsid w:val="00A61924"/>
    <w:rsid w:val="00A90595"/>
    <w:rsid w:val="00A9688B"/>
    <w:rsid w:val="00A96EDC"/>
    <w:rsid w:val="00AA1EA7"/>
    <w:rsid w:val="00AA265B"/>
    <w:rsid w:val="00AA74F4"/>
    <w:rsid w:val="00AD5CDC"/>
    <w:rsid w:val="00AF3687"/>
    <w:rsid w:val="00AF6892"/>
    <w:rsid w:val="00AF6BE2"/>
    <w:rsid w:val="00AF6EA9"/>
    <w:rsid w:val="00B11956"/>
    <w:rsid w:val="00B1728B"/>
    <w:rsid w:val="00B23294"/>
    <w:rsid w:val="00B34F72"/>
    <w:rsid w:val="00B3767E"/>
    <w:rsid w:val="00B4114A"/>
    <w:rsid w:val="00B449ED"/>
    <w:rsid w:val="00B5763D"/>
    <w:rsid w:val="00B73195"/>
    <w:rsid w:val="00B93120"/>
    <w:rsid w:val="00B93380"/>
    <w:rsid w:val="00B947ED"/>
    <w:rsid w:val="00BA013E"/>
    <w:rsid w:val="00BB7BC8"/>
    <w:rsid w:val="00BD5860"/>
    <w:rsid w:val="00BD7A9F"/>
    <w:rsid w:val="00BE35E9"/>
    <w:rsid w:val="00BF1CDF"/>
    <w:rsid w:val="00BF38C3"/>
    <w:rsid w:val="00C04791"/>
    <w:rsid w:val="00C06E76"/>
    <w:rsid w:val="00C23F53"/>
    <w:rsid w:val="00C37001"/>
    <w:rsid w:val="00C371E6"/>
    <w:rsid w:val="00C52CD4"/>
    <w:rsid w:val="00C64FD3"/>
    <w:rsid w:val="00C71244"/>
    <w:rsid w:val="00C77B9B"/>
    <w:rsid w:val="00C821EF"/>
    <w:rsid w:val="00C9298A"/>
    <w:rsid w:val="00C96E36"/>
    <w:rsid w:val="00C96E62"/>
    <w:rsid w:val="00CB0B61"/>
    <w:rsid w:val="00CB2B76"/>
    <w:rsid w:val="00CC2F5B"/>
    <w:rsid w:val="00CC637B"/>
    <w:rsid w:val="00CD0854"/>
    <w:rsid w:val="00CD684F"/>
    <w:rsid w:val="00CD6E2E"/>
    <w:rsid w:val="00CE70A9"/>
    <w:rsid w:val="00CF72E0"/>
    <w:rsid w:val="00D00FA7"/>
    <w:rsid w:val="00D01644"/>
    <w:rsid w:val="00D109D0"/>
    <w:rsid w:val="00D135B9"/>
    <w:rsid w:val="00D248E7"/>
    <w:rsid w:val="00D330F7"/>
    <w:rsid w:val="00D34E16"/>
    <w:rsid w:val="00D37B7B"/>
    <w:rsid w:val="00D37E86"/>
    <w:rsid w:val="00D41FB7"/>
    <w:rsid w:val="00D5661B"/>
    <w:rsid w:val="00D700B2"/>
    <w:rsid w:val="00D73AF4"/>
    <w:rsid w:val="00D81331"/>
    <w:rsid w:val="00DA305F"/>
    <w:rsid w:val="00DB1C1A"/>
    <w:rsid w:val="00DB29A7"/>
    <w:rsid w:val="00DC443B"/>
    <w:rsid w:val="00DC73FB"/>
    <w:rsid w:val="00DD353C"/>
    <w:rsid w:val="00DD3B66"/>
    <w:rsid w:val="00DE4E4A"/>
    <w:rsid w:val="00DE7AE1"/>
    <w:rsid w:val="00DF469C"/>
    <w:rsid w:val="00E042DF"/>
    <w:rsid w:val="00E242D1"/>
    <w:rsid w:val="00E26E41"/>
    <w:rsid w:val="00E446E3"/>
    <w:rsid w:val="00E45C2E"/>
    <w:rsid w:val="00E463EA"/>
    <w:rsid w:val="00E51785"/>
    <w:rsid w:val="00E661DB"/>
    <w:rsid w:val="00E864FA"/>
    <w:rsid w:val="00E93BDD"/>
    <w:rsid w:val="00E95BC3"/>
    <w:rsid w:val="00E95E17"/>
    <w:rsid w:val="00EA17FB"/>
    <w:rsid w:val="00EA1A5E"/>
    <w:rsid w:val="00EA31F9"/>
    <w:rsid w:val="00EB4085"/>
    <w:rsid w:val="00EB56C4"/>
    <w:rsid w:val="00EB7EB9"/>
    <w:rsid w:val="00EC3F51"/>
    <w:rsid w:val="00ED35D8"/>
    <w:rsid w:val="00EF19BE"/>
    <w:rsid w:val="00F048B7"/>
    <w:rsid w:val="00F11017"/>
    <w:rsid w:val="00F32F18"/>
    <w:rsid w:val="00F36BD4"/>
    <w:rsid w:val="00F41AB0"/>
    <w:rsid w:val="00F45B24"/>
    <w:rsid w:val="00F52087"/>
    <w:rsid w:val="00F7379A"/>
    <w:rsid w:val="00F75F44"/>
    <w:rsid w:val="00F8111D"/>
    <w:rsid w:val="00F845FE"/>
    <w:rsid w:val="00F90DFB"/>
    <w:rsid w:val="00FA12BE"/>
    <w:rsid w:val="00FA24CB"/>
    <w:rsid w:val="00FD12C7"/>
    <w:rsid w:val="00FE0665"/>
    <w:rsid w:val="00FE3D28"/>
    <w:rsid w:val="00FE774E"/>
    <w:rsid w:val="00FF172F"/>
    <w:rsid w:val="00FF6A3D"/>
    <w:rsid w:val="00FF6E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F52087"/>
    <w:pPr>
      <w:jc w:val="center"/>
    </w:pPr>
    <w:rPr>
      <w:rFonts w:ascii="Arial" w:hAnsi="Arial"/>
      <w:b/>
      <w:szCs w:val="20"/>
    </w:rPr>
  </w:style>
  <w:style w:type="paragraph" w:styleId="BodyText">
    <w:name w:val="Body Text"/>
    <w:basedOn w:val="Normal"/>
    <w:rsid w:val="00F52087"/>
    <w:pPr>
      <w:jc w:val="both"/>
    </w:pPr>
    <w:rPr>
      <w:rFonts w:ascii="Arial" w:hAnsi="Arial"/>
      <w:szCs w:val="20"/>
    </w:rPr>
  </w:style>
  <w:style w:type="paragraph" w:styleId="Subtitle">
    <w:name w:val="Subtitle"/>
    <w:basedOn w:val="Normal"/>
    <w:qFormat/>
    <w:rsid w:val="00F52087"/>
    <w:pPr>
      <w:spacing w:line="340" w:lineRule="exact"/>
      <w:jc w:val="center"/>
    </w:pPr>
    <w:rPr>
      <w:rFonts w:ascii="Arial" w:hAnsi="Arial"/>
      <w:szCs w:val="20"/>
    </w:rPr>
  </w:style>
  <w:style w:type="paragraph" w:styleId="Header">
    <w:name w:val="header"/>
    <w:basedOn w:val="Normal"/>
    <w:rsid w:val="002F4BAD"/>
    <w:pPr>
      <w:tabs>
        <w:tab w:val="center" w:pos="4536"/>
        <w:tab w:val="right" w:pos="9072"/>
      </w:tabs>
      <w:jc w:val="left"/>
    </w:pPr>
  </w:style>
  <w:style w:type="paragraph" w:styleId="DocumentMap">
    <w:name w:val="Document Map"/>
    <w:basedOn w:val="Normal"/>
    <w:semiHidden/>
    <w:rsid w:val="00A37022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EndnoteText">
    <w:name w:val="endnote text"/>
    <w:basedOn w:val="Normal"/>
    <w:semiHidden/>
    <w:rsid w:val="005C330E"/>
    <w:pPr>
      <w:jc w:val="left"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C330E"/>
    <w:rPr>
      <w:vertAlign w:val="superscript"/>
    </w:rPr>
  </w:style>
  <w:style w:type="paragraph" w:styleId="BodyTextIndent2">
    <w:name w:val="Body Text Indent 2"/>
    <w:basedOn w:val="Normal"/>
    <w:rsid w:val="0000286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27</Pages>
  <Words>6152</Words>
  <Characters>35068</Characters>
  <Application>Microsoft Office Word</Application>
  <DocSecurity>0</DocSecurity>
  <Lines>0</Lines>
  <Paragraphs>0</Paragraphs>
  <ScaleCrop>false</ScaleCrop>
  <Company/>
  <LinksUpToDate>false</LinksUpToDate>
  <CharactersWithSpaces>41138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Prvá pracovná verzia</dc:title>
  <dc:creator>Ľudmila Dugovičová</dc:creator>
  <cp:lastModifiedBy>Ľudmila Dugovičová</cp:lastModifiedBy>
  <cp:revision>2</cp:revision>
  <cp:lastPrinted>2007-04-12T07:35:00Z</cp:lastPrinted>
  <dcterms:created xsi:type="dcterms:W3CDTF">2007-04-23T12:16:00Z</dcterms:created>
  <dcterms:modified xsi:type="dcterms:W3CDTF">2007-04-23T12:16:00Z</dcterms:modified>
</cp:coreProperties>
</file>