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6B2" w:rsidP="008714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4E3" w:rsidR="008714E3">
        <w:rPr>
          <w:rFonts w:ascii="Times New Roman" w:hAnsi="Times New Roman" w:cs="Times New Roman"/>
          <w:b/>
          <w:bCs/>
          <w:sz w:val="28"/>
          <w:szCs w:val="28"/>
        </w:rPr>
        <w:t>NÁRODNÁ   RADA  SLOVENSKEJ  REPUBLIKY</w:t>
      </w:r>
    </w:p>
    <w:p w:rsidR="008714E3" w:rsidP="008714E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Cs/>
        </w:rPr>
      </w:pPr>
      <w:r w:rsidRPr="008714E3">
        <w:rPr>
          <w:rFonts w:ascii="Times New Roman" w:hAnsi="Times New Roman" w:cs="Times New Roman"/>
          <w:bCs/>
        </w:rPr>
        <w:t>IV. volebné obdobie</w:t>
      </w:r>
    </w:p>
    <w:p w:rsidR="008714E3" w:rsidRPr="008714E3" w:rsidP="008714E3">
      <w:pPr>
        <w:jc w:val="center"/>
        <w:rPr>
          <w:rFonts w:ascii="Times New Roman" w:hAnsi="Times New Roman" w:cs="Times New Roman"/>
          <w:bCs/>
        </w:rPr>
      </w:pPr>
    </w:p>
    <w:p w:rsidR="007A46B2" w:rsidRPr="00733D7B" w:rsidP="007A46B2">
      <w:pPr>
        <w:jc w:val="center"/>
        <w:rPr>
          <w:rFonts w:ascii="Times New Roman" w:hAnsi="Times New Roman" w:cs="Times New Roman"/>
          <w:b/>
          <w:bCs/>
        </w:rPr>
      </w:pPr>
    </w:p>
    <w:p w:rsidR="007A46B2" w:rsidP="007A46B2">
      <w:pPr>
        <w:jc w:val="center"/>
        <w:rPr>
          <w:rFonts w:ascii="Times New Roman" w:hAnsi="Times New Roman" w:cs="Times New Roman"/>
          <w:b/>
          <w:bCs/>
        </w:rPr>
      </w:pPr>
    </w:p>
    <w:p w:rsidR="008714E3" w:rsidRPr="009E1083" w:rsidP="007A46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083" w:rsidR="009E1083">
        <w:rPr>
          <w:rFonts w:ascii="Times New Roman" w:hAnsi="Times New Roman" w:cs="Times New Roman"/>
          <w:b/>
          <w:bCs/>
          <w:sz w:val="28"/>
          <w:szCs w:val="28"/>
        </w:rPr>
        <w:t>276</w:t>
      </w:r>
    </w:p>
    <w:p w:rsidR="008714E3" w:rsidP="007A46B2">
      <w:pPr>
        <w:jc w:val="center"/>
        <w:rPr>
          <w:rFonts w:ascii="Times New Roman" w:hAnsi="Times New Roman" w:cs="Times New Roman"/>
          <w:b/>
          <w:bCs/>
        </w:rPr>
      </w:pPr>
    </w:p>
    <w:p w:rsidR="008714E3" w:rsidRPr="008714E3" w:rsidP="007A46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4E3">
        <w:rPr>
          <w:rFonts w:ascii="Times New Roman" w:hAnsi="Times New Roman" w:cs="Times New Roman"/>
          <w:b/>
          <w:bCs/>
          <w:sz w:val="28"/>
          <w:szCs w:val="28"/>
        </w:rPr>
        <w:t>V L Á D N Ý     N Á V R H</w:t>
      </w:r>
    </w:p>
    <w:p w:rsidR="008714E3" w:rsidP="007A46B2">
      <w:pPr>
        <w:jc w:val="center"/>
        <w:rPr>
          <w:rFonts w:ascii="Times New Roman" w:hAnsi="Times New Roman" w:cs="Times New Roman"/>
          <w:b/>
          <w:bCs/>
        </w:rPr>
      </w:pPr>
    </w:p>
    <w:p w:rsidR="008714E3" w:rsidRPr="00733D7B" w:rsidP="007A46B2">
      <w:pPr>
        <w:jc w:val="center"/>
        <w:rPr>
          <w:rFonts w:ascii="Times New Roman" w:hAnsi="Times New Roman" w:cs="Times New Roman"/>
          <w:b/>
          <w:bCs/>
        </w:rPr>
      </w:pPr>
    </w:p>
    <w:p w:rsidR="007A46B2" w:rsidRPr="00733D7B" w:rsidP="007A46B2">
      <w:pPr>
        <w:jc w:val="center"/>
        <w:rPr>
          <w:rFonts w:ascii="Times New Roman" w:hAnsi="Times New Roman" w:cs="Times New Roman"/>
          <w:b/>
          <w:bCs/>
        </w:rPr>
      </w:pPr>
      <w:r w:rsidRPr="00733D7B">
        <w:rPr>
          <w:rFonts w:ascii="Times New Roman" w:hAnsi="Times New Roman" w:cs="Times New Roman"/>
          <w:b/>
          <w:bCs/>
        </w:rPr>
        <w:t>Zákon</w:t>
      </w:r>
    </w:p>
    <w:p w:rsidR="007A46B2" w:rsidRPr="00733D7B" w:rsidP="007A46B2">
      <w:pPr>
        <w:jc w:val="center"/>
        <w:rPr>
          <w:rFonts w:ascii="Times New Roman" w:hAnsi="Times New Roman" w:cs="Times New Roman"/>
          <w:b/>
          <w:bCs/>
        </w:rPr>
      </w:pPr>
    </w:p>
    <w:p w:rsidR="007A46B2" w:rsidRPr="00733D7B" w:rsidP="007A46B2">
      <w:pPr>
        <w:jc w:val="center"/>
        <w:rPr>
          <w:rFonts w:ascii="Times New Roman" w:hAnsi="Times New Roman" w:cs="Times New Roman"/>
          <w:bCs/>
        </w:rPr>
      </w:pPr>
      <w:r w:rsidRPr="00733D7B">
        <w:rPr>
          <w:rFonts w:ascii="Times New Roman" w:hAnsi="Times New Roman" w:cs="Times New Roman"/>
          <w:bCs/>
        </w:rPr>
        <w:t>z............2007,</w:t>
      </w:r>
    </w:p>
    <w:p w:rsidR="007A46B2" w:rsidRPr="00733D7B" w:rsidP="007A46B2">
      <w:pPr>
        <w:jc w:val="center"/>
        <w:rPr>
          <w:rFonts w:ascii="Times New Roman" w:hAnsi="Times New Roman" w:cs="Times New Roman"/>
          <w:b/>
          <w:bCs/>
        </w:rPr>
      </w:pPr>
    </w:p>
    <w:p w:rsidR="007A46B2" w:rsidRPr="00733D7B" w:rsidP="007A46B2">
      <w:pPr>
        <w:jc w:val="center"/>
        <w:rPr>
          <w:rFonts w:ascii="Times New Roman" w:hAnsi="Times New Roman" w:cs="Times New Roman"/>
          <w:b/>
          <w:bCs/>
        </w:rPr>
      </w:pPr>
    </w:p>
    <w:p w:rsidR="007A46B2" w:rsidRPr="00733D7B" w:rsidP="007A46B2">
      <w:pPr>
        <w:jc w:val="center"/>
        <w:rPr>
          <w:rFonts w:ascii="Times New Roman" w:hAnsi="Times New Roman" w:cs="Times New Roman"/>
          <w:b/>
          <w:bCs/>
        </w:rPr>
      </w:pPr>
      <w:r w:rsidRPr="00733D7B">
        <w:rPr>
          <w:rFonts w:ascii="Times New Roman" w:hAnsi="Times New Roman" w:cs="Times New Roman"/>
          <w:b/>
          <w:bCs/>
        </w:rPr>
        <w:t>ktorým sa mení a dopĺňa zákon Národnej rady Slovenskej republiky č. 278/1993 Z. z. o správe majetku štátu v znení neskorších predpisov</w:t>
      </w:r>
      <w:r w:rsidRPr="00733D7B">
        <w:rPr>
          <w:rFonts w:ascii="Times New Roman" w:hAnsi="Times New Roman" w:cs="Times New Roman"/>
          <w:b/>
          <w:bCs/>
        </w:rPr>
        <w:t xml:space="preserve"> a o zmene a doplnení niektorých zákonov </w:t>
      </w:r>
    </w:p>
    <w:p w:rsidR="007A46B2" w:rsidRPr="00733D7B" w:rsidP="007A46B2">
      <w:pPr>
        <w:jc w:val="center"/>
        <w:rPr>
          <w:rFonts w:ascii="Times New Roman" w:hAnsi="Times New Roman" w:cs="Times New Roman"/>
          <w:bCs/>
        </w:rPr>
      </w:pPr>
    </w:p>
    <w:p w:rsidR="007A46B2" w:rsidRPr="00733D7B" w:rsidP="007A46B2">
      <w:pPr>
        <w:jc w:val="center"/>
        <w:rPr>
          <w:rFonts w:ascii="Times New Roman" w:hAnsi="Times New Roman" w:cs="Times New Roman"/>
          <w:bCs/>
        </w:rPr>
      </w:pPr>
    </w:p>
    <w:p w:rsidR="007A46B2" w:rsidRPr="00733D7B" w:rsidP="002B2066">
      <w:pPr>
        <w:jc w:val="both"/>
        <w:rPr>
          <w:rFonts w:ascii="Times New Roman" w:hAnsi="Times New Roman" w:cs="Times New Roman"/>
          <w:bCs/>
        </w:rPr>
      </w:pPr>
      <w:r w:rsidRPr="00733D7B">
        <w:rPr>
          <w:rFonts w:ascii="Times New Roman" w:hAnsi="Times New Roman" w:cs="Times New Roman"/>
          <w:bCs/>
        </w:rPr>
        <w:t>Národná rada Slovenskej republiky sa uzniesla na tomto zákone:</w:t>
      </w:r>
    </w:p>
    <w:p w:rsidR="007A46B2" w:rsidRPr="00733D7B" w:rsidP="007A46B2">
      <w:pPr>
        <w:jc w:val="center"/>
        <w:rPr>
          <w:rFonts w:ascii="Times New Roman" w:hAnsi="Times New Roman" w:cs="Times New Roman"/>
          <w:bCs/>
        </w:rPr>
      </w:pPr>
    </w:p>
    <w:p w:rsidR="007A46B2" w:rsidRPr="00733D7B" w:rsidP="007A46B2">
      <w:pPr>
        <w:jc w:val="center"/>
        <w:rPr>
          <w:rFonts w:ascii="Times New Roman" w:hAnsi="Times New Roman" w:cs="Times New Roman"/>
          <w:bCs/>
        </w:rPr>
      </w:pPr>
    </w:p>
    <w:p w:rsidR="007A46B2" w:rsidRPr="00733D7B" w:rsidP="007A46B2">
      <w:pPr>
        <w:jc w:val="center"/>
        <w:rPr>
          <w:rFonts w:ascii="Times New Roman" w:hAnsi="Times New Roman" w:cs="Times New Roman"/>
          <w:b/>
          <w:bCs/>
        </w:rPr>
      </w:pPr>
      <w:r w:rsidRPr="00733D7B">
        <w:rPr>
          <w:rFonts w:ascii="Times New Roman" w:hAnsi="Times New Roman" w:cs="Times New Roman"/>
          <w:b/>
          <w:bCs/>
        </w:rPr>
        <w:t>Čl. I</w:t>
      </w:r>
    </w:p>
    <w:p w:rsidR="007A46B2" w:rsidRPr="00733D7B" w:rsidP="007A46B2">
      <w:pPr>
        <w:ind w:left="151"/>
        <w:jc w:val="both"/>
        <w:rPr>
          <w:rFonts w:ascii="Times New Roman" w:hAnsi="Times New Roman" w:cs="Times New Roman"/>
          <w:b/>
          <w:bCs/>
        </w:rPr>
      </w:pPr>
    </w:p>
    <w:p w:rsidR="007A46B2" w:rsidRPr="00733D7B" w:rsidP="007A46B2">
      <w:pPr>
        <w:ind w:firstLine="708"/>
        <w:jc w:val="both"/>
        <w:rPr>
          <w:rFonts w:ascii="Times New Roman" w:hAnsi="Times New Roman" w:cs="Times New Roman"/>
          <w:bCs/>
        </w:rPr>
      </w:pPr>
      <w:r w:rsidRPr="00733D7B">
        <w:rPr>
          <w:rFonts w:ascii="Times New Roman" w:hAnsi="Times New Roman" w:cs="Times New Roman"/>
          <w:bCs/>
        </w:rPr>
        <w:t xml:space="preserve">Zákon Národnej rady Slovenskej republiky č. 278/1993 Z. z. o správe majetku štátu </w:t>
      </w:r>
      <w:r w:rsidRPr="00733D7B">
        <w:rPr>
          <w:rFonts w:ascii="Times New Roman" w:hAnsi="Times New Roman" w:cs="Times New Roman"/>
        </w:rPr>
        <w:t xml:space="preserve">v znení zákona Národnej rady Slovenskej republiky č. 374/1996 Z. z., zákona č. 72/1999 Z. z., zákona č. 121/2001 Z. z., zákona č. 509/2001 Z. z., nálezu Ústavného súdu Slovenskej republiky č. 64/2002 Z. z., zákona č. 435/2002 Z. z., zákona č. 161/2003 Z. z., zákona </w:t>
      </w:r>
      <w:r w:rsidR="00733D7B">
        <w:rPr>
          <w:rFonts w:ascii="Times New Roman" w:hAnsi="Times New Roman" w:cs="Times New Roman"/>
        </w:rPr>
        <w:t xml:space="preserve">              </w:t>
      </w:r>
      <w:r w:rsidRPr="00733D7B">
        <w:rPr>
          <w:rFonts w:ascii="Times New Roman" w:hAnsi="Times New Roman" w:cs="Times New Roman"/>
        </w:rPr>
        <w:t>č. 512/2003 Z. z., zákona č. 618/2004 Z. z. a zákona č. 534/2005 Z. z. sa  mení a dopĺňa takto:</w:t>
      </w:r>
      <w:r w:rsidRPr="00733D7B">
        <w:rPr>
          <w:rFonts w:ascii="Times New Roman" w:hAnsi="Times New Roman" w:cs="Times New Roman"/>
          <w:bCs/>
        </w:rPr>
        <w:t xml:space="preserve"> 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510A96" w:rsidRPr="00733D7B" w:rsidP="00510A96">
      <w:pPr>
        <w:autoSpaceDE/>
        <w:autoSpaceDN/>
        <w:spacing w:line="240" w:lineRule="atLeast"/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1. V § 3 ods. 9 sa vypúšťa druhá </w:t>
      </w:r>
      <w:r w:rsidRPr="00733D7B" w:rsidR="0021512F">
        <w:rPr>
          <w:rFonts w:ascii="Times New Roman" w:hAnsi="Times New Roman" w:cs="Times New Roman"/>
        </w:rPr>
        <w:t xml:space="preserve">veta </w:t>
      </w:r>
      <w:r w:rsidRPr="00733D7B">
        <w:rPr>
          <w:rFonts w:ascii="Times New Roman" w:hAnsi="Times New Roman" w:cs="Times New Roman"/>
        </w:rPr>
        <w:t xml:space="preserve">a tretia veta. </w:t>
      </w:r>
    </w:p>
    <w:p w:rsidR="00510A96" w:rsidRPr="00733D7B" w:rsidP="00510A96">
      <w:pPr>
        <w:autoSpaceDE/>
        <w:autoSpaceDN/>
        <w:spacing w:line="240" w:lineRule="atLeast"/>
        <w:jc w:val="both"/>
        <w:rPr>
          <w:rFonts w:ascii="Times New Roman" w:hAnsi="Times New Roman" w:cs="Times New Roman"/>
        </w:rPr>
      </w:pPr>
    </w:p>
    <w:p w:rsidR="00510A96" w:rsidRPr="00733D7B" w:rsidP="00510A96">
      <w:pPr>
        <w:autoSpaceDE/>
        <w:autoSpaceDN/>
        <w:spacing w:line="240" w:lineRule="atLeast"/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2. § 5 znie:</w:t>
      </w:r>
    </w:p>
    <w:p w:rsidR="00510A96" w:rsidRPr="00733D7B" w:rsidP="00510A96">
      <w:pPr>
        <w:autoSpaceDE/>
        <w:autoSpaceDN/>
        <w:spacing w:line="240" w:lineRule="atLeast"/>
        <w:jc w:val="center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„§ 5</w:t>
      </w:r>
    </w:p>
    <w:p w:rsidR="00510A96" w:rsidRPr="00733D7B" w:rsidP="00510A96">
      <w:pPr>
        <w:autoSpaceDE/>
        <w:autoSpaceDN/>
        <w:spacing w:line="240" w:lineRule="atLeast"/>
        <w:jc w:val="both"/>
        <w:rPr>
          <w:rFonts w:ascii="Times New Roman" w:hAnsi="Times New Roman" w:cs="Times New Roman"/>
        </w:rPr>
      </w:pPr>
    </w:p>
    <w:p w:rsidR="00510A96" w:rsidRPr="00733D7B" w:rsidP="00510A96">
      <w:pPr>
        <w:autoSpaceDE/>
        <w:autoSpaceDN/>
        <w:spacing w:line="240" w:lineRule="atLeast"/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(1) </w:t>
      </w:r>
      <w:r w:rsidRPr="00733D7B" w:rsidR="0021512F">
        <w:rPr>
          <w:rFonts w:ascii="Times New Roman" w:hAnsi="Times New Roman" w:cs="Times New Roman"/>
        </w:rPr>
        <w:t>Ak osobitný predpis</w:t>
      </w:r>
      <w:r w:rsidRPr="00733D7B" w:rsidR="0021512F">
        <w:rPr>
          <w:rFonts w:ascii="Times New Roman" w:hAnsi="Times New Roman" w:cs="Times New Roman"/>
          <w:vertAlign w:val="superscript"/>
        </w:rPr>
        <w:t>11)</w:t>
      </w:r>
      <w:r w:rsidRPr="00733D7B" w:rsidR="0021512F">
        <w:rPr>
          <w:rFonts w:ascii="Times New Roman" w:hAnsi="Times New Roman" w:cs="Times New Roman"/>
        </w:rPr>
        <w:t xml:space="preserve"> neustanovuje inak, m</w:t>
      </w:r>
      <w:r w:rsidRPr="00733D7B">
        <w:rPr>
          <w:rFonts w:ascii="Times New Roman" w:hAnsi="Times New Roman" w:cs="Times New Roman"/>
        </w:rPr>
        <w:t>ajetok štátu, ktorý prešiel do vlastníctva štátu podľa osobitného predp</w:t>
      </w:r>
      <w:r w:rsidRPr="00733D7B">
        <w:rPr>
          <w:rFonts w:ascii="Times New Roman" w:hAnsi="Times New Roman" w:cs="Times New Roman"/>
        </w:rPr>
        <w:t>isu,</w:t>
      </w:r>
      <w:r w:rsidRPr="00733D7B" w:rsidR="0021512F">
        <w:rPr>
          <w:rFonts w:ascii="Times New Roman" w:hAnsi="Times New Roman" w:cs="Times New Roman"/>
          <w:vertAlign w:val="superscript"/>
        </w:rPr>
        <w:t>12</w:t>
      </w:r>
      <w:r w:rsidRPr="00733D7B">
        <w:rPr>
          <w:rFonts w:ascii="Times New Roman" w:hAnsi="Times New Roman" w:cs="Times New Roman"/>
          <w:vertAlign w:val="superscript"/>
        </w:rPr>
        <w:t>)</w:t>
      </w:r>
      <w:r w:rsidRPr="00733D7B">
        <w:rPr>
          <w:rFonts w:ascii="Times New Roman" w:hAnsi="Times New Roman" w:cs="Times New Roman"/>
        </w:rPr>
        <w:t xml:space="preserve"> </w:t>
      </w:r>
      <w:r w:rsidRPr="00733D7B" w:rsidR="0021512F">
        <w:rPr>
          <w:rFonts w:ascii="Times New Roman" w:hAnsi="Times New Roman" w:cs="Times New Roman"/>
        </w:rPr>
        <w:t xml:space="preserve">a ktorý </w:t>
      </w:r>
      <w:r w:rsidRPr="00733D7B">
        <w:rPr>
          <w:rFonts w:ascii="Times New Roman" w:hAnsi="Times New Roman" w:cs="Times New Roman"/>
        </w:rPr>
        <w:t>nie je v správe žiadneho správcu alebo nie je možné určiť právneho nástupcu pôvodného správcu alebo prešiel do vlastníctva štátu na základe darovania alebo dedenia zo závetu a správca nie je v darovacej zmluve alebo v závete výslovne uveden</w:t>
      </w:r>
      <w:r w:rsidRPr="00733D7B">
        <w:rPr>
          <w:rFonts w:ascii="Times New Roman" w:hAnsi="Times New Roman" w:cs="Times New Roman"/>
        </w:rPr>
        <w:t xml:space="preserve">ý, spravuje </w:t>
      </w:r>
      <w:r w:rsidRPr="00733D7B" w:rsidR="0021512F">
        <w:rPr>
          <w:rFonts w:ascii="Times New Roman" w:hAnsi="Times New Roman" w:cs="Times New Roman"/>
        </w:rPr>
        <w:t xml:space="preserve">dočasný správca, ktorým je </w:t>
      </w:r>
      <w:r w:rsidRPr="00733D7B">
        <w:rPr>
          <w:rFonts w:ascii="Times New Roman" w:hAnsi="Times New Roman" w:cs="Times New Roman"/>
        </w:rPr>
        <w:t xml:space="preserve">obvodný úrad v sídle kraja, v územnom obvode ktorého sa </w:t>
      </w:r>
      <w:r w:rsidRPr="00733D7B" w:rsidR="0021512F">
        <w:rPr>
          <w:rFonts w:ascii="Times New Roman" w:hAnsi="Times New Roman" w:cs="Times New Roman"/>
        </w:rPr>
        <w:t xml:space="preserve">takýto </w:t>
      </w:r>
      <w:r w:rsidRPr="00733D7B">
        <w:rPr>
          <w:rFonts w:ascii="Times New Roman" w:hAnsi="Times New Roman" w:cs="Times New Roman"/>
        </w:rPr>
        <w:t>majetok štátu nachádza</w:t>
      </w:r>
      <w:r w:rsidRPr="00733D7B" w:rsidR="0021512F">
        <w:rPr>
          <w:rFonts w:ascii="Times New Roman" w:hAnsi="Times New Roman" w:cs="Times New Roman"/>
        </w:rPr>
        <w:t xml:space="preserve"> </w:t>
      </w:r>
      <w:r w:rsidRPr="00733D7B" w:rsidR="00236BF3">
        <w:rPr>
          <w:rFonts w:ascii="Times New Roman" w:hAnsi="Times New Roman" w:cs="Times New Roman"/>
        </w:rPr>
        <w:t>(ďalej len „dočasná správa</w:t>
      </w:r>
      <w:r w:rsidRPr="00733D7B" w:rsidR="0021512F">
        <w:rPr>
          <w:rFonts w:ascii="Times New Roman" w:hAnsi="Times New Roman" w:cs="Times New Roman"/>
        </w:rPr>
        <w:t>“</w:t>
      </w:r>
      <w:r w:rsidRPr="00733D7B" w:rsidR="00236BF3">
        <w:rPr>
          <w:rFonts w:ascii="Times New Roman" w:hAnsi="Times New Roman" w:cs="Times New Roman"/>
        </w:rPr>
        <w:t>)</w:t>
      </w:r>
      <w:r w:rsidRPr="00733D7B">
        <w:rPr>
          <w:rFonts w:ascii="Times New Roman" w:hAnsi="Times New Roman" w:cs="Times New Roman"/>
        </w:rPr>
        <w:t>. Majetok v dočasnej správe, ktorý sa nenachádza na území Slovenskej republiky, spravuje Obvodný úrad Bratislava. Ak dočasný správca, ktorý sa ujal dočasnej správy zistí, že majetok bývalého vlastníka sa nachádza aj v územnom obvode iných dočasných správcov, bezodkladne o tom upovedomí týchto dočasných správcov, ktorí sú povinní ujať sa dočasnej správy. Ak nemožno príslušnosť na dočasnú správu určiť, určí ju ministerstvo financií.</w:t>
      </w:r>
    </w:p>
    <w:p w:rsidR="00510A96" w:rsidRPr="00733D7B" w:rsidP="00510A96">
      <w:pPr>
        <w:autoSpaceDE/>
        <w:autoSpaceDN/>
        <w:spacing w:line="240" w:lineRule="atLeast"/>
        <w:jc w:val="both"/>
        <w:rPr>
          <w:rFonts w:ascii="Times New Roman" w:hAnsi="Times New Roman" w:cs="Times New Roman"/>
        </w:rPr>
      </w:pPr>
    </w:p>
    <w:p w:rsidR="00510A96" w:rsidRPr="00733D7B" w:rsidP="00510A96">
      <w:pPr>
        <w:autoSpaceDE/>
        <w:autoSpaceDN/>
        <w:spacing w:line="240" w:lineRule="atLeast"/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(2) V dočasnej správe je aj majetok štátu, ktorý je záhradou</w:t>
      </w:r>
      <w:r w:rsidRPr="00733D7B">
        <w:rPr>
          <w:rFonts w:ascii="Times New Roman" w:hAnsi="Times New Roman" w:cs="Times New Roman"/>
          <w:vertAlign w:val="superscript"/>
        </w:rPr>
        <w:t>12a)</w:t>
      </w:r>
      <w:r w:rsidRPr="00733D7B">
        <w:rPr>
          <w:rFonts w:ascii="Times New Roman" w:hAnsi="Times New Roman" w:cs="Times New Roman"/>
        </w:rPr>
        <w:t xml:space="preserve"> priľahlou k nehnuteľnému majetku štátu v dočasnej správe. </w:t>
      </w:r>
    </w:p>
    <w:p w:rsidR="00510A96" w:rsidRPr="00733D7B" w:rsidP="00510A96">
      <w:pPr>
        <w:autoSpaceDE/>
        <w:autoSpaceDN/>
        <w:spacing w:line="240" w:lineRule="atLeast"/>
        <w:jc w:val="both"/>
        <w:rPr>
          <w:rFonts w:ascii="Times New Roman" w:hAnsi="Times New Roman" w:cs="Times New Roman"/>
        </w:rPr>
      </w:pPr>
    </w:p>
    <w:p w:rsidR="00510A96" w:rsidRPr="00733D7B" w:rsidP="00510A96">
      <w:pPr>
        <w:autoSpaceDE/>
        <w:autoSpaceDN/>
        <w:spacing w:line="240" w:lineRule="atLeast"/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(3) Dočasný správca, ktorý sa ujal dočasnej správy, vedie osobitnú evidenciu, ktorá vždy obsahuje doklad preukazujúci vlastnícke právo štátu, </w:t>
      </w:r>
      <w:r w:rsidR="00E10C77">
        <w:rPr>
          <w:rFonts w:ascii="Times New Roman" w:hAnsi="Times New Roman" w:cs="Times New Roman"/>
        </w:rPr>
        <w:t xml:space="preserve">právny </w:t>
      </w:r>
      <w:r w:rsidRPr="00733D7B">
        <w:rPr>
          <w:rFonts w:ascii="Times New Roman" w:hAnsi="Times New Roman" w:cs="Times New Roman"/>
        </w:rPr>
        <w:t>dôvod nadobudnutia, zoznam vecí s uvedením identifikačných údajov, odkaz na účtovný zápis a spôsob naloženia</w:t>
      </w:r>
      <w:r w:rsidRPr="00733D7B" w:rsidR="0021512F">
        <w:rPr>
          <w:rFonts w:ascii="Times New Roman" w:hAnsi="Times New Roman" w:cs="Times New Roman"/>
        </w:rPr>
        <w:t xml:space="preserve"> s majetkom štátu v dočasnej správe</w:t>
      </w:r>
      <w:r w:rsidRPr="00733D7B">
        <w:rPr>
          <w:rFonts w:ascii="Times New Roman" w:hAnsi="Times New Roman" w:cs="Times New Roman"/>
        </w:rPr>
        <w:t>. Osobitnú evidenciu dočasný správca uschováva počas piatich rokov nasledujúcich po roku, v ktorom s takýmto majetkom</w:t>
      </w:r>
      <w:r w:rsidRPr="00733D7B" w:rsidR="0021512F">
        <w:rPr>
          <w:rFonts w:ascii="Times New Roman" w:hAnsi="Times New Roman" w:cs="Times New Roman"/>
        </w:rPr>
        <w:t xml:space="preserve"> štátu</w:t>
      </w:r>
      <w:r w:rsidRPr="00733D7B">
        <w:rPr>
          <w:rFonts w:ascii="Times New Roman" w:hAnsi="Times New Roman" w:cs="Times New Roman"/>
        </w:rPr>
        <w:t xml:space="preserve"> naložil.</w:t>
      </w:r>
    </w:p>
    <w:p w:rsidR="00510A96" w:rsidRPr="00733D7B" w:rsidP="00510A96">
      <w:pPr>
        <w:autoSpaceDE/>
        <w:autoSpaceDN/>
        <w:spacing w:line="240" w:lineRule="atLeast"/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 w:rsidR="00510A96">
        <w:rPr>
          <w:rFonts w:ascii="Times New Roman" w:hAnsi="Times New Roman" w:cs="Times New Roman"/>
        </w:rPr>
        <w:t xml:space="preserve">(4) S majetkom štátu v dočasnej správe je dočasný správca povinný naložiť bezodkladne podľa tohto zákona a v súlade s inými všeobecne záväznými právnymi predpismi, okrem majetku štátu, ktorý môže využiť v rámci predmetu svojej činnosti alebo v súvislosti s ním. Pri nakladaní s majetkom štátu v dočasnej správe sa rozhodnutie o prebytočnosti majetku štátu nevydáva.“.  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Poznámky pod čiarou k odk</w:t>
      </w:r>
      <w:r w:rsidRPr="00733D7B">
        <w:rPr>
          <w:rFonts w:ascii="Times New Roman" w:hAnsi="Times New Roman" w:cs="Times New Roman"/>
        </w:rPr>
        <w:t>azom 1</w:t>
      </w:r>
      <w:r w:rsidRPr="00733D7B" w:rsidR="00E74B4B">
        <w:rPr>
          <w:rFonts w:ascii="Times New Roman" w:hAnsi="Times New Roman" w:cs="Times New Roman"/>
        </w:rPr>
        <w:t>1, 12</w:t>
      </w:r>
      <w:r w:rsidRPr="00733D7B">
        <w:rPr>
          <w:rFonts w:ascii="Times New Roman" w:hAnsi="Times New Roman" w:cs="Times New Roman"/>
        </w:rPr>
        <w:t xml:space="preserve"> a</w:t>
      </w:r>
      <w:r w:rsidRPr="00733D7B" w:rsidR="00263C42">
        <w:rPr>
          <w:rFonts w:ascii="Times New Roman" w:hAnsi="Times New Roman" w:cs="Times New Roman"/>
        </w:rPr>
        <w:t xml:space="preserve"> </w:t>
      </w:r>
      <w:r w:rsidRPr="00733D7B">
        <w:rPr>
          <w:rFonts w:ascii="Times New Roman" w:hAnsi="Times New Roman" w:cs="Times New Roman"/>
        </w:rPr>
        <w:t xml:space="preserve">12a </w:t>
      </w:r>
      <w:r w:rsidRPr="00733D7B" w:rsidR="00263C42">
        <w:rPr>
          <w:rFonts w:ascii="Times New Roman" w:hAnsi="Times New Roman" w:cs="Times New Roman"/>
        </w:rPr>
        <w:t xml:space="preserve"> </w:t>
      </w:r>
      <w:r w:rsidRPr="00733D7B">
        <w:rPr>
          <w:rFonts w:ascii="Times New Roman" w:hAnsi="Times New Roman" w:cs="Times New Roman"/>
        </w:rPr>
        <w:t xml:space="preserve">znejú:  </w:t>
      </w:r>
    </w:p>
    <w:p w:rsidR="002F64F3" w:rsidRPr="00733D7B" w:rsidP="007A46B2">
      <w:pPr>
        <w:jc w:val="both"/>
        <w:rPr>
          <w:rFonts w:ascii="Times New Roman" w:hAnsi="Times New Roman" w:cs="Times New Roman"/>
        </w:rPr>
      </w:pPr>
      <w:r w:rsidRPr="00733D7B" w:rsidR="007A46B2">
        <w:rPr>
          <w:rFonts w:ascii="Times New Roman" w:hAnsi="Times New Roman" w:cs="Times New Roman"/>
        </w:rPr>
        <w:t>„</w:t>
      </w:r>
      <w:r w:rsidRPr="00733D7B" w:rsidR="00E74B4B">
        <w:rPr>
          <w:rFonts w:ascii="Times New Roman" w:hAnsi="Times New Roman" w:cs="Times New Roman"/>
        </w:rPr>
        <w:t xml:space="preserve">11) </w:t>
      </w:r>
      <w:r w:rsidRPr="00733D7B" w:rsidR="0021512F">
        <w:rPr>
          <w:rFonts w:ascii="Times New Roman" w:hAnsi="Times New Roman" w:cs="Times New Roman"/>
        </w:rPr>
        <w:t>Napríklad zákon č. 223/2001 Z. z. o odpadoch a o zmene a doplnení niektorých zákonov v znení neskorších predpisov, zákon č. 10/2004 Z. z. o puncovníctve a skúšaní drahých kovov (puncový zákon), zákon</w:t>
      </w:r>
      <w:r w:rsidR="00733D7B">
        <w:rPr>
          <w:rFonts w:ascii="Times New Roman" w:hAnsi="Times New Roman" w:cs="Times New Roman"/>
        </w:rPr>
        <w:t xml:space="preserve"> </w:t>
      </w:r>
      <w:r w:rsidRPr="00733D7B" w:rsidR="0021512F">
        <w:rPr>
          <w:rFonts w:ascii="Times New Roman" w:hAnsi="Times New Roman" w:cs="Times New Roman"/>
        </w:rPr>
        <w:t>č. 199/2004 Z. z. Colný</w:t>
      </w:r>
      <w:r w:rsidRPr="00733D7B" w:rsidR="0021512F">
        <w:rPr>
          <w:rFonts w:ascii="Times New Roman" w:hAnsi="Times New Roman" w:cs="Times New Roman"/>
        </w:rPr>
        <w:t xml:space="preserve"> zákon a o zmene a doplnení niektorých zákonov v znení neskorších predpisov.</w:t>
      </w:r>
    </w:p>
    <w:p w:rsidR="002763AD" w:rsidRPr="00733D7B" w:rsidP="007A46B2">
      <w:pPr>
        <w:jc w:val="both"/>
        <w:rPr>
          <w:rFonts w:ascii="Times New Roman" w:hAnsi="Times New Roman" w:cs="Times New Roman"/>
        </w:rPr>
      </w:pPr>
      <w:r w:rsidRPr="00733D7B" w:rsidR="00C91B64">
        <w:rPr>
          <w:rFonts w:ascii="Times New Roman" w:hAnsi="Times New Roman" w:cs="Times New Roman"/>
        </w:rPr>
        <w:t>12)</w:t>
      </w:r>
      <w:r w:rsidRPr="00733D7B">
        <w:rPr>
          <w:rFonts w:ascii="Times New Roman" w:hAnsi="Times New Roman" w:cs="Times New Roman"/>
        </w:rPr>
        <w:t xml:space="preserve"> </w:t>
      </w:r>
      <w:r w:rsidRPr="00733D7B" w:rsidR="0021512F">
        <w:rPr>
          <w:rFonts w:ascii="Times New Roman" w:hAnsi="Times New Roman" w:cs="Times New Roman"/>
        </w:rPr>
        <w:t xml:space="preserve">Napríklad § 135, 456 a 462 Občianskeho zákonníka v znení zákona č. 509/1991 Zb., </w:t>
      </w:r>
      <w:r w:rsidR="00733D7B">
        <w:rPr>
          <w:rFonts w:ascii="Times New Roman" w:hAnsi="Times New Roman" w:cs="Times New Roman"/>
        </w:rPr>
        <w:t xml:space="preserve">           </w:t>
      </w:r>
      <w:r w:rsidRPr="00733D7B" w:rsidR="0021512F">
        <w:rPr>
          <w:rFonts w:ascii="Times New Roman" w:hAnsi="Times New Roman" w:cs="Times New Roman"/>
        </w:rPr>
        <w:t>§ 185g Občianskeho súdneho poriadku v znení zákona č. 263/1992 Zb., § 59 a 60 Trest</w:t>
      </w:r>
      <w:r w:rsidRPr="00733D7B" w:rsidR="0021512F">
        <w:rPr>
          <w:rFonts w:ascii="Times New Roman" w:hAnsi="Times New Roman" w:cs="Times New Roman"/>
        </w:rPr>
        <w:t>ného zákona.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12</w:t>
      </w:r>
      <w:r w:rsidRPr="00733D7B" w:rsidR="00C91B64">
        <w:rPr>
          <w:rFonts w:ascii="Times New Roman" w:hAnsi="Times New Roman" w:cs="Times New Roman"/>
        </w:rPr>
        <w:t>a</w:t>
      </w:r>
      <w:r w:rsidRPr="00733D7B">
        <w:rPr>
          <w:rFonts w:ascii="Times New Roman" w:hAnsi="Times New Roman" w:cs="Times New Roman"/>
        </w:rPr>
        <w:t>)</w:t>
      </w:r>
      <w:r w:rsidRPr="00733D7B" w:rsidR="002763AD">
        <w:rPr>
          <w:rFonts w:ascii="Times New Roman" w:hAnsi="Times New Roman" w:cs="Times New Roman"/>
        </w:rPr>
        <w:t xml:space="preserve"> Príloha č. 2 vyhlášky Úradu geodézie, kartografie a katastra Slovenskej republiky</w:t>
      </w:r>
      <w:r w:rsidRPr="00733D7B" w:rsidR="00ED1D89">
        <w:rPr>
          <w:rFonts w:ascii="Times New Roman" w:hAnsi="Times New Roman" w:cs="Times New Roman"/>
        </w:rPr>
        <w:t xml:space="preserve"> </w:t>
      </w:r>
      <w:r w:rsidR="00733D7B">
        <w:rPr>
          <w:rFonts w:ascii="Times New Roman" w:hAnsi="Times New Roman" w:cs="Times New Roman"/>
        </w:rPr>
        <w:t xml:space="preserve">              </w:t>
      </w:r>
      <w:r w:rsidRPr="00733D7B" w:rsidR="002763AD">
        <w:rPr>
          <w:rFonts w:ascii="Times New Roman" w:hAnsi="Times New Roman" w:cs="Times New Roman"/>
        </w:rPr>
        <w:t>č. 79/1996 Z. z., ktorou sa vykonáva zákon Národnej rady Slovenskej r</w:t>
      </w:r>
      <w:r w:rsidRPr="00733D7B" w:rsidR="00ED1D89">
        <w:rPr>
          <w:rFonts w:ascii="Times New Roman" w:hAnsi="Times New Roman" w:cs="Times New Roman"/>
        </w:rPr>
        <w:t xml:space="preserve">epubliky </w:t>
      </w:r>
      <w:r w:rsidRPr="00733D7B" w:rsidR="002763AD">
        <w:rPr>
          <w:rFonts w:ascii="Times New Roman" w:hAnsi="Times New Roman" w:cs="Times New Roman"/>
        </w:rPr>
        <w:t xml:space="preserve">o katastri nehnuteľností a o zápise vlastníckych a iných práv k nehnuteľnostiam (katastrálny zákon) v znení </w:t>
      </w:r>
      <w:r w:rsidRPr="00733D7B" w:rsidR="002F64F3">
        <w:rPr>
          <w:rFonts w:ascii="Times New Roman" w:hAnsi="Times New Roman" w:cs="Times New Roman"/>
        </w:rPr>
        <w:t xml:space="preserve">vyhlášky č. 647/2004 Z. z. </w:t>
      </w:r>
      <w:r w:rsidRPr="00733D7B">
        <w:rPr>
          <w:rFonts w:ascii="Times New Roman" w:hAnsi="Times New Roman" w:cs="Times New Roman"/>
        </w:rPr>
        <w:t>“.</w:t>
      </w:r>
    </w:p>
    <w:p w:rsidR="007A46B2" w:rsidRPr="00733D7B" w:rsidP="007A46B2">
      <w:pPr>
        <w:jc w:val="center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 w:rsidR="00414E1A">
        <w:rPr>
          <w:rFonts w:ascii="Times New Roman" w:hAnsi="Times New Roman" w:cs="Times New Roman"/>
        </w:rPr>
        <w:t>3</w:t>
      </w:r>
      <w:r w:rsidRPr="00733D7B" w:rsidR="005B1ACA">
        <w:rPr>
          <w:rFonts w:ascii="Times New Roman" w:hAnsi="Times New Roman" w:cs="Times New Roman"/>
        </w:rPr>
        <w:t xml:space="preserve">. </w:t>
      </w:r>
      <w:r w:rsidRPr="00733D7B">
        <w:rPr>
          <w:rFonts w:ascii="Times New Roman" w:hAnsi="Times New Roman" w:cs="Times New Roman"/>
        </w:rPr>
        <w:t>V § 6 ods. 4 sa na konci pripája táto veta:</w:t>
      </w:r>
    </w:p>
    <w:p w:rsidR="008C7B2E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„</w:t>
      </w:r>
      <w:r w:rsidRPr="00733D7B" w:rsidR="008C7B2E">
        <w:rPr>
          <w:rFonts w:ascii="Times New Roman" w:hAnsi="Times New Roman" w:cs="Times New Roman"/>
        </w:rPr>
        <w:t>Ak pohľadávka štátu vznikla na základe rozhodnutia vydaného</w:t>
      </w:r>
      <w:r w:rsidRPr="00733D7B" w:rsidR="008C7B2E">
        <w:rPr>
          <w:rFonts w:ascii="Times New Roman" w:hAnsi="Times New Roman" w:cs="Times New Roman"/>
          <w:b/>
        </w:rPr>
        <w:t xml:space="preserve"> </w:t>
      </w:r>
      <w:r w:rsidRPr="00733D7B" w:rsidR="008C7B2E">
        <w:rPr>
          <w:rFonts w:ascii="Times New Roman" w:hAnsi="Times New Roman" w:cs="Times New Roman"/>
        </w:rPr>
        <w:t>podľa osobitného predpisu,</w:t>
      </w:r>
      <w:r w:rsidR="00236692">
        <w:rPr>
          <w:rFonts w:ascii="Times New Roman" w:hAnsi="Times New Roman" w:cs="Times New Roman"/>
          <w:vertAlign w:val="superscript"/>
        </w:rPr>
        <w:t>8</w:t>
      </w:r>
      <w:r w:rsidRPr="00733D7B" w:rsidR="00896EE1">
        <w:rPr>
          <w:rFonts w:ascii="Times New Roman" w:hAnsi="Times New Roman" w:cs="Times New Roman"/>
          <w:vertAlign w:val="superscript"/>
        </w:rPr>
        <w:t>)</w:t>
      </w:r>
      <w:r w:rsidRPr="00733D7B" w:rsidR="008C7B2E">
        <w:rPr>
          <w:rFonts w:ascii="Times New Roman" w:hAnsi="Times New Roman" w:cs="Times New Roman"/>
        </w:rPr>
        <w:t xml:space="preserve"> úrok</w:t>
      </w:r>
      <w:r w:rsidRPr="00733D7B" w:rsidR="0033776A">
        <w:rPr>
          <w:rFonts w:ascii="Times New Roman" w:hAnsi="Times New Roman" w:cs="Times New Roman"/>
        </w:rPr>
        <w:t>y</w:t>
      </w:r>
      <w:r w:rsidRPr="00733D7B" w:rsidR="008C7B2E">
        <w:rPr>
          <w:rFonts w:ascii="Times New Roman" w:hAnsi="Times New Roman" w:cs="Times New Roman"/>
        </w:rPr>
        <w:t xml:space="preserve"> </w:t>
      </w:r>
      <w:r w:rsidRPr="00733D7B">
        <w:rPr>
          <w:rFonts w:ascii="Times New Roman" w:hAnsi="Times New Roman" w:cs="Times New Roman"/>
        </w:rPr>
        <w:t>z</w:t>
      </w:r>
      <w:r w:rsidRPr="00733D7B" w:rsidR="00B0415F">
        <w:rPr>
          <w:rFonts w:ascii="Times New Roman" w:hAnsi="Times New Roman" w:cs="Times New Roman"/>
        </w:rPr>
        <w:t> </w:t>
      </w:r>
      <w:r w:rsidRPr="00733D7B">
        <w:rPr>
          <w:rFonts w:ascii="Times New Roman" w:hAnsi="Times New Roman" w:cs="Times New Roman"/>
        </w:rPr>
        <w:t>omeškania</w:t>
      </w:r>
      <w:r w:rsidRPr="00733D7B" w:rsidR="00B0415F">
        <w:rPr>
          <w:rFonts w:ascii="Times New Roman" w:hAnsi="Times New Roman" w:cs="Times New Roman"/>
        </w:rPr>
        <w:t xml:space="preserve"> podľa tohto zákona</w:t>
      </w:r>
      <w:r w:rsidRPr="00733D7B" w:rsidR="0033776A">
        <w:rPr>
          <w:rFonts w:ascii="Times New Roman" w:hAnsi="Times New Roman" w:cs="Times New Roman"/>
        </w:rPr>
        <w:t xml:space="preserve"> sa neuplatňujú a nevymáhajú</w:t>
      </w:r>
      <w:r w:rsidRPr="00733D7B">
        <w:rPr>
          <w:rFonts w:ascii="Times New Roman" w:hAnsi="Times New Roman" w:cs="Times New Roman"/>
        </w:rPr>
        <w:t xml:space="preserve">.“. 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 w:rsidR="00AD06FA">
        <w:rPr>
          <w:rFonts w:ascii="Times New Roman" w:hAnsi="Times New Roman" w:cs="Times New Roman"/>
        </w:rPr>
        <w:t>4</w:t>
      </w:r>
      <w:r w:rsidRPr="00733D7B" w:rsidR="003B163F">
        <w:rPr>
          <w:rFonts w:ascii="Times New Roman" w:hAnsi="Times New Roman" w:cs="Times New Roman"/>
        </w:rPr>
        <w:t xml:space="preserve">. </w:t>
      </w:r>
      <w:r w:rsidRPr="00733D7B">
        <w:rPr>
          <w:rFonts w:ascii="Times New Roman" w:hAnsi="Times New Roman" w:cs="Times New Roman"/>
        </w:rPr>
        <w:t>V § 6a ods. 1 sa na konci pripája táto veta:</w:t>
      </w:r>
    </w:p>
    <w:p w:rsidR="00FB153C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„</w:t>
      </w:r>
      <w:r w:rsidRPr="00733D7B" w:rsidR="00FD31A4">
        <w:rPr>
          <w:rFonts w:ascii="Times New Roman" w:hAnsi="Times New Roman" w:cs="Times New Roman"/>
        </w:rPr>
        <w:t xml:space="preserve">Správca </w:t>
      </w:r>
      <w:r w:rsidRPr="00733D7B">
        <w:rPr>
          <w:rFonts w:ascii="Times New Roman" w:hAnsi="Times New Roman" w:cs="Times New Roman"/>
        </w:rPr>
        <w:t>pohľadávky štátu</w:t>
      </w:r>
      <w:r w:rsidRPr="00733D7B" w:rsidR="00FD31A4">
        <w:rPr>
          <w:rFonts w:ascii="Times New Roman" w:hAnsi="Times New Roman" w:cs="Times New Roman"/>
        </w:rPr>
        <w:t>, ktorá vznikla na základe rozhodnutia vydaného</w:t>
      </w:r>
      <w:r w:rsidRPr="00733D7B" w:rsidR="00FD31A4">
        <w:rPr>
          <w:rFonts w:ascii="Times New Roman" w:hAnsi="Times New Roman" w:cs="Times New Roman"/>
          <w:b/>
        </w:rPr>
        <w:t xml:space="preserve"> </w:t>
      </w:r>
      <w:r w:rsidRPr="00733D7B" w:rsidR="00FD31A4">
        <w:rPr>
          <w:rFonts w:ascii="Times New Roman" w:hAnsi="Times New Roman" w:cs="Times New Roman"/>
        </w:rPr>
        <w:t>podľa osobitného predpisu,</w:t>
      </w:r>
      <w:r w:rsidR="00236692">
        <w:rPr>
          <w:rFonts w:ascii="Times New Roman" w:hAnsi="Times New Roman" w:cs="Times New Roman"/>
          <w:vertAlign w:val="superscript"/>
        </w:rPr>
        <w:t>8</w:t>
      </w:r>
      <w:r w:rsidRPr="00733D7B" w:rsidR="00FD31A4">
        <w:rPr>
          <w:rFonts w:ascii="Times New Roman" w:hAnsi="Times New Roman" w:cs="Times New Roman"/>
          <w:vertAlign w:val="superscript"/>
        </w:rPr>
        <w:t>)</w:t>
      </w:r>
      <w:r w:rsidRPr="00733D7B">
        <w:rPr>
          <w:rFonts w:ascii="Times New Roman" w:hAnsi="Times New Roman" w:cs="Times New Roman"/>
        </w:rPr>
        <w:t xml:space="preserve"> nesmie </w:t>
      </w:r>
      <w:r w:rsidRPr="00733D7B" w:rsidR="00FD31A4">
        <w:rPr>
          <w:rFonts w:ascii="Times New Roman" w:hAnsi="Times New Roman" w:cs="Times New Roman"/>
        </w:rPr>
        <w:t>uzavrieť dohodu o</w:t>
      </w:r>
      <w:r w:rsidRPr="00733D7B" w:rsidR="00665F4F">
        <w:rPr>
          <w:rFonts w:ascii="Times New Roman" w:hAnsi="Times New Roman" w:cs="Times New Roman"/>
        </w:rPr>
        <w:t> </w:t>
      </w:r>
      <w:r w:rsidRPr="00733D7B" w:rsidR="00FD31A4">
        <w:rPr>
          <w:rFonts w:ascii="Times New Roman" w:hAnsi="Times New Roman" w:cs="Times New Roman"/>
        </w:rPr>
        <w:t>splátkach</w:t>
      </w:r>
      <w:r w:rsidRPr="00733D7B" w:rsidR="00665F4F">
        <w:rPr>
          <w:rFonts w:ascii="Times New Roman" w:hAnsi="Times New Roman" w:cs="Times New Roman"/>
        </w:rPr>
        <w:t xml:space="preserve"> na </w:t>
      </w:r>
      <w:r w:rsidRPr="00733D7B" w:rsidR="003E39AC">
        <w:rPr>
          <w:rFonts w:ascii="Times New Roman" w:hAnsi="Times New Roman" w:cs="Times New Roman"/>
        </w:rPr>
        <w:t xml:space="preserve">dlhšiu </w:t>
      </w:r>
      <w:r w:rsidRPr="00733D7B" w:rsidR="00665F4F">
        <w:rPr>
          <w:rFonts w:ascii="Times New Roman" w:hAnsi="Times New Roman" w:cs="Times New Roman"/>
        </w:rPr>
        <w:t>dobu</w:t>
      </w:r>
      <w:r w:rsidRPr="00733D7B" w:rsidR="00607FAA">
        <w:rPr>
          <w:rFonts w:ascii="Times New Roman" w:hAnsi="Times New Roman" w:cs="Times New Roman"/>
        </w:rPr>
        <w:t xml:space="preserve"> </w:t>
      </w:r>
      <w:r w:rsidRPr="00733D7B">
        <w:rPr>
          <w:rFonts w:ascii="Times New Roman" w:hAnsi="Times New Roman" w:cs="Times New Roman"/>
        </w:rPr>
        <w:t>ako tri roky</w:t>
      </w:r>
      <w:r w:rsidRPr="00733D7B" w:rsidR="00AD06FA">
        <w:rPr>
          <w:rFonts w:ascii="Times New Roman" w:hAnsi="Times New Roman" w:cs="Times New Roman"/>
        </w:rPr>
        <w:t xml:space="preserve"> </w:t>
      </w:r>
      <w:r w:rsidRPr="00733D7B" w:rsidR="003E39AC">
        <w:rPr>
          <w:rFonts w:ascii="Times New Roman" w:hAnsi="Times New Roman" w:cs="Times New Roman"/>
        </w:rPr>
        <w:t>po uplynutí lehoty určenej na splnenie povinnosti uloženej týmto rozhodnutím</w:t>
      </w:r>
      <w:r w:rsidRPr="00733D7B">
        <w:rPr>
          <w:rFonts w:ascii="Times New Roman" w:hAnsi="Times New Roman" w:cs="Times New Roman"/>
        </w:rPr>
        <w:t xml:space="preserve">.“. </w:t>
      </w:r>
    </w:p>
    <w:p w:rsidR="009C7CAF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5. V § 6a ods</w:t>
      </w:r>
      <w:r w:rsidRPr="00733D7B" w:rsidR="003B163F">
        <w:rPr>
          <w:rFonts w:ascii="Times New Roman" w:hAnsi="Times New Roman" w:cs="Times New Roman"/>
        </w:rPr>
        <w:t>ek</w:t>
      </w:r>
      <w:r w:rsidRPr="00733D7B">
        <w:rPr>
          <w:rFonts w:ascii="Times New Roman" w:hAnsi="Times New Roman" w:cs="Times New Roman"/>
        </w:rPr>
        <w:t xml:space="preserve"> 7 znie:</w:t>
      </w:r>
    </w:p>
    <w:p w:rsidR="009C7CAF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„(7) Pohľadávka štátu zaniká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a) </w:t>
      </w:r>
      <w:r w:rsidRPr="00733D7B" w:rsidR="0033776A">
        <w:rPr>
          <w:rFonts w:ascii="Times New Roman" w:hAnsi="Times New Roman" w:cs="Times New Roman"/>
        </w:rPr>
        <w:t>splnením</w:t>
      </w:r>
      <w:r w:rsidRPr="00733D7B">
        <w:rPr>
          <w:rFonts w:ascii="Times New Roman" w:hAnsi="Times New Roman" w:cs="Times New Roman"/>
        </w:rPr>
        <w:t xml:space="preserve">, 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b) uplynutím jedného roku od platnosti rozhodnutia o trvalom upustení od vymáhania pohľadávky štátu podľa odseku 6, ak dlžník neuspokojí pohľadávku štátu,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c) rozhodnutím vlády Slovenskej republiky o odpustení pohľadávky štátu v zahraničí na návrh ministerstva financií,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d) rozhodnutím vlády Slovenskej republiky o znížení štátnych finančných aktív podľa osobitného predpisu, </w:t>
      </w:r>
      <w:r w:rsidRPr="00733D7B">
        <w:rPr>
          <w:rFonts w:ascii="Times New Roman" w:hAnsi="Times New Roman" w:cs="Times New Roman"/>
          <w:vertAlign w:val="superscript"/>
        </w:rPr>
        <w:t>13</w:t>
      </w:r>
      <w:r w:rsidRPr="00733D7B">
        <w:rPr>
          <w:rFonts w:ascii="Times New Roman" w:hAnsi="Times New Roman" w:cs="Times New Roman"/>
          <w:vertAlign w:val="superscript"/>
        </w:rPr>
        <w:t>a</w:t>
      </w:r>
      <w:r w:rsidRPr="00733D7B" w:rsidR="0033776A">
        <w:rPr>
          <w:rFonts w:ascii="Times New Roman" w:hAnsi="Times New Roman" w:cs="Times New Roman"/>
          <w:vertAlign w:val="superscript"/>
        </w:rPr>
        <w:t>ba</w:t>
      </w:r>
      <w:r w:rsidRPr="00733D7B">
        <w:rPr>
          <w:rFonts w:ascii="Times New Roman" w:hAnsi="Times New Roman" w:cs="Times New Roman"/>
          <w:vertAlign w:val="superscript"/>
        </w:rPr>
        <w:t>)</w:t>
      </w:r>
      <w:r w:rsidRPr="00733D7B">
        <w:rPr>
          <w:rFonts w:ascii="Times New Roman" w:hAnsi="Times New Roman" w:cs="Times New Roman"/>
        </w:rPr>
        <w:t xml:space="preserve"> ak ide o pohľadávku štátu z poskytnutých návratných finančných výpomocí</w:t>
      </w:r>
      <w:r w:rsidRPr="00733D7B" w:rsidR="0033776A">
        <w:rPr>
          <w:rFonts w:ascii="Times New Roman" w:hAnsi="Times New Roman" w:cs="Times New Roman"/>
        </w:rPr>
        <w:t>,</w:t>
      </w:r>
      <w:r w:rsidRPr="00733D7B">
        <w:rPr>
          <w:rFonts w:ascii="Times New Roman" w:hAnsi="Times New Roman" w:cs="Times New Roman"/>
        </w:rPr>
        <w:t xml:space="preserve"> úverov a pôžičiek,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e) </w:t>
      </w:r>
      <w:r w:rsidRPr="00733D7B" w:rsidR="00FF08CE">
        <w:rPr>
          <w:rFonts w:ascii="Times New Roman" w:hAnsi="Times New Roman" w:cs="Times New Roman"/>
        </w:rPr>
        <w:t xml:space="preserve">riadnym a včasným splnením </w:t>
      </w:r>
      <w:r w:rsidRPr="00733D7B">
        <w:rPr>
          <w:rFonts w:ascii="Times New Roman" w:hAnsi="Times New Roman" w:cs="Times New Roman"/>
        </w:rPr>
        <w:t>reštrukturalizačného plánu</w:t>
      </w:r>
      <w:r w:rsidRPr="00733D7B" w:rsidR="00FB153C">
        <w:rPr>
          <w:rFonts w:ascii="Times New Roman" w:hAnsi="Times New Roman" w:cs="Times New Roman"/>
        </w:rPr>
        <w:t>,</w:t>
      </w:r>
      <w:r w:rsidRPr="00733D7B">
        <w:rPr>
          <w:rFonts w:ascii="Times New Roman" w:hAnsi="Times New Roman" w:cs="Times New Roman"/>
          <w:i/>
          <w:vertAlign w:val="superscript"/>
        </w:rPr>
        <w:t>13a</w:t>
      </w:r>
      <w:r w:rsidRPr="00733D7B" w:rsidR="0033776A">
        <w:rPr>
          <w:rFonts w:ascii="Times New Roman" w:hAnsi="Times New Roman" w:cs="Times New Roman"/>
          <w:i/>
          <w:vertAlign w:val="superscript"/>
        </w:rPr>
        <w:t>bb</w:t>
      </w:r>
      <w:r w:rsidRPr="00733D7B">
        <w:rPr>
          <w:rFonts w:ascii="Times New Roman" w:hAnsi="Times New Roman" w:cs="Times New Roman"/>
          <w:i/>
          <w:vertAlign w:val="superscript"/>
        </w:rPr>
        <w:t>)</w:t>
      </w:r>
      <w:r w:rsidRPr="00733D7B">
        <w:rPr>
          <w:rFonts w:ascii="Times New Roman" w:hAnsi="Times New Roman" w:cs="Times New Roman"/>
        </w:rPr>
        <w:t xml:space="preserve">, 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f) vzájomným započítaním pohľadávky štátu podľa odseku 8,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g) odpustením dlhu podľa odseku 9,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h) splynutím</w:t>
      </w:r>
      <w:r w:rsidRPr="00733D7B">
        <w:rPr>
          <w:rFonts w:ascii="Times New Roman" w:hAnsi="Times New Roman" w:cs="Times New Roman"/>
          <w:vertAlign w:val="superscript"/>
        </w:rPr>
        <w:t>13a</w:t>
      </w:r>
      <w:r w:rsidRPr="00733D7B" w:rsidR="0033776A">
        <w:rPr>
          <w:rFonts w:ascii="Times New Roman" w:hAnsi="Times New Roman" w:cs="Times New Roman"/>
          <w:vertAlign w:val="superscript"/>
        </w:rPr>
        <w:t>bc</w:t>
      </w:r>
      <w:r w:rsidRPr="00733D7B">
        <w:rPr>
          <w:rFonts w:ascii="Times New Roman" w:hAnsi="Times New Roman" w:cs="Times New Roman"/>
          <w:vertAlign w:val="superscript"/>
        </w:rPr>
        <w:t>)</w:t>
      </w:r>
      <w:r w:rsidRPr="00733D7B" w:rsidR="00AD06FA">
        <w:rPr>
          <w:rFonts w:ascii="Times New Roman" w:hAnsi="Times New Roman" w:cs="Times New Roman"/>
        </w:rPr>
        <w:t xml:space="preserve"> práva a povinnosti, ak dedičstvo, ktoré nenadobudol žiaden dedič, pripadlo štátu.</w:t>
      </w:r>
      <w:r w:rsidRPr="00733D7B">
        <w:rPr>
          <w:rFonts w:ascii="Times New Roman" w:hAnsi="Times New Roman" w:cs="Times New Roman"/>
          <w:vertAlign w:val="superscript"/>
        </w:rPr>
        <w:t>13a</w:t>
      </w:r>
      <w:r w:rsidRPr="00733D7B" w:rsidR="0033776A">
        <w:rPr>
          <w:rFonts w:ascii="Times New Roman" w:hAnsi="Times New Roman" w:cs="Times New Roman"/>
          <w:vertAlign w:val="superscript"/>
        </w:rPr>
        <w:t>bd</w:t>
      </w:r>
      <w:r w:rsidRPr="00733D7B">
        <w:rPr>
          <w:rFonts w:ascii="Times New Roman" w:hAnsi="Times New Roman" w:cs="Times New Roman"/>
          <w:vertAlign w:val="superscript"/>
        </w:rPr>
        <w:t>)</w:t>
      </w:r>
      <w:r w:rsidRPr="00733D7B">
        <w:rPr>
          <w:rFonts w:ascii="Times New Roman" w:hAnsi="Times New Roman" w:cs="Times New Roman"/>
        </w:rPr>
        <w:t>“.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Poznámky pod čiarou k odkazom13a</w:t>
      </w:r>
      <w:r w:rsidRPr="00733D7B" w:rsidR="0033776A">
        <w:rPr>
          <w:rFonts w:ascii="Times New Roman" w:hAnsi="Times New Roman" w:cs="Times New Roman"/>
        </w:rPr>
        <w:t>ba</w:t>
      </w:r>
      <w:r w:rsidRPr="00733D7B">
        <w:rPr>
          <w:rFonts w:ascii="Times New Roman" w:hAnsi="Times New Roman" w:cs="Times New Roman"/>
        </w:rPr>
        <w:t xml:space="preserve"> až 13a</w:t>
      </w:r>
      <w:r w:rsidRPr="00733D7B" w:rsidR="0033776A">
        <w:rPr>
          <w:rFonts w:ascii="Times New Roman" w:hAnsi="Times New Roman" w:cs="Times New Roman"/>
        </w:rPr>
        <w:t>bd</w:t>
      </w:r>
      <w:r w:rsidRPr="00733D7B">
        <w:rPr>
          <w:rFonts w:ascii="Times New Roman" w:hAnsi="Times New Roman" w:cs="Times New Roman"/>
        </w:rPr>
        <w:t xml:space="preserve"> znejú:  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„13a</w:t>
      </w:r>
      <w:r w:rsidRPr="00733D7B" w:rsidR="0033776A">
        <w:rPr>
          <w:rFonts w:ascii="Times New Roman" w:hAnsi="Times New Roman" w:cs="Times New Roman"/>
        </w:rPr>
        <w:t>ba</w:t>
      </w:r>
      <w:r w:rsidRPr="00733D7B">
        <w:rPr>
          <w:rFonts w:ascii="Times New Roman" w:hAnsi="Times New Roman" w:cs="Times New Roman"/>
        </w:rPr>
        <w:t xml:space="preserve">) § 13 zákona č. 523/2004 Z. z. o rozpočtových pravidlách verejnej správy </w:t>
      </w:r>
      <w:r w:rsidRPr="00733D7B" w:rsidR="000A04A8">
        <w:rPr>
          <w:rFonts w:ascii="Times New Roman" w:hAnsi="Times New Roman" w:cs="Times New Roman"/>
        </w:rPr>
        <w:t>a o zmene a d</w:t>
      </w:r>
      <w:r w:rsidRPr="00733D7B" w:rsidR="000A04A8">
        <w:rPr>
          <w:rFonts w:ascii="Times New Roman" w:hAnsi="Times New Roman" w:cs="Times New Roman"/>
        </w:rPr>
        <w:t>oplnení niektorých zákonov</w:t>
      </w:r>
      <w:r w:rsidRPr="00733D7B">
        <w:rPr>
          <w:rFonts w:ascii="Times New Roman" w:hAnsi="Times New Roman" w:cs="Times New Roman"/>
        </w:rPr>
        <w:t>.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13a</w:t>
      </w:r>
      <w:r w:rsidRPr="00733D7B" w:rsidR="0033776A">
        <w:rPr>
          <w:rFonts w:ascii="Times New Roman" w:hAnsi="Times New Roman" w:cs="Times New Roman"/>
        </w:rPr>
        <w:t>bb</w:t>
      </w:r>
      <w:r w:rsidRPr="00733D7B">
        <w:rPr>
          <w:rFonts w:ascii="Times New Roman" w:hAnsi="Times New Roman" w:cs="Times New Roman"/>
        </w:rPr>
        <w:t xml:space="preserve">) § 132 </w:t>
      </w:r>
      <w:r w:rsidRPr="00733D7B" w:rsidR="000A04A8">
        <w:rPr>
          <w:rFonts w:ascii="Times New Roman" w:hAnsi="Times New Roman" w:cs="Times New Roman"/>
        </w:rPr>
        <w:t xml:space="preserve">až </w:t>
      </w:r>
      <w:r w:rsidRPr="00733D7B">
        <w:rPr>
          <w:rFonts w:ascii="Times New Roman" w:hAnsi="Times New Roman" w:cs="Times New Roman"/>
        </w:rPr>
        <w:t>142 zákona č. 7/2005 Z. z. o konkurze a reštrukturalizácií a o zmene a doplnení niektorých zákonov.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13a</w:t>
      </w:r>
      <w:r w:rsidRPr="00733D7B" w:rsidR="0033776A">
        <w:rPr>
          <w:rFonts w:ascii="Times New Roman" w:hAnsi="Times New Roman" w:cs="Times New Roman"/>
        </w:rPr>
        <w:t>bc</w:t>
      </w:r>
      <w:r w:rsidRPr="00733D7B">
        <w:rPr>
          <w:rFonts w:ascii="Times New Roman" w:hAnsi="Times New Roman" w:cs="Times New Roman"/>
        </w:rPr>
        <w:t>) § 584 Občianskeho zákonníka</w:t>
      </w:r>
      <w:r w:rsidRPr="00733D7B" w:rsidR="000A04A8">
        <w:rPr>
          <w:rFonts w:ascii="Times New Roman" w:hAnsi="Times New Roman" w:cs="Times New Roman"/>
        </w:rPr>
        <w:t xml:space="preserve"> v znení zákona č. 509/1991 Zb.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13a</w:t>
      </w:r>
      <w:r w:rsidRPr="00733D7B" w:rsidR="0033776A">
        <w:rPr>
          <w:rFonts w:ascii="Times New Roman" w:hAnsi="Times New Roman" w:cs="Times New Roman"/>
        </w:rPr>
        <w:t>bd</w:t>
      </w:r>
      <w:r w:rsidRPr="00733D7B">
        <w:rPr>
          <w:rFonts w:ascii="Times New Roman" w:hAnsi="Times New Roman" w:cs="Times New Roman"/>
        </w:rPr>
        <w:t xml:space="preserve">) § 462 Občianskeho zákonníka.“. 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6. V §</w:t>
      </w:r>
      <w:r w:rsidRPr="00733D7B">
        <w:rPr>
          <w:rFonts w:ascii="Times New Roman" w:hAnsi="Times New Roman" w:cs="Times New Roman"/>
        </w:rPr>
        <w:t xml:space="preserve"> 6a ods</w:t>
      </w:r>
      <w:r w:rsidRPr="00733D7B" w:rsidR="003B163F">
        <w:rPr>
          <w:rFonts w:ascii="Times New Roman" w:hAnsi="Times New Roman" w:cs="Times New Roman"/>
        </w:rPr>
        <w:t>ek</w:t>
      </w:r>
      <w:r w:rsidRPr="00733D7B">
        <w:rPr>
          <w:rFonts w:ascii="Times New Roman" w:hAnsi="Times New Roman" w:cs="Times New Roman"/>
        </w:rPr>
        <w:t xml:space="preserve"> 10 znie: </w:t>
      </w:r>
    </w:p>
    <w:p w:rsidR="00FD31A4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„</w:t>
      </w:r>
      <w:r w:rsidRPr="00733D7B" w:rsidR="00FD31A4">
        <w:rPr>
          <w:rFonts w:ascii="Times New Roman" w:hAnsi="Times New Roman" w:cs="Times New Roman"/>
        </w:rPr>
        <w:t xml:space="preserve">(10) </w:t>
      </w:r>
      <w:r w:rsidRPr="00733D7B">
        <w:rPr>
          <w:rFonts w:ascii="Times New Roman" w:hAnsi="Times New Roman" w:cs="Times New Roman"/>
        </w:rPr>
        <w:t>Správca je oprávnený za podmienok ustanovených v osobitnom predpise</w:t>
      </w:r>
      <w:r w:rsidRPr="00733D7B">
        <w:rPr>
          <w:rFonts w:ascii="Times New Roman" w:hAnsi="Times New Roman" w:cs="Times New Roman"/>
          <w:vertAlign w:val="superscript"/>
        </w:rPr>
        <w:t>13a</w:t>
      </w:r>
      <w:r w:rsidRPr="00733D7B" w:rsidR="000A04A8">
        <w:rPr>
          <w:rFonts w:ascii="Times New Roman" w:hAnsi="Times New Roman" w:cs="Times New Roman"/>
          <w:vertAlign w:val="superscript"/>
        </w:rPr>
        <w:t>be</w:t>
      </w:r>
      <w:r w:rsidRPr="00733D7B">
        <w:rPr>
          <w:rFonts w:ascii="Times New Roman" w:hAnsi="Times New Roman" w:cs="Times New Roman"/>
          <w:vertAlign w:val="superscript"/>
        </w:rPr>
        <w:t>)</w:t>
      </w:r>
      <w:r w:rsidRPr="00733D7B">
        <w:rPr>
          <w:rFonts w:ascii="Times New Roman" w:hAnsi="Times New Roman" w:cs="Times New Roman"/>
        </w:rPr>
        <w:t xml:space="preserve"> uzavrieť </w:t>
      </w:r>
      <w:r w:rsidRPr="00733D7B" w:rsidR="00AD06FA">
        <w:rPr>
          <w:rFonts w:ascii="Times New Roman" w:hAnsi="Times New Roman" w:cs="Times New Roman"/>
        </w:rPr>
        <w:t xml:space="preserve">písomnú </w:t>
      </w:r>
      <w:r w:rsidRPr="00733D7B">
        <w:rPr>
          <w:rFonts w:ascii="Times New Roman" w:hAnsi="Times New Roman" w:cs="Times New Roman"/>
        </w:rPr>
        <w:t>dohodu o urovnaní.</w:t>
      </w:r>
      <w:r w:rsidRPr="00733D7B">
        <w:rPr>
          <w:rFonts w:ascii="Times New Roman" w:hAnsi="Times New Roman" w:cs="Times New Roman"/>
          <w:b/>
        </w:rPr>
        <w:t xml:space="preserve"> </w:t>
      </w:r>
      <w:r w:rsidRPr="00733D7B">
        <w:rPr>
          <w:rFonts w:ascii="Times New Roman" w:hAnsi="Times New Roman" w:cs="Times New Roman"/>
        </w:rPr>
        <w:t>Súhlas zriaďovateľa sa v tomto prípade nevyžaduje.“.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P</w:t>
      </w:r>
      <w:r w:rsidRPr="00733D7B" w:rsidR="000A04A8">
        <w:rPr>
          <w:rFonts w:ascii="Times New Roman" w:hAnsi="Times New Roman" w:cs="Times New Roman"/>
        </w:rPr>
        <w:t>oznámka pod čiarou k odkazu 13abe</w:t>
      </w:r>
      <w:r w:rsidRPr="00733D7B">
        <w:rPr>
          <w:rFonts w:ascii="Times New Roman" w:hAnsi="Times New Roman" w:cs="Times New Roman"/>
        </w:rPr>
        <w:t xml:space="preserve"> znie: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„13a</w:t>
      </w:r>
      <w:r w:rsidRPr="00733D7B" w:rsidR="00AE1F6E">
        <w:rPr>
          <w:rFonts w:ascii="Times New Roman" w:hAnsi="Times New Roman" w:cs="Times New Roman"/>
        </w:rPr>
        <w:t>be</w:t>
      </w:r>
      <w:r w:rsidRPr="00733D7B">
        <w:rPr>
          <w:rFonts w:ascii="Times New Roman" w:hAnsi="Times New Roman" w:cs="Times New Roman"/>
        </w:rPr>
        <w:t>) § 585 až 587 Obč</w:t>
      </w:r>
      <w:r w:rsidRPr="00733D7B">
        <w:rPr>
          <w:rFonts w:ascii="Times New Roman" w:hAnsi="Times New Roman" w:cs="Times New Roman"/>
        </w:rPr>
        <w:t>ianskeho zákonníka</w:t>
      </w:r>
      <w:r w:rsidRPr="00733D7B" w:rsidR="000A04A8">
        <w:rPr>
          <w:rFonts w:ascii="Times New Roman" w:hAnsi="Times New Roman" w:cs="Times New Roman"/>
        </w:rPr>
        <w:t xml:space="preserve"> v znení zákona č. 509/1991 Zb.</w:t>
      </w:r>
      <w:r w:rsidRPr="00733D7B">
        <w:rPr>
          <w:rFonts w:ascii="Times New Roman" w:hAnsi="Times New Roman" w:cs="Times New Roman"/>
        </w:rPr>
        <w:t>“.</w:t>
      </w:r>
    </w:p>
    <w:p w:rsidR="007A46B2" w:rsidRPr="00733D7B" w:rsidP="007A46B2">
      <w:pPr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 w:rsidR="00665F4F">
        <w:rPr>
          <w:rFonts w:ascii="Times New Roman" w:hAnsi="Times New Roman" w:cs="Times New Roman"/>
        </w:rPr>
        <w:t>7. V § 9 ods. 4 a</w:t>
      </w:r>
      <w:r w:rsidRPr="00733D7B" w:rsidR="00443872">
        <w:rPr>
          <w:rFonts w:ascii="Times New Roman" w:hAnsi="Times New Roman" w:cs="Times New Roman"/>
        </w:rPr>
        <w:t xml:space="preserve"> ods. </w:t>
      </w:r>
      <w:r w:rsidRPr="00733D7B" w:rsidR="00665F4F">
        <w:rPr>
          <w:rFonts w:ascii="Times New Roman" w:hAnsi="Times New Roman" w:cs="Times New Roman"/>
        </w:rPr>
        <w:t>5 písm. a) a</w:t>
      </w:r>
      <w:r w:rsidRPr="00733D7B">
        <w:rPr>
          <w:rFonts w:ascii="Times New Roman" w:hAnsi="Times New Roman" w:cs="Times New Roman"/>
        </w:rPr>
        <w:t xml:space="preserve"> § 11 ods. 3 a 4 sa slová „§ 8 ods. 4“ nahrádzajú slovami </w:t>
      </w:r>
      <w:r w:rsidR="00733D7B">
        <w:rPr>
          <w:rFonts w:ascii="Times New Roman" w:hAnsi="Times New Roman" w:cs="Times New Roman"/>
        </w:rPr>
        <w:t xml:space="preserve">           </w:t>
      </w:r>
      <w:r w:rsidRPr="00733D7B">
        <w:rPr>
          <w:rFonts w:ascii="Times New Roman" w:hAnsi="Times New Roman" w:cs="Times New Roman"/>
        </w:rPr>
        <w:t>„§ 8a ods. 5“.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8. V § 9 ods. 5 písm. a) a § 13 ods. 2 sa slová „§ 8 ods. 3“ nahrádzajú slovami „§ </w:t>
      </w:r>
      <w:r w:rsidRPr="00733D7B">
        <w:rPr>
          <w:rFonts w:ascii="Times New Roman" w:hAnsi="Times New Roman" w:cs="Times New Roman"/>
        </w:rPr>
        <w:t xml:space="preserve">8a ods. 1“. 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9. V § 9 ods. 5 písm. a) sa slová „§ 8 ods. 12“ nahrádzajú slovami „</w:t>
      </w:r>
      <w:r w:rsidRPr="00733D7B" w:rsidR="00443872">
        <w:rPr>
          <w:rFonts w:ascii="Times New Roman" w:hAnsi="Times New Roman" w:cs="Times New Roman"/>
        </w:rPr>
        <w:t xml:space="preserve">§ </w:t>
      </w:r>
      <w:r w:rsidRPr="00733D7B">
        <w:rPr>
          <w:rFonts w:ascii="Times New Roman" w:hAnsi="Times New Roman" w:cs="Times New Roman"/>
        </w:rPr>
        <w:t xml:space="preserve">8a ods. 9“.  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10. V § 11 ods. 3 sa slová „§ 8 ods. 11 a 12“ nahrádzajú slovami „ § 8a ods. 8 a 9“ a slová </w:t>
      </w:r>
      <w:r w:rsidR="00733D7B">
        <w:rPr>
          <w:rFonts w:ascii="Times New Roman" w:hAnsi="Times New Roman" w:cs="Times New Roman"/>
        </w:rPr>
        <w:t xml:space="preserve">        </w:t>
      </w:r>
      <w:r w:rsidRPr="00733D7B">
        <w:rPr>
          <w:rFonts w:ascii="Times New Roman" w:hAnsi="Times New Roman" w:cs="Times New Roman"/>
        </w:rPr>
        <w:t>„§ 8 ods. 5</w:t>
      </w:r>
      <w:r w:rsidRPr="00733D7B" w:rsidR="00443872">
        <w:rPr>
          <w:rFonts w:ascii="Times New Roman" w:hAnsi="Times New Roman" w:cs="Times New Roman"/>
        </w:rPr>
        <w:t xml:space="preserve"> písm. e)</w:t>
      </w:r>
      <w:r w:rsidRPr="00733D7B">
        <w:rPr>
          <w:rFonts w:ascii="Times New Roman" w:hAnsi="Times New Roman" w:cs="Times New Roman"/>
        </w:rPr>
        <w:t>“ sa nahrádzajú slovami „ § 8a ods. 6</w:t>
      </w:r>
      <w:r w:rsidRPr="00733D7B" w:rsidR="00443872">
        <w:rPr>
          <w:rFonts w:ascii="Times New Roman" w:hAnsi="Times New Roman" w:cs="Times New Roman"/>
        </w:rPr>
        <w:t xml:space="preserve"> písm. e)</w:t>
      </w:r>
      <w:r w:rsidRPr="00733D7B">
        <w:rPr>
          <w:rFonts w:ascii="Times New Roman" w:hAnsi="Times New Roman" w:cs="Times New Roman"/>
        </w:rPr>
        <w:t>“.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11. V § 11 ods. 7 sa slová „§ 8 ods. 1 a 3“ nahrádzajú slovami „§ 8 ods. 1 a § 8a ods. 1“.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Poznámka pod čiarou k odkazu 17a znie: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„17a) </w:t>
      </w:r>
      <w:r w:rsidRPr="00733D7B" w:rsidR="00FB153C">
        <w:rPr>
          <w:rFonts w:ascii="Times New Roman" w:hAnsi="Times New Roman" w:cs="Times New Roman"/>
        </w:rPr>
        <w:t xml:space="preserve">§ 2 zákona č. 49/2002 Z. </w:t>
      </w:r>
      <w:r w:rsidRPr="00733D7B">
        <w:rPr>
          <w:rFonts w:ascii="Times New Roman" w:hAnsi="Times New Roman" w:cs="Times New Roman"/>
        </w:rPr>
        <w:t>z. o ochrane pamiatkového fondu.“.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413BC0" w:rsidRPr="00733D7B" w:rsidP="00413BC0">
      <w:pPr>
        <w:jc w:val="both"/>
        <w:rPr>
          <w:rFonts w:ascii="Times New Roman" w:hAnsi="Times New Roman" w:cs="Times New Roman"/>
        </w:rPr>
      </w:pPr>
      <w:r w:rsidRPr="00733D7B" w:rsidR="007A46B2">
        <w:rPr>
          <w:rFonts w:ascii="Times New Roman" w:hAnsi="Times New Roman" w:cs="Times New Roman"/>
        </w:rPr>
        <w:t xml:space="preserve">12. </w:t>
      </w:r>
      <w:r w:rsidRPr="00733D7B">
        <w:rPr>
          <w:rFonts w:ascii="Times New Roman" w:hAnsi="Times New Roman" w:cs="Times New Roman"/>
        </w:rPr>
        <w:t>V § 13 ods. 4 sa vypúšťa písmeno e).</w:t>
      </w:r>
    </w:p>
    <w:p w:rsidR="00413BC0" w:rsidRPr="00733D7B" w:rsidP="00413BC0">
      <w:pPr>
        <w:jc w:val="both"/>
        <w:rPr>
          <w:rFonts w:ascii="Times New Roman" w:hAnsi="Times New Roman" w:cs="Times New Roman"/>
        </w:rPr>
      </w:pPr>
    </w:p>
    <w:p w:rsidR="007A46B2" w:rsidRPr="00733D7B" w:rsidP="00413BC0">
      <w:pPr>
        <w:jc w:val="both"/>
        <w:rPr>
          <w:rFonts w:ascii="Times New Roman" w:hAnsi="Times New Roman" w:cs="Times New Roman"/>
        </w:rPr>
      </w:pPr>
      <w:r w:rsidRPr="00733D7B" w:rsidR="00413BC0">
        <w:rPr>
          <w:rFonts w:ascii="Times New Roman" w:hAnsi="Times New Roman" w:cs="Times New Roman"/>
        </w:rPr>
        <w:t xml:space="preserve">Doterajšie písmená f) a g) sa označujú ako </w:t>
      </w:r>
      <w:r w:rsidRPr="00733D7B" w:rsidR="00665F4F">
        <w:rPr>
          <w:rFonts w:ascii="Times New Roman" w:hAnsi="Times New Roman" w:cs="Times New Roman"/>
        </w:rPr>
        <w:t xml:space="preserve">písmená </w:t>
      </w:r>
      <w:r w:rsidRPr="00733D7B" w:rsidR="00413BC0">
        <w:rPr>
          <w:rFonts w:ascii="Times New Roman" w:hAnsi="Times New Roman" w:cs="Times New Roman"/>
        </w:rPr>
        <w:t>e) a f).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13. </w:t>
      </w:r>
      <w:r w:rsidRPr="00733D7B" w:rsidR="00413BC0">
        <w:rPr>
          <w:rFonts w:ascii="Times New Roman" w:hAnsi="Times New Roman" w:cs="Times New Roman"/>
        </w:rPr>
        <w:t>V § 13 ods. 7 písm. c) sa slová „§ 8 ods. 5</w:t>
      </w:r>
      <w:r w:rsidRPr="00733D7B" w:rsidR="00413BC0">
        <w:rPr>
          <w:rFonts w:ascii="Times New Roman" w:hAnsi="Times New Roman" w:cs="Times New Roman"/>
        </w:rPr>
        <w:t xml:space="preserve"> písm. e)“ nahrádzajú slovami „§ 8a ods. 6 </w:t>
      </w:r>
      <w:r w:rsidR="00733D7B">
        <w:rPr>
          <w:rFonts w:ascii="Times New Roman" w:hAnsi="Times New Roman" w:cs="Times New Roman"/>
        </w:rPr>
        <w:t xml:space="preserve">  </w:t>
      </w:r>
      <w:r w:rsidRPr="00733D7B" w:rsidR="00413BC0">
        <w:rPr>
          <w:rFonts w:ascii="Times New Roman" w:hAnsi="Times New Roman" w:cs="Times New Roman"/>
        </w:rPr>
        <w:t>písm. e)“.</w:t>
      </w:r>
    </w:p>
    <w:p w:rsidR="008714E3" w:rsidRPr="00733D7B" w:rsidP="00226645">
      <w:pPr>
        <w:jc w:val="both"/>
        <w:rPr>
          <w:rFonts w:ascii="Times New Roman" w:hAnsi="Times New Roman" w:cs="Times New Roman"/>
        </w:rPr>
      </w:pPr>
    </w:p>
    <w:p w:rsidR="007A46B2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14. § 14 znie:</w:t>
      </w:r>
    </w:p>
    <w:p w:rsidR="007A46B2" w:rsidRPr="00733D7B" w:rsidP="007A46B2">
      <w:pPr>
        <w:jc w:val="center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„§ 14</w:t>
      </w:r>
    </w:p>
    <w:p w:rsidR="00FB153C" w:rsidRPr="00733D7B" w:rsidP="007A46B2">
      <w:pPr>
        <w:jc w:val="center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(1) </w:t>
      </w:r>
      <w:r w:rsidRPr="00733D7B" w:rsidR="00EE3DD3">
        <w:rPr>
          <w:rFonts w:ascii="Times New Roman" w:hAnsi="Times New Roman" w:cs="Times New Roman"/>
        </w:rPr>
        <w:t>N</w:t>
      </w:r>
      <w:r w:rsidRPr="00733D7B">
        <w:rPr>
          <w:rFonts w:ascii="Times New Roman" w:hAnsi="Times New Roman" w:cs="Times New Roman"/>
        </w:rPr>
        <w:t>eupotrebiteľný</w:t>
      </w:r>
      <w:r w:rsidRPr="00733D7B" w:rsidR="00EE3DD3">
        <w:rPr>
          <w:rFonts w:ascii="Times New Roman" w:hAnsi="Times New Roman" w:cs="Times New Roman"/>
        </w:rPr>
        <w:t xml:space="preserve">m </w:t>
      </w:r>
      <w:r w:rsidRPr="00733D7B">
        <w:rPr>
          <w:rFonts w:ascii="Times New Roman" w:hAnsi="Times New Roman" w:cs="Times New Roman"/>
        </w:rPr>
        <w:t>majet</w:t>
      </w:r>
      <w:r w:rsidRPr="00733D7B" w:rsidR="00EE3DD3">
        <w:rPr>
          <w:rFonts w:ascii="Times New Roman" w:hAnsi="Times New Roman" w:cs="Times New Roman"/>
        </w:rPr>
        <w:t>kom</w:t>
      </w:r>
      <w:r w:rsidRPr="00733D7B">
        <w:rPr>
          <w:rFonts w:ascii="Times New Roman" w:hAnsi="Times New Roman" w:cs="Times New Roman"/>
        </w:rPr>
        <w:t xml:space="preserve"> štátu </w:t>
      </w:r>
      <w:r w:rsidRPr="00733D7B" w:rsidR="00EE3DD3">
        <w:rPr>
          <w:rFonts w:ascii="Times New Roman" w:hAnsi="Times New Roman" w:cs="Times New Roman"/>
        </w:rPr>
        <w:t>sú</w:t>
      </w:r>
      <w:r w:rsidRPr="00733D7B">
        <w:rPr>
          <w:rFonts w:ascii="Times New Roman" w:hAnsi="Times New Roman" w:cs="Times New Roman"/>
        </w:rPr>
        <w:t xml:space="preserve"> hnuteľné veci alebo stavby, ktoré pre svoje úplné opotrebenie alebo poškodenie, zrejmú zastaranosť</w:t>
      </w:r>
      <w:r w:rsidRPr="00733D7B">
        <w:rPr>
          <w:rFonts w:ascii="Times New Roman" w:hAnsi="Times New Roman" w:cs="Times New Roman"/>
        </w:rPr>
        <w:t xml:space="preserve"> alebo nehospodárnosť v prevádzke alebo z iných závažných dôvodov nemôžu už slúžiť svojmu účelu alebo určeniu; za neupotrebiteľný majetok štátu sa považujú aj hnuteľné veci, s ktorými sa správcovi nepodarí naložiť v ponukovom konaní a v osobitnom ponukovom konaní.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(2) O neupotrebiteľnosti majetku štátu rozhoduje štatutárny orgán správcu na základe návrhu ním vymenovanej komisie. Rozhodnutie o neupotrebiteľnosti majetku štátu musí byť písomné a musí obsahovať najmä označenie neupotrebiteľného majetku štátu </w:t>
      </w:r>
      <w:r w:rsidR="00226645">
        <w:rPr>
          <w:rFonts w:ascii="Times New Roman" w:hAnsi="Times New Roman" w:cs="Times New Roman"/>
        </w:rPr>
        <w:t xml:space="preserve">a jeho identifikačné údaje. </w:t>
      </w:r>
      <w:r w:rsidRPr="00733D7B">
        <w:rPr>
          <w:rFonts w:ascii="Times New Roman" w:hAnsi="Times New Roman" w:cs="Times New Roman"/>
        </w:rPr>
        <w:t xml:space="preserve">Správca k rozhodnutiu dodatočne pripojí doklad o spôsobe naloženia s neupotrebiteľným majetkom štátu. 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(3) Neupotrebiteľný majetok štátu, ktorý môže byť využitý ako druhotná surovina, ponúkne správca právnickej</w:t>
      </w:r>
      <w:r w:rsidRPr="00733D7B" w:rsidR="00FB153C">
        <w:rPr>
          <w:rFonts w:ascii="Times New Roman" w:hAnsi="Times New Roman" w:cs="Times New Roman"/>
        </w:rPr>
        <w:t xml:space="preserve"> osobe</w:t>
      </w:r>
      <w:r w:rsidRPr="00733D7B">
        <w:rPr>
          <w:rFonts w:ascii="Times New Roman" w:hAnsi="Times New Roman" w:cs="Times New Roman"/>
        </w:rPr>
        <w:t xml:space="preserve"> alebo fyzickej osobe, ktorá sa zaoberá výkupom druhotných surovín. Ak nebude majetok </w:t>
      </w:r>
      <w:r w:rsidRPr="00733D7B" w:rsidR="00896EE1">
        <w:rPr>
          <w:rFonts w:ascii="Times New Roman" w:hAnsi="Times New Roman" w:cs="Times New Roman"/>
        </w:rPr>
        <w:t xml:space="preserve">štátu </w:t>
      </w:r>
      <w:r w:rsidRPr="00733D7B">
        <w:rPr>
          <w:rFonts w:ascii="Times New Roman" w:hAnsi="Times New Roman" w:cs="Times New Roman"/>
        </w:rPr>
        <w:t>využitý ako druhotná surovina, zabezpečí správca jeho likvidáciu v súlade s osobitnými predpismi.</w:t>
      </w:r>
      <w:r w:rsidRPr="00733D7B">
        <w:rPr>
          <w:rFonts w:ascii="Times New Roman" w:hAnsi="Times New Roman" w:cs="Times New Roman"/>
          <w:vertAlign w:val="superscript"/>
        </w:rPr>
        <w:t>23bab)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(4) Postup podľa odsekov 2 a 3 sa nevzťahuje na kultúrnu pamiatku,</w:t>
      </w:r>
      <w:r w:rsidRPr="00733D7B">
        <w:rPr>
          <w:rFonts w:ascii="Times New Roman" w:hAnsi="Times New Roman" w:cs="Times New Roman"/>
          <w:vertAlign w:val="superscript"/>
        </w:rPr>
        <w:t xml:space="preserve">17a) </w:t>
      </w:r>
      <w:r w:rsidRPr="00733D7B">
        <w:rPr>
          <w:rFonts w:ascii="Times New Roman" w:hAnsi="Times New Roman" w:cs="Times New Roman"/>
        </w:rPr>
        <w:t xml:space="preserve">historický knižničný dokument, historický knižničný fond </w:t>
      </w:r>
      <w:r w:rsidRPr="00733D7B">
        <w:rPr>
          <w:rFonts w:ascii="Times New Roman" w:hAnsi="Times New Roman" w:cs="Times New Roman"/>
          <w:vertAlign w:val="superscript"/>
        </w:rPr>
        <w:t>23bac)</w:t>
      </w:r>
      <w:r w:rsidRPr="00733D7B">
        <w:rPr>
          <w:rFonts w:ascii="Times New Roman" w:hAnsi="Times New Roman" w:cs="Times New Roman"/>
        </w:rPr>
        <w:t xml:space="preserve"> a zbierkový predmet. </w:t>
      </w:r>
      <w:r w:rsidRPr="00733D7B">
        <w:rPr>
          <w:rFonts w:ascii="Times New Roman" w:hAnsi="Times New Roman" w:cs="Times New Roman"/>
          <w:vertAlign w:val="superscript"/>
        </w:rPr>
        <w:t>23bad)</w:t>
      </w:r>
      <w:r w:rsidRPr="00733D7B">
        <w:rPr>
          <w:rFonts w:ascii="Times New Roman" w:hAnsi="Times New Roman" w:cs="Times New Roman"/>
        </w:rPr>
        <w:t>“.</w:t>
      </w:r>
    </w:p>
    <w:p w:rsidR="007A46B2" w:rsidRPr="00733D7B" w:rsidP="007A46B2">
      <w:pPr>
        <w:rPr>
          <w:rFonts w:ascii="Times New Roman" w:hAnsi="Times New Roman" w:cs="Times New Roman"/>
        </w:rPr>
      </w:pPr>
    </w:p>
    <w:p w:rsidR="00FB153C" w:rsidRPr="00733D7B" w:rsidP="007A46B2">
      <w:pPr>
        <w:jc w:val="both"/>
        <w:rPr>
          <w:rFonts w:ascii="Times New Roman" w:hAnsi="Times New Roman" w:cs="Times New Roman"/>
        </w:rPr>
      </w:pPr>
      <w:r w:rsidRPr="00733D7B" w:rsidR="007A46B2">
        <w:rPr>
          <w:rFonts w:ascii="Times New Roman" w:hAnsi="Times New Roman" w:cs="Times New Roman"/>
        </w:rPr>
        <w:t>Poznámky pod čiarou k odkazom 23bab až 23bad znejú: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„23bab) Napríklad zákon č. 223/2001 Z. z.</w:t>
      </w:r>
      <w:r w:rsidRPr="00733D7B" w:rsidR="00443872">
        <w:rPr>
          <w:rFonts w:ascii="Times New Roman" w:hAnsi="Times New Roman" w:cs="Times New Roman"/>
        </w:rPr>
        <w:t xml:space="preserve"> v znení neskorších predpisov.</w:t>
      </w:r>
      <w:r w:rsidRPr="00733D7B">
        <w:rPr>
          <w:rFonts w:ascii="Times New Roman" w:hAnsi="Times New Roman" w:cs="Times New Roman"/>
        </w:rPr>
        <w:t xml:space="preserve"> 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23bac) Zákon č. 183/2000 Z. z. o knižniciach, o doplnení zákona Slovenskej národnej rady</w:t>
      </w:r>
      <w:r w:rsidRPr="00733D7B" w:rsidR="00ED1D89">
        <w:rPr>
          <w:rFonts w:ascii="Times New Roman" w:hAnsi="Times New Roman" w:cs="Times New Roman"/>
        </w:rPr>
        <w:t xml:space="preserve"> </w:t>
      </w:r>
      <w:r w:rsidRPr="00733D7B">
        <w:rPr>
          <w:rFonts w:ascii="Times New Roman" w:hAnsi="Times New Roman" w:cs="Times New Roman"/>
        </w:rPr>
        <w:t xml:space="preserve">č. 27/1987 Zb. o štátnej pamiatkovej starostlivosti a o zmene a doplnení zákona č. 68/1997 Z. z. o Matici slovenskej v znení </w:t>
      </w:r>
      <w:r w:rsidRPr="00733D7B" w:rsidR="00443872">
        <w:rPr>
          <w:rFonts w:ascii="Times New Roman" w:hAnsi="Times New Roman" w:cs="Times New Roman"/>
        </w:rPr>
        <w:t>zákona č. 416/2001 Z.</w:t>
      </w:r>
      <w:r w:rsidR="00815BAE">
        <w:rPr>
          <w:rFonts w:ascii="Times New Roman" w:hAnsi="Times New Roman" w:cs="Times New Roman"/>
        </w:rPr>
        <w:t xml:space="preserve"> </w:t>
      </w:r>
      <w:r w:rsidRPr="00733D7B" w:rsidR="00443872">
        <w:rPr>
          <w:rFonts w:ascii="Times New Roman" w:hAnsi="Times New Roman" w:cs="Times New Roman"/>
        </w:rPr>
        <w:t>z.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23bad) § 2 ods. 2 zákona č. 115/1998 Z. z. o múzeách a galériách a o ochrane predmetov múzejnej hodnoty a galerijnej hodnoty v znení </w:t>
      </w:r>
      <w:r w:rsidRPr="00733D7B" w:rsidR="00EE3DD3">
        <w:rPr>
          <w:rFonts w:ascii="Times New Roman" w:hAnsi="Times New Roman" w:cs="Times New Roman"/>
        </w:rPr>
        <w:t>zákona č. 387/2001 Z. z.</w:t>
      </w:r>
      <w:r w:rsidRPr="00733D7B">
        <w:rPr>
          <w:rFonts w:ascii="Times New Roman" w:hAnsi="Times New Roman" w:cs="Times New Roman"/>
        </w:rPr>
        <w:t>“.</w:t>
      </w:r>
    </w:p>
    <w:p w:rsidR="00EE3DD3" w:rsidRPr="00733D7B" w:rsidP="007A46B2">
      <w:pPr>
        <w:jc w:val="both"/>
        <w:rPr>
          <w:rFonts w:ascii="Times New Roman" w:hAnsi="Times New Roman" w:cs="Times New Roman"/>
        </w:rPr>
      </w:pPr>
    </w:p>
    <w:p w:rsidR="00EE3DD3" w:rsidRPr="00733D7B" w:rsidP="007A46B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15. Poznámky pod čiarou k odkazom 17d a 17e sa vypúšťajú. </w:t>
      </w:r>
    </w:p>
    <w:p w:rsidR="00EE3DD3" w:rsidRPr="00733D7B" w:rsidP="007A46B2">
      <w:pPr>
        <w:jc w:val="both"/>
        <w:rPr>
          <w:rFonts w:ascii="Times New Roman" w:hAnsi="Times New Roman" w:cs="Times New Roman"/>
        </w:rPr>
      </w:pPr>
    </w:p>
    <w:p w:rsidR="00665F4F" w:rsidRPr="00733D7B" w:rsidP="007A46B2">
      <w:pPr>
        <w:jc w:val="both"/>
        <w:rPr>
          <w:rFonts w:ascii="Times New Roman" w:hAnsi="Times New Roman" w:cs="Times New Roman"/>
        </w:rPr>
      </w:pPr>
      <w:r w:rsidRPr="00733D7B" w:rsidR="00EE3DD3">
        <w:rPr>
          <w:rFonts w:ascii="Times New Roman" w:hAnsi="Times New Roman" w:cs="Times New Roman"/>
        </w:rPr>
        <w:t xml:space="preserve">16. </w:t>
      </w:r>
      <w:r w:rsidRPr="00733D7B">
        <w:rPr>
          <w:rFonts w:ascii="Times New Roman" w:hAnsi="Times New Roman" w:cs="Times New Roman"/>
        </w:rPr>
        <w:t>Za § 14a sa vkladá § 14b, ktorý znie:</w:t>
      </w:r>
    </w:p>
    <w:p w:rsidR="00414E1A" w:rsidRPr="00733D7B" w:rsidP="00414E1A">
      <w:pPr>
        <w:autoSpaceDE/>
        <w:autoSpaceDN/>
        <w:spacing w:line="240" w:lineRule="atLeast"/>
        <w:jc w:val="center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„ §14b</w:t>
      </w:r>
    </w:p>
    <w:p w:rsidR="00414E1A" w:rsidRPr="00733D7B" w:rsidP="00414E1A">
      <w:pPr>
        <w:autoSpaceDE/>
        <w:autoSpaceDN/>
        <w:spacing w:line="240" w:lineRule="atLeast"/>
        <w:jc w:val="center"/>
        <w:rPr>
          <w:rFonts w:ascii="Times New Roman" w:hAnsi="Times New Roman" w:cs="Times New Roman"/>
        </w:rPr>
      </w:pPr>
    </w:p>
    <w:p w:rsidR="007A46B2" w:rsidRPr="00733D7B" w:rsidP="00733D7B">
      <w:pPr>
        <w:jc w:val="both"/>
        <w:rPr>
          <w:rFonts w:ascii="Times New Roman" w:hAnsi="Times New Roman" w:cs="Times New Roman"/>
        </w:rPr>
      </w:pPr>
      <w:r w:rsidRPr="00733D7B" w:rsidR="00414E1A">
        <w:rPr>
          <w:rFonts w:ascii="Times New Roman" w:hAnsi="Times New Roman" w:cs="Times New Roman"/>
        </w:rPr>
        <w:t xml:space="preserve">Správca, zriaďovateľ a ministerstvo financií sú oprávnení na účely nakladania s majetkom štátu spracúvať osobné údaje </w:t>
      </w:r>
      <w:r w:rsidRPr="00733D7B" w:rsidR="00665F4F">
        <w:rPr>
          <w:rFonts w:ascii="Times New Roman" w:hAnsi="Times New Roman" w:cs="Times New Roman"/>
        </w:rPr>
        <w:t>fyzick</w:t>
      </w:r>
      <w:r w:rsidRPr="00733D7B" w:rsidR="00BA4A73">
        <w:rPr>
          <w:rFonts w:ascii="Times New Roman" w:hAnsi="Times New Roman" w:cs="Times New Roman"/>
        </w:rPr>
        <w:t xml:space="preserve">ej osoby, ktorej </w:t>
      </w:r>
      <w:r w:rsidRPr="00733D7B" w:rsidR="00414E1A">
        <w:rPr>
          <w:rFonts w:ascii="Times New Roman" w:hAnsi="Times New Roman" w:cs="Times New Roman"/>
        </w:rPr>
        <w:t>práva a povinnosti sú dotknuté týmto zákonom, a to meno, priezvisko, rodné číslo, adresu trvalého pobytu, adresu prechodného pobytu, dátum narodenia, dátum úmrtia a</w:t>
      </w:r>
      <w:r w:rsidRPr="00733D7B" w:rsidR="0021512F">
        <w:rPr>
          <w:rFonts w:ascii="Times New Roman" w:hAnsi="Times New Roman" w:cs="Times New Roman"/>
        </w:rPr>
        <w:t xml:space="preserve"> údaje o majetkových </w:t>
      </w:r>
      <w:r w:rsidRPr="00733D7B" w:rsidR="00414E1A">
        <w:rPr>
          <w:rFonts w:ascii="Times New Roman" w:hAnsi="Times New Roman" w:cs="Times New Roman"/>
        </w:rPr>
        <w:t>pomer</w:t>
      </w:r>
      <w:r w:rsidRPr="00733D7B" w:rsidR="0021512F">
        <w:rPr>
          <w:rFonts w:ascii="Times New Roman" w:hAnsi="Times New Roman" w:cs="Times New Roman"/>
        </w:rPr>
        <w:t>och</w:t>
      </w:r>
      <w:r w:rsidRPr="00733D7B" w:rsidR="00414E1A">
        <w:rPr>
          <w:rFonts w:ascii="Times New Roman" w:hAnsi="Times New Roman" w:cs="Times New Roman"/>
        </w:rPr>
        <w:t xml:space="preserve">.“.    </w:t>
      </w:r>
    </w:p>
    <w:p w:rsidR="00414E1A" w:rsidRPr="00733D7B" w:rsidP="00414E1A">
      <w:pPr>
        <w:jc w:val="both"/>
        <w:rPr>
          <w:rFonts w:ascii="Times New Roman" w:hAnsi="Times New Roman" w:cs="Times New Roman"/>
        </w:rPr>
      </w:pPr>
    </w:p>
    <w:p w:rsidR="00413BC0" w:rsidRPr="00733D7B" w:rsidP="00414E1A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17. </w:t>
      </w:r>
      <w:r w:rsidRPr="00733D7B" w:rsidR="00BA4A73">
        <w:rPr>
          <w:rFonts w:ascii="Times New Roman" w:hAnsi="Times New Roman" w:cs="Times New Roman"/>
        </w:rPr>
        <w:t>Za § 18g sa vkladá §</w:t>
      </w:r>
      <w:r w:rsidRPr="00733D7B">
        <w:rPr>
          <w:rFonts w:ascii="Times New Roman" w:hAnsi="Times New Roman" w:cs="Times New Roman"/>
        </w:rPr>
        <w:t xml:space="preserve"> 18h</w:t>
      </w:r>
      <w:r w:rsidRPr="00733D7B" w:rsidR="00BA4A73">
        <w:rPr>
          <w:rFonts w:ascii="Times New Roman" w:hAnsi="Times New Roman" w:cs="Times New Roman"/>
        </w:rPr>
        <w:t xml:space="preserve">, ktorý </w:t>
      </w:r>
      <w:r w:rsidRPr="00733D7B">
        <w:rPr>
          <w:rFonts w:ascii="Times New Roman" w:hAnsi="Times New Roman" w:cs="Times New Roman"/>
        </w:rPr>
        <w:t>znie:</w:t>
      </w:r>
    </w:p>
    <w:p w:rsidR="00413BC0" w:rsidRPr="00733D7B" w:rsidP="00413BC0">
      <w:pPr>
        <w:jc w:val="center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„§18h</w:t>
      </w:r>
    </w:p>
    <w:p w:rsidR="00413BC0" w:rsidRPr="00733D7B" w:rsidP="00413BC0">
      <w:pPr>
        <w:jc w:val="center"/>
        <w:rPr>
          <w:rFonts w:ascii="Times New Roman" w:hAnsi="Times New Roman" w:cs="Times New Roman"/>
        </w:rPr>
      </w:pPr>
    </w:p>
    <w:p w:rsidR="00413BC0" w:rsidP="00413BC0">
      <w:pPr>
        <w:jc w:val="both"/>
        <w:rPr>
          <w:rFonts w:ascii="Times New Roman" w:hAnsi="Times New Roman" w:cs="Times New Roman"/>
        </w:rPr>
      </w:pPr>
      <w:r w:rsidRPr="00733D7B" w:rsidR="00C67B7B">
        <w:rPr>
          <w:rFonts w:ascii="Times New Roman" w:hAnsi="Times New Roman" w:cs="Times New Roman"/>
        </w:rPr>
        <w:t xml:space="preserve">(1) </w:t>
      </w:r>
      <w:r w:rsidRPr="00733D7B">
        <w:rPr>
          <w:rFonts w:ascii="Times New Roman" w:hAnsi="Times New Roman" w:cs="Times New Roman"/>
        </w:rPr>
        <w:t xml:space="preserve">Majetok štátu, ktorý mal v správe krajský úrad podľa § 5 </w:t>
      </w:r>
      <w:r w:rsidRPr="00733D7B" w:rsidR="00443872">
        <w:rPr>
          <w:rFonts w:ascii="Times New Roman" w:hAnsi="Times New Roman" w:cs="Times New Roman"/>
        </w:rPr>
        <w:t xml:space="preserve">v znení účinnom pred </w:t>
      </w:r>
      <w:r w:rsidR="00733D7B">
        <w:rPr>
          <w:rFonts w:ascii="Times New Roman" w:hAnsi="Times New Roman" w:cs="Times New Roman"/>
        </w:rPr>
        <w:t xml:space="preserve">                   </w:t>
      </w:r>
      <w:r w:rsidRPr="00733D7B" w:rsidR="00443872">
        <w:rPr>
          <w:rFonts w:ascii="Times New Roman" w:hAnsi="Times New Roman" w:cs="Times New Roman"/>
        </w:rPr>
        <w:t>1. októbrom 2007</w:t>
      </w:r>
      <w:r w:rsidRPr="00733D7B">
        <w:rPr>
          <w:rFonts w:ascii="Times New Roman" w:hAnsi="Times New Roman" w:cs="Times New Roman"/>
        </w:rPr>
        <w:t xml:space="preserve">, prechádza </w:t>
      </w:r>
      <w:r w:rsidRPr="00733D7B" w:rsidR="00BA4A73">
        <w:rPr>
          <w:rFonts w:ascii="Times New Roman" w:hAnsi="Times New Roman" w:cs="Times New Roman"/>
        </w:rPr>
        <w:t>1. októbr</w:t>
      </w:r>
      <w:r w:rsidRPr="00733D7B" w:rsidR="00443872">
        <w:rPr>
          <w:rFonts w:ascii="Times New Roman" w:hAnsi="Times New Roman" w:cs="Times New Roman"/>
        </w:rPr>
        <w:t>a</w:t>
      </w:r>
      <w:r w:rsidRPr="00733D7B" w:rsidR="00BA4A73">
        <w:rPr>
          <w:rFonts w:ascii="Times New Roman" w:hAnsi="Times New Roman" w:cs="Times New Roman"/>
        </w:rPr>
        <w:t xml:space="preserve"> 2007</w:t>
      </w:r>
      <w:r w:rsidRPr="00733D7B">
        <w:rPr>
          <w:rFonts w:ascii="Times New Roman" w:hAnsi="Times New Roman" w:cs="Times New Roman"/>
        </w:rPr>
        <w:t xml:space="preserve"> do </w:t>
      </w:r>
      <w:r w:rsidRPr="00733D7B" w:rsidR="005A2205">
        <w:rPr>
          <w:rFonts w:ascii="Times New Roman" w:hAnsi="Times New Roman" w:cs="Times New Roman"/>
        </w:rPr>
        <w:t xml:space="preserve">dočasnej </w:t>
      </w:r>
      <w:r w:rsidRPr="00733D7B">
        <w:rPr>
          <w:rFonts w:ascii="Times New Roman" w:hAnsi="Times New Roman" w:cs="Times New Roman"/>
        </w:rPr>
        <w:t xml:space="preserve">správy </w:t>
      </w:r>
      <w:r w:rsidRPr="00733D7B" w:rsidR="005A2205">
        <w:rPr>
          <w:rFonts w:ascii="Times New Roman" w:hAnsi="Times New Roman" w:cs="Times New Roman"/>
        </w:rPr>
        <w:t>dočasn</w:t>
      </w:r>
      <w:r w:rsidRPr="00733D7B" w:rsidR="00025CFB">
        <w:rPr>
          <w:rFonts w:ascii="Times New Roman" w:hAnsi="Times New Roman" w:cs="Times New Roman"/>
        </w:rPr>
        <w:t>ého</w:t>
      </w:r>
      <w:r w:rsidRPr="00733D7B" w:rsidR="005A2205">
        <w:rPr>
          <w:rFonts w:ascii="Times New Roman" w:hAnsi="Times New Roman" w:cs="Times New Roman"/>
        </w:rPr>
        <w:t xml:space="preserve"> správcu</w:t>
      </w:r>
      <w:r w:rsidRPr="00733D7B">
        <w:rPr>
          <w:rFonts w:ascii="Times New Roman" w:hAnsi="Times New Roman" w:cs="Times New Roman"/>
        </w:rPr>
        <w:t xml:space="preserve">, v územnom obvode ktorého sa </w:t>
      </w:r>
      <w:r w:rsidRPr="00733D7B" w:rsidR="005A2205">
        <w:rPr>
          <w:rFonts w:ascii="Times New Roman" w:hAnsi="Times New Roman" w:cs="Times New Roman"/>
        </w:rPr>
        <w:t xml:space="preserve">majetok štátu </w:t>
      </w:r>
      <w:r w:rsidRPr="00733D7B">
        <w:rPr>
          <w:rFonts w:ascii="Times New Roman" w:hAnsi="Times New Roman" w:cs="Times New Roman"/>
        </w:rPr>
        <w:t>nachádza. Ustanovenia osobitného zákona</w:t>
      </w:r>
      <w:r w:rsidRPr="00733D7B">
        <w:rPr>
          <w:rFonts w:ascii="Times New Roman" w:hAnsi="Times New Roman" w:cs="Times New Roman"/>
          <w:vertAlign w:val="superscript"/>
        </w:rPr>
        <w:t xml:space="preserve">28) </w:t>
      </w:r>
      <w:r w:rsidRPr="00733D7B">
        <w:rPr>
          <w:rFonts w:ascii="Times New Roman" w:hAnsi="Times New Roman" w:cs="Times New Roman"/>
        </w:rPr>
        <w:t xml:space="preserve">sa na prechod správy tohto majetku štátu nepoužijú. </w:t>
      </w:r>
    </w:p>
    <w:p w:rsidR="008714E3" w:rsidRPr="00733D7B" w:rsidP="00413BC0">
      <w:pPr>
        <w:jc w:val="both"/>
        <w:rPr>
          <w:rFonts w:ascii="Times New Roman" w:hAnsi="Times New Roman" w:cs="Times New Roman"/>
        </w:rPr>
      </w:pPr>
    </w:p>
    <w:p w:rsidR="00413BC0" w:rsidRPr="00733D7B" w:rsidP="00413BC0">
      <w:pPr>
        <w:jc w:val="both"/>
        <w:rPr>
          <w:rFonts w:ascii="Times New Roman" w:hAnsi="Times New Roman" w:cs="Times New Roman"/>
        </w:rPr>
      </w:pPr>
    </w:p>
    <w:p w:rsidR="00C67B7B" w:rsidRPr="00733D7B" w:rsidP="00413BC0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(2) Ustanovenia </w:t>
      </w:r>
      <w:r w:rsidRPr="00733D7B" w:rsidR="000F68EA">
        <w:rPr>
          <w:rFonts w:ascii="Times New Roman" w:hAnsi="Times New Roman" w:cs="Times New Roman"/>
        </w:rPr>
        <w:t>§ 6</w:t>
      </w:r>
      <w:r w:rsidRPr="00733D7B" w:rsidR="00BA4A73">
        <w:rPr>
          <w:rFonts w:ascii="Times New Roman" w:hAnsi="Times New Roman" w:cs="Times New Roman"/>
        </w:rPr>
        <w:t xml:space="preserve"> ods. 4 a § 6a ods. 1,7 a 10 v znení účinnom od 1. októbra 2007 sa </w:t>
      </w:r>
      <w:r w:rsidRPr="00733D7B">
        <w:rPr>
          <w:rFonts w:ascii="Times New Roman" w:hAnsi="Times New Roman" w:cs="Times New Roman"/>
        </w:rPr>
        <w:t xml:space="preserve">vzťahujú aj na pohľadávky štátu, ktoré vznikli pred </w:t>
      </w:r>
      <w:r w:rsidRPr="00733D7B" w:rsidR="00546812">
        <w:rPr>
          <w:rFonts w:ascii="Times New Roman" w:hAnsi="Times New Roman" w:cs="Times New Roman"/>
        </w:rPr>
        <w:t xml:space="preserve">1. októbrom 2007, ak tento zákon neustanovuje inak. </w:t>
      </w:r>
    </w:p>
    <w:p w:rsidR="00C67B7B" w:rsidRPr="00733D7B" w:rsidP="00413BC0">
      <w:pPr>
        <w:jc w:val="both"/>
        <w:rPr>
          <w:rFonts w:ascii="Times New Roman" w:hAnsi="Times New Roman" w:cs="Times New Roman"/>
        </w:rPr>
      </w:pPr>
    </w:p>
    <w:p w:rsidR="00C67B7B" w:rsidRPr="00733D7B" w:rsidP="00413BC0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(3) Na dohody o splátkach uzatvorené </w:t>
      </w:r>
      <w:r w:rsidRPr="00733D7B" w:rsidR="00546812">
        <w:rPr>
          <w:rFonts w:ascii="Times New Roman" w:hAnsi="Times New Roman" w:cs="Times New Roman"/>
        </w:rPr>
        <w:t xml:space="preserve">pred 1. októbrom </w:t>
      </w:r>
      <w:r w:rsidRPr="00733D7B" w:rsidR="00D33A19">
        <w:rPr>
          <w:rFonts w:ascii="Times New Roman" w:hAnsi="Times New Roman" w:cs="Times New Roman"/>
        </w:rPr>
        <w:t>2007 sa vzťahuj</w:t>
      </w:r>
      <w:r w:rsidRPr="00733D7B" w:rsidR="00546812">
        <w:rPr>
          <w:rFonts w:ascii="Times New Roman" w:hAnsi="Times New Roman" w:cs="Times New Roman"/>
        </w:rPr>
        <w:t>e § 6a v znení</w:t>
      </w:r>
      <w:r w:rsidRPr="00733D7B" w:rsidR="0019514D">
        <w:rPr>
          <w:rFonts w:ascii="Times New Roman" w:hAnsi="Times New Roman" w:cs="Times New Roman"/>
        </w:rPr>
        <w:t xml:space="preserve"> účinnom pred 1. októbrom 2007.</w:t>
      </w:r>
    </w:p>
    <w:p w:rsidR="00C67B7B" w:rsidRPr="00733D7B" w:rsidP="00413BC0">
      <w:pPr>
        <w:jc w:val="both"/>
        <w:rPr>
          <w:rFonts w:ascii="Times New Roman" w:hAnsi="Times New Roman" w:cs="Times New Roman"/>
        </w:rPr>
      </w:pPr>
    </w:p>
    <w:p w:rsidR="005A2205" w:rsidRPr="00733D7B" w:rsidP="00413BC0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(4) </w:t>
      </w:r>
      <w:r w:rsidRPr="00733D7B" w:rsidR="0058439C">
        <w:rPr>
          <w:rFonts w:ascii="Times New Roman" w:hAnsi="Times New Roman" w:cs="Times New Roman"/>
        </w:rPr>
        <w:t>Ak bol</w:t>
      </w:r>
      <w:r w:rsidRPr="00733D7B" w:rsidR="00B4534D">
        <w:rPr>
          <w:rFonts w:ascii="Times New Roman" w:hAnsi="Times New Roman" w:cs="Times New Roman"/>
        </w:rPr>
        <w:t xml:space="preserve"> krajský úrad </w:t>
      </w:r>
      <w:r w:rsidRPr="00733D7B" w:rsidR="00E85533">
        <w:rPr>
          <w:rFonts w:ascii="Times New Roman" w:hAnsi="Times New Roman" w:cs="Times New Roman"/>
        </w:rPr>
        <w:t>k 1. júnu 2003</w:t>
      </w:r>
      <w:r w:rsidRPr="00733D7B" w:rsidR="0019514D">
        <w:rPr>
          <w:rFonts w:ascii="Times New Roman" w:hAnsi="Times New Roman" w:cs="Times New Roman"/>
        </w:rPr>
        <w:t xml:space="preserve"> </w:t>
      </w:r>
      <w:r w:rsidRPr="00733D7B" w:rsidR="00B4534D">
        <w:rPr>
          <w:rFonts w:ascii="Times New Roman" w:hAnsi="Times New Roman" w:cs="Times New Roman"/>
        </w:rPr>
        <w:t>investorom rozostavaných</w:t>
      </w:r>
      <w:r w:rsidRPr="00733D7B">
        <w:rPr>
          <w:rFonts w:ascii="Times New Roman" w:hAnsi="Times New Roman" w:cs="Times New Roman"/>
        </w:rPr>
        <w:t xml:space="preserve"> stav</w:t>
      </w:r>
      <w:r w:rsidRPr="00733D7B" w:rsidR="00B4534D">
        <w:rPr>
          <w:rFonts w:ascii="Times New Roman" w:hAnsi="Times New Roman" w:cs="Times New Roman"/>
        </w:rPr>
        <w:t>ie</w:t>
      </w:r>
      <w:r w:rsidRPr="00733D7B">
        <w:rPr>
          <w:rFonts w:ascii="Times New Roman" w:hAnsi="Times New Roman" w:cs="Times New Roman"/>
        </w:rPr>
        <w:t>b, ktor</w:t>
      </w:r>
      <w:r w:rsidRPr="00733D7B" w:rsidR="00B4534D">
        <w:rPr>
          <w:rFonts w:ascii="Times New Roman" w:hAnsi="Times New Roman" w:cs="Times New Roman"/>
        </w:rPr>
        <w:t>é</w:t>
      </w:r>
      <w:r w:rsidRPr="00733D7B">
        <w:rPr>
          <w:rFonts w:ascii="Times New Roman" w:hAnsi="Times New Roman" w:cs="Times New Roman"/>
        </w:rPr>
        <w:t xml:space="preserve"> </w:t>
      </w:r>
      <w:r w:rsidRPr="00733D7B" w:rsidR="00B4534D">
        <w:rPr>
          <w:rFonts w:ascii="Times New Roman" w:hAnsi="Times New Roman" w:cs="Times New Roman"/>
        </w:rPr>
        <w:t>podľa osobitných predpisov</w:t>
      </w:r>
      <w:r w:rsidRPr="00733D7B" w:rsidR="00B4534D">
        <w:rPr>
          <w:rFonts w:ascii="Times New Roman" w:hAnsi="Times New Roman" w:cs="Times New Roman"/>
          <w:vertAlign w:val="superscript"/>
        </w:rPr>
        <w:t>25)</w:t>
      </w:r>
      <w:r w:rsidRPr="00733D7B" w:rsidR="00B4534D">
        <w:rPr>
          <w:rFonts w:ascii="Times New Roman" w:hAnsi="Times New Roman" w:cs="Times New Roman"/>
        </w:rPr>
        <w:t xml:space="preserve"> </w:t>
      </w:r>
      <w:r w:rsidRPr="00733D7B">
        <w:rPr>
          <w:rFonts w:ascii="Times New Roman" w:hAnsi="Times New Roman" w:cs="Times New Roman"/>
        </w:rPr>
        <w:t xml:space="preserve">neprešli do majetku obcí alebo majetku vyšších územných celkov </w:t>
      </w:r>
      <w:r w:rsidRPr="00733D7B" w:rsidR="0021512F">
        <w:rPr>
          <w:rFonts w:ascii="Times New Roman" w:hAnsi="Times New Roman" w:cs="Times New Roman"/>
        </w:rPr>
        <w:t>z dôvodu</w:t>
      </w:r>
      <w:r w:rsidRPr="00733D7B">
        <w:rPr>
          <w:rFonts w:ascii="Times New Roman" w:hAnsi="Times New Roman" w:cs="Times New Roman"/>
        </w:rPr>
        <w:t xml:space="preserve">, že boli rozostavané a nebol určený ich budúci užívateľ, </w:t>
      </w:r>
      <w:r w:rsidRPr="00733D7B" w:rsidR="00B4534D">
        <w:rPr>
          <w:rFonts w:ascii="Times New Roman" w:hAnsi="Times New Roman" w:cs="Times New Roman"/>
        </w:rPr>
        <w:t xml:space="preserve">od 1. októbra 2007 je investorom týchto stavieb </w:t>
      </w:r>
      <w:r w:rsidRPr="00733D7B" w:rsidR="00E85533">
        <w:rPr>
          <w:rFonts w:ascii="Times New Roman" w:hAnsi="Times New Roman" w:cs="Times New Roman"/>
        </w:rPr>
        <w:t>obvodný</w:t>
      </w:r>
      <w:r w:rsidRPr="00733D7B" w:rsidR="00B4534D">
        <w:rPr>
          <w:rFonts w:ascii="Times New Roman" w:hAnsi="Times New Roman" w:cs="Times New Roman"/>
        </w:rPr>
        <w:t xml:space="preserve"> úrad v sídle kraja, v územnom obvode ktorého sa rozostavaná stavba nachádza. Takéto stavby </w:t>
      </w:r>
      <w:r w:rsidRPr="00733D7B">
        <w:rPr>
          <w:rFonts w:ascii="Times New Roman" w:hAnsi="Times New Roman" w:cs="Times New Roman"/>
        </w:rPr>
        <w:t>môžu prejsť do majetku obce alebo do majetku vyššieho územného celku</w:t>
      </w:r>
      <w:r w:rsidRPr="00733D7B" w:rsidR="00B4534D">
        <w:rPr>
          <w:rFonts w:ascii="Times New Roman" w:hAnsi="Times New Roman" w:cs="Times New Roman"/>
          <w:vertAlign w:val="superscript"/>
        </w:rPr>
        <w:t xml:space="preserve"> </w:t>
      </w:r>
      <w:r w:rsidRPr="00733D7B">
        <w:rPr>
          <w:rFonts w:ascii="Times New Roman" w:hAnsi="Times New Roman" w:cs="Times New Roman"/>
        </w:rPr>
        <w:t>dohodou uzavretou obvodným úradom v sídle kraja s obcou alebo vyšším územným celkom.</w:t>
      </w:r>
      <w:r w:rsidRPr="00733D7B" w:rsidR="0019514D">
        <w:rPr>
          <w:rFonts w:ascii="Times New Roman" w:hAnsi="Times New Roman" w:cs="Times New Roman"/>
        </w:rPr>
        <w:t>“.</w:t>
      </w:r>
    </w:p>
    <w:p w:rsidR="005A2205" w:rsidRPr="00733D7B" w:rsidP="00413BC0">
      <w:pPr>
        <w:jc w:val="both"/>
        <w:rPr>
          <w:rFonts w:ascii="Times New Roman" w:hAnsi="Times New Roman" w:cs="Times New Roman"/>
        </w:rPr>
      </w:pPr>
    </w:p>
    <w:p w:rsidR="00C67B7B" w:rsidRPr="00733D7B" w:rsidP="00413BC0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Poznámka pod čiarou k odkazu 28 znie:</w:t>
      </w:r>
    </w:p>
    <w:p w:rsidR="00C67B7B" w:rsidRPr="00733D7B" w:rsidP="00413BC0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„28) Zákon č. ....../2007 Z. z. o zrušení krajských úradov a o zmene a doplnení zákona </w:t>
      </w:r>
      <w:r w:rsidR="00733D7B">
        <w:rPr>
          <w:rFonts w:ascii="Times New Roman" w:hAnsi="Times New Roman" w:cs="Times New Roman"/>
        </w:rPr>
        <w:t xml:space="preserve">                 </w:t>
      </w:r>
      <w:r w:rsidRPr="00733D7B">
        <w:rPr>
          <w:rFonts w:ascii="Times New Roman" w:hAnsi="Times New Roman" w:cs="Times New Roman"/>
        </w:rPr>
        <w:t>č. 515/2003 Z. z. o krajských úr</w:t>
      </w:r>
      <w:r w:rsidRPr="00733D7B" w:rsidR="00875052">
        <w:rPr>
          <w:rFonts w:ascii="Times New Roman" w:hAnsi="Times New Roman" w:cs="Times New Roman"/>
        </w:rPr>
        <w:t>adoch a obvodných úradoch a o z</w:t>
      </w:r>
      <w:r w:rsidRPr="00733D7B">
        <w:rPr>
          <w:rFonts w:ascii="Times New Roman" w:hAnsi="Times New Roman" w:cs="Times New Roman"/>
        </w:rPr>
        <w:t>m</w:t>
      </w:r>
      <w:r w:rsidRPr="00733D7B" w:rsidR="00875052">
        <w:rPr>
          <w:rFonts w:ascii="Times New Roman" w:hAnsi="Times New Roman" w:cs="Times New Roman"/>
        </w:rPr>
        <w:t>e</w:t>
      </w:r>
      <w:r w:rsidRPr="00733D7B">
        <w:rPr>
          <w:rFonts w:ascii="Times New Roman" w:hAnsi="Times New Roman" w:cs="Times New Roman"/>
        </w:rPr>
        <w:t xml:space="preserve">ne a doplnení niektorých zákonov v znení nálezu Ústavného súdu Slovenskej republiky č. 263/2006 Z. z.“. </w:t>
      </w:r>
    </w:p>
    <w:p w:rsidR="007A46B2" w:rsidRPr="00733D7B" w:rsidP="007A46B2">
      <w:pPr>
        <w:jc w:val="center"/>
        <w:rPr>
          <w:rFonts w:ascii="Times New Roman" w:hAnsi="Times New Roman" w:cs="Times New Roman"/>
          <w:b/>
        </w:rPr>
      </w:pPr>
    </w:p>
    <w:p w:rsidR="00FB153C" w:rsidRPr="00733D7B" w:rsidP="00D45D22">
      <w:pPr>
        <w:jc w:val="center"/>
        <w:rPr>
          <w:rFonts w:ascii="Times New Roman" w:hAnsi="Times New Roman" w:cs="Times New Roman"/>
          <w:b/>
        </w:rPr>
      </w:pPr>
    </w:p>
    <w:p w:rsidR="00653531" w:rsidRPr="00733D7B" w:rsidP="00653531">
      <w:pPr>
        <w:jc w:val="center"/>
        <w:rPr>
          <w:rFonts w:ascii="Times New Roman" w:hAnsi="Times New Roman" w:cs="Times New Roman"/>
          <w:b/>
        </w:rPr>
      </w:pPr>
      <w:r w:rsidRPr="00733D7B">
        <w:rPr>
          <w:rFonts w:ascii="Times New Roman" w:hAnsi="Times New Roman" w:cs="Times New Roman"/>
          <w:b/>
        </w:rPr>
        <w:t>Čl. II</w:t>
      </w:r>
    </w:p>
    <w:p w:rsidR="00653531" w:rsidRPr="00733D7B" w:rsidP="00653531">
      <w:pPr>
        <w:jc w:val="both"/>
        <w:rPr>
          <w:rFonts w:ascii="Times New Roman" w:hAnsi="Times New Roman" w:cs="Times New Roman"/>
        </w:rPr>
      </w:pPr>
    </w:p>
    <w:p w:rsidR="00653531" w:rsidRPr="00733D7B" w:rsidP="00653531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ab/>
        <w:t xml:space="preserve">Zákon Slovenskej národnej rady č. 319/1991 Zb. o zmiernení niektorých majetkových a iných krívd a o pôsobnosti orgánov štátnej správy Slovenskej republiky v oblasti mimosúdnych rehabilitácií v znení zákona Slovenskej národnej rady č. 312/1992 Zb., zákona Slovenskej národnej rady č. 492/1992 Zb., zákona Národnej rady Slovenskej republiky </w:t>
      </w:r>
      <w:r w:rsidR="00733D7B">
        <w:rPr>
          <w:rFonts w:ascii="Times New Roman" w:hAnsi="Times New Roman" w:cs="Times New Roman"/>
        </w:rPr>
        <w:t xml:space="preserve">              </w:t>
      </w:r>
      <w:r w:rsidRPr="00733D7B">
        <w:rPr>
          <w:rFonts w:ascii="Times New Roman" w:hAnsi="Times New Roman" w:cs="Times New Roman"/>
        </w:rPr>
        <w:t xml:space="preserve">č. 154/1993 Z. z., zákona Národnej rady Slovenskej republiky č. 86/1994 Z. z. a zákona </w:t>
      </w:r>
      <w:r w:rsidR="00733D7B">
        <w:rPr>
          <w:rFonts w:ascii="Times New Roman" w:hAnsi="Times New Roman" w:cs="Times New Roman"/>
        </w:rPr>
        <w:t xml:space="preserve">            </w:t>
      </w:r>
      <w:r w:rsidRPr="00733D7B">
        <w:rPr>
          <w:rFonts w:ascii="Times New Roman" w:hAnsi="Times New Roman" w:cs="Times New Roman"/>
        </w:rPr>
        <w:t>č. 512/2003 Z. z. sa mení a dopĺňa takto:</w:t>
      </w:r>
    </w:p>
    <w:p w:rsidR="00653531" w:rsidRPr="00733D7B" w:rsidP="00653531">
      <w:pPr>
        <w:jc w:val="both"/>
        <w:rPr>
          <w:rFonts w:ascii="Times New Roman" w:hAnsi="Times New Roman" w:cs="Times New Roman"/>
        </w:rPr>
      </w:pPr>
    </w:p>
    <w:p w:rsidR="007F4922" w:rsidRPr="00733D7B" w:rsidP="007F4922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1. </w:t>
      </w:r>
      <w:r w:rsidRPr="00733D7B" w:rsidR="00653531">
        <w:rPr>
          <w:rFonts w:ascii="Times New Roman" w:hAnsi="Times New Roman" w:cs="Times New Roman"/>
        </w:rPr>
        <w:t>V § 5</w:t>
      </w:r>
      <w:r w:rsidRPr="00733D7B" w:rsidR="0021512F">
        <w:rPr>
          <w:rFonts w:ascii="Times New Roman" w:hAnsi="Times New Roman" w:cs="Times New Roman"/>
        </w:rPr>
        <w:t xml:space="preserve"> ods. 1 prvej vete sa slov</w:t>
      </w:r>
      <w:r w:rsidRPr="00733D7B">
        <w:rPr>
          <w:rFonts w:ascii="Times New Roman" w:hAnsi="Times New Roman" w:cs="Times New Roman"/>
        </w:rPr>
        <w:t>á</w:t>
      </w:r>
      <w:r w:rsidRPr="00733D7B" w:rsidR="0021512F">
        <w:rPr>
          <w:rFonts w:ascii="Times New Roman" w:hAnsi="Times New Roman" w:cs="Times New Roman"/>
        </w:rPr>
        <w:t xml:space="preserve"> „krajského úradu“ nahrádzajú slovami „obvodného úradu v sídle kraja (ďalej len „obvodný úrad“)</w:t>
      </w:r>
      <w:r w:rsidRPr="00733D7B">
        <w:rPr>
          <w:rFonts w:ascii="Times New Roman" w:hAnsi="Times New Roman" w:cs="Times New Roman"/>
        </w:rPr>
        <w:t>“.</w:t>
      </w:r>
      <w:r w:rsidR="00E10C77">
        <w:rPr>
          <w:rFonts w:ascii="Times New Roman" w:hAnsi="Times New Roman" w:cs="Times New Roman"/>
        </w:rPr>
        <w:t xml:space="preserve"> </w:t>
      </w:r>
      <w:r w:rsidR="0064041A">
        <w:rPr>
          <w:rFonts w:ascii="Times New Roman" w:hAnsi="Times New Roman" w:cs="Times New Roman"/>
        </w:rPr>
        <w:t>Slovo „kraj</w:t>
      </w:r>
      <w:r w:rsidRPr="00733D7B">
        <w:rPr>
          <w:rFonts w:ascii="Times New Roman" w:hAnsi="Times New Roman" w:cs="Times New Roman"/>
        </w:rPr>
        <w:t>ský“</w:t>
      </w:r>
      <w:r w:rsidR="0064041A">
        <w:rPr>
          <w:rFonts w:ascii="Times New Roman" w:hAnsi="Times New Roman" w:cs="Times New Roman"/>
        </w:rPr>
        <w:t xml:space="preserve"> sa</w:t>
      </w:r>
      <w:r w:rsidR="00DC464A">
        <w:rPr>
          <w:rFonts w:ascii="Times New Roman" w:hAnsi="Times New Roman" w:cs="Times New Roman"/>
        </w:rPr>
        <w:t xml:space="preserve"> v celom texte zákona </w:t>
      </w:r>
      <w:r w:rsidRPr="00733D7B">
        <w:rPr>
          <w:rFonts w:ascii="Times New Roman" w:hAnsi="Times New Roman" w:cs="Times New Roman"/>
        </w:rPr>
        <w:t>nahrádza slovom „obvodný“ v príslušnom tvare.</w:t>
      </w:r>
    </w:p>
    <w:p w:rsidR="007F4922" w:rsidRPr="00733D7B" w:rsidP="007F4922">
      <w:pPr>
        <w:jc w:val="both"/>
        <w:rPr>
          <w:rFonts w:ascii="Times New Roman" w:hAnsi="Times New Roman" w:cs="Times New Roman"/>
        </w:rPr>
      </w:pPr>
    </w:p>
    <w:p w:rsidR="007F4922" w:rsidRPr="00733D7B" w:rsidP="007F4922">
      <w:pPr>
        <w:jc w:val="both"/>
        <w:rPr>
          <w:rFonts w:ascii="Times New Roman" w:hAnsi="Times New Roman" w:cs="Times New Roman"/>
        </w:rPr>
      </w:pPr>
      <w:r w:rsidR="00E10C77">
        <w:rPr>
          <w:rFonts w:ascii="Times New Roman" w:hAnsi="Times New Roman" w:cs="Times New Roman"/>
        </w:rPr>
        <w:t>2</w:t>
      </w:r>
      <w:r w:rsidRPr="00733D7B">
        <w:rPr>
          <w:rFonts w:ascii="Times New Roman" w:hAnsi="Times New Roman" w:cs="Times New Roman"/>
        </w:rPr>
        <w:t>. V § 5 sa za odsek 2 vkladá nový odsek 3, ktorý znie:</w:t>
      </w:r>
    </w:p>
    <w:p w:rsidR="00653531" w:rsidRPr="00733D7B" w:rsidP="00653531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„(</w:t>
      </w:r>
      <w:r w:rsidRPr="00733D7B" w:rsidR="007F4922">
        <w:rPr>
          <w:rFonts w:ascii="Times New Roman" w:hAnsi="Times New Roman" w:cs="Times New Roman"/>
        </w:rPr>
        <w:t>3</w:t>
      </w:r>
      <w:r w:rsidRPr="00733D7B">
        <w:rPr>
          <w:rFonts w:ascii="Times New Roman" w:hAnsi="Times New Roman" w:cs="Times New Roman"/>
        </w:rPr>
        <w:t>) Žiadosť o finančnú náhradu musí obsahovať osobné údaje, a to meno, priezvisko, adresu trvalého pobytu a rodné číslo oprávnenej osoby. Ministerstvo financií Slovenskej republiky môže osobné údaje oprávnenej osoby spracúvať a poskytovať Fondu národného majetku Slovenskej republiky len na účely vyplatenia finančnej náhrady.“.</w:t>
      </w:r>
    </w:p>
    <w:p w:rsidR="00653531" w:rsidRPr="00733D7B" w:rsidP="00653531">
      <w:pPr>
        <w:jc w:val="both"/>
        <w:rPr>
          <w:rFonts w:ascii="Times New Roman" w:hAnsi="Times New Roman" w:cs="Times New Roman"/>
        </w:rPr>
      </w:pPr>
    </w:p>
    <w:p w:rsidR="00653531" w:rsidRPr="00733D7B" w:rsidP="00653531">
      <w:pPr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Doterajšie odseky 3 až 5 sa označujú ako odseky 4 až 6.</w:t>
      </w:r>
    </w:p>
    <w:p w:rsidR="00653531" w:rsidRPr="00733D7B" w:rsidP="00653531">
      <w:pPr>
        <w:jc w:val="both"/>
        <w:rPr>
          <w:rFonts w:ascii="Times New Roman" w:hAnsi="Times New Roman" w:cs="Times New Roman"/>
        </w:rPr>
      </w:pPr>
    </w:p>
    <w:p w:rsidR="00653531" w:rsidRPr="00733D7B" w:rsidP="007A46B2">
      <w:pPr>
        <w:jc w:val="center"/>
        <w:rPr>
          <w:rFonts w:ascii="Times New Roman" w:hAnsi="Times New Roman" w:cs="Times New Roman"/>
        </w:rPr>
      </w:pPr>
    </w:p>
    <w:p w:rsidR="007A46B2" w:rsidRPr="00733D7B" w:rsidP="007A46B2">
      <w:pPr>
        <w:jc w:val="center"/>
        <w:rPr>
          <w:rFonts w:ascii="Times New Roman" w:hAnsi="Times New Roman" w:cs="Times New Roman"/>
          <w:b/>
        </w:rPr>
      </w:pPr>
      <w:r w:rsidRPr="00733D7B">
        <w:rPr>
          <w:rFonts w:ascii="Times New Roman" w:hAnsi="Times New Roman" w:cs="Times New Roman"/>
          <w:b/>
        </w:rPr>
        <w:t>Čl. III</w:t>
      </w:r>
    </w:p>
    <w:p w:rsidR="007A46B2" w:rsidRPr="00733D7B" w:rsidP="007A46B2">
      <w:pPr>
        <w:jc w:val="center"/>
        <w:rPr>
          <w:rFonts w:ascii="Times New Roman" w:hAnsi="Times New Roman" w:cs="Times New Roman"/>
          <w:b/>
        </w:rPr>
      </w:pPr>
    </w:p>
    <w:p w:rsidR="007A46B2" w:rsidRPr="00733D7B" w:rsidP="009761A5">
      <w:pPr>
        <w:ind w:firstLine="708"/>
        <w:jc w:val="both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Zákon Národnej rady Slovenskej republiky č. 182/1993 Z. z. o vlastníctve bytov a nebytových priestorov v znení zákona Národnej rady Slovenskej republiky č. 151/1995 Z. z., zákona č. 158/1998 Z. z., zákona</w:t>
      </w:r>
      <w:r w:rsidR="00733D7B">
        <w:rPr>
          <w:rFonts w:ascii="Times New Roman" w:hAnsi="Times New Roman" w:cs="Times New Roman"/>
        </w:rPr>
        <w:t xml:space="preserve"> </w:t>
      </w:r>
      <w:r w:rsidRPr="00733D7B">
        <w:rPr>
          <w:rFonts w:ascii="Times New Roman" w:hAnsi="Times New Roman" w:cs="Times New Roman"/>
        </w:rPr>
        <w:t>č. 173/1999 Z. z., zákona č. 252/1999 Z. z., zákona</w:t>
      </w:r>
      <w:r w:rsidRPr="00733D7B" w:rsidR="00ED1D89">
        <w:rPr>
          <w:rFonts w:ascii="Times New Roman" w:hAnsi="Times New Roman" w:cs="Times New Roman"/>
        </w:rPr>
        <w:t xml:space="preserve"> </w:t>
      </w:r>
      <w:r w:rsidR="00733D7B">
        <w:rPr>
          <w:rFonts w:ascii="Times New Roman" w:hAnsi="Times New Roman" w:cs="Times New Roman"/>
        </w:rPr>
        <w:t xml:space="preserve">                </w:t>
      </w:r>
      <w:r w:rsidRPr="00733D7B">
        <w:rPr>
          <w:rFonts w:ascii="Times New Roman" w:hAnsi="Times New Roman" w:cs="Times New Roman"/>
        </w:rPr>
        <w:t>č. 400/2002 Z. z., zákona č. 512/2003 Z. z., zákona</w:t>
      </w:r>
      <w:r w:rsidR="00733D7B">
        <w:rPr>
          <w:rFonts w:ascii="Times New Roman" w:hAnsi="Times New Roman" w:cs="Times New Roman"/>
        </w:rPr>
        <w:t xml:space="preserve"> </w:t>
      </w:r>
      <w:r w:rsidRPr="00733D7B">
        <w:rPr>
          <w:rFonts w:ascii="Times New Roman" w:hAnsi="Times New Roman" w:cs="Times New Roman"/>
        </w:rPr>
        <w:t>č. 367/2004 Z. z. a</w:t>
      </w:r>
      <w:r w:rsidRPr="00733D7B" w:rsidR="00ED1D89">
        <w:rPr>
          <w:rFonts w:ascii="Times New Roman" w:hAnsi="Times New Roman" w:cs="Times New Roman"/>
        </w:rPr>
        <w:t> </w:t>
      </w:r>
      <w:r w:rsidRPr="00733D7B">
        <w:rPr>
          <w:rFonts w:ascii="Times New Roman" w:hAnsi="Times New Roman" w:cs="Times New Roman"/>
        </w:rPr>
        <w:t>zákona</w:t>
      </w:r>
      <w:r w:rsidRPr="00733D7B" w:rsidR="00ED1D89">
        <w:rPr>
          <w:rFonts w:ascii="Times New Roman" w:hAnsi="Times New Roman" w:cs="Times New Roman"/>
        </w:rPr>
        <w:t xml:space="preserve"> </w:t>
      </w:r>
      <w:r w:rsidR="00733D7B">
        <w:rPr>
          <w:rFonts w:ascii="Times New Roman" w:hAnsi="Times New Roman" w:cs="Times New Roman"/>
        </w:rPr>
        <w:t xml:space="preserve">                            </w:t>
      </w:r>
      <w:r w:rsidRPr="00733D7B">
        <w:rPr>
          <w:rFonts w:ascii="Times New Roman" w:hAnsi="Times New Roman" w:cs="Times New Roman"/>
        </w:rPr>
        <w:t xml:space="preserve">č. 469/2005 Z. z. sa mení takto: </w:t>
      </w:r>
    </w:p>
    <w:p w:rsidR="007A46B2" w:rsidRPr="00733D7B" w:rsidP="009761A5">
      <w:pPr>
        <w:jc w:val="both"/>
        <w:rPr>
          <w:rFonts w:ascii="Times New Roman" w:hAnsi="Times New Roman" w:cs="Times New Roman"/>
        </w:rPr>
      </w:pPr>
    </w:p>
    <w:p w:rsidR="009761A5" w:rsidRPr="00733D7B" w:rsidP="009761A5">
      <w:pPr>
        <w:pStyle w:val="BodyText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1. V § 7 ods.1 sa slová „krajským úradom“ nahrádzajú slovami „obvodným úradom v sídle kraja ( ďalej len „správny orgán)“.</w:t>
      </w:r>
    </w:p>
    <w:p w:rsidR="009761A5" w:rsidRPr="00733D7B" w:rsidP="009761A5">
      <w:pPr>
        <w:pStyle w:val="BodyText"/>
        <w:rPr>
          <w:rFonts w:ascii="Times New Roman" w:hAnsi="Times New Roman" w:cs="Times New Roman"/>
        </w:rPr>
      </w:pPr>
    </w:p>
    <w:p w:rsidR="009761A5" w:rsidRPr="00733D7B" w:rsidP="009761A5">
      <w:pPr>
        <w:pStyle w:val="BodyText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2. V § 7 ods. 8 sa slová  „ krajskému úradu“ nahrádzajú slovami „správnemu orgánu“.</w:t>
      </w:r>
    </w:p>
    <w:p w:rsidR="009761A5" w:rsidRPr="00733D7B" w:rsidP="009761A5">
      <w:pPr>
        <w:pStyle w:val="BodyText"/>
        <w:rPr>
          <w:rFonts w:ascii="Times New Roman" w:hAnsi="Times New Roman" w:cs="Times New Roman"/>
        </w:rPr>
      </w:pPr>
    </w:p>
    <w:p w:rsidR="009761A5" w:rsidRPr="00733D7B" w:rsidP="009761A5">
      <w:pPr>
        <w:pStyle w:val="BodyText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3. V §</w:t>
      </w:r>
      <w:r w:rsidRPr="00733D7B" w:rsidR="007A6305">
        <w:rPr>
          <w:rFonts w:ascii="Times New Roman" w:hAnsi="Times New Roman" w:cs="Times New Roman"/>
        </w:rPr>
        <w:t xml:space="preserve"> </w:t>
      </w:r>
      <w:r w:rsidRPr="00733D7B">
        <w:rPr>
          <w:rFonts w:ascii="Times New Roman" w:hAnsi="Times New Roman" w:cs="Times New Roman"/>
        </w:rPr>
        <w:t>7d  ods.</w:t>
      </w:r>
      <w:r w:rsidRPr="00733D7B" w:rsidR="007A6305">
        <w:rPr>
          <w:rFonts w:ascii="Times New Roman" w:hAnsi="Times New Roman" w:cs="Times New Roman"/>
        </w:rPr>
        <w:t xml:space="preserve"> </w:t>
      </w:r>
      <w:r w:rsidRPr="00733D7B">
        <w:rPr>
          <w:rFonts w:ascii="Times New Roman" w:hAnsi="Times New Roman" w:cs="Times New Roman"/>
        </w:rPr>
        <w:t>3 sa slová  „krajskému úradu“ nahrádzajú slovami „správnemu orgánu</w:t>
      </w:r>
      <w:r w:rsidRPr="00733D7B" w:rsidR="007A6305">
        <w:rPr>
          <w:rFonts w:ascii="Times New Roman" w:hAnsi="Times New Roman" w:cs="Times New Roman"/>
        </w:rPr>
        <w:t>“.</w:t>
      </w:r>
    </w:p>
    <w:p w:rsidR="009761A5" w:rsidRPr="00733D7B" w:rsidP="009761A5">
      <w:pPr>
        <w:pStyle w:val="BodyText"/>
        <w:rPr>
          <w:rFonts w:ascii="Times New Roman" w:hAnsi="Times New Roman" w:cs="Times New Roman"/>
        </w:rPr>
      </w:pPr>
    </w:p>
    <w:p w:rsidR="009761A5" w:rsidRPr="00733D7B" w:rsidP="009761A5">
      <w:pPr>
        <w:pStyle w:val="BodyText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4. § 30 znie:</w:t>
      </w:r>
    </w:p>
    <w:p w:rsidR="003929AB" w:rsidRPr="00733D7B" w:rsidP="003929AB">
      <w:pPr>
        <w:pStyle w:val="BodyText"/>
        <w:jc w:val="center"/>
        <w:rPr>
          <w:rFonts w:ascii="Times New Roman" w:hAnsi="Times New Roman" w:cs="Times New Roman"/>
        </w:rPr>
      </w:pPr>
    </w:p>
    <w:p w:rsidR="009761A5" w:rsidRPr="00733D7B" w:rsidP="003929AB">
      <w:pPr>
        <w:pStyle w:val="BodyText"/>
        <w:jc w:val="center"/>
        <w:rPr>
          <w:rFonts w:ascii="Times New Roman" w:hAnsi="Times New Roman" w:cs="Times New Roman"/>
        </w:rPr>
      </w:pPr>
      <w:r w:rsidRPr="00733D7B" w:rsidR="003929AB">
        <w:rPr>
          <w:rFonts w:ascii="Times New Roman" w:hAnsi="Times New Roman" w:cs="Times New Roman"/>
        </w:rPr>
        <w:t>„</w:t>
      </w:r>
      <w:r w:rsidRPr="00733D7B">
        <w:rPr>
          <w:rFonts w:ascii="Times New Roman" w:hAnsi="Times New Roman" w:cs="Times New Roman"/>
        </w:rPr>
        <w:t>§ 30</w:t>
      </w:r>
    </w:p>
    <w:p w:rsidR="009761A5" w:rsidRPr="00733D7B" w:rsidP="009761A5">
      <w:pPr>
        <w:pStyle w:val="BodyText"/>
        <w:rPr>
          <w:rFonts w:ascii="Times New Roman" w:hAnsi="Times New Roman" w:cs="Times New Roman"/>
        </w:rPr>
      </w:pPr>
    </w:p>
    <w:p w:rsidR="009761A5" w:rsidRPr="00733D7B" w:rsidP="00457512">
      <w:pPr>
        <w:pStyle w:val="BodyText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 xml:space="preserve">Finančné prostriedky, ktoré obec získa z predaja bytov, nebytových priestorov, domov alebo ich častí, pozemkov zastavaných domom, ako aj z priľahlých pozemkov </w:t>
      </w:r>
      <w:r w:rsidRPr="00733D7B" w:rsidR="000651C1">
        <w:rPr>
          <w:rFonts w:ascii="Times New Roman" w:hAnsi="Times New Roman" w:cs="Times New Roman"/>
        </w:rPr>
        <w:t>sú príjmom rozpočtu obce. O</w:t>
      </w:r>
      <w:r w:rsidRPr="00733D7B">
        <w:rPr>
          <w:rFonts w:ascii="Times New Roman" w:hAnsi="Times New Roman" w:cs="Times New Roman"/>
        </w:rPr>
        <w:t xml:space="preserve">bec </w:t>
      </w:r>
      <w:r w:rsidRPr="00733D7B" w:rsidR="000651C1">
        <w:rPr>
          <w:rFonts w:ascii="Times New Roman" w:hAnsi="Times New Roman" w:cs="Times New Roman"/>
        </w:rPr>
        <w:t>tieto prostriedky môže použiť len</w:t>
      </w:r>
      <w:r w:rsidRPr="00733D7B">
        <w:rPr>
          <w:rFonts w:ascii="Times New Roman" w:hAnsi="Times New Roman" w:cs="Times New Roman"/>
        </w:rPr>
        <w:t xml:space="preserve"> na obnovu a rozvoj bytového fondu a výstavbu a obnovu infr</w:t>
      </w:r>
      <w:r w:rsidRPr="00733D7B" w:rsidR="000651C1">
        <w:rPr>
          <w:rFonts w:ascii="Times New Roman" w:hAnsi="Times New Roman" w:cs="Times New Roman"/>
        </w:rPr>
        <w:t xml:space="preserve">aštruktúry obce.  Nevyčerpané </w:t>
      </w:r>
      <w:r w:rsidRPr="00733D7B" w:rsidR="0021512F">
        <w:rPr>
          <w:rFonts w:ascii="Times New Roman" w:hAnsi="Times New Roman" w:cs="Times New Roman"/>
        </w:rPr>
        <w:t xml:space="preserve">finančné </w:t>
      </w:r>
      <w:r w:rsidRPr="00733D7B" w:rsidR="000651C1">
        <w:rPr>
          <w:rFonts w:ascii="Times New Roman" w:hAnsi="Times New Roman" w:cs="Times New Roman"/>
        </w:rPr>
        <w:t>prostriedky sú zdrojom fondu rozvoja bývania obce</w:t>
      </w:r>
      <w:r w:rsidRPr="00733D7B" w:rsidR="0021512F">
        <w:rPr>
          <w:rFonts w:ascii="Times New Roman" w:hAnsi="Times New Roman" w:cs="Times New Roman"/>
        </w:rPr>
        <w:t xml:space="preserve"> a obec ich</w:t>
      </w:r>
      <w:r w:rsidRPr="00733D7B" w:rsidR="000651C1">
        <w:rPr>
          <w:rFonts w:ascii="Times New Roman" w:hAnsi="Times New Roman" w:cs="Times New Roman"/>
        </w:rPr>
        <w:t xml:space="preserve"> môže použiť iba na obnovu a rozvoj bytového fondu a výstavbu a obnovu infraštruktúry obce; o použití fondu rozvoja bývania obce </w:t>
      </w:r>
      <w:r w:rsidRPr="00733D7B" w:rsidR="003929AB">
        <w:rPr>
          <w:rFonts w:ascii="Times New Roman" w:hAnsi="Times New Roman" w:cs="Times New Roman"/>
        </w:rPr>
        <w:t>rozhoduje obecné zastupiteľstvo</w:t>
      </w:r>
      <w:r w:rsidRPr="00733D7B">
        <w:rPr>
          <w:rFonts w:ascii="Times New Roman" w:hAnsi="Times New Roman" w:cs="Times New Roman"/>
        </w:rPr>
        <w:t>.“.</w:t>
      </w:r>
    </w:p>
    <w:p w:rsidR="007A46B2" w:rsidRPr="00733D7B" w:rsidP="007A46B2">
      <w:pPr>
        <w:rPr>
          <w:rFonts w:ascii="Times New Roman" w:hAnsi="Times New Roman" w:cs="Times New Roman"/>
        </w:rPr>
      </w:pPr>
    </w:p>
    <w:p w:rsidR="007A46B2" w:rsidRPr="00733D7B" w:rsidP="007A46B2">
      <w:pPr>
        <w:jc w:val="center"/>
        <w:rPr>
          <w:rFonts w:ascii="Times New Roman" w:hAnsi="Times New Roman" w:cs="Times New Roman"/>
          <w:b/>
        </w:rPr>
      </w:pPr>
    </w:p>
    <w:p w:rsidR="007A46B2" w:rsidRPr="00733D7B" w:rsidP="007A46B2">
      <w:pPr>
        <w:jc w:val="center"/>
        <w:rPr>
          <w:rFonts w:ascii="Times New Roman" w:hAnsi="Times New Roman" w:cs="Times New Roman"/>
          <w:b/>
        </w:rPr>
      </w:pPr>
      <w:r w:rsidRPr="00733D7B">
        <w:rPr>
          <w:rFonts w:ascii="Times New Roman" w:hAnsi="Times New Roman" w:cs="Times New Roman"/>
          <w:b/>
        </w:rPr>
        <w:t>Čl. IV</w:t>
      </w:r>
    </w:p>
    <w:p w:rsidR="007A46B2" w:rsidRPr="00733D7B" w:rsidP="007A46B2">
      <w:pPr>
        <w:jc w:val="both"/>
        <w:rPr>
          <w:rFonts w:ascii="Times New Roman" w:hAnsi="Times New Roman" w:cs="Times New Roman"/>
        </w:rPr>
      </w:pPr>
    </w:p>
    <w:p w:rsidR="007A46B2" w:rsidRPr="00733D7B" w:rsidP="00FB153C">
      <w:pPr>
        <w:ind w:firstLine="708"/>
        <w:rPr>
          <w:rFonts w:ascii="Times New Roman" w:hAnsi="Times New Roman" w:cs="Times New Roman"/>
        </w:rPr>
      </w:pPr>
      <w:r w:rsidRPr="00733D7B">
        <w:rPr>
          <w:rFonts w:ascii="Times New Roman" w:hAnsi="Times New Roman" w:cs="Times New Roman"/>
        </w:rPr>
        <w:t>Tento zákon nadobúda účinnosť 1. októbra 2007.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64A" w:rsidP="0044469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C464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64A" w:rsidP="0044469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31107"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DC464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A46"/>
    <w:multiLevelType w:val="hybridMultilevel"/>
    <w:tmpl w:val="7ADA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B42BEE"/>
    <w:multiLevelType w:val="hybridMultilevel"/>
    <w:tmpl w:val="11CE6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1768DF"/>
    <w:multiLevelType w:val="hybridMultilevel"/>
    <w:tmpl w:val="000A0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67E4080"/>
    <w:multiLevelType w:val="hybridMultilevel"/>
    <w:tmpl w:val="B414D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5CFB"/>
    <w:rsid w:val="00031107"/>
    <w:rsid w:val="000651C1"/>
    <w:rsid w:val="000A04A8"/>
    <w:rsid w:val="000F68EA"/>
    <w:rsid w:val="0019514D"/>
    <w:rsid w:val="0021512F"/>
    <w:rsid w:val="00226645"/>
    <w:rsid w:val="00236692"/>
    <w:rsid w:val="00236BF3"/>
    <w:rsid w:val="00263C42"/>
    <w:rsid w:val="002763AD"/>
    <w:rsid w:val="002B2066"/>
    <w:rsid w:val="002F64F3"/>
    <w:rsid w:val="0033776A"/>
    <w:rsid w:val="003929AB"/>
    <w:rsid w:val="003B163F"/>
    <w:rsid w:val="003E39AC"/>
    <w:rsid w:val="00413BC0"/>
    <w:rsid w:val="00414E1A"/>
    <w:rsid w:val="00443872"/>
    <w:rsid w:val="00444691"/>
    <w:rsid w:val="00457512"/>
    <w:rsid w:val="00510A96"/>
    <w:rsid w:val="00546812"/>
    <w:rsid w:val="0058439C"/>
    <w:rsid w:val="005A2205"/>
    <w:rsid w:val="005B1ACA"/>
    <w:rsid w:val="00607FAA"/>
    <w:rsid w:val="0064041A"/>
    <w:rsid w:val="00653531"/>
    <w:rsid w:val="00665F4F"/>
    <w:rsid w:val="00733D7B"/>
    <w:rsid w:val="007A46B2"/>
    <w:rsid w:val="007A6305"/>
    <w:rsid w:val="007F4922"/>
    <w:rsid w:val="00815BAE"/>
    <w:rsid w:val="008714E3"/>
    <w:rsid w:val="00875052"/>
    <w:rsid w:val="00896EE1"/>
    <w:rsid w:val="008C7B2E"/>
    <w:rsid w:val="009761A5"/>
    <w:rsid w:val="009C7CAF"/>
    <w:rsid w:val="009E1083"/>
    <w:rsid w:val="00AD06FA"/>
    <w:rsid w:val="00AE1F6E"/>
    <w:rsid w:val="00B0415F"/>
    <w:rsid w:val="00B4534D"/>
    <w:rsid w:val="00BA4A73"/>
    <w:rsid w:val="00C67B7B"/>
    <w:rsid w:val="00C91B64"/>
    <w:rsid w:val="00D33A19"/>
    <w:rsid w:val="00D45D22"/>
    <w:rsid w:val="00DC464A"/>
    <w:rsid w:val="00E10C77"/>
    <w:rsid w:val="00E74B4B"/>
    <w:rsid w:val="00E85533"/>
    <w:rsid w:val="00ED1D89"/>
    <w:rsid w:val="00EE3DD3"/>
    <w:rsid w:val="00FB153C"/>
    <w:rsid w:val="00FD31A4"/>
    <w:rsid w:val="00FF08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B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4446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44691"/>
  </w:style>
  <w:style w:type="paragraph" w:styleId="BodyText">
    <w:name w:val="Body Text"/>
    <w:basedOn w:val="Normal"/>
    <w:rsid w:val="001173B6"/>
    <w:pPr>
      <w:jc w:val="both"/>
    </w:pPr>
  </w:style>
  <w:style w:type="paragraph" w:styleId="BodyTextIndent">
    <w:name w:val="Body Text Indent"/>
    <w:basedOn w:val="Normal"/>
    <w:rsid w:val="008640C1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1920</Words>
  <Characters>10946</Characters>
  <Application>Microsoft Office Word</Application>
  <DocSecurity>0</DocSecurity>
  <Lines>0</Lines>
  <Paragraphs>0</Paragraphs>
  <ScaleCrop>false</ScaleCrop>
  <Company/>
  <LinksUpToDate>false</LinksUpToDate>
  <CharactersWithSpaces>12841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čl</dc:title>
  <dc:creator>;</dc:creator>
  <cp:lastModifiedBy>;</cp:lastModifiedBy>
  <cp:revision>2</cp:revision>
  <cp:lastPrinted>2007-03-26T11:41:00Z</cp:lastPrinted>
  <dcterms:created xsi:type="dcterms:W3CDTF">2007-04-20T06:17:00Z</dcterms:created>
  <dcterms:modified xsi:type="dcterms:W3CDTF">2007-04-20T06:17:00Z</dcterms:modified>
</cp:coreProperties>
</file>