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3901" w:rsidRPr="00AE7F7A" w:rsidP="00153901">
      <w:pPr>
        <w:jc w:val="both"/>
        <w:rPr>
          <w:rFonts w:ascii="Times New Roman" w:hAnsi="Times New Roman" w:cs="Times New Roman"/>
          <w:color w:val="000000"/>
        </w:rPr>
      </w:pPr>
    </w:p>
    <w:p w:rsidR="00153901" w:rsidRPr="00AE7F7A" w:rsidP="00153901">
      <w:pPr>
        <w:jc w:val="center"/>
        <w:rPr>
          <w:rFonts w:ascii="Times New Roman" w:hAnsi="Times New Roman" w:cs="Times New Roman"/>
          <w:b/>
          <w:color w:val="000000"/>
        </w:rPr>
      </w:pPr>
      <w:r w:rsidRPr="00AE7F7A">
        <w:rPr>
          <w:rFonts w:ascii="Times New Roman" w:hAnsi="Times New Roman" w:cs="Times New Roman"/>
          <w:b/>
          <w:color w:val="000000"/>
        </w:rPr>
        <w:t>D ô v o d o v á   s p r á v a</w:t>
      </w:r>
    </w:p>
    <w:p w:rsidR="00153901" w:rsidRPr="00153901" w:rsidP="00153901">
      <w:pPr>
        <w:jc w:val="center"/>
        <w:rPr>
          <w:rFonts w:ascii="Times New Roman" w:hAnsi="Times New Roman" w:cs="Times New Roman"/>
          <w:color w:val="000000"/>
        </w:rPr>
      </w:pPr>
    </w:p>
    <w:p w:rsidR="00153901" w:rsidRPr="00AE7F7A" w:rsidP="00153901">
      <w:pPr>
        <w:jc w:val="both"/>
        <w:rPr>
          <w:rFonts w:ascii="Times New Roman" w:hAnsi="Times New Roman" w:cs="Times New Roman"/>
          <w:b/>
          <w:color w:val="000000"/>
        </w:rPr>
      </w:pPr>
      <w:r w:rsidRPr="00AE7F7A">
        <w:rPr>
          <w:rFonts w:ascii="Times New Roman" w:hAnsi="Times New Roman" w:cs="Times New Roman"/>
          <w:b/>
          <w:color w:val="000000"/>
        </w:rPr>
        <w:t>Všeobecná časť</w:t>
      </w:r>
    </w:p>
    <w:p w:rsidR="00153901" w:rsidRPr="00153901" w:rsidP="00153901">
      <w:pPr>
        <w:ind w:right="-6"/>
        <w:jc w:val="center"/>
        <w:rPr>
          <w:rFonts w:ascii="Times New Roman" w:hAnsi="Times New Roman" w:cs="Times New Roman"/>
        </w:rPr>
      </w:pPr>
    </w:p>
    <w:p w:rsidR="003B7F63" w:rsidRPr="00F33411" w:rsidP="00153901">
      <w:pPr>
        <w:ind w:firstLine="851"/>
        <w:jc w:val="both"/>
        <w:rPr>
          <w:rFonts w:ascii="Times New Roman" w:hAnsi="Times New Roman" w:cs="Times New Roman"/>
          <w:color w:val="FF6600"/>
        </w:rPr>
      </w:pPr>
      <w:r w:rsidRPr="00DC438F" w:rsidR="00900EC0">
        <w:rPr>
          <w:rFonts w:ascii="Times New Roman" w:hAnsi="Times New Roman" w:cs="Times New Roman"/>
        </w:rPr>
        <w:t>V</w:t>
      </w:r>
      <w:r w:rsidRPr="00DC438F">
        <w:rPr>
          <w:rFonts w:ascii="Times New Roman" w:hAnsi="Times New Roman" w:cs="Times New Roman"/>
        </w:rPr>
        <w:t xml:space="preserve"> </w:t>
      </w:r>
      <w:r w:rsidRPr="00DC438F" w:rsidR="000D621D">
        <w:rPr>
          <w:rFonts w:ascii="Times New Roman" w:hAnsi="Times New Roman" w:cs="Times New Roman"/>
        </w:rPr>
        <w:t>P</w:t>
      </w:r>
      <w:r w:rsidRPr="00DC438F" w:rsidR="00770EE0">
        <w:rPr>
          <w:rFonts w:ascii="Times New Roman" w:hAnsi="Times New Roman" w:cs="Times New Roman"/>
        </w:rPr>
        <w:t>rogramov</w:t>
      </w:r>
      <w:r w:rsidRPr="00DC438F">
        <w:rPr>
          <w:rFonts w:ascii="Times New Roman" w:hAnsi="Times New Roman" w:cs="Times New Roman"/>
        </w:rPr>
        <w:t>om</w:t>
      </w:r>
      <w:r w:rsidRPr="00DC438F" w:rsidR="00770EE0">
        <w:rPr>
          <w:rFonts w:ascii="Times New Roman" w:hAnsi="Times New Roman" w:cs="Times New Roman"/>
        </w:rPr>
        <w:t xml:space="preserve"> vyhlásen</w:t>
      </w:r>
      <w:r w:rsidRPr="00DC438F" w:rsidR="00900EC0">
        <w:rPr>
          <w:rFonts w:ascii="Times New Roman" w:hAnsi="Times New Roman" w:cs="Times New Roman"/>
        </w:rPr>
        <w:t>í</w:t>
      </w:r>
      <w:r w:rsidRPr="00DC438F" w:rsidR="00770EE0">
        <w:rPr>
          <w:rFonts w:ascii="Times New Roman" w:hAnsi="Times New Roman" w:cs="Times New Roman"/>
        </w:rPr>
        <w:t xml:space="preserve"> vlády Slovenskej republiky</w:t>
      </w:r>
      <w:r w:rsidRPr="00DC438F" w:rsidR="00900EC0">
        <w:rPr>
          <w:rFonts w:ascii="Times New Roman" w:hAnsi="Times New Roman" w:cs="Times New Roman"/>
        </w:rPr>
        <w:t xml:space="preserve">, </w:t>
      </w:r>
      <w:r w:rsidRPr="00DC438F">
        <w:rPr>
          <w:rFonts w:ascii="Times New Roman" w:hAnsi="Times New Roman" w:cs="Times New Roman"/>
        </w:rPr>
        <w:t>ktoré bolo prijaté uznesením vlády Slovenskej republiky č. 660 z</w:t>
      </w:r>
      <w:r w:rsidRPr="00DC438F" w:rsidR="00E661DF">
        <w:rPr>
          <w:rFonts w:ascii="Times New Roman" w:hAnsi="Times New Roman" w:cs="Times New Roman"/>
        </w:rPr>
        <w:t xml:space="preserve"> </w:t>
      </w:r>
      <w:r w:rsidRPr="00DC438F">
        <w:rPr>
          <w:rFonts w:ascii="Times New Roman" w:hAnsi="Times New Roman" w:cs="Times New Roman"/>
        </w:rPr>
        <w:t>31. júla 2006</w:t>
      </w:r>
      <w:r w:rsidRPr="00DC438F" w:rsidR="000D621D">
        <w:rPr>
          <w:rFonts w:ascii="Times New Roman" w:hAnsi="Times New Roman" w:cs="Times New Roman"/>
        </w:rPr>
        <w:t>,</w:t>
      </w:r>
      <w:r w:rsidRPr="00DC438F">
        <w:rPr>
          <w:rFonts w:ascii="Times New Roman" w:hAnsi="Times New Roman" w:cs="Times New Roman"/>
        </w:rPr>
        <w:t xml:space="preserve"> sa vláda Slovenskej republiky zaviazala</w:t>
      </w:r>
      <w:r w:rsidRPr="00DC438F" w:rsidR="00E661DF">
        <w:rPr>
          <w:rFonts w:ascii="Times New Roman" w:hAnsi="Times New Roman" w:cs="Times New Roman"/>
        </w:rPr>
        <w:t xml:space="preserve"> </w:t>
      </w:r>
      <w:r w:rsidRPr="00DC438F">
        <w:rPr>
          <w:rFonts w:ascii="Times New Roman" w:hAnsi="Times New Roman" w:cs="Times New Roman"/>
        </w:rPr>
        <w:t>v čo na</w:t>
      </w:r>
      <w:r w:rsidRPr="00DC438F">
        <w:rPr>
          <w:rFonts w:ascii="Times New Roman" w:hAnsi="Times New Roman" w:cs="Times New Roman"/>
        </w:rPr>
        <w:t>j</w:t>
      </w:r>
      <w:r w:rsidRPr="00DC438F">
        <w:rPr>
          <w:rFonts w:ascii="Times New Roman" w:hAnsi="Times New Roman" w:cs="Times New Roman"/>
        </w:rPr>
        <w:t>kratšom termíne zrušiť krajs</w:t>
      </w:r>
      <w:r w:rsidRPr="00DC438F">
        <w:rPr>
          <w:rFonts w:ascii="Times New Roman" w:hAnsi="Times New Roman" w:cs="Times New Roman"/>
        </w:rPr>
        <w:t>ké úrady</w:t>
      </w:r>
      <w:r w:rsidR="006923C8">
        <w:rPr>
          <w:rFonts w:ascii="Times New Roman" w:hAnsi="Times New Roman" w:cs="Times New Roman"/>
        </w:rPr>
        <w:t>.</w:t>
      </w:r>
      <w:r w:rsidRPr="00DC438F">
        <w:rPr>
          <w:rFonts w:ascii="Times New Roman" w:hAnsi="Times New Roman" w:cs="Times New Roman"/>
        </w:rPr>
        <w:t xml:space="preserve"> </w:t>
      </w:r>
    </w:p>
    <w:p w:rsidR="00E139AD" w:rsidRPr="00DC438F" w:rsidP="00153901">
      <w:pPr>
        <w:ind w:firstLine="851"/>
        <w:jc w:val="both"/>
        <w:rPr>
          <w:rFonts w:ascii="Times New Roman" w:hAnsi="Times New Roman" w:cs="Times New Roman"/>
        </w:rPr>
      </w:pPr>
    </w:p>
    <w:p w:rsidR="002704BD" w:rsidRPr="006923C8" w:rsidP="00153901">
      <w:pPr>
        <w:ind w:firstLine="851"/>
        <w:jc w:val="both"/>
        <w:rPr>
          <w:rFonts w:ascii="Times New Roman" w:hAnsi="Times New Roman" w:cs="Times New Roman"/>
        </w:rPr>
      </w:pPr>
      <w:r w:rsidRPr="006923C8" w:rsidR="00356C8E">
        <w:rPr>
          <w:rFonts w:ascii="Times New Roman" w:hAnsi="Times New Roman" w:cs="Times New Roman"/>
        </w:rPr>
        <w:t>Po prerokovaní „S</w:t>
      </w:r>
      <w:r w:rsidRPr="006923C8" w:rsidR="00E139AD">
        <w:rPr>
          <w:rFonts w:ascii="Times New Roman" w:hAnsi="Times New Roman" w:cs="Times New Roman"/>
        </w:rPr>
        <w:t>práv</w:t>
      </w:r>
      <w:r w:rsidRPr="006923C8" w:rsidR="00356C8E">
        <w:rPr>
          <w:rFonts w:ascii="Times New Roman" w:hAnsi="Times New Roman" w:cs="Times New Roman"/>
        </w:rPr>
        <w:t>y</w:t>
      </w:r>
      <w:r w:rsidRPr="006923C8" w:rsidR="00E139AD">
        <w:rPr>
          <w:rFonts w:ascii="Times New Roman" w:hAnsi="Times New Roman" w:cs="Times New Roman"/>
        </w:rPr>
        <w:t xml:space="preserve"> o analýze vývoja a súčasného stavu verejnej správy a návrh</w:t>
      </w:r>
      <w:r w:rsidRPr="006923C8" w:rsidR="00356C8E">
        <w:rPr>
          <w:rFonts w:ascii="Times New Roman" w:hAnsi="Times New Roman" w:cs="Times New Roman"/>
        </w:rPr>
        <w:t>u</w:t>
      </w:r>
      <w:r w:rsidRPr="006923C8" w:rsidR="00E139AD">
        <w:rPr>
          <w:rFonts w:ascii="Times New Roman" w:hAnsi="Times New Roman" w:cs="Times New Roman"/>
        </w:rPr>
        <w:t xml:space="preserve"> opatrení</w:t>
      </w:r>
      <w:r w:rsidRPr="006923C8" w:rsidR="00356C8E">
        <w:rPr>
          <w:rFonts w:ascii="Times New Roman" w:hAnsi="Times New Roman" w:cs="Times New Roman"/>
        </w:rPr>
        <w:t>“</w:t>
      </w:r>
      <w:r w:rsidRPr="006923C8" w:rsidR="00E139AD">
        <w:rPr>
          <w:rFonts w:ascii="Times New Roman" w:hAnsi="Times New Roman" w:cs="Times New Roman"/>
        </w:rPr>
        <w:t xml:space="preserve"> </w:t>
      </w:r>
      <w:r w:rsidRPr="006923C8" w:rsidR="00356C8E">
        <w:rPr>
          <w:rFonts w:ascii="Times New Roman" w:hAnsi="Times New Roman" w:cs="Times New Roman"/>
        </w:rPr>
        <w:t xml:space="preserve">vláda Slovenskej republiky uznesením č. 165 z 28. októbra 2007 </w:t>
      </w:r>
      <w:r w:rsidRPr="006923C8" w:rsidR="00E139AD">
        <w:rPr>
          <w:rFonts w:ascii="Times New Roman" w:hAnsi="Times New Roman" w:cs="Times New Roman"/>
        </w:rPr>
        <w:t>rozhodla zrušiť kra</w:t>
      </w:r>
      <w:r w:rsidRPr="006923C8" w:rsidR="00E139AD">
        <w:rPr>
          <w:rFonts w:ascii="Times New Roman" w:hAnsi="Times New Roman" w:cs="Times New Roman"/>
        </w:rPr>
        <w:t>j</w:t>
      </w:r>
      <w:r w:rsidRPr="006923C8" w:rsidR="00E139AD">
        <w:rPr>
          <w:rFonts w:ascii="Times New Roman" w:hAnsi="Times New Roman" w:cs="Times New Roman"/>
        </w:rPr>
        <w:t>ské úrady k </w:t>
      </w:r>
      <w:r w:rsidRPr="006923C8" w:rsidR="00356C8E">
        <w:rPr>
          <w:rFonts w:ascii="Times New Roman" w:hAnsi="Times New Roman" w:cs="Times New Roman"/>
        </w:rPr>
        <w:t>30</w:t>
      </w:r>
      <w:r w:rsidRPr="006923C8" w:rsidR="00E139AD">
        <w:rPr>
          <w:rFonts w:ascii="Times New Roman" w:hAnsi="Times New Roman" w:cs="Times New Roman"/>
        </w:rPr>
        <w:t xml:space="preserve">. </w:t>
      </w:r>
      <w:r w:rsidRPr="006923C8" w:rsidR="00356C8E">
        <w:rPr>
          <w:rFonts w:ascii="Times New Roman" w:hAnsi="Times New Roman" w:cs="Times New Roman"/>
        </w:rPr>
        <w:t>septembru</w:t>
      </w:r>
      <w:r w:rsidRPr="006923C8" w:rsidR="00E139AD">
        <w:rPr>
          <w:rFonts w:ascii="Times New Roman" w:hAnsi="Times New Roman" w:cs="Times New Roman"/>
        </w:rPr>
        <w:t xml:space="preserve"> 2007.</w:t>
      </w:r>
    </w:p>
    <w:p w:rsidR="00E139AD" w:rsidRPr="00DC438F" w:rsidP="00153901">
      <w:pPr>
        <w:ind w:firstLine="851"/>
        <w:jc w:val="both"/>
        <w:rPr>
          <w:rFonts w:ascii="Times New Roman" w:hAnsi="Times New Roman" w:cs="Times New Roman"/>
        </w:rPr>
      </w:pPr>
    </w:p>
    <w:p w:rsidR="002704BD" w:rsidRPr="00DC438F" w:rsidP="00043768">
      <w:pPr>
        <w:ind w:firstLine="851"/>
        <w:jc w:val="both"/>
        <w:rPr>
          <w:rFonts w:ascii="Times New Roman" w:hAnsi="Times New Roman" w:cs="Times New Roman"/>
          <w:szCs w:val="20"/>
        </w:rPr>
      </w:pPr>
      <w:r w:rsidRPr="006923C8" w:rsidR="00356C8E">
        <w:rPr>
          <w:rFonts w:ascii="Times New Roman" w:hAnsi="Times New Roman" w:cs="Times New Roman"/>
        </w:rPr>
        <w:t>Uznesen</w:t>
      </w:r>
      <w:r w:rsidRPr="006923C8" w:rsidR="006923C8">
        <w:rPr>
          <w:rFonts w:ascii="Times New Roman" w:hAnsi="Times New Roman" w:cs="Times New Roman"/>
        </w:rPr>
        <w:t>ím</w:t>
      </w:r>
      <w:r w:rsidRPr="006923C8">
        <w:rPr>
          <w:rFonts w:ascii="Times New Roman" w:hAnsi="Times New Roman" w:cs="Times New Roman"/>
        </w:rPr>
        <w:t xml:space="preserve"> vlády Slovenskej republiky č. 166 z 28. fe</w:t>
      </w:r>
      <w:r w:rsidRPr="006923C8">
        <w:rPr>
          <w:rFonts w:ascii="Times New Roman" w:hAnsi="Times New Roman" w:cs="Times New Roman"/>
        </w:rPr>
        <w:t>b</w:t>
      </w:r>
      <w:r w:rsidRPr="006923C8">
        <w:rPr>
          <w:rFonts w:ascii="Times New Roman" w:hAnsi="Times New Roman" w:cs="Times New Roman"/>
        </w:rPr>
        <w:t xml:space="preserve">ruára 2007 </w:t>
      </w:r>
      <w:r w:rsidR="009E4AFA">
        <w:rPr>
          <w:rFonts w:ascii="Times New Roman" w:hAnsi="Times New Roman" w:cs="Times New Roman"/>
        </w:rPr>
        <w:t>sa uložila</w:t>
      </w:r>
      <w:r w:rsidRPr="006923C8" w:rsidR="006923C8">
        <w:rPr>
          <w:rFonts w:ascii="Times New Roman" w:hAnsi="Times New Roman" w:cs="Times New Roman"/>
        </w:rPr>
        <w:t xml:space="preserve"> </w:t>
      </w:r>
      <w:r w:rsidRPr="006923C8" w:rsidR="002717A1">
        <w:rPr>
          <w:rFonts w:ascii="Times New Roman" w:hAnsi="Times New Roman" w:cs="Times New Roman"/>
        </w:rPr>
        <w:t xml:space="preserve">ministrovi obrany Slovenskej republiky </w:t>
      </w:r>
      <w:r w:rsidRPr="006923C8">
        <w:rPr>
          <w:rFonts w:ascii="Times New Roman" w:hAnsi="Times New Roman" w:cs="Times New Roman"/>
        </w:rPr>
        <w:t>úloh</w:t>
      </w:r>
      <w:r w:rsidRPr="006923C8" w:rsidR="006923C8">
        <w:rPr>
          <w:rFonts w:ascii="Times New Roman" w:hAnsi="Times New Roman" w:cs="Times New Roman"/>
        </w:rPr>
        <w:t>a</w:t>
      </w:r>
      <w:r w:rsidRPr="00DC438F">
        <w:rPr>
          <w:rFonts w:ascii="Times New Roman" w:hAnsi="Times New Roman" w:cs="Times New Roman"/>
        </w:rPr>
        <w:t xml:space="preserve"> </w:t>
      </w:r>
      <w:r w:rsidRPr="00DC438F">
        <w:rPr>
          <w:rFonts w:ascii="Times New Roman" w:hAnsi="Times New Roman" w:cs="Times New Roman"/>
          <w:szCs w:val="20"/>
        </w:rPr>
        <w:t>predložiť do 5. apríla 2007 na rokovanie vlády návrhy vš</w:t>
      </w:r>
      <w:r w:rsidRPr="00DC438F">
        <w:rPr>
          <w:rFonts w:ascii="Times New Roman" w:hAnsi="Times New Roman" w:cs="Times New Roman"/>
          <w:szCs w:val="20"/>
        </w:rPr>
        <w:t>e</w:t>
      </w:r>
      <w:r w:rsidRPr="00DC438F">
        <w:rPr>
          <w:rFonts w:ascii="Times New Roman" w:hAnsi="Times New Roman" w:cs="Times New Roman"/>
          <w:szCs w:val="20"/>
        </w:rPr>
        <w:t>obecne záväzných právnych predpisov dotknutých zrušením krajských úradov</w:t>
      </w:r>
      <w:r w:rsidRPr="00DC438F" w:rsidR="00E139AD">
        <w:rPr>
          <w:rFonts w:ascii="Times New Roman" w:hAnsi="Times New Roman" w:cs="Times New Roman"/>
          <w:szCs w:val="20"/>
        </w:rPr>
        <w:t>.</w:t>
      </w:r>
    </w:p>
    <w:p w:rsidR="00E139AD" w:rsidRPr="00DC438F" w:rsidP="00043768">
      <w:pPr>
        <w:ind w:firstLine="851"/>
        <w:jc w:val="both"/>
        <w:rPr>
          <w:rFonts w:ascii="Times New Roman" w:hAnsi="Times New Roman" w:cs="Times New Roman"/>
          <w:szCs w:val="20"/>
        </w:rPr>
      </w:pPr>
    </w:p>
    <w:p w:rsidR="003B7F63" w:rsidP="00043768">
      <w:pPr>
        <w:ind w:firstLine="851"/>
        <w:jc w:val="both"/>
        <w:rPr>
          <w:rFonts w:ascii="Times New Roman" w:hAnsi="Times New Roman" w:cs="Times New Roman"/>
          <w:color w:val="FF6600"/>
        </w:rPr>
      </w:pPr>
      <w:r w:rsidRPr="006923C8" w:rsidR="00DF1ABE">
        <w:rPr>
          <w:rFonts w:ascii="Times New Roman" w:hAnsi="Times New Roman" w:cs="Times New Roman"/>
        </w:rPr>
        <w:t>V súlade s</w:t>
      </w:r>
      <w:r w:rsidRPr="006923C8" w:rsidR="006923C8">
        <w:rPr>
          <w:rFonts w:ascii="Times New Roman" w:hAnsi="Times New Roman" w:cs="Times New Roman"/>
        </w:rPr>
        <w:t xml:space="preserve"> uvedenými </w:t>
      </w:r>
      <w:r w:rsidRPr="006923C8" w:rsidR="00DF1ABE">
        <w:rPr>
          <w:rFonts w:ascii="Times New Roman" w:hAnsi="Times New Roman" w:cs="Times New Roman"/>
        </w:rPr>
        <w:t>uznesen</w:t>
      </w:r>
      <w:r w:rsidRPr="006923C8" w:rsidR="006923C8">
        <w:rPr>
          <w:rFonts w:ascii="Times New Roman" w:hAnsi="Times New Roman" w:cs="Times New Roman"/>
        </w:rPr>
        <w:t>ia</w:t>
      </w:r>
      <w:r w:rsidRPr="006923C8" w:rsidR="00DF1ABE">
        <w:rPr>
          <w:rFonts w:ascii="Times New Roman" w:hAnsi="Times New Roman" w:cs="Times New Roman"/>
        </w:rPr>
        <w:t>m</w:t>
      </w:r>
      <w:r w:rsidRPr="006923C8" w:rsidR="006923C8">
        <w:rPr>
          <w:rFonts w:ascii="Times New Roman" w:hAnsi="Times New Roman" w:cs="Times New Roman"/>
        </w:rPr>
        <w:t>i</w:t>
      </w:r>
      <w:r w:rsidRPr="006923C8" w:rsidR="00DF1ABE">
        <w:rPr>
          <w:rFonts w:ascii="Times New Roman" w:hAnsi="Times New Roman" w:cs="Times New Roman"/>
        </w:rPr>
        <w:t xml:space="preserve"> vlády </w:t>
      </w:r>
      <w:r w:rsidRPr="006923C8" w:rsidR="00DF1ABE">
        <w:rPr>
          <w:rFonts w:ascii="Times New Roman" w:hAnsi="Times New Roman" w:cs="Times New Roman"/>
        </w:rPr>
        <w:t xml:space="preserve">Slovenskej republiky a Dlhodobým plánom rozvoja ministerstva obrany s výhľadom do roku 2015 sa </w:t>
      </w:r>
      <w:r w:rsidRPr="0003629E" w:rsidR="006923C8">
        <w:rPr>
          <w:rFonts w:ascii="Times New Roman" w:hAnsi="Times New Roman" w:cs="Times New Roman"/>
        </w:rPr>
        <w:t xml:space="preserve">navrhuje </w:t>
      </w:r>
      <w:r w:rsidRPr="0003629E" w:rsidR="005C6495">
        <w:rPr>
          <w:rFonts w:ascii="Times New Roman" w:hAnsi="Times New Roman" w:cs="Times New Roman"/>
        </w:rPr>
        <w:t xml:space="preserve"> </w:t>
      </w:r>
      <w:r w:rsidRPr="0003629E" w:rsidR="006923C8">
        <w:rPr>
          <w:rFonts w:ascii="Times New Roman" w:hAnsi="Times New Roman" w:cs="Times New Roman"/>
        </w:rPr>
        <w:t>k 31. decembru 2007</w:t>
      </w:r>
      <w:r w:rsidR="006923C8">
        <w:rPr>
          <w:rFonts w:ascii="Times New Roman" w:hAnsi="Times New Roman" w:cs="Times New Roman"/>
          <w:color w:val="FF6600"/>
        </w:rPr>
        <w:t xml:space="preserve"> </w:t>
      </w:r>
      <w:r w:rsidRPr="00DC438F" w:rsidR="005C6495">
        <w:rPr>
          <w:rFonts w:ascii="Times New Roman" w:hAnsi="Times New Roman" w:cs="Times New Roman"/>
        </w:rPr>
        <w:t>zr</w:t>
      </w:r>
      <w:r w:rsidRPr="00DC438F" w:rsidR="005C6495">
        <w:rPr>
          <w:rFonts w:ascii="Times New Roman" w:hAnsi="Times New Roman" w:cs="Times New Roman"/>
        </w:rPr>
        <w:t>u</w:t>
      </w:r>
      <w:r w:rsidRPr="00DC438F" w:rsidR="005C6495">
        <w:rPr>
          <w:rFonts w:ascii="Times New Roman" w:hAnsi="Times New Roman" w:cs="Times New Roman"/>
        </w:rPr>
        <w:t>š</w:t>
      </w:r>
      <w:r w:rsidR="006923C8">
        <w:rPr>
          <w:rFonts w:ascii="Times New Roman" w:hAnsi="Times New Roman" w:cs="Times New Roman"/>
        </w:rPr>
        <w:t>iť</w:t>
      </w:r>
      <w:r w:rsidRPr="00DC438F">
        <w:rPr>
          <w:rFonts w:ascii="Times New Roman" w:hAnsi="Times New Roman" w:cs="Times New Roman"/>
        </w:rPr>
        <w:t xml:space="preserve"> </w:t>
      </w:r>
      <w:r w:rsidR="006923C8">
        <w:rPr>
          <w:rFonts w:ascii="Times New Roman" w:hAnsi="Times New Roman" w:cs="Times New Roman"/>
        </w:rPr>
        <w:t xml:space="preserve">aj </w:t>
      </w:r>
      <w:r w:rsidRPr="00DC438F">
        <w:rPr>
          <w:rFonts w:ascii="Times New Roman" w:hAnsi="Times New Roman" w:cs="Times New Roman"/>
        </w:rPr>
        <w:t>Vyšš</w:t>
      </w:r>
      <w:r w:rsidR="006923C8">
        <w:rPr>
          <w:rFonts w:ascii="Times New Roman" w:hAnsi="Times New Roman" w:cs="Times New Roman"/>
        </w:rPr>
        <w:t>i</w:t>
      </w:r>
      <w:r w:rsidR="001967A1">
        <w:rPr>
          <w:rFonts w:ascii="Times New Roman" w:hAnsi="Times New Roman" w:cs="Times New Roman"/>
        </w:rPr>
        <w:t>u</w:t>
      </w:r>
      <w:r w:rsidRPr="00DC438F" w:rsidR="005C6495">
        <w:rPr>
          <w:rFonts w:ascii="Times New Roman" w:hAnsi="Times New Roman" w:cs="Times New Roman"/>
        </w:rPr>
        <w:t xml:space="preserve"> vojensk</w:t>
      </w:r>
      <w:r w:rsidR="001967A1">
        <w:rPr>
          <w:rFonts w:ascii="Times New Roman" w:hAnsi="Times New Roman" w:cs="Times New Roman"/>
        </w:rPr>
        <w:t>ú</w:t>
      </w:r>
      <w:r w:rsidRPr="00DC438F" w:rsidR="005C6495">
        <w:rPr>
          <w:rFonts w:ascii="Times New Roman" w:hAnsi="Times New Roman" w:cs="Times New Roman"/>
        </w:rPr>
        <w:t xml:space="preserve"> </w:t>
      </w:r>
      <w:r w:rsidRPr="00DC438F">
        <w:rPr>
          <w:rFonts w:ascii="Times New Roman" w:hAnsi="Times New Roman" w:cs="Times New Roman"/>
        </w:rPr>
        <w:t>správ</w:t>
      </w:r>
      <w:r w:rsidR="001967A1">
        <w:rPr>
          <w:rFonts w:ascii="Times New Roman" w:hAnsi="Times New Roman" w:cs="Times New Roman"/>
        </w:rPr>
        <w:t>u</w:t>
      </w:r>
      <w:r w:rsidRPr="006923C8" w:rsidR="00DF1ABE">
        <w:rPr>
          <w:rFonts w:ascii="Times New Roman" w:hAnsi="Times New Roman" w:cs="Times New Roman"/>
          <w:color w:val="FF6600"/>
        </w:rPr>
        <w:t>.</w:t>
      </w:r>
      <w:r w:rsidRPr="00DC438F" w:rsidR="00BC4596">
        <w:rPr>
          <w:rFonts w:ascii="Times New Roman" w:hAnsi="Times New Roman" w:cs="Times New Roman"/>
        </w:rPr>
        <w:t xml:space="preserve"> </w:t>
      </w:r>
      <w:r w:rsidRPr="0003629E" w:rsidR="00DF1ABE">
        <w:rPr>
          <w:rFonts w:ascii="Times New Roman" w:hAnsi="Times New Roman" w:cs="Times New Roman"/>
        </w:rPr>
        <w:t>K</w:t>
      </w:r>
      <w:r w:rsidRPr="0003629E">
        <w:rPr>
          <w:rFonts w:ascii="Times New Roman" w:hAnsi="Times New Roman" w:cs="Times New Roman"/>
        </w:rPr>
        <w:t>o</w:t>
      </w:r>
      <w:r w:rsidRPr="00DC438F">
        <w:rPr>
          <w:rFonts w:ascii="Times New Roman" w:hAnsi="Times New Roman" w:cs="Times New Roman"/>
        </w:rPr>
        <w:t>mpetenci</w:t>
      </w:r>
      <w:r w:rsidRPr="00DC438F" w:rsidR="005C6495">
        <w:rPr>
          <w:rFonts w:ascii="Times New Roman" w:hAnsi="Times New Roman" w:cs="Times New Roman"/>
        </w:rPr>
        <w:t>e</w:t>
      </w:r>
      <w:r w:rsidRPr="00DC438F">
        <w:rPr>
          <w:rFonts w:ascii="Times New Roman" w:hAnsi="Times New Roman" w:cs="Times New Roman"/>
        </w:rPr>
        <w:t xml:space="preserve"> </w:t>
      </w:r>
      <w:r w:rsidRPr="00DC438F" w:rsidR="00D97E61">
        <w:rPr>
          <w:rFonts w:ascii="Times New Roman" w:hAnsi="Times New Roman" w:cs="Times New Roman"/>
        </w:rPr>
        <w:t>na úseku o</w:t>
      </w:r>
      <w:r w:rsidRPr="00DC438F" w:rsidR="00D97E61">
        <w:rPr>
          <w:rFonts w:ascii="Times New Roman" w:hAnsi="Times New Roman" w:cs="Times New Roman"/>
        </w:rPr>
        <w:t>b</w:t>
      </w:r>
      <w:r w:rsidRPr="00DC438F" w:rsidR="00D97E61">
        <w:rPr>
          <w:rFonts w:ascii="Times New Roman" w:hAnsi="Times New Roman" w:cs="Times New Roman"/>
        </w:rPr>
        <w:t xml:space="preserve">rany štátu </w:t>
      </w:r>
      <w:r w:rsidRPr="00DC438F">
        <w:rPr>
          <w:rFonts w:ascii="Times New Roman" w:hAnsi="Times New Roman" w:cs="Times New Roman"/>
        </w:rPr>
        <w:t>po</w:t>
      </w:r>
      <w:r w:rsidRPr="00DC438F" w:rsidR="00E661DF">
        <w:rPr>
          <w:rFonts w:ascii="Times New Roman" w:hAnsi="Times New Roman" w:cs="Times New Roman"/>
        </w:rPr>
        <w:t xml:space="preserve"> </w:t>
      </w:r>
      <w:r w:rsidRPr="00DC438F">
        <w:rPr>
          <w:rFonts w:ascii="Times New Roman" w:hAnsi="Times New Roman" w:cs="Times New Roman"/>
        </w:rPr>
        <w:t>zrušených krajských úrado</w:t>
      </w:r>
      <w:r w:rsidRPr="00DC438F" w:rsidR="00D97E61">
        <w:rPr>
          <w:rFonts w:ascii="Times New Roman" w:hAnsi="Times New Roman" w:cs="Times New Roman"/>
        </w:rPr>
        <w:t>ch</w:t>
      </w:r>
      <w:r w:rsidRPr="00DC438F">
        <w:rPr>
          <w:rFonts w:ascii="Times New Roman" w:hAnsi="Times New Roman" w:cs="Times New Roman"/>
        </w:rPr>
        <w:t xml:space="preserve"> a Vyššej vojenskej správ</w:t>
      </w:r>
      <w:r w:rsidRPr="00DC438F" w:rsidR="00D97E61">
        <w:rPr>
          <w:rFonts w:ascii="Times New Roman" w:hAnsi="Times New Roman" w:cs="Times New Roman"/>
        </w:rPr>
        <w:t>e</w:t>
      </w:r>
      <w:r w:rsidRPr="00DC438F" w:rsidR="00E139AD">
        <w:rPr>
          <w:rFonts w:ascii="Times New Roman" w:hAnsi="Times New Roman" w:cs="Times New Roman"/>
        </w:rPr>
        <w:t xml:space="preserve"> sa nav</w:t>
      </w:r>
      <w:r w:rsidRPr="00DC438F" w:rsidR="00E139AD">
        <w:rPr>
          <w:rFonts w:ascii="Times New Roman" w:hAnsi="Times New Roman" w:cs="Times New Roman"/>
        </w:rPr>
        <w:t>rhu</w:t>
      </w:r>
      <w:r w:rsidRPr="0003629E" w:rsidR="00E139AD">
        <w:rPr>
          <w:rFonts w:ascii="Times New Roman" w:hAnsi="Times New Roman" w:cs="Times New Roman"/>
        </w:rPr>
        <w:t>j</w:t>
      </w:r>
      <w:r w:rsidRPr="0003629E" w:rsidR="00DF1ABE">
        <w:rPr>
          <w:rFonts w:ascii="Times New Roman" w:hAnsi="Times New Roman" w:cs="Times New Roman"/>
        </w:rPr>
        <w:t>ú</w:t>
      </w:r>
      <w:r w:rsidRPr="00DC438F" w:rsidR="005C6495">
        <w:rPr>
          <w:rFonts w:ascii="Times New Roman" w:hAnsi="Times New Roman" w:cs="Times New Roman"/>
        </w:rPr>
        <w:t xml:space="preserve"> presunúť</w:t>
      </w:r>
      <w:r w:rsidRPr="00DC438F">
        <w:rPr>
          <w:rFonts w:ascii="Times New Roman" w:hAnsi="Times New Roman" w:cs="Times New Roman"/>
        </w:rPr>
        <w:t xml:space="preserve"> </w:t>
      </w:r>
      <w:r w:rsidRPr="00DC438F" w:rsidR="00843FE7">
        <w:rPr>
          <w:rFonts w:ascii="Times New Roman" w:hAnsi="Times New Roman" w:cs="Times New Roman"/>
        </w:rPr>
        <w:t xml:space="preserve">na </w:t>
      </w:r>
      <w:r w:rsidRPr="00DC438F" w:rsidR="00D31300">
        <w:rPr>
          <w:rFonts w:ascii="Times New Roman" w:hAnsi="Times New Roman" w:cs="Times New Roman"/>
        </w:rPr>
        <w:t>Ministerstvo obrany Slove</w:t>
      </w:r>
      <w:r w:rsidRPr="00DC438F" w:rsidR="00D31300">
        <w:rPr>
          <w:rFonts w:ascii="Times New Roman" w:hAnsi="Times New Roman" w:cs="Times New Roman"/>
        </w:rPr>
        <w:t>n</w:t>
      </w:r>
      <w:r w:rsidRPr="00DC438F" w:rsidR="00D31300">
        <w:rPr>
          <w:rFonts w:ascii="Times New Roman" w:hAnsi="Times New Roman" w:cs="Times New Roman"/>
        </w:rPr>
        <w:t>skej republiky</w:t>
      </w:r>
      <w:r w:rsidR="0003629E">
        <w:rPr>
          <w:rFonts w:ascii="Times New Roman" w:hAnsi="Times New Roman" w:cs="Times New Roman"/>
        </w:rPr>
        <w:t>,</w:t>
      </w:r>
      <w:r w:rsidR="00DF1ABE">
        <w:rPr>
          <w:rFonts w:ascii="Times New Roman" w:hAnsi="Times New Roman" w:cs="Times New Roman"/>
        </w:rPr>
        <w:t xml:space="preserve"> </w:t>
      </w:r>
      <w:r w:rsidRPr="00DC438F" w:rsidR="00D97E61">
        <w:rPr>
          <w:rFonts w:ascii="Times New Roman" w:hAnsi="Times New Roman" w:cs="Times New Roman"/>
        </w:rPr>
        <w:t>obvodné úrady</w:t>
      </w:r>
      <w:r w:rsidRPr="00DC438F" w:rsidR="00870A89">
        <w:rPr>
          <w:rFonts w:ascii="Times New Roman" w:hAnsi="Times New Roman" w:cs="Times New Roman"/>
        </w:rPr>
        <w:t xml:space="preserve"> </w:t>
      </w:r>
      <w:r w:rsidRPr="0040541C" w:rsidR="00E661DF">
        <w:rPr>
          <w:rFonts w:ascii="Times New Roman" w:hAnsi="Times New Roman" w:cs="Times New Roman"/>
        </w:rPr>
        <w:t>a územné vojenské správy</w:t>
      </w:r>
      <w:r w:rsidRPr="0040541C" w:rsidR="0003629E">
        <w:rPr>
          <w:rFonts w:ascii="Times New Roman" w:hAnsi="Times New Roman" w:cs="Times New Roman"/>
        </w:rPr>
        <w:t>.</w:t>
      </w:r>
      <w:r w:rsidR="0003629E">
        <w:rPr>
          <w:rFonts w:ascii="Times New Roman" w:hAnsi="Times New Roman" w:cs="Times New Roman"/>
          <w:color w:val="FF6600"/>
        </w:rPr>
        <w:t xml:space="preserve"> </w:t>
      </w:r>
    </w:p>
    <w:p w:rsidR="00043768" w:rsidRPr="00DC438F" w:rsidP="00043768">
      <w:pPr>
        <w:ind w:firstLine="851"/>
        <w:jc w:val="both"/>
        <w:rPr>
          <w:rFonts w:ascii="Times New Roman" w:hAnsi="Times New Roman" w:cs="Times New Roman"/>
          <w:szCs w:val="20"/>
        </w:rPr>
      </w:pPr>
    </w:p>
    <w:p w:rsidR="00043768" w:rsidP="00043768">
      <w:pPr>
        <w:ind w:firstLine="851"/>
        <w:jc w:val="both"/>
        <w:rPr>
          <w:rFonts w:ascii="Times New Roman" w:hAnsi="Times New Roman" w:cs="Times New Roman"/>
        </w:rPr>
      </w:pPr>
      <w:r w:rsidRPr="0003629E" w:rsidR="00843339">
        <w:rPr>
          <w:rFonts w:ascii="Times New Roman" w:hAnsi="Times New Roman" w:cs="Times New Roman"/>
        </w:rPr>
        <w:t>Z t</w:t>
      </w:r>
      <w:r w:rsidRPr="0003629E" w:rsidR="00476B24">
        <w:rPr>
          <w:rFonts w:ascii="Times New Roman" w:hAnsi="Times New Roman" w:cs="Times New Roman"/>
        </w:rPr>
        <w:t>ýchto</w:t>
      </w:r>
      <w:r w:rsidRPr="0003629E" w:rsidR="00843339">
        <w:rPr>
          <w:rFonts w:ascii="Times New Roman" w:hAnsi="Times New Roman" w:cs="Times New Roman"/>
        </w:rPr>
        <w:t xml:space="preserve"> dôvod</w:t>
      </w:r>
      <w:r w:rsidRPr="0003629E" w:rsidR="00476B24">
        <w:rPr>
          <w:rFonts w:ascii="Times New Roman" w:hAnsi="Times New Roman" w:cs="Times New Roman"/>
        </w:rPr>
        <w:t>ov</w:t>
      </w:r>
      <w:r w:rsidRPr="00843339" w:rsidR="002717A1">
        <w:rPr>
          <w:rFonts w:ascii="Times New Roman" w:hAnsi="Times New Roman" w:cs="Times New Roman"/>
        </w:rPr>
        <w:t xml:space="preserve"> sa navrhuje novelizovať zákon č. 319/2002 Z. z. o obrane Slovenskej republiky v znení nesko</w:t>
      </w:r>
      <w:r w:rsidRPr="00843339" w:rsidR="002717A1">
        <w:rPr>
          <w:rFonts w:ascii="Times New Roman" w:hAnsi="Times New Roman" w:cs="Times New Roman"/>
        </w:rPr>
        <w:t>r</w:t>
      </w:r>
      <w:r w:rsidRPr="00843339" w:rsidR="002717A1">
        <w:rPr>
          <w:rFonts w:ascii="Times New Roman" w:hAnsi="Times New Roman" w:cs="Times New Roman"/>
        </w:rPr>
        <w:t>ších predpisov</w:t>
      </w:r>
      <w:r w:rsidR="00D47A20">
        <w:rPr>
          <w:rFonts w:ascii="Times New Roman" w:hAnsi="Times New Roman" w:cs="Times New Roman"/>
        </w:rPr>
        <w:t xml:space="preserve"> </w:t>
      </w:r>
      <w:r w:rsidRPr="0003629E" w:rsidR="00D47A20">
        <w:rPr>
          <w:rFonts w:ascii="Times New Roman" w:hAnsi="Times New Roman" w:cs="Times New Roman"/>
        </w:rPr>
        <w:t>(ďalej len „zákon o obrane“)</w:t>
      </w:r>
      <w:r w:rsidRPr="0003629E" w:rsidR="002717A1">
        <w:rPr>
          <w:rFonts w:ascii="Times New Roman" w:hAnsi="Times New Roman" w:cs="Times New Roman"/>
        </w:rPr>
        <w:t>,</w:t>
      </w:r>
      <w:r w:rsidRPr="00843339" w:rsidR="002717A1">
        <w:rPr>
          <w:rFonts w:ascii="Times New Roman" w:hAnsi="Times New Roman" w:cs="Times New Roman"/>
        </w:rPr>
        <w:t xml:space="preserve"> zákon č. 569/2005 Z. z. </w:t>
      </w:r>
      <w:r w:rsidR="00153901">
        <w:rPr>
          <w:rFonts w:ascii="Times New Roman" w:hAnsi="Times New Roman" w:cs="Times New Roman"/>
        </w:rPr>
        <w:t xml:space="preserve">         </w:t>
      </w:r>
      <w:r w:rsidRPr="00843339" w:rsidR="002717A1">
        <w:rPr>
          <w:rFonts w:ascii="Times New Roman" w:hAnsi="Times New Roman" w:cs="Times New Roman"/>
        </w:rPr>
        <w:t>o</w:t>
      </w:r>
      <w:r w:rsidR="00153901">
        <w:rPr>
          <w:rFonts w:ascii="Times New Roman" w:hAnsi="Times New Roman" w:cs="Times New Roman"/>
        </w:rPr>
        <w:t xml:space="preserve"> </w:t>
      </w:r>
      <w:r w:rsidRPr="00843339" w:rsidR="002717A1">
        <w:rPr>
          <w:rFonts w:ascii="Times New Roman" w:hAnsi="Times New Roman" w:cs="Times New Roman"/>
        </w:rPr>
        <w:t>alternatívnej službe v čase vojny a vojnového stavu, zákon č. 570/2005 Z. z. o brannej povi</w:t>
      </w:r>
      <w:r w:rsidRPr="00843339" w:rsidR="002717A1">
        <w:rPr>
          <w:rFonts w:ascii="Times New Roman" w:hAnsi="Times New Roman" w:cs="Times New Roman"/>
        </w:rPr>
        <w:t>n</w:t>
      </w:r>
      <w:r w:rsidRPr="00843339" w:rsidR="002717A1">
        <w:rPr>
          <w:rFonts w:ascii="Times New Roman" w:hAnsi="Times New Roman" w:cs="Times New Roman"/>
        </w:rPr>
        <w:t>nosti a o zmene a doplnení niektorých zákonov, zákon č. 321/2002 Z. z. o ozbrojených silách Slovenskej republiky v znení neskorších predpisov a zákon č. 172/2004 Z. z. o prevode vlastní</w:t>
      </w:r>
      <w:r w:rsidRPr="00843339" w:rsidR="002717A1">
        <w:rPr>
          <w:rFonts w:ascii="Times New Roman" w:hAnsi="Times New Roman" w:cs="Times New Roman"/>
        </w:rPr>
        <w:t>c</w:t>
      </w:r>
      <w:r w:rsidRPr="00843339" w:rsidR="002717A1">
        <w:rPr>
          <w:rFonts w:ascii="Times New Roman" w:hAnsi="Times New Roman" w:cs="Times New Roman"/>
        </w:rPr>
        <w:t>tva n</w:t>
      </w:r>
      <w:r w:rsidRPr="00843339" w:rsidR="002717A1">
        <w:rPr>
          <w:rFonts w:ascii="Times New Roman" w:hAnsi="Times New Roman" w:cs="Times New Roman"/>
        </w:rPr>
        <w:t>e</w:t>
      </w:r>
      <w:r w:rsidRPr="00843339" w:rsidR="002717A1">
        <w:rPr>
          <w:rFonts w:ascii="Times New Roman" w:hAnsi="Times New Roman" w:cs="Times New Roman"/>
        </w:rPr>
        <w:t>hnuteľného majetku vo vlastníctve Slovenskej republiky na obec alebo na vyšší územný celok v znení zákona č. 657/ 2005 Z. z.</w:t>
      </w:r>
    </w:p>
    <w:p w:rsidR="00043768" w:rsidP="00043768">
      <w:pPr>
        <w:ind w:firstLine="851"/>
        <w:jc w:val="both"/>
        <w:rPr>
          <w:rFonts w:ascii="Times New Roman" w:hAnsi="Times New Roman" w:cs="Times New Roman"/>
        </w:rPr>
      </w:pPr>
    </w:p>
    <w:p w:rsidR="00043768" w:rsidP="00043768">
      <w:pPr>
        <w:ind w:firstLine="851"/>
        <w:jc w:val="both"/>
        <w:rPr>
          <w:rFonts w:ascii="Times New Roman" w:hAnsi="Times New Roman" w:cs="Times New Roman"/>
        </w:rPr>
      </w:pPr>
      <w:r w:rsidRPr="00DC438F" w:rsidR="005C6495">
        <w:rPr>
          <w:rFonts w:ascii="Times New Roman" w:hAnsi="Times New Roman" w:cs="Times New Roman"/>
        </w:rPr>
        <w:t>V súlade s</w:t>
      </w:r>
      <w:r w:rsidRPr="00DC438F" w:rsidR="0071278D">
        <w:rPr>
          <w:rFonts w:ascii="Times New Roman" w:hAnsi="Times New Roman" w:cs="Times New Roman"/>
        </w:rPr>
        <w:t> </w:t>
      </w:r>
      <w:r w:rsidRPr="00DC438F" w:rsidR="005C6495">
        <w:rPr>
          <w:rFonts w:ascii="Times New Roman" w:hAnsi="Times New Roman" w:cs="Times New Roman"/>
        </w:rPr>
        <w:t>materiálom</w:t>
      </w:r>
      <w:r w:rsidRPr="00DC438F" w:rsidR="0071278D">
        <w:rPr>
          <w:rFonts w:ascii="Times New Roman" w:hAnsi="Times New Roman" w:cs="Times New Roman"/>
        </w:rPr>
        <w:t xml:space="preserve"> „Správa o analýze vývoja a súčasného stavu ve</w:t>
      </w:r>
      <w:r w:rsidRPr="00DC438F" w:rsidR="0071278D">
        <w:rPr>
          <w:rFonts w:ascii="Times New Roman" w:hAnsi="Times New Roman" w:cs="Times New Roman"/>
        </w:rPr>
        <w:t xml:space="preserve">rejnej správy </w:t>
      </w:r>
      <w:r w:rsidR="00153901">
        <w:rPr>
          <w:rFonts w:ascii="Times New Roman" w:hAnsi="Times New Roman" w:cs="Times New Roman"/>
        </w:rPr>
        <w:t xml:space="preserve">        </w:t>
      </w:r>
      <w:r w:rsidRPr="00DC438F" w:rsidR="0071278D">
        <w:rPr>
          <w:rFonts w:ascii="Times New Roman" w:hAnsi="Times New Roman" w:cs="Times New Roman"/>
        </w:rPr>
        <w:t>a</w:t>
      </w:r>
      <w:r w:rsidR="00153901">
        <w:rPr>
          <w:rFonts w:ascii="Times New Roman" w:hAnsi="Times New Roman" w:cs="Times New Roman"/>
        </w:rPr>
        <w:t xml:space="preserve"> </w:t>
      </w:r>
      <w:r w:rsidRPr="00DC438F" w:rsidR="0071278D">
        <w:rPr>
          <w:rFonts w:ascii="Times New Roman" w:hAnsi="Times New Roman" w:cs="Times New Roman"/>
        </w:rPr>
        <w:t xml:space="preserve">návrh opatrení“ </w:t>
      </w:r>
      <w:r w:rsidRPr="00DC438F" w:rsidR="005C6495">
        <w:rPr>
          <w:rFonts w:ascii="Times New Roman" w:hAnsi="Times New Roman" w:cs="Times New Roman"/>
        </w:rPr>
        <w:t>schváleným vlád</w:t>
      </w:r>
      <w:r w:rsidRPr="00DC438F" w:rsidR="0064622D">
        <w:rPr>
          <w:rFonts w:ascii="Times New Roman" w:hAnsi="Times New Roman" w:cs="Times New Roman"/>
        </w:rPr>
        <w:t>ou</w:t>
      </w:r>
      <w:r w:rsidRPr="00DC438F" w:rsidR="005C6495">
        <w:rPr>
          <w:rFonts w:ascii="Times New Roman" w:hAnsi="Times New Roman" w:cs="Times New Roman"/>
        </w:rPr>
        <w:t xml:space="preserve"> Slovenskej republiky</w:t>
      </w:r>
      <w:r w:rsidRPr="00DC438F" w:rsidR="0071278D">
        <w:rPr>
          <w:rFonts w:ascii="Times New Roman" w:hAnsi="Times New Roman" w:cs="Times New Roman"/>
        </w:rPr>
        <w:t xml:space="preserve"> </w:t>
      </w:r>
      <w:r w:rsidRPr="0003629E" w:rsidR="00A0318A">
        <w:rPr>
          <w:rFonts w:ascii="Times New Roman" w:hAnsi="Times New Roman" w:cs="Times New Roman"/>
        </w:rPr>
        <w:t xml:space="preserve">sa </w:t>
      </w:r>
      <w:r w:rsidRPr="0003629E" w:rsidR="0064622D">
        <w:rPr>
          <w:rFonts w:ascii="Times New Roman" w:hAnsi="Times New Roman" w:cs="Times New Roman"/>
        </w:rPr>
        <w:t>plnenie</w:t>
      </w:r>
      <w:r w:rsidRPr="00DC438F" w:rsidR="0064622D">
        <w:rPr>
          <w:rFonts w:ascii="Times New Roman" w:hAnsi="Times New Roman" w:cs="Times New Roman"/>
        </w:rPr>
        <w:t xml:space="preserve"> </w:t>
      </w:r>
      <w:r w:rsidRPr="00DC438F" w:rsidR="005C6495">
        <w:rPr>
          <w:rFonts w:ascii="Times New Roman" w:hAnsi="Times New Roman" w:cs="Times New Roman"/>
        </w:rPr>
        <w:t xml:space="preserve">úloh </w:t>
      </w:r>
      <w:r w:rsidRPr="00DC438F" w:rsidR="0071278D">
        <w:rPr>
          <w:rFonts w:ascii="Times New Roman" w:hAnsi="Times New Roman" w:cs="Times New Roman"/>
        </w:rPr>
        <w:t>u</w:t>
      </w:r>
      <w:r w:rsidRPr="00DC438F" w:rsidR="005C6495">
        <w:rPr>
          <w:rFonts w:ascii="Times New Roman" w:hAnsi="Times New Roman" w:cs="Times New Roman"/>
        </w:rPr>
        <w:t>stanoven</w:t>
      </w:r>
      <w:r w:rsidRPr="00DC438F" w:rsidR="0064622D">
        <w:rPr>
          <w:rFonts w:ascii="Times New Roman" w:hAnsi="Times New Roman" w:cs="Times New Roman"/>
        </w:rPr>
        <w:t>ých</w:t>
      </w:r>
      <w:r w:rsidRPr="00DC438F" w:rsidR="0023503C">
        <w:rPr>
          <w:rFonts w:ascii="Times New Roman" w:hAnsi="Times New Roman" w:cs="Times New Roman"/>
        </w:rPr>
        <w:t xml:space="preserve"> </w:t>
      </w:r>
      <w:r w:rsidRPr="00DC438F" w:rsidR="0064622D">
        <w:rPr>
          <w:rFonts w:ascii="Times New Roman" w:hAnsi="Times New Roman" w:cs="Times New Roman"/>
        </w:rPr>
        <w:t>zák</w:t>
      </w:r>
      <w:r w:rsidRPr="00DC438F" w:rsidR="0064622D">
        <w:rPr>
          <w:rFonts w:ascii="Times New Roman" w:hAnsi="Times New Roman" w:cs="Times New Roman"/>
        </w:rPr>
        <w:t>o</w:t>
      </w:r>
      <w:r w:rsidRPr="00DC438F" w:rsidR="0064622D">
        <w:rPr>
          <w:rFonts w:ascii="Times New Roman" w:hAnsi="Times New Roman" w:cs="Times New Roman"/>
        </w:rPr>
        <w:t xml:space="preserve">nom o obrane </w:t>
      </w:r>
      <w:r w:rsidRPr="00DC438F" w:rsidR="00AF3845">
        <w:rPr>
          <w:rFonts w:ascii="Times New Roman" w:hAnsi="Times New Roman" w:cs="Times New Roman"/>
        </w:rPr>
        <w:t xml:space="preserve">na úseku obrany štátu </w:t>
      </w:r>
      <w:r w:rsidRPr="00DC438F" w:rsidR="0064622D">
        <w:rPr>
          <w:rFonts w:ascii="Times New Roman" w:hAnsi="Times New Roman" w:cs="Times New Roman"/>
        </w:rPr>
        <w:t xml:space="preserve">pre krajské úrady </w:t>
      </w:r>
      <w:r w:rsidRPr="0003629E" w:rsidR="00A0318A">
        <w:rPr>
          <w:rFonts w:ascii="Times New Roman" w:hAnsi="Times New Roman" w:cs="Times New Roman"/>
        </w:rPr>
        <w:t xml:space="preserve">navrhuje </w:t>
      </w:r>
      <w:r w:rsidRPr="00DC438F" w:rsidR="0064622D">
        <w:rPr>
          <w:rFonts w:ascii="Times New Roman" w:hAnsi="Times New Roman" w:cs="Times New Roman"/>
        </w:rPr>
        <w:t xml:space="preserve">zabezpečiť obvodnými úradmi </w:t>
      </w:r>
      <w:r w:rsidR="00153901">
        <w:rPr>
          <w:rFonts w:ascii="Times New Roman" w:hAnsi="Times New Roman" w:cs="Times New Roman"/>
        </w:rPr>
        <w:t xml:space="preserve">        </w:t>
      </w:r>
      <w:r w:rsidRPr="00DC438F" w:rsidR="0064622D">
        <w:rPr>
          <w:rFonts w:ascii="Times New Roman" w:hAnsi="Times New Roman" w:cs="Times New Roman"/>
        </w:rPr>
        <w:t>v</w:t>
      </w:r>
      <w:r w:rsidR="00153901">
        <w:rPr>
          <w:rFonts w:ascii="Times New Roman" w:hAnsi="Times New Roman" w:cs="Times New Roman"/>
        </w:rPr>
        <w:t xml:space="preserve"> </w:t>
      </w:r>
      <w:r w:rsidRPr="00DC438F" w:rsidR="0064622D">
        <w:rPr>
          <w:rFonts w:ascii="Times New Roman" w:hAnsi="Times New Roman" w:cs="Times New Roman"/>
        </w:rPr>
        <w:t>sídlach kraj</w:t>
      </w:r>
      <w:r w:rsidRPr="00DC438F" w:rsidR="0071278D">
        <w:rPr>
          <w:rFonts w:ascii="Times New Roman" w:hAnsi="Times New Roman" w:cs="Times New Roman"/>
        </w:rPr>
        <w:t xml:space="preserve">a. </w:t>
      </w:r>
      <w:r w:rsidR="002717A1">
        <w:rPr>
          <w:rFonts w:ascii="Times New Roman" w:hAnsi="Times New Roman" w:cs="Times New Roman"/>
        </w:rPr>
        <w:t>Š</w:t>
      </w:r>
      <w:r w:rsidRPr="00DC438F" w:rsidR="0064622D">
        <w:rPr>
          <w:rFonts w:ascii="Times New Roman" w:hAnsi="Times New Roman" w:cs="Times New Roman"/>
        </w:rPr>
        <w:t>tátnu správu na úseku obrany</w:t>
      </w:r>
      <w:r w:rsidRPr="00DC438F" w:rsidR="0064622D">
        <w:rPr>
          <w:rFonts w:ascii="Times New Roman" w:hAnsi="Times New Roman" w:cs="Times New Roman"/>
        </w:rPr>
        <w:t xml:space="preserve"> vo veciach, v ktorých v správnom konaní v</w:t>
      </w:r>
      <w:r w:rsidR="00153901">
        <w:rPr>
          <w:rFonts w:ascii="Times New Roman" w:hAnsi="Times New Roman" w:cs="Times New Roman"/>
        </w:rPr>
        <w:t xml:space="preserve"> </w:t>
      </w:r>
      <w:r w:rsidRPr="00DC438F" w:rsidR="0064622D">
        <w:rPr>
          <w:rFonts w:ascii="Times New Roman" w:hAnsi="Times New Roman" w:cs="Times New Roman"/>
        </w:rPr>
        <w:t>p</w:t>
      </w:r>
      <w:r w:rsidRPr="00DC438F" w:rsidR="0064622D">
        <w:rPr>
          <w:rFonts w:ascii="Times New Roman" w:hAnsi="Times New Roman" w:cs="Times New Roman"/>
        </w:rPr>
        <w:t>r</w:t>
      </w:r>
      <w:r w:rsidRPr="00DC438F" w:rsidR="0064622D">
        <w:rPr>
          <w:rFonts w:ascii="Times New Roman" w:hAnsi="Times New Roman" w:cs="Times New Roman"/>
        </w:rPr>
        <w:t>vom stupni konajú obvodné úrady</w:t>
      </w:r>
      <w:r w:rsidRPr="00DC438F" w:rsidR="007B0CC6">
        <w:rPr>
          <w:rFonts w:ascii="Times New Roman" w:hAnsi="Times New Roman" w:cs="Times New Roman"/>
        </w:rPr>
        <w:t>,</w:t>
      </w:r>
      <w:r w:rsidRPr="00DC438F" w:rsidR="0064622D">
        <w:rPr>
          <w:rFonts w:ascii="Times New Roman" w:hAnsi="Times New Roman" w:cs="Times New Roman"/>
        </w:rPr>
        <w:t xml:space="preserve"> </w:t>
      </w:r>
      <w:r w:rsidR="00ED3774">
        <w:rPr>
          <w:rFonts w:ascii="Times New Roman" w:hAnsi="Times New Roman" w:cs="Times New Roman"/>
        </w:rPr>
        <w:t>bude</w:t>
      </w:r>
      <w:r w:rsidRPr="00843339" w:rsidR="002717A1">
        <w:rPr>
          <w:rFonts w:ascii="Times New Roman" w:hAnsi="Times New Roman" w:cs="Times New Roman"/>
        </w:rPr>
        <w:t xml:space="preserve"> </w:t>
      </w:r>
      <w:r w:rsidRPr="00843339" w:rsidR="00F1552A">
        <w:rPr>
          <w:rFonts w:ascii="Times New Roman" w:hAnsi="Times New Roman" w:cs="Times New Roman"/>
        </w:rPr>
        <w:t xml:space="preserve">v druhom stupni </w:t>
      </w:r>
      <w:r w:rsidRPr="00843339" w:rsidR="0064622D">
        <w:rPr>
          <w:rFonts w:ascii="Times New Roman" w:hAnsi="Times New Roman" w:cs="Times New Roman"/>
        </w:rPr>
        <w:t>vykonáva</w:t>
      </w:r>
      <w:r w:rsidRPr="00843339" w:rsidR="002717A1">
        <w:rPr>
          <w:rFonts w:ascii="Times New Roman" w:hAnsi="Times New Roman" w:cs="Times New Roman"/>
        </w:rPr>
        <w:t>ť</w:t>
      </w:r>
      <w:r w:rsidRPr="00DC438F" w:rsidR="0064622D">
        <w:rPr>
          <w:rFonts w:ascii="Times New Roman" w:hAnsi="Times New Roman" w:cs="Times New Roman"/>
        </w:rPr>
        <w:t xml:space="preserve"> Ministerstvo </w:t>
      </w:r>
      <w:r w:rsidRPr="00DC438F" w:rsidR="0071278D">
        <w:rPr>
          <w:rFonts w:ascii="Times New Roman" w:hAnsi="Times New Roman" w:cs="Times New Roman"/>
        </w:rPr>
        <w:t>obrany</w:t>
      </w:r>
      <w:r w:rsidRPr="00DC438F" w:rsidR="0064622D">
        <w:rPr>
          <w:rFonts w:ascii="Times New Roman" w:hAnsi="Times New Roman" w:cs="Times New Roman"/>
        </w:rPr>
        <w:t xml:space="preserve"> Sl</w:t>
      </w:r>
      <w:r w:rsidRPr="00DC438F" w:rsidR="0064622D">
        <w:rPr>
          <w:rFonts w:ascii="Times New Roman" w:hAnsi="Times New Roman" w:cs="Times New Roman"/>
        </w:rPr>
        <w:t>o</w:t>
      </w:r>
      <w:r w:rsidRPr="00DC438F" w:rsidR="0064622D">
        <w:rPr>
          <w:rFonts w:ascii="Times New Roman" w:hAnsi="Times New Roman" w:cs="Times New Roman"/>
        </w:rPr>
        <w:t xml:space="preserve">venskej republiky.  </w:t>
      </w:r>
    </w:p>
    <w:p w:rsidR="00043768" w:rsidP="00043768">
      <w:pPr>
        <w:ind w:firstLine="851"/>
        <w:jc w:val="both"/>
        <w:rPr>
          <w:rFonts w:ascii="Times New Roman" w:hAnsi="Times New Roman" w:cs="Times New Roman"/>
        </w:rPr>
      </w:pPr>
    </w:p>
    <w:p w:rsidR="00043768" w:rsidP="00043768">
      <w:pPr>
        <w:ind w:firstLine="851"/>
        <w:jc w:val="both"/>
        <w:rPr>
          <w:rFonts w:ascii="Times New Roman" w:hAnsi="Times New Roman" w:cs="Times New Roman"/>
        </w:rPr>
      </w:pPr>
      <w:r w:rsidRPr="00DC438F" w:rsidR="0064622D">
        <w:rPr>
          <w:rFonts w:ascii="Times New Roman" w:hAnsi="Times New Roman" w:cs="Times New Roman"/>
        </w:rPr>
        <w:t>Úlohy</w:t>
      </w:r>
      <w:r w:rsidRPr="00DC438F" w:rsidR="00E8462C">
        <w:rPr>
          <w:rFonts w:ascii="Times New Roman" w:hAnsi="Times New Roman" w:cs="Times New Roman"/>
        </w:rPr>
        <w:t xml:space="preserve"> u</w:t>
      </w:r>
      <w:r w:rsidRPr="00DC438F" w:rsidR="0064622D">
        <w:rPr>
          <w:rFonts w:ascii="Times New Roman" w:hAnsi="Times New Roman" w:cs="Times New Roman"/>
        </w:rPr>
        <w:t>stanovené zákonom o obrane pre Vyš</w:t>
      </w:r>
      <w:r w:rsidRPr="00DC438F" w:rsidR="00453B62">
        <w:rPr>
          <w:rFonts w:ascii="Times New Roman" w:hAnsi="Times New Roman" w:cs="Times New Roman"/>
        </w:rPr>
        <w:t>šiu vojenskú správu v oblasti výkonu štá</w:t>
      </w:r>
      <w:r w:rsidRPr="00DC438F" w:rsidR="00453B62">
        <w:rPr>
          <w:rFonts w:ascii="Times New Roman" w:hAnsi="Times New Roman" w:cs="Times New Roman"/>
        </w:rPr>
        <w:t>t</w:t>
      </w:r>
      <w:r w:rsidRPr="00DC438F" w:rsidR="00453B62">
        <w:rPr>
          <w:rFonts w:ascii="Times New Roman" w:hAnsi="Times New Roman" w:cs="Times New Roman"/>
        </w:rPr>
        <w:t xml:space="preserve">nej správy v druhom </w:t>
      </w:r>
      <w:r w:rsidRPr="00DC438F" w:rsidR="00453B62">
        <w:rPr>
          <w:rFonts w:ascii="Times New Roman" w:hAnsi="Times New Roman" w:cs="Times New Roman"/>
        </w:rPr>
        <w:t>stupni na úseku obrany vo veciach, v ktorých v prvom stupni konajú úze</w:t>
      </w:r>
      <w:r w:rsidRPr="00DC438F" w:rsidR="00453B62">
        <w:rPr>
          <w:rFonts w:ascii="Times New Roman" w:hAnsi="Times New Roman" w:cs="Times New Roman"/>
        </w:rPr>
        <w:t>m</w:t>
      </w:r>
      <w:r w:rsidRPr="00DC438F" w:rsidR="00453B62">
        <w:rPr>
          <w:rFonts w:ascii="Times New Roman" w:hAnsi="Times New Roman" w:cs="Times New Roman"/>
        </w:rPr>
        <w:t>né vojenské správy</w:t>
      </w:r>
      <w:r w:rsidR="002717A1">
        <w:rPr>
          <w:rFonts w:ascii="Times New Roman" w:hAnsi="Times New Roman" w:cs="Times New Roman"/>
        </w:rPr>
        <w:t>,</w:t>
      </w:r>
      <w:r w:rsidRPr="00DC438F" w:rsidR="00453B62">
        <w:rPr>
          <w:rFonts w:ascii="Times New Roman" w:hAnsi="Times New Roman" w:cs="Times New Roman"/>
        </w:rPr>
        <w:t xml:space="preserve"> </w:t>
      </w:r>
      <w:r w:rsidRPr="00DC438F" w:rsidR="007B0CC6">
        <w:rPr>
          <w:rFonts w:ascii="Times New Roman" w:hAnsi="Times New Roman" w:cs="Times New Roman"/>
        </w:rPr>
        <w:t xml:space="preserve">sa navrhuje </w:t>
      </w:r>
      <w:r w:rsidRPr="00DC438F" w:rsidR="00453B62">
        <w:rPr>
          <w:rFonts w:ascii="Times New Roman" w:hAnsi="Times New Roman" w:cs="Times New Roman"/>
        </w:rPr>
        <w:t xml:space="preserve">presunúť </w:t>
      </w:r>
      <w:r w:rsidRPr="00422228" w:rsidR="00453B62">
        <w:rPr>
          <w:rFonts w:ascii="Times New Roman" w:hAnsi="Times New Roman" w:cs="Times New Roman"/>
        </w:rPr>
        <w:t>na Mi</w:t>
      </w:r>
      <w:r w:rsidRPr="00422228" w:rsidR="00D47A20">
        <w:rPr>
          <w:rFonts w:ascii="Times New Roman" w:hAnsi="Times New Roman" w:cs="Times New Roman"/>
        </w:rPr>
        <w:t>nisterstvo</w:t>
      </w:r>
      <w:r w:rsidRPr="00DC438F" w:rsidR="0023503C">
        <w:rPr>
          <w:rFonts w:ascii="Times New Roman" w:hAnsi="Times New Roman" w:cs="Times New Roman"/>
        </w:rPr>
        <w:t xml:space="preserve"> </w:t>
      </w:r>
      <w:r w:rsidRPr="00DC438F" w:rsidR="000D621D">
        <w:rPr>
          <w:rFonts w:ascii="Times New Roman" w:hAnsi="Times New Roman" w:cs="Times New Roman"/>
        </w:rPr>
        <w:t>obrany Slovenskej republiky. Na</w:t>
      </w:r>
      <w:r w:rsidRPr="00DC438F" w:rsidR="00453B62">
        <w:rPr>
          <w:rFonts w:ascii="Times New Roman" w:hAnsi="Times New Roman" w:cs="Times New Roman"/>
        </w:rPr>
        <w:t> personálne zabezpečeni</w:t>
      </w:r>
      <w:r w:rsidRPr="00DC438F" w:rsidR="000D621D">
        <w:rPr>
          <w:rFonts w:ascii="Times New Roman" w:hAnsi="Times New Roman" w:cs="Times New Roman"/>
        </w:rPr>
        <w:t>e</w:t>
      </w:r>
      <w:r w:rsidRPr="00DC438F" w:rsidR="00453B62">
        <w:rPr>
          <w:rFonts w:ascii="Times New Roman" w:hAnsi="Times New Roman" w:cs="Times New Roman"/>
        </w:rPr>
        <w:t xml:space="preserve"> plnenia stan</w:t>
      </w:r>
      <w:r w:rsidRPr="00DC438F" w:rsidR="00453B62">
        <w:rPr>
          <w:rFonts w:ascii="Times New Roman" w:hAnsi="Times New Roman" w:cs="Times New Roman"/>
        </w:rPr>
        <w:t>o</w:t>
      </w:r>
      <w:r w:rsidRPr="00DC438F" w:rsidR="00453B62">
        <w:rPr>
          <w:rFonts w:ascii="Times New Roman" w:hAnsi="Times New Roman" w:cs="Times New Roman"/>
        </w:rPr>
        <w:t>vených úloh</w:t>
      </w:r>
      <w:r w:rsidRPr="00DC438F" w:rsidR="0023503C">
        <w:rPr>
          <w:rFonts w:ascii="Times New Roman" w:hAnsi="Times New Roman" w:cs="Times New Roman"/>
        </w:rPr>
        <w:t xml:space="preserve"> </w:t>
      </w:r>
      <w:r w:rsidR="00F1552A">
        <w:rPr>
          <w:rFonts w:ascii="Times New Roman" w:hAnsi="Times New Roman" w:cs="Times New Roman"/>
        </w:rPr>
        <w:t>bude</w:t>
      </w:r>
      <w:r w:rsidRPr="00DC438F" w:rsidR="00453B62">
        <w:rPr>
          <w:rFonts w:ascii="Times New Roman" w:hAnsi="Times New Roman" w:cs="Times New Roman"/>
        </w:rPr>
        <w:t xml:space="preserve"> do organizačnej štruktúry odboru riadenia </w:t>
      </w:r>
      <w:r w:rsidRPr="00DC438F" w:rsidR="00453B62">
        <w:rPr>
          <w:rFonts w:ascii="Times New Roman" w:hAnsi="Times New Roman" w:cs="Times New Roman"/>
        </w:rPr>
        <w:t xml:space="preserve">štátnej správy Ministerstva obrany Slovenskej republiky </w:t>
      </w:r>
      <w:r w:rsidRPr="00DC438F" w:rsidR="00F1552A">
        <w:rPr>
          <w:rFonts w:ascii="Times New Roman" w:hAnsi="Times New Roman" w:cs="Times New Roman"/>
        </w:rPr>
        <w:t>včlen</w:t>
      </w:r>
      <w:r w:rsidR="00F1552A">
        <w:rPr>
          <w:rFonts w:ascii="Times New Roman" w:hAnsi="Times New Roman" w:cs="Times New Roman"/>
        </w:rPr>
        <w:t>ené</w:t>
      </w:r>
      <w:r w:rsidRPr="00DC438F" w:rsidR="00F1552A">
        <w:rPr>
          <w:rFonts w:ascii="Times New Roman" w:hAnsi="Times New Roman" w:cs="Times New Roman"/>
        </w:rPr>
        <w:t xml:space="preserve"> </w:t>
      </w:r>
      <w:r w:rsidRPr="00DC438F" w:rsidR="00453B62">
        <w:rPr>
          <w:rFonts w:ascii="Times New Roman" w:hAnsi="Times New Roman" w:cs="Times New Roman"/>
        </w:rPr>
        <w:t>Centrum mobiliza</w:t>
      </w:r>
      <w:r w:rsidRPr="00DC438F" w:rsidR="00453B62">
        <w:rPr>
          <w:rFonts w:ascii="Times New Roman" w:hAnsi="Times New Roman" w:cs="Times New Roman"/>
        </w:rPr>
        <w:t>č</w:t>
      </w:r>
      <w:r w:rsidRPr="00DC438F" w:rsidR="00453B62">
        <w:rPr>
          <w:rFonts w:ascii="Times New Roman" w:hAnsi="Times New Roman" w:cs="Times New Roman"/>
        </w:rPr>
        <w:t>ného plánovania Personálneho úradu ozbrojených síl Slove</w:t>
      </w:r>
      <w:r w:rsidRPr="00DC438F" w:rsidR="00453B62">
        <w:rPr>
          <w:rFonts w:ascii="Times New Roman" w:hAnsi="Times New Roman" w:cs="Times New Roman"/>
        </w:rPr>
        <w:t>n</w:t>
      </w:r>
      <w:r w:rsidRPr="00DC438F" w:rsidR="00453B62">
        <w:rPr>
          <w:rFonts w:ascii="Times New Roman" w:hAnsi="Times New Roman" w:cs="Times New Roman"/>
        </w:rPr>
        <w:t xml:space="preserve">skej republiky. </w:t>
      </w:r>
    </w:p>
    <w:p w:rsidR="00043768" w:rsidP="00043768">
      <w:pPr>
        <w:ind w:firstLine="851"/>
        <w:jc w:val="both"/>
        <w:rPr>
          <w:rFonts w:ascii="Times New Roman" w:hAnsi="Times New Roman" w:cs="Times New Roman"/>
        </w:rPr>
      </w:pPr>
    </w:p>
    <w:p w:rsidR="00043768" w:rsidP="00043768">
      <w:pPr>
        <w:ind w:firstLine="851"/>
        <w:jc w:val="both"/>
        <w:rPr>
          <w:rFonts w:ascii="Times New Roman" w:hAnsi="Times New Roman" w:cs="Times New Roman"/>
        </w:rPr>
      </w:pPr>
      <w:r w:rsidRPr="00422228" w:rsidR="002A5C14">
        <w:rPr>
          <w:rFonts w:ascii="Times New Roman" w:hAnsi="Times New Roman" w:cs="Times New Roman"/>
        </w:rPr>
        <w:t>V</w:t>
      </w:r>
      <w:r w:rsidRPr="00422228" w:rsidR="00FF0BE0">
        <w:rPr>
          <w:rFonts w:ascii="Times New Roman" w:hAnsi="Times New Roman" w:cs="Times New Roman"/>
        </w:rPr>
        <w:t xml:space="preserve"> súlade </w:t>
      </w:r>
      <w:r w:rsidRPr="00422228" w:rsidR="00F06204">
        <w:rPr>
          <w:rFonts w:ascii="Times New Roman" w:hAnsi="Times New Roman" w:cs="Times New Roman"/>
        </w:rPr>
        <w:t>s uznesením Bezpečnostnej rady Slovenskej r</w:t>
      </w:r>
      <w:r w:rsidRPr="00422228" w:rsidR="00F06204">
        <w:rPr>
          <w:rFonts w:ascii="Times New Roman" w:hAnsi="Times New Roman" w:cs="Times New Roman"/>
        </w:rPr>
        <w:t>e</w:t>
      </w:r>
      <w:r w:rsidRPr="00422228" w:rsidR="00F06204">
        <w:rPr>
          <w:rFonts w:ascii="Times New Roman" w:hAnsi="Times New Roman" w:cs="Times New Roman"/>
        </w:rPr>
        <w:t>publiky</w:t>
      </w:r>
      <w:r w:rsidRPr="00422228" w:rsidR="002A5C14">
        <w:rPr>
          <w:rFonts w:ascii="Times New Roman" w:hAnsi="Times New Roman" w:cs="Times New Roman"/>
        </w:rPr>
        <w:t xml:space="preserve"> č. </w:t>
      </w:r>
      <w:r w:rsidRPr="00422228" w:rsidR="008B1FDB">
        <w:rPr>
          <w:rFonts w:ascii="Times New Roman" w:hAnsi="Times New Roman" w:cs="Times New Roman"/>
        </w:rPr>
        <w:t>140 z 29. januára 2007</w:t>
      </w:r>
      <w:r w:rsidRPr="00422228" w:rsidR="00F06204">
        <w:rPr>
          <w:rFonts w:ascii="Times New Roman" w:hAnsi="Times New Roman" w:cs="Times New Roman"/>
        </w:rPr>
        <w:t xml:space="preserve"> k </w:t>
      </w:r>
      <w:r w:rsidRPr="00422228" w:rsidR="00DC6195">
        <w:rPr>
          <w:rFonts w:ascii="Times New Roman" w:hAnsi="Times New Roman" w:cs="Times New Roman"/>
        </w:rPr>
        <w:t>„</w:t>
      </w:r>
      <w:r w:rsidRPr="00422228" w:rsidR="000D17D4">
        <w:rPr>
          <w:rFonts w:ascii="Times New Roman" w:hAnsi="Times New Roman" w:cs="Times New Roman"/>
        </w:rPr>
        <w:t>Správe o </w:t>
      </w:r>
      <w:r w:rsidRPr="00422228" w:rsidR="000D17D4">
        <w:rPr>
          <w:rFonts w:ascii="Times New Roman" w:hAnsi="Times New Roman" w:cs="Times New Roman"/>
        </w:rPr>
        <w:t>stave vydávania ro</w:t>
      </w:r>
      <w:r w:rsidRPr="00422228" w:rsidR="000D17D4">
        <w:rPr>
          <w:rFonts w:ascii="Times New Roman" w:hAnsi="Times New Roman" w:cs="Times New Roman"/>
        </w:rPr>
        <w:t>z</w:t>
      </w:r>
      <w:r w:rsidRPr="00422228" w:rsidR="000D17D4">
        <w:rPr>
          <w:rFonts w:ascii="Times New Roman" w:hAnsi="Times New Roman" w:cs="Times New Roman"/>
        </w:rPr>
        <w:t xml:space="preserve">hodnutí </w:t>
      </w:r>
      <w:r w:rsidRPr="00422228" w:rsidR="00FF0BE0">
        <w:rPr>
          <w:rFonts w:ascii="Times New Roman" w:hAnsi="Times New Roman" w:cs="Times New Roman"/>
        </w:rPr>
        <w:t>o povinnosti poskytnúť vecné prostriedky z civilného sektor</w:t>
      </w:r>
      <w:r w:rsidRPr="00422228" w:rsidR="007C5C8F">
        <w:rPr>
          <w:rFonts w:ascii="Times New Roman" w:hAnsi="Times New Roman" w:cs="Times New Roman"/>
        </w:rPr>
        <w:t>u</w:t>
      </w:r>
      <w:r w:rsidRPr="00422228" w:rsidR="00016C7D">
        <w:rPr>
          <w:rFonts w:ascii="Times New Roman" w:hAnsi="Times New Roman" w:cs="Times New Roman"/>
        </w:rPr>
        <w:t xml:space="preserve"> </w:t>
      </w:r>
      <w:r w:rsidRPr="00422228" w:rsidR="000D17D4">
        <w:rPr>
          <w:rFonts w:ascii="Times New Roman" w:hAnsi="Times New Roman" w:cs="Times New Roman"/>
        </w:rPr>
        <w:t>a zabezpečenia ubytovania podľa požiadaviek útvarov ozbrojených síl Sl</w:t>
      </w:r>
      <w:r w:rsidRPr="00422228" w:rsidR="000D17D4">
        <w:rPr>
          <w:rFonts w:ascii="Times New Roman" w:hAnsi="Times New Roman" w:cs="Times New Roman"/>
        </w:rPr>
        <w:t>o</w:t>
      </w:r>
      <w:r w:rsidRPr="00422228" w:rsidR="000D17D4">
        <w:rPr>
          <w:rFonts w:ascii="Times New Roman" w:hAnsi="Times New Roman" w:cs="Times New Roman"/>
        </w:rPr>
        <w:t>venskej republiky</w:t>
      </w:r>
      <w:r w:rsidRPr="00422228" w:rsidR="00DC6195">
        <w:rPr>
          <w:rFonts w:ascii="Times New Roman" w:hAnsi="Times New Roman" w:cs="Times New Roman"/>
        </w:rPr>
        <w:t>“</w:t>
      </w:r>
      <w:r w:rsidRPr="00422228" w:rsidR="00043963">
        <w:rPr>
          <w:rFonts w:ascii="Times New Roman" w:hAnsi="Times New Roman" w:cs="Times New Roman"/>
        </w:rPr>
        <w:t xml:space="preserve"> </w:t>
      </w:r>
      <w:r w:rsidRPr="00422228" w:rsidR="002717A1">
        <w:rPr>
          <w:rFonts w:ascii="Times New Roman" w:hAnsi="Times New Roman" w:cs="Times New Roman"/>
        </w:rPr>
        <w:t>sa</w:t>
      </w:r>
      <w:r w:rsidRPr="00422228" w:rsidR="00BF65E0">
        <w:rPr>
          <w:rFonts w:ascii="Times New Roman" w:hAnsi="Times New Roman" w:cs="Times New Roman"/>
        </w:rPr>
        <w:t> </w:t>
      </w:r>
      <w:r w:rsidR="00515B9A">
        <w:rPr>
          <w:rFonts w:ascii="Times New Roman" w:hAnsi="Times New Roman" w:cs="Times New Roman"/>
        </w:rPr>
        <w:t xml:space="preserve">z dôvodu </w:t>
      </w:r>
      <w:r w:rsidRPr="00422228" w:rsidR="00BF65E0">
        <w:rPr>
          <w:rFonts w:ascii="Times New Roman" w:hAnsi="Times New Roman" w:cs="Times New Roman"/>
        </w:rPr>
        <w:t>zjednodušeni</w:t>
      </w:r>
      <w:r w:rsidRPr="00422228" w:rsidR="007C5C8F">
        <w:rPr>
          <w:rFonts w:ascii="Times New Roman" w:hAnsi="Times New Roman" w:cs="Times New Roman"/>
        </w:rPr>
        <w:t>a</w:t>
      </w:r>
      <w:r w:rsidRPr="00422228" w:rsidR="00BF65E0">
        <w:rPr>
          <w:rFonts w:ascii="Times New Roman" w:hAnsi="Times New Roman" w:cs="Times New Roman"/>
        </w:rPr>
        <w:t xml:space="preserve"> systému </w:t>
      </w:r>
      <w:r w:rsidRPr="00422228" w:rsidR="00A267F7">
        <w:rPr>
          <w:rFonts w:ascii="Times New Roman" w:hAnsi="Times New Roman" w:cs="Times New Roman"/>
        </w:rPr>
        <w:t xml:space="preserve">doplňovania </w:t>
      </w:r>
      <w:r w:rsidRPr="00422228" w:rsidR="00BF65E0">
        <w:rPr>
          <w:rFonts w:ascii="Times New Roman" w:hAnsi="Times New Roman" w:cs="Times New Roman"/>
        </w:rPr>
        <w:t>ozbrojených síl Slovenskej repub</w:t>
      </w:r>
      <w:r w:rsidRPr="00422228" w:rsidR="00BF65E0">
        <w:rPr>
          <w:rFonts w:ascii="Times New Roman" w:hAnsi="Times New Roman" w:cs="Times New Roman"/>
        </w:rPr>
        <w:t xml:space="preserve">liky </w:t>
      </w:r>
      <w:r w:rsidRPr="00422228" w:rsidR="007C5C8F">
        <w:rPr>
          <w:rFonts w:ascii="Times New Roman" w:hAnsi="Times New Roman" w:cs="Times New Roman"/>
        </w:rPr>
        <w:t>vecnými prostriedkami z civilného sektor</w:t>
      </w:r>
      <w:r w:rsidR="00515B9A">
        <w:rPr>
          <w:rFonts w:ascii="Times New Roman" w:hAnsi="Times New Roman" w:cs="Times New Roman"/>
        </w:rPr>
        <w:t>a</w:t>
      </w:r>
      <w:r w:rsidR="007C5C8F">
        <w:rPr>
          <w:rFonts w:ascii="Times New Roman" w:hAnsi="Times New Roman" w:cs="Times New Roman"/>
        </w:rPr>
        <w:t xml:space="preserve"> </w:t>
      </w:r>
      <w:r w:rsidRPr="00DC438F" w:rsidR="00BF65E0">
        <w:rPr>
          <w:rFonts w:ascii="Times New Roman" w:hAnsi="Times New Roman" w:cs="Times New Roman"/>
        </w:rPr>
        <w:t>navrhuje</w:t>
      </w:r>
      <w:r w:rsidRPr="00843339" w:rsidR="002717A1">
        <w:rPr>
          <w:rFonts w:ascii="Times New Roman" w:hAnsi="Times New Roman" w:cs="Times New Roman"/>
        </w:rPr>
        <w:t>, aby</w:t>
      </w:r>
      <w:r w:rsidRPr="00843339" w:rsidR="00BF65E0">
        <w:rPr>
          <w:rFonts w:ascii="Times New Roman" w:hAnsi="Times New Roman" w:cs="Times New Roman"/>
        </w:rPr>
        <w:t xml:space="preserve"> </w:t>
      </w:r>
      <w:r w:rsidRPr="00843339" w:rsidR="00CA25B2">
        <w:rPr>
          <w:rFonts w:ascii="Times New Roman" w:hAnsi="Times New Roman" w:cs="Times New Roman"/>
        </w:rPr>
        <w:t>obvodn</w:t>
      </w:r>
      <w:r w:rsidRPr="00843339" w:rsidR="002717A1">
        <w:rPr>
          <w:rFonts w:ascii="Times New Roman" w:hAnsi="Times New Roman" w:cs="Times New Roman"/>
        </w:rPr>
        <w:t>ý</w:t>
      </w:r>
      <w:r w:rsidRPr="00843339" w:rsidR="00CA25B2">
        <w:rPr>
          <w:rFonts w:ascii="Times New Roman" w:hAnsi="Times New Roman" w:cs="Times New Roman"/>
        </w:rPr>
        <w:t xml:space="preserve"> úrad vydáva</w:t>
      </w:r>
      <w:r w:rsidRPr="00843339" w:rsidR="002717A1">
        <w:rPr>
          <w:rFonts w:ascii="Times New Roman" w:hAnsi="Times New Roman" w:cs="Times New Roman"/>
        </w:rPr>
        <w:t>l</w:t>
      </w:r>
      <w:r w:rsidRPr="002717A1" w:rsidR="00CA25B2">
        <w:rPr>
          <w:rFonts w:ascii="Times New Roman" w:hAnsi="Times New Roman" w:cs="Times New Roman"/>
          <w:color w:val="FF6600"/>
        </w:rPr>
        <w:t xml:space="preserve"> </w:t>
      </w:r>
      <w:r w:rsidRPr="00DC438F" w:rsidR="00CA25B2">
        <w:rPr>
          <w:rFonts w:ascii="Times New Roman" w:hAnsi="Times New Roman" w:cs="Times New Roman"/>
        </w:rPr>
        <w:t>ro</w:t>
      </w:r>
      <w:r w:rsidRPr="00DC438F" w:rsidR="00CA25B2">
        <w:rPr>
          <w:rFonts w:ascii="Times New Roman" w:hAnsi="Times New Roman" w:cs="Times New Roman"/>
        </w:rPr>
        <w:t>z</w:t>
      </w:r>
      <w:r w:rsidRPr="00DC438F" w:rsidR="00CA25B2">
        <w:rPr>
          <w:rFonts w:ascii="Times New Roman" w:hAnsi="Times New Roman" w:cs="Times New Roman"/>
        </w:rPr>
        <w:t xml:space="preserve">hodnutia </w:t>
      </w:r>
      <w:r w:rsidRPr="00CD74CF" w:rsidR="00CD74CF">
        <w:rPr>
          <w:rFonts w:ascii="Times New Roman" w:hAnsi="Times New Roman" w:cs="Times New Roman"/>
        </w:rPr>
        <w:t>o</w:t>
      </w:r>
      <w:r w:rsidRPr="00CD74CF" w:rsidR="007C5C8F">
        <w:rPr>
          <w:rFonts w:ascii="Times New Roman" w:hAnsi="Times New Roman" w:cs="Times New Roman"/>
        </w:rPr>
        <w:t xml:space="preserve"> povinnos</w:t>
      </w:r>
      <w:r w:rsidRPr="00CD74CF" w:rsidR="00CD74CF">
        <w:rPr>
          <w:rFonts w:ascii="Times New Roman" w:hAnsi="Times New Roman" w:cs="Times New Roman"/>
        </w:rPr>
        <w:t>ti</w:t>
      </w:r>
      <w:r w:rsidRPr="00CD74CF" w:rsidR="007C5C8F">
        <w:rPr>
          <w:rFonts w:ascii="Times New Roman" w:hAnsi="Times New Roman" w:cs="Times New Roman"/>
          <w:color w:val="FF6600"/>
        </w:rPr>
        <w:t xml:space="preserve"> </w:t>
      </w:r>
      <w:r w:rsidRPr="00422228" w:rsidR="00CD74CF">
        <w:rPr>
          <w:rFonts w:ascii="Times New Roman" w:hAnsi="Times New Roman" w:cs="Times New Roman"/>
        </w:rPr>
        <w:t>poskytnúť tieto vecné pr</w:t>
      </w:r>
      <w:r w:rsidRPr="00422228" w:rsidR="00CD74CF">
        <w:rPr>
          <w:rFonts w:ascii="Times New Roman" w:hAnsi="Times New Roman" w:cs="Times New Roman"/>
        </w:rPr>
        <w:t>o</w:t>
      </w:r>
      <w:r w:rsidRPr="00422228" w:rsidR="00CD74CF">
        <w:rPr>
          <w:rFonts w:ascii="Times New Roman" w:hAnsi="Times New Roman" w:cs="Times New Roman"/>
        </w:rPr>
        <w:t>striedky</w:t>
      </w:r>
      <w:r w:rsidR="007C5C8F">
        <w:rPr>
          <w:rFonts w:ascii="Times New Roman" w:hAnsi="Times New Roman" w:cs="Times New Roman"/>
        </w:rPr>
        <w:t xml:space="preserve"> </w:t>
      </w:r>
      <w:r w:rsidRPr="00DC438F" w:rsidR="00CA25B2">
        <w:rPr>
          <w:rFonts w:ascii="Times New Roman" w:hAnsi="Times New Roman" w:cs="Times New Roman"/>
        </w:rPr>
        <w:t xml:space="preserve">až v čase vojny alebo vojnového stavu. </w:t>
      </w:r>
    </w:p>
    <w:p w:rsidR="00C06F43" w:rsidP="00043768">
      <w:pPr>
        <w:ind w:firstLine="851"/>
        <w:jc w:val="both"/>
        <w:rPr>
          <w:rFonts w:ascii="Times New Roman" w:hAnsi="Times New Roman" w:cs="Times New Roman"/>
        </w:rPr>
      </w:pPr>
    </w:p>
    <w:p w:rsidR="00043768" w:rsidP="00043768">
      <w:pPr>
        <w:ind w:firstLine="851"/>
        <w:jc w:val="both"/>
        <w:rPr>
          <w:rFonts w:ascii="Times New Roman" w:hAnsi="Times New Roman" w:cs="Times New Roman"/>
        </w:rPr>
      </w:pPr>
      <w:r w:rsidRPr="00422228" w:rsidR="002A5C14">
        <w:rPr>
          <w:rFonts w:ascii="Times New Roman" w:hAnsi="Times New Roman" w:cs="Times New Roman"/>
        </w:rPr>
        <w:t xml:space="preserve">Pri plnení úloh </w:t>
      </w:r>
      <w:r w:rsidRPr="00422228" w:rsidR="001E6B6D">
        <w:rPr>
          <w:rFonts w:ascii="Times New Roman" w:hAnsi="Times New Roman" w:cs="Times New Roman"/>
        </w:rPr>
        <w:t>obrany štátu vyplývajúc</w:t>
      </w:r>
      <w:r w:rsidRPr="00422228" w:rsidR="00016C7D">
        <w:rPr>
          <w:rFonts w:ascii="Times New Roman" w:hAnsi="Times New Roman" w:cs="Times New Roman"/>
        </w:rPr>
        <w:t xml:space="preserve">ich </w:t>
      </w:r>
      <w:r w:rsidRPr="00422228" w:rsidR="001E6B6D">
        <w:rPr>
          <w:rFonts w:ascii="Times New Roman" w:hAnsi="Times New Roman" w:cs="Times New Roman"/>
        </w:rPr>
        <w:t xml:space="preserve">zo  zákona </w:t>
      </w:r>
      <w:r w:rsidRPr="00422228" w:rsidR="00870A89">
        <w:rPr>
          <w:rFonts w:ascii="Times New Roman" w:hAnsi="Times New Roman" w:cs="Times New Roman"/>
        </w:rPr>
        <w:t xml:space="preserve">o </w:t>
      </w:r>
      <w:r w:rsidRPr="00422228" w:rsidR="001E6B6D">
        <w:rPr>
          <w:rFonts w:ascii="Times New Roman" w:hAnsi="Times New Roman" w:cs="Times New Roman"/>
        </w:rPr>
        <w:t>obrane sa ukázalo,</w:t>
      </w:r>
      <w:r w:rsidRPr="00422228" w:rsidR="001E6B6D">
        <w:rPr>
          <w:rFonts w:ascii="Times New Roman" w:hAnsi="Times New Roman" w:cs="Times New Roman"/>
        </w:rPr>
        <w:t xml:space="preserve"> že niektoré </w:t>
      </w:r>
      <w:r w:rsidRPr="00422228" w:rsidR="00CD74CF">
        <w:rPr>
          <w:rFonts w:ascii="Times New Roman" w:hAnsi="Times New Roman" w:cs="Times New Roman"/>
        </w:rPr>
        <w:t xml:space="preserve">jeho </w:t>
      </w:r>
      <w:r w:rsidRPr="00422228" w:rsidR="001E6B6D">
        <w:rPr>
          <w:rFonts w:ascii="Times New Roman" w:hAnsi="Times New Roman" w:cs="Times New Roman"/>
        </w:rPr>
        <w:t xml:space="preserve">ustanovenia sú nepostačujúce a je potrebné ich spresniť. Z uvedeného dôvodu sa </w:t>
      </w:r>
      <w:r w:rsidRPr="00422228" w:rsidR="00CD74CF">
        <w:rPr>
          <w:rFonts w:ascii="Times New Roman" w:hAnsi="Times New Roman" w:cs="Times New Roman"/>
        </w:rPr>
        <w:t>navrhuje</w:t>
      </w:r>
      <w:r w:rsidRPr="00422228" w:rsidR="001E6B6D">
        <w:rPr>
          <w:rFonts w:ascii="Times New Roman" w:hAnsi="Times New Roman" w:cs="Times New Roman"/>
        </w:rPr>
        <w:t xml:space="preserve"> </w:t>
      </w:r>
      <w:r w:rsidRPr="00422228" w:rsidR="002A098E">
        <w:rPr>
          <w:rFonts w:ascii="Times New Roman" w:hAnsi="Times New Roman" w:cs="Times New Roman"/>
        </w:rPr>
        <w:t>doručovani</w:t>
      </w:r>
      <w:r w:rsidR="009E4AFA">
        <w:rPr>
          <w:rFonts w:ascii="Times New Roman" w:hAnsi="Times New Roman" w:cs="Times New Roman"/>
        </w:rPr>
        <w:t>e</w:t>
      </w:r>
      <w:r w:rsidRPr="00422228" w:rsidR="002A098E">
        <w:rPr>
          <w:rFonts w:ascii="Times New Roman" w:hAnsi="Times New Roman" w:cs="Times New Roman"/>
        </w:rPr>
        <w:t xml:space="preserve"> rozhodnutí o povinnosti poskytnúť vecný prostriedok, </w:t>
      </w:r>
      <w:r w:rsidRPr="00422228" w:rsidR="00FA60FF">
        <w:rPr>
          <w:rFonts w:ascii="Times New Roman" w:hAnsi="Times New Roman" w:cs="Times New Roman"/>
        </w:rPr>
        <w:t xml:space="preserve">rozhodnutí </w:t>
      </w:r>
      <w:r w:rsidRPr="00422228" w:rsidR="002A098E">
        <w:rPr>
          <w:rFonts w:ascii="Times New Roman" w:hAnsi="Times New Roman" w:cs="Times New Roman"/>
        </w:rPr>
        <w:t>o povinnosti p</w:t>
      </w:r>
      <w:r w:rsidRPr="00422228" w:rsidR="002A098E">
        <w:rPr>
          <w:rFonts w:ascii="Times New Roman" w:hAnsi="Times New Roman" w:cs="Times New Roman"/>
        </w:rPr>
        <w:t>o</w:t>
      </w:r>
      <w:r w:rsidRPr="00422228" w:rsidR="002A098E">
        <w:rPr>
          <w:rFonts w:ascii="Times New Roman" w:hAnsi="Times New Roman" w:cs="Times New Roman"/>
        </w:rPr>
        <w:t>skytnúť ubytovanie a</w:t>
      </w:r>
      <w:r w:rsidRPr="00422228" w:rsidR="00FA60FF">
        <w:rPr>
          <w:rFonts w:ascii="Times New Roman" w:hAnsi="Times New Roman" w:cs="Times New Roman"/>
        </w:rPr>
        <w:t xml:space="preserve"> rozhodnutí </w:t>
      </w:r>
      <w:r w:rsidRPr="00422228" w:rsidR="002A098E">
        <w:rPr>
          <w:rFonts w:ascii="Times New Roman" w:hAnsi="Times New Roman" w:cs="Times New Roman"/>
        </w:rPr>
        <w:t xml:space="preserve">o uložení pracovnej povinnosti prostredníctvom obcí </w:t>
      </w:r>
      <w:r w:rsidRPr="00422228" w:rsidR="00CD74CF">
        <w:rPr>
          <w:rFonts w:ascii="Times New Roman" w:hAnsi="Times New Roman" w:cs="Times New Roman"/>
        </w:rPr>
        <w:t>rozšíriť</w:t>
      </w:r>
      <w:r w:rsidRPr="00DC438F" w:rsidR="00CD74CF">
        <w:rPr>
          <w:rFonts w:ascii="Times New Roman" w:hAnsi="Times New Roman" w:cs="Times New Roman"/>
        </w:rPr>
        <w:t xml:space="preserve"> </w:t>
      </w:r>
      <w:r w:rsidRPr="00DC438F" w:rsidR="001B0A74">
        <w:rPr>
          <w:rFonts w:ascii="Times New Roman" w:hAnsi="Times New Roman" w:cs="Times New Roman"/>
        </w:rPr>
        <w:t xml:space="preserve">aj </w:t>
      </w:r>
      <w:r w:rsidRPr="00DC438F" w:rsidR="002A098E">
        <w:rPr>
          <w:rFonts w:ascii="Times New Roman" w:hAnsi="Times New Roman" w:cs="Times New Roman"/>
        </w:rPr>
        <w:t xml:space="preserve">o doručovanie prostredníctvom pošty a obvodného úradu. </w:t>
      </w:r>
      <w:r w:rsidRPr="00DC438F" w:rsidR="00226C53">
        <w:rPr>
          <w:rFonts w:ascii="Times New Roman" w:hAnsi="Times New Roman" w:cs="Times New Roman"/>
        </w:rPr>
        <w:t xml:space="preserve">Tým sa </w:t>
      </w:r>
      <w:r w:rsidRPr="00DC438F" w:rsidR="001E6B6D">
        <w:rPr>
          <w:rFonts w:ascii="Times New Roman" w:hAnsi="Times New Roman" w:cs="Times New Roman"/>
        </w:rPr>
        <w:t xml:space="preserve">vytvoria lepšie podmienky a možnosti </w:t>
      </w:r>
      <w:r w:rsidRPr="00DC438F" w:rsidR="002704BD">
        <w:rPr>
          <w:rFonts w:ascii="Times New Roman" w:hAnsi="Times New Roman" w:cs="Times New Roman"/>
        </w:rPr>
        <w:t xml:space="preserve">na </w:t>
      </w:r>
      <w:r w:rsidRPr="00DC438F" w:rsidR="001E6B6D">
        <w:rPr>
          <w:rFonts w:ascii="Times New Roman" w:hAnsi="Times New Roman" w:cs="Times New Roman"/>
        </w:rPr>
        <w:t xml:space="preserve">doručenie </w:t>
      </w:r>
      <w:r w:rsidR="00422228">
        <w:rPr>
          <w:rFonts w:ascii="Times New Roman" w:hAnsi="Times New Roman" w:cs="Times New Roman"/>
        </w:rPr>
        <w:t xml:space="preserve">týchto </w:t>
      </w:r>
      <w:r w:rsidRPr="00DC438F" w:rsidR="001E6B6D">
        <w:rPr>
          <w:rFonts w:ascii="Times New Roman" w:hAnsi="Times New Roman" w:cs="Times New Roman"/>
        </w:rPr>
        <w:t>rozhodnutí.</w:t>
      </w:r>
      <w:r w:rsidRPr="00DC438F" w:rsidR="002A098E">
        <w:rPr>
          <w:rFonts w:ascii="Times New Roman" w:hAnsi="Times New Roman" w:cs="Times New Roman"/>
        </w:rPr>
        <w:t xml:space="preserve"> </w:t>
      </w:r>
      <w:r w:rsidRPr="00DC438F" w:rsidR="0040541C">
        <w:rPr>
          <w:rFonts w:ascii="Times New Roman" w:hAnsi="Times New Roman" w:cs="Times New Roman"/>
        </w:rPr>
        <w:t xml:space="preserve">Zároveň sa navrhuje </w:t>
      </w:r>
      <w:r w:rsidRPr="00422228" w:rsidR="0040541C">
        <w:rPr>
          <w:rFonts w:ascii="Times New Roman" w:hAnsi="Times New Roman" w:cs="Times New Roman"/>
        </w:rPr>
        <w:t>doplniť neprípu</w:t>
      </w:r>
      <w:r w:rsidRPr="00422228" w:rsidR="0040541C">
        <w:rPr>
          <w:rFonts w:ascii="Times New Roman" w:hAnsi="Times New Roman" w:cs="Times New Roman"/>
        </w:rPr>
        <w:t>s</w:t>
      </w:r>
      <w:r w:rsidRPr="00422228" w:rsidR="0040541C">
        <w:rPr>
          <w:rFonts w:ascii="Times New Roman" w:hAnsi="Times New Roman" w:cs="Times New Roman"/>
        </w:rPr>
        <w:t>tnosť odvolania aj voči rozhodnutiu o uložení pracovnej povinnosti</w:t>
      </w:r>
      <w:r w:rsidRPr="00DC438F" w:rsidR="002B491E">
        <w:rPr>
          <w:rFonts w:ascii="Times New Roman" w:hAnsi="Times New Roman" w:cs="Times New Roman"/>
        </w:rPr>
        <w:t xml:space="preserve">. </w:t>
      </w:r>
      <w:r w:rsidRPr="00DC438F" w:rsidR="0013361A">
        <w:rPr>
          <w:rFonts w:ascii="Times New Roman" w:hAnsi="Times New Roman" w:cs="Times New Roman"/>
        </w:rPr>
        <w:t xml:space="preserve">             </w:t>
      </w:r>
      <w:r w:rsidRPr="00DC438F" w:rsidR="00287F92">
        <w:rPr>
          <w:rFonts w:ascii="Times New Roman" w:hAnsi="Times New Roman" w:cs="Times New Roman"/>
        </w:rPr>
        <w:t xml:space="preserve">       </w:t>
      </w:r>
    </w:p>
    <w:p w:rsidR="00043768" w:rsidP="00043768">
      <w:pPr>
        <w:ind w:firstLine="851"/>
        <w:jc w:val="both"/>
        <w:rPr>
          <w:rFonts w:ascii="Times New Roman" w:hAnsi="Times New Roman" w:cs="Times New Roman"/>
        </w:rPr>
      </w:pPr>
    </w:p>
    <w:p w:rsidR="00043768" w:rsidP="00043768">
      <w:pPr>
        <w:ind w:firstLine="851"/>
        <w:jc w:val="both"/>
        <w:rPr>
          <w:rFonts w:ascii="Times New Roman" w:hAnsi="Times New Roman" w:cs="Times New Roman"/>
        </w:rPr>
      </w:pPr>
      <w:r w:rsidRPr="00DC438F" w:rsidR="001E6B6D">
        <w:rPr>
          <w:rFonts w:ascii="Times New Roman" w:hAnsi="Times New Roman" w:cs="Times New Roman"/>
        </w:rPr>
        <w:t>Z</w:t>
      </w:r>
      <w:r w:rsidR="00153901">
        <w:rPr>
          <w:rFonts w:ascii="Times New Roman" w:hAnsi="Times New Roman" w:cs="Times New Roman"/>
        </w:rPr>
        <w:t xml:space="preserve"> </w:t>
      </w:r>
      <w:r w:rsidRPr="00DC438F" w:rsidR="001E6B6D">
        <w:rPr>
          <w:rFonts w:ascii="Times New Roman" w:hAnsi="Times New Roman" w:cs="Times New Roman"/>
        </w:rPr>
        <w:t>dôvodu, že do</w:t>
      </w:r>
      <w:r w:rsidR="008C723D">
        <w:rPr>
          <w:rFonts w:ascii="Times New Roman" w:hAnsi="Times New Roman" w:cs="Times New Roman"/>
        </w:rPr>
        <w:t xml:space="preserve">teraz </w:t>
      </w:r>
      <w:r w:rsidRPr="00DC438F" w:rsidR="001E6B6D">
        <w:rPr>
          <w:rFonts w:ascii="Times New Roman" w:hAnsi="Times New Roman" w:cs="Times New Roman"/>
        </w:rPr>
        <w:t>v</w:t>
      </w:r>
      <w:r w:rsidR="00153901">
        <w:rPr>
          <w:rFonts w:ascii="Times New Roman" w:hAnsi="Times New Roman" w:cs="Times New Roman"/>
        </w:rPr>
        <w:t xml:space="preserve"> </w:t>
      </w:r>
      <w:r w:rsidRPr="00DC438F" w:rsidR="001E6B6D">
        <w:rPr>
          <w:rFonts w:ascii="Times New Roman" w:hAnsi="Times New Roman" w:cs="Times New Roman"/>
        </w:rPr>
        <w:t xml:space="preserve">zákone o obrane nie je </w:t>
      </w:r>
      <w:r w:rsidR="008C723D">
        <w:rPr>
          <w:rFonts w:ascii="Times New Roman" w:hAnsi="Times New Roman" w:cs="Times New Roman"/>
        </w:rPr>
        <w:t>u</w:t>
      </w:r>
      <w:r w:rsidRPr="00DC438F" w:rsidR="001E6B6D">
        <w:rPr>
          <w:rFonts w:ascii="Times New Roman" w:hAnsi="Times New Roman" w:cs="Times New Roman"/>
        </w:rPr>
        <w:t xml:space="preserve">stanovená kompetencia rozhodnúť </w:t>
      </w:r>
      <w:r w:rsidR="00153901">
        <w:rPr>
          <w:rFonts w:ascii="Times New Roman" w:hAnsi="Times New Roman" w:cs="Times New Roman"/>
        </w:rPr>
        <w:t xml:space="preserve">          </w:t>
      </w:r>
      <w:r w:rsidRPr="00DC438F" w:rsidR="001E6B6D">
        <w:rPr>
          <w:rFonts w:ascii="Times New Roman" w:hAnsi="Times New Roman" w:cs="Times New Roman"/>
        </w:rPr>
        <w:t>o</w:t>
      </w:r>
      <w:r w:rsidR="00153901">
        <w:rPr>
          <w:rFonts w:ascii="Times New Roman" w:hAnsi="Times New Roman" w:cs="Times New Roman"/>
        </w:rPr>
        <w:t xml:space="preserve"> </w:t>
      </w:r>
      <w:r w:rsidRPr="00DC438F" w:rsidR="001E6B6D">
        <w:rPr>
          <w:rFonts w:ascii="Times New Roman" w:hAnsi="Times New Roman" w:cs="Times New Roman"/>
        </w:rPr>
        <w:t>územiach</w:t>
      </w:r>
      <w:r w:rsidRPr="00DC438F" w:rsidR="001B0A74">
        <w:rPr>
          <w:rFonts w:ascii="Times New Roman" w:hAnsi="Times New Roman" w:cs="Times New Roman"/>
        </w:rPr>
        <w:t xml:space="preserve">, ktoré sú potrebné </w:t>
      </w:r>
      <w:r w:rsidRPr="00DC438F" w:rsidR="001E6B6D">
        <w:rPr>
          <w:rFonts w:ascii="Times New Roman" w:hAnsi="Times New Roman" w:cs="Times New Roman"/>
        </w:rPr>
        <w:t>na zabezpečenie úloh obrany štátu</w:t>
      </w:r>
      <w:r w:rsidRPr="00DC438F" w:rsidR="002704BD">
        <w:rPr>
          <w:rFonts w:ascii="Times New Roman" w:hAnsi="Times New Roman" w:cs="Times New Roman"/>
        </w:rPr>
        <w:t>,</w:t>
      </w:r>
      <w:r w:rsidRPr="00DC438F" w:rsidR="001E6B6D">
        <w:rPr>
          <w:rFonts w:ascii="Times New Roman" w:hAnsi="Times New Roman" w:cs="Times New Roman"/>
        </w:rPr>
        <w:t xml:space="preserve"> n</w:t>
      </w:r>
      <w:r w:rsidRPr="00DC438F" w:rsidR="001B0A74">
        <w:rPr>
          <w:rFonts w:ascii="Times New Roman" w:hAnsi="Times New Roman" w:cs="Times New Roman"/>
        </w:rPr>
        <w:t>avrhuje</w:t>
      </w:r>
      <w:r w:rsidRPr="002717A1" w:rsidR="002717A1">
        <w:rPr>
          <w:rFonts w:ascii="Times New Roman" w:hAnsi="Times New Roman" w:cs="Times New Roman"/>
        </w:rPr>
        <w:t xml:space="preserve"> </w:t>
      </w:r>
      <w:r w:rsidRPr="00422228" w:rsidR="002717A1">
        <w:rPr>
          <w:rFonts w:ascii="Times New Roman" w:hAnsi="Times New Roman" w:cs="Times New Roman"/>
        </w:rPr>
        <w:t>sa</w:t>
      </w:r>
      <w:r w:rsidRPr="00422228" w:rsidR="006723B5">
        <w:rPr>
          <w:rFonts w:ascii="Times New Roman" w:hAnsi="Times New Roman" w:cs="Times New Roman"/>
        </w:rPr>
        <w:t>,</w:t>
      </w:r>
      <w:r w:rsidRPr="00422228" w:rsidR="00287F92">
        <w:rPr>
          <w:rFonts w:ascii="Times New Roman" w:hAnsi="Times New Roman" w:cs="Times New Roman"/>
        </w:rPr>
        <w:t xml:space="preserve"> aby </w:t>
      </w:r>
      <w:r w:rsidRPr="00422228" w:rsidR="00DA0D4D">
        <w:rPr>
          <w:rFonts w:ascii="Times New Roman" w:hAnsi="Times New Roman" w:cs="Times New Roman"/>
        </w:rPr>
        <w:t>o týchto úz</w:t>
      </w:r>
      <w:r w:rsidRPr="00422228" w:rsidR="00DA0D4D">
        <w:rPr>
          <w:rFonts w:ascii="Times New Roman" w:hAnsi="Times New Roman" w:cs="Times New Roman"/>
        </w:rPr>
        <w:t>e</w:t>
      </w:r>
      <w:r w:rsidRPr="00422228" w:rsidR="00DA0D4D">
        <w:rPr>
          <w:rFonts w:ascii="Times New Roman" w:hAnsi="Times New Roman" w:cs="Times New Roman"/>
        </w:rPr>
        <w:t xml:space="preserve">miach rozhodovala </w:t>
      </w:r>
      <w:r w:rsidRPr="00422228" w:rsidR="00287F92">
        <w:rPr>
          <w:rFonts w:ascii="Times New Roman" w:hAnsi="Times New Roman" w:cs="Times New Roman"/>
        </w:rPr>
        <w:t xml:space="preserve">vláda Slovenskej </w:t>
      </w:r>
      <w:r w:rsidRPr="00422228" w:rsidR="00287F92">
        <w:rPr>
          <w:rFonts w:ascii="Times New Roman" w:hAnsi="Times New Roman" w:cs="Times New Roman"/>
        </w:rPr>
        <w:t>republiky na základe návrhu Mini</w:t>
      </w:r>
      <w:r w:rsidRPr="00DC438F" w:rsidR="00287F92">
        <w:rPr>
          <w:rFonts w:ascii="Times New Roman" w:hAnsi="Times New Roman" w:cs="Times New Roman"/>
        </w:rPr>
        <w:t>sterstva obrany Slove</w:t>
      </w:r>
      <w:r w:rsidRPr="00DC438F" w:rsidR="00287F92">
        <w:rPr>
          <w:rFonts w:ascii="Times New Roman" w:hAnsi="Times New Roman" w:cs="Times New Roman"/>
        </w:rPr>
        <w:t>n</w:t>
      </w:r>
      <w:r w:rsidRPr="00DC438F" w:rsidR="00287F92">
        <w:rPr>
          <w:rFonts w:ascii="Times New Roman" w:hAnsi="Times New Roman" w:cs="Times New Roman"/>
        </w:rPr>
        <w:t>skej republiky</w:t>
      </w:r>
      <w:r w:rsidR="00DA0D4D">
        <w:rPr>
          <w:rFonts w:ascii="Times New Roman" w:hAnsi="Times New Roman" w:cs="Times New Roman"/>
        </w:rPr>
        <w:t>.</w:t>
      </w:r>
      <w:r w:rsidRPr="00DC438F" w:rsidR="00287F92">
        <w:rPr>
          <w:rFonts w:ascii="Times New Roman" w:hAnsi="Times New Roman" w:cs="Times New Roman"/>
        </w:rPr>
        <w:t xml:space="preserve">  </w:t>
      </w:r>
    </w:p>
    <w:p w:rsidR="00043768" w:rsidP="00043768">
      <w:pPr>
        <w:ind w:firstLine="851"/>
        <w:jc w:val="both"/>
        <w:rPr>
          <w:rFonts w:ascii="Times New Roman" w:hAnsi="Times New Roman" w:cs="Times New Roman"/>
        </w:rPr>
      </w:pPr>
    </w:p>
    <w:p w:rsidR="00043768" w:rsidP="00043768">
      <w:pPr>
        <w:ind w:firstLine="851"/>
        <w:jc w:val="both"/>
        <w:rPr>
          <w:rFonts w:ascii="Times New Roman" w:hAnsi="Times New Roman" w:cs="Times New Roman"/>
        </w:rPr>
      </w:pPr>
      <w:r w:rsidR="002E5E99">
        <w:rPr>
          <w:rFonts w:ascii="Times New Roman" w:hAnsi="Times New Roman" w:cs="Times New Roman"/>
        </w:rPr>
        <w:t>Vplyv návrhu zákona na verejné financie, životné prostredie, zamestnanosť</w:t>
      </w:r>
      <w:r w:rsidR="007A54A1">
        <w:rPr>
          <w:rFonts w:ascii="Times New Roman" w:hAnsi="Times New Roman" w:cs="Times New Roman"/>
        </w:rPr>
        <w:t xml:space="preserve">, </w:t>
      </w:r>
      <w:r w:rsidRPr="00422228" w:rsidR="007A54A1">
        <w:rPr>
          <w:rFonts w:ascii="Times New Roman" w:hAnsi="Times New Roman" w:cs="Times New Roman"/>
        </w:rPr>
        <w:t>obyvate</w:t>
      </w:r>
      <w:r w:rsidRPr="00422228" w:rsidR="007A54A1">
        <w:rPr>
          <w:rFonts w:ascii="Times New Roman" w:hAnsi="Times New Roman" w:cs="Times New Roman"/>
        </w:rPr>
        <w:t>ľ</w:t>
      </w:r>
      <w:r w:rsidRPr="00422228" w:rsidR="007A54A1">
        <w:rPr>
          <w:rFonts w:ascii="Times New Roman" w:hAnsi="Times New Roman" w:cs="Times New Roman"/>
        </w:rPr>
        <w:t xml:space="preserve">stvo </w:t>
      </w:r>
      <w:r w:rsidR="002E5E99">
        <w:rPr>
          <w:rFonts w:ascii="Times New Roman" w:hAnsi="Times New Roman" w:cs="Times New Roman"/>
        </w:rPr>
        <w:t>a na podnikateľské prostredie je uvedený v doložke finančných, ekonomických, enviro</w:t>
      </w:r>
      <w:r w:rsidR="002E5E99">
        <w:rPr>
          <w:rFonts w:ascii="Times New Roman" w:hAnsi="Times New Roman" w:cs="Times New Roman"/>
        </w:rPr>
        <w:t>n</w:t>
      </w:r>
      <w:r w:rsidR="002E5E99">
        <w:rPr>
          <w:rFonts w:ascii="Times New Roman" w:hAnsi="Times New Roman" w:cs="Times New Roman"/>
        </w:rPr>
        <w:t xml:space="preserve">mentálnych </w:t>
      </w:r>
      <w:r w:rsidR="002E5E99">
        <w:rPr>
          <w:rFonts w:ascii="Times New Roman" w:hAnsi="Times New Roman" w:cs="Times New Roman"/>
        </w:rPr>
        <w:t>vplyvov, vplyvov na zamestnanosť a</w:t>
      </w:r>
      <w:r w:rsidR="007A54A1">
        <w:rPr>
          <w:rFonts w:ascii="Times New Roman" w:hAnsi="Times New Roman" w:cs="Times New Roman"/>
        </w:rPr>
        <w:t> </w:t>
      </w:r>
      <w:r w:rsidR="002E5E99">
        <w:rPr>
          <w:rFonts w:ascii="Times New Roman" w:hAnsi="Times New Roman" w:cs="Times New Roman"/>
        </w:rPr>
        <w:t xml:space="preserve">podnikateľské prostredie. </w:t>
      </w:r>
      <w:r w:rsidRPr="00422228" w:rsidR="002E5E99">
        <w:rPr>
          <w:rFonts w:ascii="Times New Roman" w:hAnsi="Times New Roman" w:cs="Times New Roman"/>
        </w:rPr>
        <w:t>Ministerstvo financií Slovenskej republiky v rámci medzirezortného pripomienkového konania vzalo na v</w:t>
      </w:r>
      <w:r w:rsidRPr="00422228" w:rsidR="002E5E99">
        <w:rPr>
          <w:rFonts w:ascii="Times New Roman" w:hAnsi="Times New Roman" w:cs="Times New Roman"/>
        </w:rPr>
        <w:t>e</w:t>
      </w:r>
      <w:r w:rsidRPr="00422228" w:rsidR="002E5E99">
        <w:rPr>
          <w:rFonts w:ascii="Times New Roman" w:hAnsi="Times New Roman" w:cs="Times New Roman"/>
        </w:rPr>
        <w:t xml:space="preserve">domie, že predložený návrh </w:t>
      </w:r>
      <w:r w:rsidR="002861A3">
        <w:rPr>
          <w:rFonts w:ascii="Times New Roman" w:hAnsi="Times New Roman" w:cs="Times New Roman"/>
        </w:rPr>
        <w:t xml:space="preserve">zákona </w:t>
      </w:r>
      <w:r w:rsidRPr="00422228" w:rsidR="00422228">
        <w:rPr>
          <w:rFonts w:ascii="Times New Roman" w:hAnsi="Times New Roman" w:cs="Times New Roman"/>
        </w:rPr>
        <w:t>nemá negatívny vplyv na štátny rozpočet, nebude mať n</w:t>
      </w:r>
      <w:r w:rsidRPr="00422228" w:rsidR="00422228">
        <w:rPr>
          <w:rFonts w:ascii="Times New Roman" w:hAnsi="Times New Roman" w:cs="Times New Roman"/>
        </w:rPr>
        <w:t>e</w:t>
      </w:r>
      <w:r w:rsidRPr="00422228" w:rsidR="00422228">
        <w:rPr>
          <w:rFonts w:ascii="Times New Roman" w:hAnsi="Times New Roman" w:cs="Times New Roman"/>
        </w:rPr>
        <w:t>priaz</w:t>
      </w:r>
      <w:r w:rsidRPr="00422228" w:rsidR="00422228">
        <w:rPr>
          <w:rFonts w:ascii="Times New Roman" w:hAnsi="Times New Roman" w:cs="Times New Roman"/>
        </w:rPr>
        <w:t>nivý vplyv na podnikateľské prostredie ani na životné pr</w:t>
      </w:r>
      <w:r w:rsidRPr="00422228" w:rsidR="00422228">
        <w:rPr>
          <w:rFonts w:ascii="Times New Roman" w:hAnsi="Times New Roman" w:cs="Times New Roman"/>
        </w:rPr>
        <w:t>o</w:t>
      </w:r>
      <w:r w:rsidRPr="00422228" w:rsidR="00422228">
        <w:rPr>
          <w:rFonts w:ascii="Times New Roman" w:hAnsi="Times New Roman" w:cs="Times New Roman"/>
        </w:rPr>
        <w:t xml:space="preserve">stredie. </w:t>
      </w:r>
    </w:p>
    <w:p w:rsidR="00043768" w:rsidP="00043768">
      <w:pPr>
        <w:ind w:firstLine="851"/>
        <w:jc w:val="both"/>
        <w:rPr>
          <w:rFonts w:ascii="Times New Roman" w:hAnsi="Times New Roman" w:cs="Times New Roman"/>
        </w:rPr>
      </w:pPr>
    </w:p>
    <w:p w:rsidR="00043768" w:rsidP="00043768">
      <w:pPr>
        <w:ind w:firstLine="851"/>
        <w:jc w:val="both"/>
        <w:rPr>
          <w:rFonts w:ascii="Times New Roman" w:hAnsi="Times New Roman" w:cs="Times New Roman"/>
        </w:rPr>
      </w:pPr>
      <w:r w:rsidR="00F1552A">
        <w:rPr>
          <w:rFonts w:ascii="Times New Roman" w:hAnsi="Times New Roman" w:cs="Times New Roman"/>
        </w:rPr>
        <w:t>Návrh zákona je v súlade s Ústavou Slovenskej republiky</w:t>
      </w:r>
      <w:r w:rsidRPr="00422228" w:rsidR="00F1552A">
        <w:rPr>
          <w:rFonts w:ascii="Times New Roman" w:hAnsi="Times New Roman" w:cs="Times New Roman"/>
        </w:rPr>
        <w:t xml:space="preserve">, </w:t>
      </w:r>
      <w:r w:rsidRPr="00422228" w:rsidR="007A54A1">
        <w:rPr>
          <w:rFonts w:ascii="Times New Roman" w:hAnsi="Times New Roman" w:cs="Times New Roman"/>
        </w:rPr>
        <w:t>ústavnými zákonmi,</w:t>
      </w:r>
      <w:r w:rsidR="007A54A1">
        <w:rPr>
          <w:rFonts w:ascii="Times New Roman" w:hAnsi="Times New Roman" w:cs="Times New Roman"/>
        </w:rPr>
        <w:t xml:space="preserve"> </w:t>
      </w:r>
      <w:r w:rsidR="00F1552A">
        <w:rPr>
          <w:rFonts w:ascii="Times New Roman" w:hAnsi="Times New Roman" w:cs="Times New Roman"/>
        </w:rPr>
        <w:t>osta</w:t>
      </w:r>
      <w:r w:rsidR="00F1552A">
        <w:rPr>
          <w:rFonts w:ascii="Times New Roman" w:hAnsi="Times New Roman" w:cs="Times New Roman"/>
        </w:rPr>
        <w:t>t</w:t>
      </w:r>
      <w:r w:rsidR="00F1552A">
        <w:rPr>
          <w:rFonts w:ascii="Times New Roman" w:hAnsi="Times New Roman" w:cs="Times New Roman"/>
        </w:rPr>
        <w:t>nými zákonmi, ako aj s medzináro</w:t>
      </w:r>
      <w:r w:rsidR="00F1552A">
        <w:rPr>
          <w:rFonts w:ascii="Times New Roman" w:hAnsi="Times New Roman" w:cs="Times New Roman"/>
        </w:rPr>
        <w:t>d</w:t>
      </w:r>
      <w:r w:rsidR="00F1552A">
        <w:rPr>
          <w:rFonts w:ascii="Times New Roman" w:hAnsi="Times New Roman" w:cs="Times New Roman"/>
        </w:rPr>
        <w:t xml:space="preserve">ným zmluvami, ktorými je Slovenská republika viazaná. </w:t>
      </w:r>
    </w:p>
    <w:p w:rsidR="00043768" w:rsidP="00043768">
      <w:pPr>
        <w:ind w:firstLine="851"/>
        <w:jc w:val="both"/>
        <w:rPr>
          <w:rFonts w:ascii="Times New Roman" w:hAnsi="Times New Roman" w:cs="Times New Roman"/>
        </w:rPr>
      </w:pPr>
    </w:p>
    <w:p w:rsidR="002E5E99" w:rsidRPr="002E5E99" w:rsidP="00043768">
      <w:pPr>
        <w:ind w:firstLine="851"/>
        <w:jc w:val="both"/>
        <w:rPr>
          <w:rFonts w:ascii="Times New Roman" w:hAnsi="Times New Roman" w:cs="Times New Roman"/>
        </w:rPr>
      </w:pPr>
      <w:r w:rsidRPr="002E5E99">
        <w:rPr>
          <w:rFonts w:ascii="Times New Roman" w:hAnsi="Times New Roman" w:cs="Times New Roman"/>
        </w:rPr>
        <w:t>Neexistujú prekážky na sprístupnenie materiálu podľa zákona č. 211/2000 Z. z. o</w:t>
      </w:r>
      <w:r w:rsidR="00043768">
        <w:rPr>
          <w:rFonts w:ascii="Times New Roman" w:hAnsi="Times New Roman" w:cs="Times New Roman"/>
        </w:rPr>
        <w:t xml:space="preserve"> </w:t>
      </w:r>
      <w:r w:rsidRPr="002E5E99">
        <w:rPr>
          <w:rFonts w:ascii="Times New Roman" w:hAnsi="Times New Roman" w:cs="Times New Roman"/>
        </w:rPr>
        <w:t>sl</w:t>
      </w:r>
      <w:r w:rsidRPr="002E5E99">
        <w:rPr>
          <w:rFonts w:ascii="Times New Roman" w:hAnsi="Times New Roman" w:cs="Times New Roman"/>
        </w:rPr>
        <w:t>o</w:t>
      </w:r>
      <w:r w:rsidRPr="002E5E99">
        <w:rPr>
          <w:rFonts w:ascii="Times New Roman" w:hAnsi="Times New Roman" w:cs="Times New Roman"/>
        </w:rPr>
        <w:t>bodnom prístupe k informáciám a o zmene a doplnení niektorých zákonov (zákon o slobode i</w:t>
      </w:r>
      <w:r w:rsidRPr="002E5E99">
        <w:rPr>
          <w:rFonts w:ascii="Times New Roman" w:hAnsi="Times New Roman" w:cs="Times New Roman"/>
        </w:rPr>
        <w:t>n</w:t>
      </w:r>
      <w:r w:rsidRPr="002E5E99">
        <w:rPr>
          <w:rFonts w:ascii="Times New Roman" w:hAnsi="Times New Roman" w:cs="Times New Roman"/>
        </w:rPr>
        <w:t>form</w:t>
      </w:r>
      <w:r w:rsidRPr="002E5E99">
        <w:rPr>
          <w:rFonts w:ascii="Times New Roman" w:hAnsi="Times New Roman" w:cs="Times New Roman"/>
        </w:rPr>
        <w:t>á</w:t>
      </w:r>
      <w:r w:rsidRPr="002E5E99">
        <w:rPr>
          <w:rFonts w:ascii="Times New Roman" w:hAnsi="Times New Roman" w:cs="Times New Roman"/>
        </w:rPr>
        <w:t>cií) v znení neskorších predpisov a podľa zákona č. 215/2004 Z. z. o ochrane utajovaných skutočností a o zmene a doplnení niekt</w:t>
      </w:r>
      <w:r w:rsidRPr="002E5E99">
        <w:rPr>
          <w:rFonts w:ascii="Times New Roman" w:hAnsi="Times New Roman" w:cs="Times New Roman"/>
        </w:rPr>
        <w:t>o</w:t>
      </w:r>
      <w:r w:rsidRPr="002E5E99">
        <w:rPr>
          <w:rFonts w:ascii="Times New Roman" w:hAnsi="Times New Roman" w:cs="Times New Roman"/>
        </w:rPr>
        <w:t xml:space="preserve">rých zákonov v znení neskorších predpisov.  </w:t>
      </w:r>
    </w:p>
    <w:p w:rsidR="002F6E32" w:rsidRPr="00DC438F" w:rsidP="00043768">
      <w:pPr>
        <w:tabs>
          <w:tab w:val="left" w:pos="720"/>
          <w:tab w:val="left" w:pos="900"/>
        </w:tabs>
        <w:ind w:right="-6"/>
        <w:jc w:val="both"/>
        <w:rPr>
          <w:rFonts w:ascii="Times New Roman" w:hAnsi="Times New Roman" w:cs="Times New Roman"/>
        </w:rPr>
      </w:pPr>
    </w:p>
    <w:p w:rsidR="002F6E32" w:rsidP="00043768">
      <w:pPr>
        <w:tabs>
          <w:tab w:val="left" w:pos="720"/>
          <w:tab w:val="left" w:pos="900"/>
        </w:tabs>
        <w:ind w:right="-6"/>
        <w:jc w:val="both"/>
        <w:rPr>
          <w:rFonts w:ascii="Times New Roman" w:hAnsi="Times New Roman" w:cs="Times New Roman"/>
        </w:rPr>
      </w:pPr>
    </w:p>
    <w:p w:rsidR="00843339" w:rsidP="00043768">
      <w:pPr>
        <w:tabs>
          <w:tab w:val="left" w:pos="720"/>
          <w:tab w:val="left" w:pos="900"/>
        </w:tabs>
        <w:ind w:right="-6"/>
        <w:jc w:val="both"/>
        <w:rPr>
          <w:rFonts w:ascii="Times New Roman" w:hAnsi="Times New Roman" w:cs="Times New Roman"/>
        </w:rPr>
      </w:pPr>
    </w:p>
    <w:p w:rsidR="00843339" w:rsidP="00043768">
      <w:pPr>
        <w:tabs>
          <w:tab w:val="left" w:pos="720"/>
          <w:tab w:val="left" w:pos="900"/>
        </w:tabs>
        <w:ind w:right="-6"/>
        <w:jc w:val="both"/>
        <w:rPr>
          <w:rFonts w:ascii="Times New Roman" w:hAnsi="Times New Roman" w:cs="Times New Roman"/>
        </w:rPr>
      </w:pPr>
    </w:p>
    <w:p w:rsidR="00843339" w:rsidP="00043768">
      <w:pPr>
        <w:tabs>
          <w:tab w:val="left" w:pos="720"/>
          <w:tab w:val="left" w:pos="900"/>
        </w:tabs>
        <w:ind w:right="-6"/>
        <w:jc w:val="both"/>
        <w:rPr>
          <w:rFonts w:ascii="Times New Roman" w:hAnsi="Times New Roman" w:cs="Times New Roman"/>
        </w:rPr>
      </w:pPr>
    </w:p>
    <w:p w:rsidR="00843339" w:rsidRPr="00DC438F" w:rsidP="00043768">
      <w:pPr>
        <w:tabs>
          <w:tab w:val="left" w:pos="720"/>
          <w:tab w:val="left" w:pos="900"/>
        </w:tabs>
        <w:ind w:right="-6"/>
        <w:jc w:val="both"/>
        <w:rPr>
          <w:rFonts w:ascii="Times New Roman" w:hAnsi="Times New Roman" w:cs="Times New Roman"/>
        </w:rPr>
      </w:pPr>
    </w:p>
    <w:p w:rsidR="002F6E32" w:rsidRPr="00DC438F" w:rsidP="00043768">
      <w:pPr>
        <w:tabs>
          <w:tab w:val="left" w:pos="720"/>
          <w:tab w:val="left" w:pos="900"/>
        </w:tabs>
        <w:ind w:right="-6"/>
        <w:jc w:val="both"/>
        <w:rPr>
          <w:rFonts w:ascii="Times New Roman" w:hAnsi="Times New Roman" w:cs="Times New Roman"/>
        </w:rPr>
      </w:pPr>
    </w:p>
    <w:p w:rsidR="002F6E32" w:rsidRPr="00DC438F" w:rsidP="00043768">
      <w:pPr>
        <w:tabs>
          <w:tab w:val="left" w:pos="720"/>
          <w:tab w:val="left" w:pos="900"/>
        </w:tabs>
        <w:ind w:right="-6"/>
        <w:jc w:val="both"/>
        <w:rPr>
          <w:rFonts w:ascii="Times New Roman" w:hAnsi="Times New Roman" w:cs="Times New Roman"/>
        </w:rPr>
      </w:pPr>
    </w:p>
    <w:p w:rsidR="002F6E32" w:rsidRPr="00DC438F" w:rsidP="00043768">
      <w:pPr>
        <w:tabs>
          <w:tab w:val="left" w:pos="720"/>
          <w:tab w:val="left" w:pos="900"/>
        </w:tabs>
        <w:ind w:right="-6"/>
        <w:jc w:val="both"/>
        <w:rPr>
          <w:rFonts w:ascii="Times New Roman" w:hAnsi="Times New Roman" w:cs="Times New Roman"/>
        </w:rPr>
      </w:pPr>
    </w:p>
    <w:p w:rsidR="002F6E32" w:rsidRPr="00DC438F" w:rsidP="00043768">
      <w:pPr>
        <w:tabs>
          <w:tab w:val="left" w:pos="720"/>
          <w:tab w:val="left" w:pos="900"/>
        </w:tabs>
        <w:ind w:right="-6"/>
        <w:jc w:val="both"/>
        <w:rPr>
          <w:rFonts w:ascii="Times New Roman" w:hAnsi="Times New Roman" w:cs="Times New Roman"/>
        </w:rPr>
      </w:pPr>
    </w:p>
    <w:p w:rsidR="002F6E32" w:rsidRPr="00DC438F" w:rsidP="00043768">
      <w:pPr>
        <w:tabs>
          <w:tab w:val="left" w:pos="720"/>
          <w:tab w:val="left" w:pos="900"/>
        </w:tabs>
        <w:ind w:right="-6"/>
        <w:jc w:val="both"/>
        <w:rPr>
          <w:rFonts w:ascii="Times New Roman" w:hAnsi="Times New Roman" w:cs="Times New Roman"/>
        </w:rPr>
      </w:pPr>
    </w:p>
    <w:p w:rsidR="002F6E32" w:rsidRPr="00DC438F" w:rsidP="00043768">
      <w:pPr>
        <w:tabs>
          <w:tab w:val="left" w:pos="720"/>
          <w:tab w:val="left" w:pos="900"/>
        </w:tabs>
        <w:ind w:right="-6"/>
        <w:jc w:val="both"/>
        <w:rPr>
          <w:rFonts w:ascii="Times New Roman" w:hAnsi="Times New Roman" w:cs="Times New Roman"/>
        </w:rPr>
      </w:pPr>
    </w:p>
    <w:p w:rsidR="002F6E32" w:rsidP="00043768">
      <w:pPr>
        <w:tabs>
          <w:tab w:val="left" w:pos="720"/>
          <w:tab w:val="left" w:pos="900"/>
        </w:tabs>
        <w:ind w:right="-6"/>
        <w:jc w:val="both"/>
        <w:rPr>
          <w:rFonts w:ascii="Times New Roman" w:hAnsi="Times New Roman" w:cs="Times New Roman"/>
        </w:rPr>
      </w:pPr>
    </w:p>
    <w:p w:rsidR="00422228" w:rsidP="00043768">
      <w:pPr>
        <w:tabs>
          <w:tab w:val="left" w:pos="720"/>
          <w:tab w:val="left" w:pos="900"/>
        </w:tabs>
        <w:ind w:right="-6"/>
        <w:jc w:val="both"/>
        <w:rPr>
          <w:rFonts w:ascii="Times New Roman" w:hAnsi="Times New Roman" w:cs="Times New Roman"/>
        </w:rPr>
      </w:pPr>
    </w:p>
    <w:p w:rsidR="00422228" w:rsidP="00043768">
      <w:pPr>
        <w:tabs>
          <w:tab w:val="left" w:pos="720"/>
          <w:tab w:val="left" w:pos="900"/>
        </w:tabs>
        <w:ind w:right="-6"/>
        <w:jc w:val="both"/>
        <w:rPr>
          <w:rFonts w:ascii="Times New Roman" w:hAnsi="Times New Roman" w:cs="Times New Roman"/>
        </w:rPr>
      </w:pPr>
    </w:p>
    <w:p w:rsidR="00422228" w:rsidRPr="00DC438F" w:rsidP="00043768">
      <w:pPr>
        <w:tabs>
          <w:tab w:val="left" w:pos="720"/>
          <w:tab w:val="left" w:pos="900"/>
        </w:tabs>
        <w:ind w:right="-6"/>
        <w:jc w:val="both"/>
        <w:rPr>
          <w:rFonts w:ascii="Times New Roman" w:hAnsi="Times New Roman" w:cs="Times New Roman"/>
        </w:rPr>
      </w:pPr>
    </w:p>
    <w:p w:rsidR="002E5E99" w:rsidP="00043768">
      <w:pPr>
        <w:ind w:right="-6"/>
        <w:outlineLvl w:val="0"/>
        <w:rPr>
          <w:rFonts w:ascii="Times New Roman" w:hAnsi="Times New Roman" w:cs="Times New Roman"/>
        </w:rPr>
      </w:pPr>
    </w:p>
    <w:p w:rsidR="002E5E99" w:rsidRPr="00DC438F" w:rsidP="00043768">
      <w:pPr>
        <w:ind w:right="-6"/>
        <w:outlineLvl w:val="0"/>
        <w:rPr>
          <w:rFonts w:ascii="Times New Roman" w:hAnsi="Times New Roman" w:cs="Times New Roman"/>
          <w:b/>
        </w:rPr>
      </w:pPr>
    </w:p>
    <w:p w:rsidR="00E67E80" w:rsidP="00043768">
      <w:pPr>
        <w:ind w:right="-6"/>
        <w:jc w:val="center"/>
        <w:outlineLvl w:val="0"/>
        <w:rPr>
          <w:rFonts w:ascii="Times New Roman" w:hAnsi="Times New Roman" w:cs="Times New Roman"/>
          <w:b/>
        </w:rPr>
      </w:pPr>
    </w:p>
    <w:p w:rsidR="00043768" w:rsidP="00043768">
      <w:pPr>
        <w:ind w:right="-6"/>
        <w:jc w:val="center"/>
        <w:outlineLvl w:val="0"/>
        <w:rPr>
          <w:rFonts w:ascii="Times New Roman" w:hAnsi="Times New Roman" w:cs="Times New Roman"/>
          <w:b/>
        </w:rPr>
      </w:pPr>
    </w:p>
    <w:p w:rsidR="00153901" w:rsidP="00043768">
      <w:pPr>
        <w:ind w:right="-6"/>
        <w:jc w:val="center"/>
        <w:outlineLvl w:val="0"/>
        <w:rPr>
          <w:rFonts w:ascii="Times New Roman" w:hAnsi="Times New Roman" w:cs="Times New Roman"/>
          <w:b/>
        </w:rPr>
      </w:pPr>
    </w:p>
    <w:p w:rsidR="002F6E32" w:rsidRPr="00DC438F" w:rsidP="00043768">
      <w:pPr>
        <w:ind w:right="-6"/>
        <w:jc w:val="center"/>
        <w:outlineLvl w:val="0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>Doložka</w:t>
      </w:r>
    </w:p>
    <w:p w:rsidR="002F6E32" w:rsidRPr="00DC438F" w:rsidP="00043768">
      <w:pPr>
        <w:ind w:right="-6"/>
        <w:jc w:val="center"/>
        <w:outlineLvl w:val="0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>finančných, ekonomických, environmentálnych vplyvov, vpl</w:t>
      </w:r>
      <w:r w:rsidRPr="00DC438F">
        <w:rPr>
          <w:rFonts w:ascii="Times New Roman" w:hAnsi="Times New Roman" w:cs="Times New Roman"/>
          <w:b/>
        </w:rPr>
        <w:t>y</w:t>
      </w:r>
      <w:r w:rsidRPr="00DC438F">
        <w:rPr>
          <w:rFonts w:ascii="Times New Roman" w:hAnsi="Times New Roman" w:cs="Times New Roman"/>
          <w:b/>
        </w:rPr>
        <w:t>vov</w:t>
      </w:r>
    </w:p>
    <w:p w:rsidR="002F6E32" w:rsidRPr="00DC438F" w:rsidP="00043768">
      <w:pPr>
        <w:ind w:right="-6"/>
        <w:jc w:val="center"/>
        <w:outlineLvl w:val="0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>na zamestnanosť a</w:t>
      </w:r>
      <w:r w:rsidRPr="00DC438F" w:rsidR="007F3FEC">
        <w:rPr>
          <w:rFonts w:ascii="Times New Roman" w:hAnsi="Times New Roman" w:cs="Times New Roman"/>
          <w:b/>
        </w:rPr>
        <w:t xml:space="preserve"> na </w:t>
      </w:r>
      <w:r w:rsidRPr="00DC438F">
        <w:rPr>
          <w:rFonts w:ascii="Times New Roman" w:hAnsi="Times New Roman" w:cs="Times New Roman"/>
          <w:b/>
        </w:rPr>
        <w:t xml:space="preserve">podnikateľské prostredie </w:t>
      </w:r>
    </w:p>
    <w:p w:rsidR="00967466" w:rsidRPr="00DC438F" w:rsidP="00043768">
      <w:pPr>
        <w:ind w:right="-6"/>
        <w:rPr>
          <w:rFonts w:ascii="Times New Roman" w:hAnsi="Times New Roman" w:cs="Times New Roman"/>
          <w:b/>
        </w:rPr>
      </w:pPr>
    </w:p>
    <w:p w:rsidR="002F6E32" w:rsidRPr="00DC438F" w:rsidP="00043768">
      <w:pPr>
        <w:ind w:right="-6"/>
        <w:jc w:val="both"/>
        <w:rPr>
          <w:rFonts w:ascii="Times New Roman" w:hAnsi="Times New Roman" w:cs="Times New Roman"/>
          <w:b/>
        </w:rPr>
      </w:pPr>
      <w:r w:rsidRPr="00DC438F" w:rsidR="007B0CC6">
        <w:rPr>
          <w:rFonts w:ascii="Times New Roman" w:hAnsi="Times New Roman" w:cs="Times New Roman"/>
          <w:b/>
        </w:rPr>
        <w:t xml:space="preserve">1. </w:t>
      </w:r>
      <w:r w:rsidRPr="00DC438F">
        <w:rPr>
          <w:rFonts w:ascii="Times New Roman" w:hAnsi="Times New Roman" w:cs="Times New Roman"/>
          <w:b/>
        </w:rPr>
        <w:t>Zhodnotenie finančných vplyvov</w:t>
      </w:r>
      <w:r w:rsidRPr="00DC438F" w:rsidR="002704BD">
        <w:rPr>
          <w:rFonts w:ascii="Times New Roman" w:hAnsi="Times New Roman" w:cs="Times New Roman"/>
          <w:b/>
        </w:rPr>
        <w:t>:</w:t>
      </w:r>
    </w:p>
    <w:p w:rsidR="00CB5519" w:rsidRPr="00DC438F" w:rsidP="00043768">
      <w:pPr>
        <w:pStyle w:val="BodyText2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C438F" w:rsidR="007F3FEC">
        <w:rPr>
          <w:rFonts w:ascii="Times New Roman" w:hAnsi="Times New Roman" w:cs="Times New Roman"/>
        </w:rPr>
        <w:t>Predložený návrh zákona nemá negatívny vplyv na štátny rozpočet. Navrhovanou prá</w:t>
      </w:r>
      <w:r w:rsidRPr="00DC438F" w:rsidR="007F3FEC">
        <w:rPr>
          <w:rFonts w:ascii="Times New Roman" w:hAnsi="Times New Roman" w:cs="Times New Roman"/>
        </w:rPr>
        <w:t>v</w:t>
      </w:r>
      <w:r w:rsidRPr="00DC438F" w:rsidR="007F3FEC">
        <w:rPr>
          <w:rFonts w:ascii="Times New Roman" w:hAnsi="Times New Roman" w:cs="Times New Roman"/>
        </w:rPr>
        <w:t>nou úpravou sa predpokladá úspora finančných prostriedkov štátneho rozpočtu v rozpočtovej kapitole Ministerstva obrany Slovenskej republiky približne vo výške 10,481 mil. Sk. Predlož</w:t>
      </w:r>
      <w:r w:rsidRPr="00DC438F" w:rsidR="007F3FEC">
        <w:rPr>
          <w:rFonts w:ascii="Times New Roman" w:hAnsi="Times New Roman" w:cs="Times New Roman"/>
        </w:rPr>
        <w:t>e</w:t>
      </w:r>
      <w:r w:rsidRPr="00DC438F" w:rsidR="007F3FEC">
        <w:rPr>
          <w:rFonts w:ascii="Times New Roman" w:hAnsi="Times New Roman" w:cs="Times New Roman"/>
        </w:rPr>
        <w:t xml:space="preserve">ný návrh zákona nemá vplyv na </w:t>
      </w:r>
      <w:r w:rsidRPr="00DC438F">
        <w:rPr>
          <w:rFonts w:ascii="Times New Roman" w:hAnsi="Times New Roman" w:cs="Times New Roman"/>
        </w:rPr>
        <w:t>rozpočty obcí, rozpočty vyšších územných celkov</w:t>
      </w:r>
      <w:r w:rsidRPr="00DC438F" w:rsidR="002704BD">
        <w:rPr>
          <w:rFonts w:ascii="Times New Roman" w:hAnsi="Times New Roman" w:cs="Times New Roman"/>
        </w:rPr>
        <w:t>,</w:t>
      </w:r>
      <w:r w:rsidRPr="00DC438F">
        <w:rPr>
          <w:rFonts w:ascii="Times New Roman" w:hAnsi="Times New Roman" w:cs="Times New Roman"/>
        </w:rPr>
        <w:t xml:space="preserve"> ani vplyv na hospodár</w:t>
      </w:r>
      <w:r w:rsidRPr="00DC438F">
        <w:rPr>
          <w:rFonts w:ascii="Times New Roman" w:hAnsi="Times New Roman" w:cs="Times New Roman"/>
        </w:rPr>
        <w:t>e</w:t>
      </w:r>
      <w:r w:rsidRPr="00DC438F">
        <w:rPr>
          <w:rFonts w:ascii="Times New Roman" w:hAnsi="Times New Roman" w:cs="Times New Roman"/>
        </w:rPr>
        <w:t>nie verejnoprávnych inštitúcií. Zrušením Vyššej vojenskej správy v Banskej Bystrici sa predpokladá zníženie finančných výdavkov z rozpočtovej kapitoly Min</w:t>
      </w:r>
      <w:r w:rsidRPr="00DC438F">
        <w:rPr>
          <w:rFonts w:ascii="Times New Roman" w:hAnsi="Times New Roman" w:cs="Times New Roman"/>
        </w:rPr>
        <w:t>isterstva obrany Sl</w:t>
      </w:r>
      <w:r w:rsidRPr="00DC438F">
        <w:rPr>
          <w:rFonts w:ascii="Times New Roman" w:hAnsi="Times New Roman" w:cs="Times New Roman"/>
        </w:rPr>
        <w:t>o</w:t>
      </w:r>
      <w:r w:rsidRPr="00DC438F">
        <w:rPr>
          <w:rFonts w:ascii="Times New Roman" w:hAnsi="Times New Roman" w:cs="Times New Roman"/>
        </w:rPr>
        <w:t>venskej republiky a zníženie počtu štátnozamestnaneckých miest</w:t>
      </w:r>
      <w:r w:rsidRPr="00DC438F" w:rsidR="00DA3435">
        <w:rPr>
          <w:rFonts w:ascii="Times New Roman" w:hAnsi="Times New Roman" w:cs="Times New Roman"/>
        </w:rPr>
        <w:t xml:space="preserve"> o 12 miest</w:t>
      </w:r>
      <w:r w:rsidRPr="00DC438F">
        <w:rPr>
          <w:rFonts w:ascii="Times New Roman" w:hAnsi="Times New Roman" w:cs="Times New Roman"/>
        </w:rPr>
        <w:t xml:space="preserve"> a</w:t>
      </w:r>
      <w:r w:rsidRPr="00DC438F" w:rsidR="00EF421B">
        <w:rPr>
          <w:rFonts w:ascii="Times New Roman" w:hAnsi="Times New Roman" w:cs="Times New Roman"/>
        </w:rPr>
        <w:t xml:space="preserve"> zníženie </w:t>
      </w:r>
      <w:r w:rsidRPr="00DC438F" w:rsidR="007B0CC6">
        <w:rPr>
          <w:rFonts w:ascii="Times New Roman" w:hAnsi="Times New Roman" w:cs="Times New Roman"/>
        </w:rPr>
        <w:t>počtu</w:t>
      </w:r>
      <w:r w:rsidRPr="00DC438F">
        <w:rPr>
          <w:rFonts w:ascii="Times New Roman" w:hAnsi="Times New Roman" w:cs="Times New Roman"/>
        </w:rPr>
        <w:t xml:space="preserve"> zamestnancov pri výkone prác vo verejnom z</w:t>
      </w:r>
      <w:r w:rsidRPr="00DC438F">
        <w:rPr>
          <w:rFonts w:ascii="Times New Roman" w:hAnsi="Times New Roman" w:cs="Times New Roman"/>
        </w:rPr>
        <w:t>á</w:t>
      </w:r>
      <w:r w:rsidRPr="00DC438F">
        <w:rPr>
          <w:rFonts w:ascii="Times New Roman" w:hAnsi="Times New Roman" w:cs="Times New Roman"/>
        </w:rPr>
        <w:t>ujme</w:t>
      </w:r>
      <w:r w:rsidRPr="00DC438F" w:rsidR="004E0850">
        <w:rPr>
          <w:rFonts w:ascii="Times New Roman" w:hAnsi="Times New Roman" w:cs="Times New Roman"/>
        </w:rPr>
        <w:t xml:space="preserve"> o 12 miest</w:t>
      </w:r>
      <w:r w:rsidRPr="00DC438F">
        <w:rPr>
          <w:rFonts w:ascii="Times New Roman" w:hAnsi="Times New Roman" w:cs="Times New Roman"/>
        </w:rPr>
        <w:t xml:space="preserve">. </w:t>
      </w:r>
    </w:p>
    <w:p w:rsidR="007F3FEC" w:rsidRPr="00DC438F" w:rsidP="00043768">
      <w:pPr>
        <w:tabs>
          <w:tab w:val="left" w:pos="720"/>
          <w:tab w:val="left" w:pos="7380"/>
        </w:tabs>
        <w:ind w:right="-6" w:firstLine="180"/>
        <w:jc w:val="both"/>
        <w:rPr>
          <w:rFonts w:ascii="Times New Roman" w:hAnsi="Times New Roman" w:cs="Times New Roman"/>
        </w:rPr>
      </w:pPr>
    </w:p>
    <w:p w:rsidR="002F6E32" w:rsidRPr="00DC438F" w:rsidP="00043768">
      <w:pPr>
        <w:numPr>
          <w:ilvl w:val="1"/>
          <w:numId w:val="3"/>
        </w:numPr>
        <w:tabs>
          <w:tab w:val="left" w:pos="720"/>
          <w:tab w:val="left" w:pos="840"/>
          <w:tab w:val="clear" w:pos="1080"/>
        </w:tabs>
        <w:ind w:left="900" w:right="-6" w:hanging="540"/>
        <w:jc w:val="both"/>
        <w:rPr>
          <w:rFonts w:ascii="Times New Roman" w:hAnsi="Times New Roman" w:cs="Times New Roman"/>
        </w:rPr>
      </w:pPr>
      <w:r w:rsidRPr="00DC438F" w:rsidR="008663D7">
        <w:rPr>
          <w:rFonts w:ascii="Times New Roman" w:hAnsi="Times New Roman" w:cs="Times New Roman"/>
        </w:rPr>
        <w:t>F</w:t>
      </w:r>
      <w:r w:rsidRPr="00DC438F">
        <w:rPr>
          <w:rFonts w:ascii="Times New Roman" w:hAnsi="Times New Roman" w:cs="Times New Roman"/>
        </w:rPr>
        <w:t>inančné náklady na činnosť</w:t>
      </w:r>
    </w:p>
    <w:p w:rsidR="002F6E32" w:rsidRPr="00DC438F" w:rsidP="00043768">
      <w:pPr>
        <w:tabs>
          <w:tab w:val="left" w:pos="720"/>
        </w:tabs>
        <w:ind w:left="900" w:right="-6" w:hanging="540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 xml:space="preserve">    </w:t>
      </w:r>
      <w:r w:rsidRPr="00DC438F" w:rsidR="004B1A9C">
        <w:rPr>
          <w:rFonts w:ascii="Times New Roman" w:hAnsi="Times New Roman" w:cs="Times New Roman"/>
        </w:rPr>
        <w:t xml:space="preserve">  </w:t>
      </w:r>
      <w:r w:rsidRPr="00DC438F">
        <w:rPr>
          <w:rFonts w:ascii="Times New Roman" w:hAnsi="Times New Roman" w:cs="Times New Roman"/>
        </w:rPr>
        <w:t xml:space="preserve">Vyššej vojenskej správy a územných </w:t>
      </w:r>
    </w:p>
    <w:p w:rsidR="002F6E32" w:rsidRPr="00DC438F" w:rsidP="00043768">
      <w:pPr>
        <w:tabs>
          <w:tab w:val="left" w:pos="720"/>
          <w:tab w:val="left" w:pos="7200"/>
        </w:tabs>
        <w:ind w:left="900" w:right="-6" w:hanging="540"/>
        <w:jc w:val="both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</w:rPr>
        <w:t xml:space="preserve">    </w:t>
      </w:r>
      <w:r w:rsidRPr="00DC438F" w:rsidR="004B1A9C">
        <w:rPr>
          <w:rFonts w:ascii="Times New Roman" w:hAnsi="Times New Roman" w:cs="Times New Roman"/>
        </w:rPr>
        <w:t xml:space="preserve"> </w:t>
      </w:r>
      <w:r w:rsidRPr="00DC438F">
        <w:rPr>
          <w:rFonts w:ascii="Times New Roman" w:hAnsi="Times New Roman" w:cs="Times New Roman"/>
        </w:rPr>
        <w:t xml:space="preserve"> vojensk</w:t>
      </w:r>
      <w:r w:rsidRPr="00DC438F">
        <w:rPr>
          <w:rFonts w:ascii="Times New Roman" w:hAnsi="Times New Roman" w:cs="Times New Roman"/>
        </w:rPr>
        <w:t xml:space="preserve">ých správ </w:t>
      </w:r>
      <w:r w:rsidRPr="00DC438F" w:rsidR="008663D7">
        <w:rPr>
          <w:rFonts w:ascii="Times New Roman" w:hAnsi="Times New Roman" w:cs="Times New Roman"/>
        </w:rPr>
        <w:t>v roku 2007</w:t>
      </w:r>
      <w:r w:rsidRPr="00DC438F">
        <w:rPr>
          <w:rFonts w:ascii="Times New Roman" w:hAnsi="Times New Roman" w:cs="Times New Roman"/>
        </w:rPr>
        <w:t xml:space="preserve"> predstavujú                            </w:t>
      </w:r>
      <w:r w:rsidR="009678B2">
        <w:rPr>
          <w:rFonts w:ascii="Times New Roman" w:hAnsi="Times New Roman" w:cs="Times New Roman"/>
        </w:rPr>
        <w:t xml:space="preserve">   </w:t>
      </w:r>
      <w:r w:rsidRPr="00DC438F">
        <w:rPr>
          <w:rFonts w:ascii="Times New Roman" w:hAnsi="Times New Roman" w:cs="Times New Roman"/>
        </w:rPr>
        <w:t xml:space="preserve">      </w:t>
      </w:r>
      <w:r w:rsidR="00843339">
        <w:rPr>
          <w:rFonts w:ascii="Times New Roman" w:hAnsi="Times New Roman" w:cs="Times New Roman"/>
        </w:rPr>
        <w:t xml:space="preserve"> </w:t>
      </w:r>
      <w:r w:rsidRPr="00DC438F">
        <w:rPr>
          <w:rFonts w:ascii="Times New Roman" w:hAnsi="Times New Roman" w:cs="Times New Roman"/>
        </w:rPr>
        <w:t xml:space="preserve">   </w:t>
      </w:r>
      <w:r w:rsidRPr="00DC438F" w:rsidR="008663D7">
        <w:rPr>
          <w:rFonts w:ascii="Times New Roman" w:hAnsi="Times New Roman" w:cs="Times New Roman"/>
        </w:rPr>
        <w:t xml:space="preserve"> </w:t>
      </w:r>
      <w:r w:rsidRPr="00DC438F">
        <w:rPr>
          <w:rFonts w:ascii="Times New Roman" w:hAnsi="Times New Roman" w:cs="Times New Roman"/>
        </w:rPr>
        <w:t xml:space="preserve"> </w:t>
      </w:r>
      <w:r w:rsidRPr="00DC438F" w:rsidR="0046410F">
        <w:rPr>
          <w:rFonts w:ascii="Times New Roman" w:hAnsi="Times New Roman" w:cs="Times New Roman"/>
          <w:b/>
        </w:rPr>
        <w:t>65</w:t>
      </w:r>
      <w:r w:rsidRPr="00DC438F">
        <w:rPr>
          <w:rFonts w:ascii="Times New Roman" w:hAnsi="Times New Roman" w:cs="Times New Roman"/>
          <w:b/>
        </w:rPr>
        <w:t>,</w:t>
      </w:r>
      <w:r w:rsidRPr="00DC438F" w:rsidR="0046410F">
        <w:rPr>
          <w:rFonts w:ascii="Times New Roman" w:hAnsi="Times New Roman" w:cs="Times New Roman"/>
          <w:b/>
        </w:rPr>
        <w:t xml:space="preserve">169 </w:t>
      </w:r>
      <w:r w:rsidRPr="00DC438F">
        <w:rPr>
          <w:rFonts w:ascii="Times New Roman" w:hAnsi="Times New Roman" w:cs="Times New Roman"/>
          <w:b/>
        </w:rPr>
        <w:t>mil. Sk</w:t>
      </w:r>
    </w:p>
    <w:p w:rsidR="002F6E32" w:rsidRPr="00DC438F" w:rsidP="00043768">
      <w:pPr>
        <w:tabs>
          <w:tab w:val="left" w:pos="720"/>
        </w:tabs>
        <w:ind w:left="900" w:right="-6" w:hanging="540"/>
        <w:jc w:val="both"/>
        <w:rPr>
          <w:rFonts w:ascii="Times New Roman" w:hAnsi="Times New Roman" w:cs="Times New Roman"/>
          <w:b/>
        </w:rPr>
      </w:pPr>
    </w:p>
    <w:p w:rsidR="002F6E32" w:rsidRPr="00DC438F" w:rsidP="00043768">
      <w:pPr>
        <w:tabs>
          <w:tab w:val="left" w:pos="720"/>
        </w:tabs>
        <w:ind w:left="900" w:right="-6" w:hanging="540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>b)</w:t>
      </w:r>
      <w:r w:rsidRPr="00DC438F" w:rsidR="004B1A9C">
        <w:rPr>
          <w:rFonts w:ascii="Times New Roman" w:hAnsi="Times New Roman" w:cs="Times New Roman"/>
        </w:rPr>
        <w:t xml:space="preserve">   </w:t>
      </w:r>
      <w:r w:rsidRPr="00DC438F" w:rsidR="008663D7">
        <w:rPr>
          <w:rFonts w:ascii="Times New Roman" w:hAnsi="Times New Roman" w:cs="Times New Roman"/>
        </w:rPr>
        <w:t>F</w:t>
      </w:r>
      <w:r w:rsidRPr="00DC438F">
        <w:rPr>
          <w:rFonts w:ascii="Times New Roman" w:hAnsi="Times New Roman" w:cs="Times New Roman"/>
        </w:rPr>
        <w:t xml:space="preserve">inančné náklady na </w:t>
      </w:r>
    </w:p>
    <w:p w:rsidR="002F6E32" w:rsidRPr="00DC438F" w:rsidP="00043768">
      <w:pPr>
        <w:tabs>
          <w:tab w:val="left" w:pos="720"/>
        </w:tabs>
        <w:ind w:left="900" w:right="-6" w:hanging="540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 xml:space="preserve">    </w:t>
      </w:r>
      <w:r w:rsidRPr="00DC438F" w:rsidR="004B1A9C">
        <w:rPr>
          <w:rFonts w:ascii="Times New Roman" w:hAnsi="Times New Roman" w:cs="Times New Roman"/>
        </w:rPr>
        <w:t xml:space="preserve">  </w:t>
      </w:r>
      <w:r w:rsidRPr="00DC438F">
        <w:rPr>
          <w:rFonts w:ascii="Times New Roman" w:hAnsi="Times New Roman" w:cs="Times New Roman"/>
        </w:rPr>
        <w:t>činnosť územných vojenských správ</w:t>
      </w:r>
    </w:p>
    <w:p w:rsidR="002F6E32" w:rsidRPr="00DC438F" w:rsidP="00043768">
      <w:pPr>
        <w:tabs>
          <w:tab w:val="left" w:pos="720"/>
          <w:tab w:val="left" w:pos="7380"/>
        </w:tabs>
        <w:ind w:left="900" w:right="-6" w:hanging="540"/>
        <w:jc w:val="both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</w:rPr>
        <w:t xml:space="preserve">      </w:t>
      </w:r>
      <w:r w:rsidRPr="00DC438F" w:rsidR="008663D7">
        <w:rPr>
          <w:rFonts w:ascii="Times New Roman" w:hAnsi="Times New Roman" w:cs="Times New Roman"/>
        </w:rPr>
        <w:t>v roku 2007</w:t>
      </w:r>
      <w:r w:rsidRPr="00DC438F">
        <w:rPr>
          <w:rFonts w:ascii="Times New Roman" w:hAnsi="Times New Roman" w:cs="Times New Roman"/>
        </w:rPr>
        <w:t xml:space="preserve"> predstavujú                                                      </w:t>
      </w:r>
      <w:r w:rsidR="009678B2">
        <w:rPr>
          <w:rFonts w:ascii="Times New Roman" w:hAnsi="Times New Roman" w:cs="Times New Roman"/>
        </w:rPr>
        <w:t xml:space="preserve">   </w:t>
      </w:r>
      <w:r w:rsidRPr="00DC438F">
        <w:rPr>
          <w:rFonts w:ascii="Times New Roman" w:hAnsi="Times New Roman" w:cs="Times New Roman"/>
        </w:rPr>
        <w:t xml:space="preserve">      </w:t>
      </w:r>
      <w:r w:rsidR="00843339">
        <w:rPr>
          <w:rFonts w:ascii="Times New Roman" w:hAnsi="Times New Roman" w:cs="Times New Roman"/>
        </w:rPr>
        <w:t xml:space="preserve">  </w:t>
      </w:r>
      <w:r w:rsidRPr="00DC438F">
        <w:rPr>
          <w:rFonts w:ascii="Times New Roman" w:hAnsi="Times New Roman" w:cs="Times New Roman"/>
        </w:rPr>
        <w:t xml:space="preserve">    </w:t>
      </w:r>
      <w:r w:rsidRPr="00DC438F">
        <w:rPr>
          <w:rFonts w:ascii="Times New Roman" w:hAnsi="Times New Roman" w:cs="Times New Roman"/>
        </w:rPr>
        <w:t xml:space="preserve"> </w:t>
      </w:r>
      <w:r w:rsidRPr="00DC438F" w:rsidR="004B1A9C">
        <w:rPr>
          <w:rFonts w:ascii="Times New Roman" w:hAnsi="Times New Roman" w:cs="Times New Roman"/>
        </w:rPr>
        <w:t xml:space="preserve"> </w:t>
      </w:r>
      <w:r w:rsidRPr="00DC438F">
        <w:rPr>
          <w:rFonts w:ascii="Times New Roman" w:hAnsi="Times New Roman" w:cs="Times New Roman"/>
        </w:rPr>
        <w:t xml:space="preserve"> </w:t>
      </w:r>
      <w:r w:rsidRPr="00DC438F">
        <w:rPr>
          <w:rFonts w:ascii="Times New Roman" w:hAnsi="Times New Roman" w:cs="Times New Roman"/>
          <w:b/>
        </w:rPr>
        <w:t>5</w:t>
      </w:r>
      <w:r w:rsidRPr="00DC438F" w:rsidR="0046410F">
        <w:rPr>
          <w:rFonts w:ascii="Times New Roman" w:hAnsi="Times New Roman" w:cs="Times New Roman"/>
          <w:b/>
        </w:rPr>
        <w:t>1</w:t>
      </w:r>
      <w:r w:rsidRPr="00DC438F">
        <w:rPr>
          <w:rFonts w:ascii="Times New Roman" w:hAnsi="Times New Roman" w:cs="Times New Roman"/>
          <w:b/>
        </w:rPr>
        <w:t>,</w:t>
      </w:r>
      <w:r w:rsidRPr="00DC438F" w:rsidR="0046410F">
        <w:rPr>
          <w:rFonts w:ascii="Times New Roman" w:hAnsi="Times New Roman" w:cs="Times New Roman"/>
          <w:b/>
        </w:rPr>
        <w:t>688</w:t>
      </w:r>
      <w:r w:rsidRPr="00DC438F">
        <w:rPr>
          <w:rFonts w:ascii="Times New Roman" w:hAnsi="Times New Roman" w:cs="Times New Roman"/>
          <w:b/>
        </w:rPr>
        <w:t xml:space="preserve"> mil. Sk</w:t>
      </w:r>
    </w:p>
    <w:p w:rsidR="008663D7" w:rsidRPr="00DC438F" w:rsidP="00043768">
      <w:pPr>
        <w:tabs>
          <w:tab w:val="left" w:pos="7380"/>
        </w:tabs>
        <w:ind w:left="720" w:right="-6"/>
        <w:jc w:val="both"/>
        <w:rPr>
          <w:rFonts w:ascii="Times New Roman" w:hAnsi="Times New Roman" w:cs="Times New Roman"/>
          <w:b/>
        </w:rPr>
      </w:pPr>
    </w:p>
    <w:p w:rsidR="008663D7" w:rsidRPr="00DC438F" w:rsidP="00043768">
      <w:pPr>
        <w:tabs>
          <w:tab w:val="left" w:pos="7380"/>
        </w:tabs>
        <w:ind w:left="360" w:right="-6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 xml:space="preserve">c)   Finančné náklady na činnosť </w:t>
      </w:r>
    </w:p>
    <w:p w:rsidR="008663D7" w:rsidRPr="00DC438F" w:rsidP="00043768">
      <w:pPr>
        <w:tabs>
          <w:tab w:val="left" w:pos="7380"/>
        </w:tabs>
        <w:ind w:left="720" w:right="-6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>Vyššej vojenskej správy v roku 2007</w:t>
      </w:r>
    </w:p>
    <w:p w:rsidR="00C15167" w:rsidRPr="00DC438F" w:rsidP="00043768">
      <w:pPr>
        <w:tabs>
          <w:tab w:val="left" w:pos="7380"/>
        </w:tabs>
        <w:ind w:left="720" w:right="-6"/>
        <w:jc w:val="both"/>
        <w:rPr>
          <w:rFonts w:ascii="Times New Roman" w:hAnsi="Times New Roman" w:cs="Times New Roman"/>
        </w:rPr>
      </w:pPr>
      <w:r w:rsidRPr="00DC438F" w:rsidR="008663D7">
        <w:rPr>
          <w:rFonts w:ascii="Times New Roman" w:hAnsi="Times New Roman" w:cs="Times New Roman"/>
        </w:rPr>
        <w:t xml:space="preserve">predstavujú                                        </w:t>
      </w:r>
      <w:r w:rsidRPr="00DC438F">
        <w:rPr>
          <w:rFonts w:ascii="Times New Roman" w:hAnsi="Times New Roman" w:cs="Times New Roman"/>
        </w:rPr>
        <w:t xml:space="preserve">                                      </w:t>
      </w:r>
      <w:r w:rsidR="00843339">
        <w:rPr>
          <w:rFonts w:ascii="Times New Roman" w:hAnsi="Times New Roman" w:cs="Times New Roman"/>
        </w:rPr>
        <w:t xml:space="preserve">   </w:t>
      </w:r>
      <w:r w:rsidRPr="00DC438F">
        <w:rPr>
          <w:rFonts w:ascii="Times New Roman" w:hAnsi="Times New Roman" w:cs="Times New Roman"/>
        </w:rPr>
        <w:t xml:space="preserve">   </w:t>
      </w:r>
      <w:r w:rsidRPr="00DC438F" w:rsidR="008663D7">
        <w:rPr>
          <w:rFonts w:ascii="Times New Roman" w:hAnsi="Times New Roman" w:cs="Times New Roman"/>
        </w:rPr>
        <w:t xml:space="preserve">     </w:t>
      </w:r>
      <w:r w:rsidRPr="00DC438F">
        <w:rPr>
          <w:rFonts w:ascii="Times New Roman" w:hAnsi="Times New Roman" w:cs="Times New Roman"/>
        </w:rPr>
        <w:t xml:space="preserve"> </w:t>
      </w:r>
      <w:r w:rsidRPr="00DC438F" w:rsidR="00CB5519">
        <w:rPr>
          <w:rFonts w:ascii="Times New Roman" w:hAnsi="Times New Roman" w:cs="Times New Roman"/>
        </w:rPr>
        <w:t xml:space="preserve"> </w:t>
      </w:r>
      <w:r w:rsidR="00422228">
        <w:rPr>
          <w:rFonts w:ascii="Times New Roman" w:hAnsi="Times New Roman" w:cs="Times New Roman"/>
        </w:rPr>
        <w:t xml:space="preserve"> </w:t>
      </w:r>
      <w:r w:rsidRPr="00DC438F">
        <w:rPr>
          <w:rFonts w:ascii="Times New Roman" w:hAnsi="Times New Roman" w:cs="Times New Roman"/>
          <w:b/>
        </w:rPr>
        <w:t>13,481 mil. Sk</w:t>
      </w:r>
    </w:p>
    <w:p w:rsidR="00C15167" w:rsidRPr="00DC438F" w:rsidP="00043768">
      <w:pPr>
        <w:tabs>
          <w:tab w:val="left" w:pos="720"/>
          <w:tab w:val="left" w:pos="7380"/>
        </w:tabs>
        <w:ind w:left="900" w:right="-6" w:hanging="540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 xml:space="preserve">       </w:t>
      </w:r>
    </w:p>
    <w:p w:rsidR="00C15167" w:rsidRPr="00DC438F" w:rsidP="00043768">
      <w:pPr>
        <w:tabs>
          <w:tab w:val="left" w:pos="720"/>
        </w:tabs>
        <w:ind w:left="900" w:right="-6" w:hanging="180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>- z toho náklady na 12 zamestnancov pri v</w:t>
      </w:r>
      <w:r w:rsidRPr="00DC438F">
        <w:rPr>
          <w:rFonts w:ascii="Times New Roman" w:hAnsi="Times New Roman" w:cs="Times New Roman"/>
        </w:rPr>
        <w:t>ýkone práce</w:t>
      </w:r>
    </w:p>
    <w:p w:rsidR="002F6E32" w:rsidRPr="00DC438F" w:rsidP="00043768">
      <w:pPr>
        <w:tabs>
          <w:tab w:val="left" w:pos="720"/>
        </w:tabs>
        <w:ind w:left="900" w:right="-6" w:hanging="180"/>
        <w:jc w:val="both"/>
        <w:rPr>
          <w:rFonts w:ascii="Times New Roman" w:hAnsi="Times New Roman" w:cs="Times New Roman"/>
        </w:rPr>
      </w:pPr>
      <w:r w:rsidRPr="00DC438F" w:rsidR="00C15167">
        <w:rPr>
          <w:rFonts w:ascii="Times New Roman" w:hAnsi="Times New Roman" w:cs="Times New Roman"/>
        </w:rPr>
        <w:t xml:space="preserve">  vo verejnom záujme – zabezpečenie och</w:t>
      </w:r>
      <w:r w:rsidRPr="00DC438F" w:rsidR="008663D7">
        <w:rPr>
          <w:rFonts w:ascii="Times New Roman" w:hAnsi="Times New Roman" w:cs="Times New Roman"/>
        </w:rPr>
        <w:t xml:space="preserve">rany objektov   </w:t>
      </w:r>
      <w:r w:rsidR="00843339">
        <w:rPr>
          <w:rFonts w:ascii="Times New Roman" w:hAnsi="Times New Roman" w:cs="Times New Roman"/>
        </w:rPr>
        <w:t xml:space="preserve">     </w:t>
      </w:r>
      <w:r w:rsidRPr="00DC438F" w:rsidR="008663D7">
        <w:rPr>
          <w:rFonts w:ascii="Times New Roman" w:hAnsi="Times New Roman" w:cs="Times New Roman"/>
        </w:rPr>
        <w:t xml:space="preserve">         </w:t>
      </w:r>
      <w:r w:rsidRPr="00DC438F" w:rsidR="00CB5519">
        <w:rPr>
          <w:rFonts w:ascii="Times New Roman" w:hAnsi="Times New Roman" w:cs="Times New Roman"/>
        </w:rPr>
        <w:t xml:space="preserve">        </w:t>
      </w:r>
      <w:r w:rsidR="00843339">
        <w:rPr>
          <w:rFonts w:ascii="Times New Roman" w:hAnsi="Times New Roman" w:cs="Times New Roman"/>
        </w:rPr>
        <w:t xml:space="preserve">    </w:t>
      </w:r>
      <w:r w:rsidRPr="00DC438F" w:rsidR="00CB5519">
        <w:rPr>
          <w:rFonts w:ascii="Times New Roman" w:hAnsi="Times New Roman" w:cs="Times New Roman"/>
        </w:rPr>
        <w:t xml:space="preserve"> </w:t>
      </w:r>
      <w:r w:rsidRPr="00DC438F" w:rsidR="00C15167">
        <w:rPr>
          <w:rFonts w:ascii="Times New Roman" w:hAnsi="Times New Roman" w:cs="Times New Roman"/>
          <w:b/>
        </w:rPr>
        <w:t>3 mil. Sk</w:t>
      </w:r>
      <w:r w:rsidRPr="00DC438F" w:rsidR="00C15167">
        <w:rPr>
          <w:rFonts w:ascii="Times New Roman" w:hAnsi="Times New Roman" w:cs="Times New Roman"/>
        </w:rPr>
        <w:t xml:space="preserve"> </w:t>
      </w:r>
    </w:p>
    <w:p w:rsidR="00C15167" w:rsidRPr="00DC438F" w:rsidP="00043768">
      <w:pPr>
        <w:tabs>
          <w:tab w:val="left" w:pos="720"/>
        </w:tabs>
        <w:ind w:left="900" w:right="-6" w:hanging="540"/>
        <w:jc w:val="both"/>
        <w:rPr>
          <w:rFonts w:ascii="Times New Roman" w:hAnsi="Times New Roman" w:cs="Times New Roman"/>
        </w:rPr>
      </w:pPr>
    </w:p>
    <w:p w:rsidR="008663D7" w:rsidRPr="00DC438F" w:rsidP="00043768">
      <w:pPr>
        <w:tabs>
          <w:tab w:val="left" w:pos="720"/>
          <w:tab w:val="left" w:pos="7380"/>
        </w:tabs>
        <w:ind w:left="900" w:right="-6" w:hanging="540"/>
        <w:jc w:val="both"/>
        <w:rPr>
          <w:rFonts w:ascii="Times New Roman" w:hAnsi="Times New Roman" w:cs="Times New Roman"/>
        </w:rPr>
      </w:pPr>
      <w:r w:rsidRPr="00DC438F" w:rsidR="00C15167">
        <w:rPr>
          <w:rFonts w:ascii="Times New Roman" w:hAnsi="Times New Roman" w:cs="Times New Roman"/>
        </w:rPr>
        <w:t>d</w:t>
      </w:r>
      <w:r w:rsidRPr="00DC438F" w:rsidR="002F6E32">
        <w:rPr>
          <w:rFonts w:ascii="Times New Roman" w:hAnsi="Times New Roman" w:cs="Times New Roman"/>
        </w:rPr>
        <w:t>)</w:t>
      </w:r>
      <w:r w:rsidRPr="00DC438F" w:rsidR="004B1A9C">
        <w:rPr>
          <w:rFonts w:ascii="Times New Roman" w:hAnsi="Times New Roman" w:cs="Times New Roman"/>
        </w:rPr>
        <w:t xml:space="preserve">   </w:t>
      </w:r>
      <w:r w:rsidRPr="00DC438F">
        <w:rPr>
          <w:rFonts w:ascii="Times New Roman" w:hAnsi="Times New Roman" w:cs="Times New Roman"/>
        </w:rPr>
        <w:t>Návrh zákona p</w:t>
      </w:r>
      <w:r w:rsidRPr="00DC438F" w:rsidR="002F6E32">
        <w:rPr>
          <w:rFonts w:ascii="Times New Roman" w:hAnsi="Times New Roman" w:cs="Times New Roman"/>
        </w:rPr>
        <w:t>redpoklad</w:t>
      </w:r>
      <w:r w:rsidRPr="00DC438F">
        <w:rPr>
          <w:rFonts w:ascii="Times New Roman" w:hAnsi="Times New Roman" w:cs="Times New Roman"/>
        </w:rPr>
        <w:t>á</w:t>
      </w:r>
      <w:r w:rsidRPr="00DC438F" w:rsidR="002F6E32">
        <w:rPr>
          <w:rFonts w:ascii="Times New Roman" w:hAnsi="Times New Roman" w:cs="Times New Roman"/>
        </w:rPr>
        <w:t xml:space="preserve"> </w:t>
      </w:r>
      <w:r w:rsidRPr="00DC438F" w:rsidR="009678B2">
        <w:rPr>
          <w:rFonts w:ascii="Times New Roman" w:hAnsi="Times New Roman" w:cs="Times New Roman"/>
        </w:rPr>
        <w:t>úsporu finančných</w:t>
      </w:r>
    </w:p>
    <w:p w:rsidR="002F6E32" w:rsidRPr="00DC438F" w:rsidP="00043768">
      <w:pPr>
        <w:tabs>
          <w:tab w:val="left" w:pos="720"/>
          <w:tab w:val="left" w:pos="6840"/>
        </w:tabs>
        <w:ind w:left="900" w:right="-6" w:hanging="180"/>
        <w:jc w:val="both"/>
        <w:rPr>
          <w:rFonts w:ascii="Times New Roman" w:hAnsi="Times New Roman" w:cs="Times New Roman"/>
          <w:b/>
        </w:rPr>
      </w:pPr>
      <w:r w:rsidRPr="00DC438F" w:rsidR="00741066">
        <w:rPr>
          <w:rFonts w:ascii="Times New Roman" w:hAnsi="Times New Roman" w:cs="Times New Roman"/>
        </w:rPr>
        <w:t xml:space="preserve">prostriedkov </w:t>
      </w:r>
      <w:r w:rsidRPr="00DC438F" w:rsidR="008663D7">
        <w:rPr>
          <w:rFonts w:ascii="Times New Roman" w:hAnsi="Times New Roman" w:cs="Times New Roman"/>
        </w:rPr>
        <w:t>vo</w:t>
      </w:r>
      <w:r w:rsidR="002717A1">
        <w:rPr>
          <w:rFonts w:ascii="Times New Roman" w:hAnsi="Times New Roman" w:cs="Times New Roman"/>
        </w:rPr>
        <w:t> </w:t>
      </w:r>
      <w:r w:rsidRPr="00DC438F" w:rsidR="008663D7">
        <w:rPr>
          <w:rFonts w:ascii="Times New Roman" w:hAnsi="Times New Roman" w:cs="Times New Roman"/>
        </w:rPr>
        <w:t>výške</w:t>
      </w:r>
      <w:r w:rsidR="002717A1">
        <w:rPr>
          <w:rFonts w:ascii="Times New Roman" w:hAnsi="Times New Roman" w:cs="Times New Roman"/>
        </w:rPr>
        <w:t> </w:t>
      </w:r>
      <w:r w:rsidRPr="00DC438F" w:rsidR="00CB5519">
        <w:rPr>
          <w:rFonts w:ascii="Times New Roman" w:hAnsi="Times New Roman" w:cs="Times New Roman"/>
        </w:rPr>
        <w:t>približne</w:t>
      </w:r>
      <w:r w:rsidR="00CF2665">
        <w:rPr>
          <w:rFonts w:ascii="Times New Roman" w:hAnsi="Times New Roman" w:cs="Times New Roman"/>
        </w:rPr>
        <w:t xml:space="preserve">   </w:t>
      </w:r>
      <w:r w:rsidR="009678B2">
        <w:rPr>
          <w:rFonts w:ascii="Times New Roman" w:hAnsi="Times New Roman" w:cs="Times New Roman"/>
        </w:rPr>
        <w:t xml:space="preserve">                             </w:t>
      </w:r>
      <w:r w:rsidR="00741066">
        <w:rPr>
          <w:rFonts w:ascii="Times New Roman" w:hAnsi="Times New Roman" w:cs="Times New Roman"/>
        </w:rPr>
        <w:t xml:space="preserve"> </w:t>
      </w:r>
      <w:r w:rsidR="00CF2665">
        <w:rPr>
          <w:rFonts w:ascii="Times New Roman" w:hAnsi="Times New Roman" w:cs="Times New Roman"/>
        </w:rPr>
        <w:t xml:space="preserve">  </w:t>
      </w:r>
      <w:r w:rsidR="004D5D62">
        <w:rPr>
          <w:rFonts w:ascii="Times New Roman" w:hAnsi="Times New Roman" w:cs="Times New Roman"/>
        </w:rPr>
        <w:t xml:space="preserve">         </w:t>
      </w:r>
      <w:r w:rsidR="00CF2665">
        <w:rPr>
          <w:rFonts w:ascii="Times New Roman" w:hAnsi="Times New Roman" w:cs="Times New Roman"/>
        </w:rPr>
        <w:t xml:space="preserve">          </w:t>
      </w:r>
      <w:r w:rsidR="00E51ADB">
        <w:rPr>
          <w:rFonts w:ascii="Times New Roman" w:hAnsi="Times New Roman" w:cs="Times New Roman"/>
        </w:rPr>
        <w:t xml:space="preserve">  </w:t>
      </w:r>
      <w:r w:rsidR="00CF2665">
        <w:rPr>
          <w:rFonts w:ascii="Times New Roman" w:hAnsi="Times New Roman" w:cs="Times New Roman"/>
        </w:rPr>
        <w:t xml:space="preserve">   </w:t>
      </w:r>
      <w:r w:rsidRPr="00CF2665" w:rsidR="00CF2665">
        <w:rPr>
          <w:rFonts w:ascii="Times New Roman" w:hAnsi="Times New Roman" w:cs="Times New Roman"/>
          <w:b/>
        </w:rPr>
        <w:t>10,481 mil. </w:t>
      </w:r>
      <w:r w:rsidRPr="00CF2665" w:rsidR="00CF2665">
        <w:rPr>
          <w:rFonts w:ascii="Times New Roman" w:hAnsi="Times New Roman" w:cs="Times New Roman"/>
          <w:b/>
        </w:rPr>
        <w:t>Sk</w:t>
      </w:r>
      <w:r w:rsidR="00843339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2F6E32" w:rsidRPr="00DC438F" w:rsidP="00043768">
      <w:pPr>
        <w:ind w:left="600" w:right="-6"/>
        <w:jc w:val="both"/>
        <w:rPr>
          <w:rFonts w:ascii="Times New Roman" w:hAnsi="Times New Roman" w:cs="Times New Roman"/>
          <w:b/>
        </w:rPr>
      </w:pPr>
    </w:p>
    <w:p w:rsidR="002F6E32" w:rsidRPr="00DC438F" w:rsidP="00043768">
      <w:pPr>
        <w:numPr>
          <w:ilvl w:val="0"/>
          <w:numId w:val="3"/>
        </w:numPr>
        <w:tabs>
          <w:tab w:val="left" w:pos="360"/>
        </w:tabs>
        <w:ind w:right="-6"/>
        <w:jc w:val="both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>Zhodnotenie ekonomických vplyvov:</w:t>
      </w:r>
    </w:p>
    <w:p w:rsidR="002F6E32" w:rsidRPr="00DC438F" w:rsidP="00043768">
      <w:pPr>
        <w:ind w:right="-6" w:firstLine="851"/>
        <w:jc w:val="both"/>
        <w:rPr>
          <w:rFonts w:ascii="Times New Roman" w:hAnsi="Times New Roman" w:cs="Times New Roman"/>
        </w:rPr>
      </w:pPr>
      <w:r w:rsidRPr="00DC438F" w:rsidR="004E0850">
        <w:rPr>
          <w:rFonts w:ascii="Times New Roman" w:hAnsi="Times New Roman" w:cs="Times New Roman"/>
        </w:rPr>
        <w:t xml:space="preserve">Návrh zákona </w:t>
      </w:r>
      <w:r w:rsidRPr="00DC438F" w:rsidR="00DA3435">
        <w:rPr>
          <w:rFonts w:ascii="Times New Roman" w:hAnsi="Times New Roman" w:cs="Times New Roman"/>
        </w:rPr>
        <w:t>nebude mať nepriaznivý vplyv na podnika</w:t>
      </w:r>
      <w:r w:rsidRPr="00DC438F" w:rsidR="00DA3435">
        <w:rPr>
          <w:rFonts w:ascii="Times New Roman" w:hAnsi="Times New Roman" w:cs="Times New Roman"/>
        </w:rPr>
        <w:softHyphen/>
        <w:t>teľské prostredie</w:t>
      </w:r>
      <w:r w:rsidRPr="00DC438F" w:rsidR="004E0850">
        <w:rPr>
          <w:rFonts w:ascii="Times New Roman" w:hAnsi="Times New Roman" w:cs="Times New Roman"/>
        </w:rPr>
        <w:t xml:space="preserve"> </w:t>
      </w:r>
      <w:r w:rsidRPr="00DC438F">
        <w:rPr>
          <w:rFonts w:ascii="Times New Roman" w:hAnsi="Times New Roman" w:cs="Times New Roman"/>
        </w:rPr>
        <w:t xml:space="preserve">ani </w:t>
      </w:r>
      <w:r w:rsidR="002717A1">
        <w:rPr>
          <w:rFonts w:ascii="Times New Roman" w:hAnsi="Times New Roman" w:cs="Times New Roman"/>
        </w:rPr>
        <w:t xml:space="preserve">na </w:t>
      </w:r>
      <w:r w:rsidRPr="00DC438F" w:rsidR="00E051B3">
        <w:rPr>
          <w:rFonts w:ascii="Times New Roman" w:hAnsi="Times New Roman" w:cs="Times New Roman"/>
        </w:rPr>
        <w:t>hosp</w:t>
      </w:r>
      <w:r w:rsidRPr="00DC438F" w:rsidR="00E051B3">
        <w:rPr>
          <w:rFonts w:ascii="Times New Roman" w:hAnsi="Times New Roman" w:cs="Times New Roman"/>
        </w:rPr>
        <w:t>o</w:t>
      </w:r>
      <w:r w:rsidRPr="00DC438F" w:rsidR="00E051B3">
        <w:rPr>
          <w:rFonts w:ascii="Times New Roman" w:hAnsi="Times New Roman" w:cs="Times New Roman"/>
        </w:rPr>
        <w:t xml:space="preserve">dárenie </w:t>
      </w:r>
      <w:r w:rsidRPr="00DC438F">
        <w:rPr>
          <w:rFonts w:ascii="Times New Roman" w:hAnsi="Times New Roman" w:cs="Times New Roman"/>
        </w:rPr>
        <w:t>iných fyzických osôb a právnických osôb.</w:t>
      </w:r>
      <w:r w:rsidRPr="00DC438F" w:rsidR="00E051B3">
        <w:rPr>
          <w:rFonts w:ascii="Times New Roman" w:hAnsi="Times New Roman" w:cs="Times New Roman"/>
        </w:rPr>
        <w:t xml:space="preserve"> </w:t>
      </w:r>
    </w:p>
    <w:p w:rsidR="002F6E32" w:rsidRPr="00DC438F" w:rsidP="00043768">
      <w:pPr>
        <w:ind w:right="-6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 xml:space="preserve">      </w:t>
      </w:r>
    </w:p>
    <w:p w:rsidR="002F6E32" w:rsidRPr="00DC438F" w:rsidP="00043768">
      <w:pPr>
        <w:numPr>
          <w:ilvl w:val="0"/>
          <w:numId w:val="3"/>
        </w:numPr>
        <w:tabs>
          <w:tab w:val="left" w:pos="360"/>
        </w:tabs>
        <w:ind w:right="-6"/>
        <w:jc w:val="both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>Zhodnot</w:t>
      </w:r>
      <w:r w:rsidRPr="00DC438F">
        <w:rPr>
          <w:rFonts w:ascii="Times New Roman" w:hAnsi="Times New Roman" w:cs="Times New Roman"/>
          <w:b/>
        </w:rPr>
        <w:t>enie environmentálnych vplyvov:</w:t>
      </w:r>
    </w:p>
    <w:p w:rsidR="002F6E32" w:rsidRPr="00DC438F" w:rsidP="00043768">
      <w:pPr>
        <w:ind w:firstLine="851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>Návrh zákona ne</w:t>
      </w:r>
      <w:r w:rsidRPr="00DC438F" w:rsidR="00DA3435">
        <w:rPr>
          <w:rFonts w:ascii="Times New Roman" w:hAnsi="Times New Roman" w:cs="Times New Roman"/>
        </w:rPr>
        <w:t>má</w:t>
      </w:r>
      <w:r w:rsidRPr="00DC438F">
        <w:rPr>
          <w:rFonts w:ascii="Times New Roman" w:hAnsi="Times New Roman" w:cs="Times New Roman"/>
        </w:rPr>
        <w:t xml:space="preserve"> žiadny vplyv na životné prostredie.</w:t>
      </w:r>
    </w:p>
    <w:p w:rsidR="002F6E32" w:rsidRPr="00DC438F" w:rsidP="00043768">
      <w:pPr>
        <w:ind w:right="-6"/>
        <w:jc w:val="both"/>
        <w:rPr>
          <w:rFonts w:ascii="Times New Roman" w:hAnsi="Times New Roman" w:cs="Times New Roman"/>
        </w:rPr>
      </w:pPr>
    </w:p>
    <w:p w:rsidR="002F6E32" w:rsidRPr="00DC438F" w:rsidP="00043768">
      <w:pPr>
        <w:numPr>
          <w:ilvl w:val="0"/>
          <w:numId w:val="3"/>
        </w:numPr>
        <w:tabs>
          <w:tab w:val="left" w:pos="360"/>
        </w:tabs>
        <w:ind w:right="-6"/>
        <w:jc w:val="both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>Zhodnotenie vplyvov na zamestnanosť:</w:t>
      </w:r>
    </w:p>
    <w:p w:rsidR="002F6E32" w:rsidRPr="00DC438F" w:rsidP="00043768">
      <w:pPr>
        <w:ind w:firstLine="851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>Návrh zákona predpokladá redukciu počtu zamestnancov takto:</w:t>
      </w:r>
    </w:p>
    <w:p w:rsidR="002F6E32" w:rsidRPr="00DC438F" w:rsidP="00043768">
      <w:pPr>
        <w:numPr>
          <w:ilvl w:val="1"/>
          <w:numId w:val="3"/>
        </w:numPr>
        <w:tabs>
          <w:tab w:val="left" w:pos="720"/>
          <w:tab w:val="clear" w:pos="1080"/>
        </w:tabs>
        <w:ind w:left="720" w:right="-6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>súčasný stav:</w:t>
      </w:r>
    </w:p>
    <w:p w:rsidR="002F6E32" w:rsidRPr="00DC438F" w:rsidP="00043768">
      <w:pPr>
        <w:tabs>
          <w:tab w:val="left" w:pos="720"/>
        </w:tabs>
        <w:ind w:left="720" w:right="-6" w:hanging="360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 xml:space="preserve"> </w:t>
      </w:r>
      <w:r w:rsidRPr="00DC438F" w:rsidR="004B1A9C">
        <w:rPr>
          <w:rFonts w:ascii="Times New Roman" w:hAnsi="Times New Roman" w:cs="Times New Roman"/>
        </w:rPr>
        <w:t xml:space="preserve">     </w:t>
      </w:r>
      <w:r w:rsidRPr="00DC438F">
        <w:rPr>
          <w:rFonts w:ascii="Times New Roman" w:hAnsi="Times New Roman" w:cs="Times New Roman"/>
        </w:rPr>
        <w:t xml:space="preserve">● zamestnancov pri výkone práce vo verejnom záujme  </w:t>
      </w:r>
      <w:r w:rsidRPr="00DC438F">
        <w:rPr>
          <w:rFonts w:ascii="Times New Roman" w:hAnsi="Times New Roman" w:cs="Times New Roman"/>
        </w:rPr>
        <w:t xml:space="preserve">             </w:t>
      </w:r>
      <w:r w:rsidRPr="00DC438F" w:rsidR="004B1A9C">
        <w:rPr>
          <w:rFonts w:ascii="Times New Roman" w:hAnsi="Times New Roman" w:cs="Times New Roman"/>
        </w:rPr>
        <w:t xml:space="preserve">      </w:t>
      </w:r>
      <w:r w:rsidRPr="00DC438F">
        <w:rPr>
          <w:rFonts w:ascii="Times New Roman" w:hAnsi="Times New Roman" w:cs="Times New Roman"/>
        </w:rPr>
        <w:t xml:space="preserve"> 57</w:t>
      </w:r>
    </w:p>
    <w:p w:rsidR="002F6E32" w:rsidRPr="00DC438F" w:rsidP="00043768">
      <w:pPr>
        <w:tabs>
          <w:tab w:val="left" w:pos="720"/>
        </w:tabs>
        <w:ind w:left="720" w:right="-6" w:hanging="360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 xml:space="preserve">  </w:t>
      </w:r>
      <w:r w:rsidRPr="00DC438F" w:rsidR="004B1A9C">
        <w:rPr>
          <w:rFonts w:ascii="Times New Roman" w:hAnsi="Times New Roman" w:cs="Times New Roman"/>
        </w:rPr>
        <w:t xml:space="preserve">    </w:t>
      </w:r>
      <w:r w:rsidRPr="00DC438F">
        <w:rPr>
          <w:rFonts w:ascii="Times New Roman" w:hAnsi="Times New Roman" w:cs="Times New Roman"/>
        </w:rPr>
        <w:t xml:space="preserve">● zamestnancov v štátnej službe                                                  </w:t>
      </w:r>
      <w:r w:rsidRPr="00DC438F" w:rsidR="004B1A9C">
        <w:rPr>
          <w:rFonts w:ascii="Times New Roman" w:hAnsi="Times New Roman" w:cs="Times New Roman"/>
        </w:rPr>
        <w:t xml:space="preserve">       </w:t>
      </w:r>
      <w:r w:rsidRPr="00DC438F">
        <w:rPr>
          <w:rFonts w:ascii="Times New Roman" w:hAnsi="Times New Roman" w:cs="Times New Roman"/>
        </w:rPr>
        <w:t xml:space="preserve"> 84</w:t>
      </w:r>
    </w:p>
    <w:p w:rsidR="002F6E32" w:rsidRPr="00DC438F" w:rsidP="00043768">
      <w:pPr>
        <w:tabs>
          <w:tab w:val="left" w:pos="720"/>
        </w:tabs>
        <w:ind w:left="720" w:right="-6" w:hanging="360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 xml:space="preserve">  </w:t>
      </w:r>
      <w:r w:rsidRPr="00DC438F" w:rsidR="004B1A9C">
        <w:rPr>
          <w:rFonts w:ascii="Times New Roman" w:hAnsi="Times New Roman" w:cs="Times New Roman"/>
        </w:rPr>
        <w:t xml:space="preserve">    </w:t>
      </w:r>
      <w:r w:rsidRPr="00DC438F">
        <w:rPr>
          <w:rFonts w:ascii="Times New Roman" w:hAnsi="Times New Roman" w:cs="Times New Roman"/>
        </w:rPr>
        <w:t xml:space="preserve">● celkový počet                                                                             </w:t>
      </w:r>
      <w:r w:rsidRPr="00DC438F" w:rsidR="004B1A9C">
        <w:rPr>
          <w:rFonts w:ascii="Times New Roman" w:hAnsi="Times New Roman" w:cs="Times New Roman"/>
        </w:rPr>
        <w:t xml:space="preserve">     </w:t>
      </w:r>
      <w:r w:rsidRPr="00DC438F">
        <w:rPr>
          <w:rFonts w:ascii="Times New Roman" w:hAnsi="Times New Roman" w:cs="Times New Roman"/>
        </w:rPr>
        <w:t>141</w:t>
      </w:r>
    </w:p>
    <w:p w:rsidR="002F6E32" w:rsidRPr="00DC438F" w:rsidP="00043768">
      <w:pPr>
        <w:tabs>
          <w:tab w:val="left" w:pos="720"/>
        </w:tabs>
        <w:ind w:left="720" w:right="-6" w:hanging="360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>b)</w:t>
      </w:r>
      <w:r w:rsidRPr="00DC438F" w:rsidR="004B1A9C">
        <w:rPr>
          <w:rFonts w:ascii="Times New Roman" w:hAnsi="Times New Roman" w:cs="Times New Roman"/>
        </w:rPr>
        <w:t xml:space="preserve">   </w:t>
      </w:r>
      <w:r w:rsidRPr="00DC438F">
        <w:rPr>
          <w:rFonts w:ascii="Times New Roman" w:hAnsi="Times New Roman" w:cs="Times New Roman"/>
        </w:rPr>
        <w:t>predpokladaný stav:</w:t>
      </w:r>
    </w:p>
    <w:p w:rsidR="002F6E32" w:rsidRPr="00DC438F" w:rsidP="00043768">
      <w:pPr>
        <w:tabs>
          <w:tab w:val="left" w:pos="720"/>
        </w:tabs>
        <w:ind w:left="720" w:right="-6" w:hanging="360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 xml:space="preserve">  </w:t>
      </w:r>
      <w:r w:rsidRPr="00DC438F" w:rsidR="004B1A9C">
        <w:rPr>
          <w:rFonts w:ascii="Times New Roman" w:hAnsi="Times New Roman" w:cs="Times New Roman"/>
        </w:rPr>
        <w:t xml:space="preserve"> </w:t>
      </w:r>
      <w:r w:rsidRPr="00DC438F" w:rsidR="004B1A9C">
        <w:rPr>
          <w:rFonts w:ascii="Times New Roman" w:hAnsi="Times New Roman" w:cs="Times New Roman"/>
        </w:rPr>
        <w:t xml:space="preserve">   </w:t>
      </w:r>
      <w:r w:rsidRPr="00DC438F">
        <w:rPr>
          <w:rFonts w:ascii="Times New Roman" w:hAnsi="Times New Roman" w:cs="Times New Roman"/>
        </w:rPr>
        <w:t xml:space="preserve">● zamestnancov pri výkone práce vo verejnom záujme                </w:t>
      </w:r>
      <w:r w:rsidRPr="00DC438F" w:rsidR="004B1A9C">
        <w:rPr>
          <w:rFonts w:ascii="Times New Roman" w:hAnsi="Times New Roman" w:cs="Times New Roman"/>
        </w:rPr>
        <w:t xml:space="preserve">      </w:t>
      </w:r>
      <w:r w:rsidRPr="00DC438F">
        <w:rPr>
          <w:rFonts w:ascii="Times New Roman" w:hAnsi="Times New Roman" w:cs="Times New Roman"/>
        </w:rPr>
        <w:t>33</w:t>
      </w:r>
    </w:p>
    <w:p w:rsidR="002F6E32" w:rsidRPr="00DC438F" w:rsidP="00043768">
      <w:pPr>
        <w:tabs>
          <w:tab w:val="left" w:pos="720"/>
        </w:tabs>
        <w:ind w:left="720" w:right="-6" w:hanging="360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 xml:space="preserve">  </w:t>
      </w:r>
      <w:r w:rsidRPr="00DC438F" w:rsidR="004B1A9C">
        <w:rPr>
          <w:rFonts w:ascii="Times New Roman" w:hAnsi="Times New Roman" w:cs="Times New Roman"/>
        </w:rPr>
        <w:t xml:space="preserve">    </w:t>
      </w:r>
      <w:r w:rsidRPr="00DC438F">
        <w:rPr>
          <w:rFonts w:ascii="Times New Roman" w:hAnsi="Times New Roman" w:cs="Times New Roman"/>
        </w:rPr>
        <w:t>● prevod zamestnancov pri výkone práce vo verejnom z</w:t>
      </w:r>
      <w:r w:rsidRPr="00DC438F">
        <w:rPr>
          <w:rFonts w:ascii="Times New Roman" w:hAnsi="Times New Roman" w:cs="Times New Roman"/>
        </w:rPr>
        <w:t>á</w:t>
      </w:r>
      <w:r w:rsidRPr="00DC438F">
        <w:rPr>
          <w:rFonts w:ascii="Times New Roman" w:hAnsi="Times New Roman" w:cs="Times New Roman"/>
        </w:rPr>
        <w:t xml:space="preserve">ujme </w:t>
      </w:r>
    </w:p>
    <w:p w:rsidR="002F6E32" w:rsidRPr="00DC438F" w:rsidP="00043768">
      <w:pPr>
        <w:tabs>
          <w:tab w:val="left" w:pos="720"/>
        </w:tabs>
        <w:ind w:left="720" w:right="-6" w:hanging="360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 xml:space="preserve">         na iný subjekt                                  </w:t>
      </w:r>
      <w:r w:rsidRPr="00DC438F" w:rsidR="004B1A9C">
        <w:rPr>
          <w:rFonts w:ascii="Times New Roman" w:hAnsi="Times New Roman" w:cs="Times New Roman"/>
        </w:rPr>
        <w:t xml:space="preserve">      </w:t>
      </w:r>
      <w:r w:rsidRPr="00DC438F">
        <w:rPr>
          <w:rFonts w:ascii="Times New Roman" w:hAnsi="Times New Roman" w:cs="Times New Roman"/>
        </w:rPr>
        <w:t xml:space="preserve">                                            12</w:t>
      </w:r>
    </w:p>
    <w:p w:rsidR="002F6E32" w:rsidRPr="00DC438F" w:rsidP="00043768">
      <w:pPr>
        <w:tabs>
          <w:tab w:val="left" w:pos="720"/>
        </w:tabs>
        <w:ind w:left="720" w:right="-6" w:hanging="360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 xml:space="preserve">      ● zamestnancov v štátnej službe              </w:t>
      </w:r>
      <w:r w:rsidRPr="00DC438F" w:rsidR="004B1A9C">
        <w:rPr>
          <w:rFonts w:ascii="Times New Roman" w:hAnsi="Times New Roman" w:cs="Times New Roman"/>
        </w:rPr>
        <w:t xml:space="preserve">      </w:t>
      </w:r>
      <w:r w:rsidRPr="00DC438F">
        <w:rPr>
          <w:rFonts w:ascii="Times New Roman" w:hAnsi="Times New Roman" w:cs="Times New Roman"/>
        </w:rPr>
        <w:t xml:space="preserve">                                      72</w:t>
      </w:r>
    </w:p>
    <w:p w:rsidR="002F6E32" w:rsidRPr="00DC438F" w:rsidP="00043768">
      <w:pPr>
        <w:tabs>
          <w:tab w:val="left" w:pos="720"/>
        </w:tabs>
        <w:ind w:left="720" w:right="-6" w:hanging="360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 xml:space="preserve">      ● celkový počet                                            </w:t>
      </w:r>
      <w:r w:rsidRPr="00DC438F" w:rsidR="004B1A9C">
        <w:rPr>
          <w:rFonts w:ascii="Times New Roman" w:hAnsi="Times New Roman" w:cs="Times New Roman"/>
        </w:rPr>
        <w:t xml:space="preserve">   </w:t>
      </w:r>
      <w:r w:rsidRPr="00DC438F">
        <w:rPr>
          <w:rFonts w:ascii="Times New Roman" w:hAnsi="Times New Roman" w:cs="Times New Roman"/>
        </w:rPr>
        <w:t xml:space="preserve">                                </w:t>
      </w:r>
      <w:r w:rsidRPr="00DC438F" w:rsidR="004B1A9C">
        <w:rPr>
          <w:rFonts w:ascii="Times New Roman" w:hAnsi="Times New Roman" w:cs="Times New Roman"/>
        </w:rPr>
        <w:t xml:space="preserve">  </w:t>
      </w:r>
      <w:r w:rsidRPr="00DC438F">
        <w:rPr>
          <w:rFonts w:ascii="Times New Roman" w:hAnsi="Times New Roman" w:cs="Times New Roman"/>
        </w:rPr>
        <w:t xml:space="preserve"> 1</w:t>
      </w:r>
      <w:r w:rsidR="00CB75C8">
        <w:rPr>
          <w:rFonts w:ascii="Times New Roman" w:hAnsi="Times New Roman" w:cs="Times New Roman"/>
        </w:rPr>
        <w:t>17</w:t>
      </w:r>
    </w:p>
    <w:p w:rsidR="002F6E32" w:rsidRPr="00DC438F" w:rsidP="00043768">
      <w:pPr>
        <w:tabs>
          <w:tab w:val="left" w:pos="720"/>
        </w:tabs>
        <w:ind w:left="720" w:right="-6" w:hanging="360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>c)</w:t>
      </w:r>
      <w:r w:rsidRPr="00DC438F" w:rsidR="004B1A9C">
        <w:rPr>
          <w:rFonts w:ascii="Times New Roman" w:hAnsi="Times New Roman" w:cs="Times New Roman"/>
        </w:rPr>
        <w:t xml:space="preserve">   </w:t>
      </w:r>
      <w:r w:rsidRPr="00DC438F">
        <w:rPr>
          <w:rFonts w:ascii="Times New Roman" w:hAnsi="Times New Roman" w:cs="Times New Roman"/>
        </w:rPr>
        <w:t>čo predstavuje oproti súčasnému stavu zníženie:</w:t>
      </w:r>
    </w:p>
    <w:p w:rsidR="002F6E32" w:rsidRPr="00DC438F" w:rsidP="00043768">
      <w:pPr>
        <w:tabs>
          <w:tab w:val="left" w:pos="720"/>
        </w:tabs>
        <w:ind w:left="720" w:right="-6" w:hanging="360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 xml:space="preserve">      ● zamestnancov pri výkone práce vo verejnom záujme              </w:t>
      </w:r>
      <w:r w:rsidRPr="00DC438F" w:rsidR="004B1A9C">
        <w:rPr>
          <w:rFonts w:ascii="Times New Roman" w:hAnsi="Times New Roman" w:cs="Times New Roman"/>
        </w:rPr>
        <w:t xml:space="preserve">    </w:t>
      </w:r>
      <w:r w:rsidRPr="00DC438F">
        <w:rPr>
          <w:rFonts w:ascii="Times New Roman" w:hAnsi="Times New Roman" w:cs="Times New Roman"/>
        </w:rPr>
        <w:t xml:space="preserve">  </w:t>
      </w:r>
      <w:r w:rsidR="006146CF">
        <w:rPr>
          <w:rFonts w:ascii="Times New Roman" w:hAnsi="Times New Roman" w:cs="Times New Roman"/>
        </w:rPr>
        <w:t xml:space="preserve"> </w:t>
      </w:r>
      <w:r w:rsidRPr="00DC438F">
        <w:rPr>
          <w:rFonts w:ascii="Times New Roman" w:hAnsi="Times New Roman" w:cs="Times New Roman"/>
        </w:rPr>
        <w:t>12 t.</w:t>
      </w:r>
      <w:r w:rsidR="00AF3EED">
        <w:rPr>
          <w:rFonts w:ascii="Times New Roman" w:hAnsi="Times New Roman" w:cs="Times New Roman"/>
        </w:rPr>
        <w:t xml:space="preserve"> </w:t>
      </w:r>
      <w:r w:rsidRPr="00DC438F">
        <w:rPr>
          <w:rFonts w:ascii="Times New Roman" w:hAnsi="Times New Roman" w:cs="Times New Roman"/>
        </w:rPr>
        <w:t>j. o 21,1 %</w:t>
      </w:r>
    </w:p>
    <w:p w:rsidR="002F6E32" w:rsidRPr="00DC438F" w:rsidP="00043768">
      <w:pPr>
        <w:tabs>
          <w:tab w:val="left" w:pos="720"/>
        </w:tabs>
        <w:ind w:left="720" w:right="-6" w:hanging="360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 xml:space="preserve">      ● zamestnancov v štátnej službe                                                  </w:t>
      </w:r>
      <w:r w:rsidRPr="00DC438F" w:rsidR="004B1A9C">
        <w:rPr>
          <w:rFonts w:ascii="Times New Roman" w:hAnsi="Times New Roman" w:cs="Times New Roman"/>
        </w:rPr>
        <w:t xml:space="preserve">    </w:t>
      </w:r>
      <w:r w:rsidRPr="00DC438F">
        <w:rPr>
          <w:rFonts w:ascii="Times New Roman" w:hAnsi="Times New Roman" w:cs="Times New Roman"/>
        </w:rPr>
        <w:t xml:space="preserve">  </w:t>
      </w:r>
      <w:r w:rsidR="006146CF">
        <w:rPr>
          <w:rFonts w:ascii="Times New Roman" w:hAnsi="Times New Roman" w:cs="Times New Roman"/>
        </w:rPr>
        <w:t xml:space="preserve"> </w:t>
      </w:r>
      <w:r w:rsidRPr="00DC438F">
        <w:rPr>
          <w:rFonts w:ascii="Times New Roman" w:hAnsi="Times New Roman" w:cs="Times New Roman"/>
        </w:rPr>
        <w:t>12 t.</w:t>
      </w:r>
      <w:r w:rsidR="00AF3EED">
        <w:rPr>
          <w:rFonts w:ascii="Times New Roman" w:hAnsi="Times New Roman" w:cs="Times New Roman"/>
        </w:rPr>
        <w:t xml:space="preserve"> </w:t>
      </w:r>
      <w:r w:rsidRPr="00DC438F">
        <w:rPr>
          <w:rFonts w:ascii="Times New Roman" w:hAnsi="Times New Roman" w:cs="Times New Roman"/>
        </w:rPr>
        <w:t>j. o 14,3 %</w:t>
      </w:r>
    </w:p>
    <w:p w:rsidR="002F6E32" w:rsidRPr="00DC438F" w:rsidP="00043768">
      <w:pPr>
        <w:tabs>
          <w:tab w:val="left" w:pos="720"/>
        </w:tabs>
        <w:ind w:left="720" w:right="-6" w:hanging="360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 xml:space="preserve">      ● celkový počet                             </w:t>
      </w:r>
      <w:r w:rsidRPr="00DC438F">
        <w:rPr>
          <w:rFonts w:ascii="Times New Roman" w:hAnsi="Times New Roman" w:cs="Times New Roman"/>
        </w:rPr>
        <w:t xml:space="preserve">                                                </w:t>
      </w:r>
      <w:r w:rsidRPr="00DC438F" w:rsidR="004B1A9C">
        <w:rPr>
          <w:rFonts w:ascii="Times New Roman" w:hAnsi="Times New Roman" w:cs="Times New Roman"/>
        </w:rPr>
        <w:t xml:space="preserve">   </w:t>
      </w:r>
      <w:r w:rsidRPr="00DC438F">
        <w:rPr>
          <w:rFonts w:ascii="Times New Roman" w:hAnsi="Times New Roman" w:cs="Times New Roman"/>
        </w:rPr>
        <w:t xml:space="preserve">  </w:t>
      </w:r>
      <w:r w:rsidR="006146CF">
        <w:rPr>
          <w:rFonts w:ascii="Times New Roman" w:hAnsi="Times New Roman" w:cs="Times New Roman"/>
        </w:rPr>
        <w:t xml:space="preserve"> </w:t>
      </w:r>
      <w:r w:rsidRPr="00DC438F">
        <w:rPr>
          <w:rFonts w:ascii="Times New Roman" w:hAnsi="Times New Roman" w:cs="Times New Roman"/>
        </w:rPr>
        <w:t>24 t.</w:t>
      </w:r>
      <w:r w:rsidR="00AF3EED">
        <w:rPr>
          <w:rFonts w:ascii="Times New Roman" w:hAnsi="Times New Roman" w:cs="Times New Roman"/>
        </w:rPr>
        <w:t xml:space="preserve"> </w:t>
      </w:r>
      <w:r w:rsidRPr="00DC438F">
        <w:rPr>
          <w:rFonts w:ascii="Times New Roman" w:hAnsi="Times New Roman" w:cs="Times New Roman"/>
        </w:rPr>
        <w:t>j. o 17,1 %</w:t>
      </w:r>
    </w:p>
    <w:p w:rsidR="007B0CC6" w:rsidP="00043768">
      <w:pPr>
        <w:tabs>
          <w:tab w:val="left" w:pos="720"/>
        </w:tabs>
        <w:ind w:left="720" w:right="-6" w:hanging="360"/>
        <w:jc w:val="both"/>
        <w:rPr>
          <w:rFonts w:ascii="Times New Roman" w:hAnsi="Times New Roman" w:cs="Times New Roman"/>
        </w:rPr>
      </w:pPr>
    </w:p>
    <w:p w:rsidR="006146CF" w:rsidRPr="00422228" w:rsidP="00043768">
      <w:pPr>
        <w:tabs>
          <w:tab w:val="left" w:pos="720"/>
        </w:tabs>
        <w:ind w:right="-6"/>
        <w:jc w:val="both"/>
        <w:rPr>
          <w:rFonts w:ascii="Times New Roman" w:hAnsi="Times New Roman" w:cs="Times New Roman"/>
          <w:b/>
        </w:rPr>
      </w:pPr>
      <w:r w:rsidRPr="00422228" w:rsidR="002E5E99">
        <w:rPr>
          <w:rFonts w:ascii="Times New Roman" w:hAnsi="Times New Roman" w:cs="Times New Roman"/>
          <w:b/>
        </w:rPr>
        <w:t>5. Zhodnotenie vplyvov na podnikateľské prostredie</w:t>
      </w:r>
      <w:r w:rsidRPr="00422228" w:rsidR="00D67543">
        <w:rPr>
          <w:rFonts w:ascii="Times New Roman" w:hAnsi="Times New Roman" w:cs="Times New Roman"/>
          <w:b/>
        </w:rPr>
        <w:t>:</w:t>
      </w:r>
    </w:p>
    <w:p w:rsidR="00CF2665" w:rsidRPr="00422228" w:rsidP="00043768">
      <w:pPr>
        <w:ind w:firstLine="851"/>
        <w:jc w:val="both"/>
        <w:rPr>
          <w:rFonts w:ascii="Times New Roman" w:hAnsi="Times New Roman" w:cs="Times New Roman"/>
        </w:rPr>
      </w:pPr>
      <w:r w:rsidRPr="00422228">
        <w:rPr>
          <w:rFonts w:ascii="Times New Roman" w:hAnsi="Times New Roman" w:cs="Times New Roman"/>
        </w:rPr>
        <w:t>Návrh zákona je v súlade s legislatívou formujúcou po</w:t>
      </w:r>
      <w:r w:rsidRPr="00422228">
        <w:rPr>
          <w:rFonts w:ascii="Times New Roman" w:hAnsi="Times New Roman" w:cs="Times New Roman"/>
        </w:rPr>
        <w:t>d</w:t>
      </w:r>
      <w:r w:rsidRPr="00422228">
        <w:rPr>
          <w:rFonts w:ascii="Times New Roman" w:hAnsi="Times New Roman" w:cs="Times New Roman"/>
        </w:rPr>
        <w:t>nikateľské prostredie a</w:t>
      </w:r>
      <w:r w:rsidRPr="00422228" w:rsidR="00D67543">
        <w:rPr>
          <w:rFonts w:ascii="Times New Roman" w:hAnsi="Times New Roman" w:cs="Times New Roman"/>
        </w:rPr>
        <w:t> nemá vplyv na administratívne štruktúry a administrat</w:t>
      </w:r>
      <w:r w:rsidRPr="00422228" w:rsidR="00D67543">
        <w:rPr>
          <w:rFonts w:ascii="Times New Roman" w:hAnsi="Times New Roman" w:cs="Times New Roman"/>
        </w:rPr>
        <w:t xml:space="preserve">ívne opatrenia v tejto oblasti. </w:t>
      </w:r>
    </w:p>
    <w:p w:rsidR="00CF2665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043768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</w:p>
    <w:p w:rsidR="007B0CC6" w:rsidRPr="00DC438F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>Doložka zlučiteľnosti právneho predpisu</w:t>
      </w:r>
    </w:p>
    <w:p w:rsidR="007B0CC6" w:rsidRPr="00DC438F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>s právom Európskych spoločenstiev a Európskej únie</w:t>
      </w:r>
    </w:p>
    <w:p w:rsidR="007B0CC6" w:rsidRPr="00DC438F" w:rsidP="00043768">
      <w:pPr>
        <w:tabs>
          <w:tab w:val="left" w:pos="1980"/>
        </w:tabs>
        <w:ind w:right="-6"/>
        <w:jc w:val="center"/>
        <w:rPr>
          <w:rFonts w:ascii="Times New Roman" w:hAnsi="Times New Roman" w:cs="Times New Roman"/>
        </w:rPr>
      </w:pPr>
    </w:p>
    <w:p w:rsidR="007B0CC6" w:rsidRPr="00DC438F" w:rsidP="00043768">
      <w:pPr>
        <w:numPr>
          <w:ilvl w:val="0"/>
          <w:numId w:val="6"/>
        </w:numPr>
        <w:tabs>
          <w:tab w:val="left" w:pos="360"/>
          <w:tab w:val="left" w:pos="720"/>
        </w:tabs>
        <w:ind w:left="0" w:right="-6" w:firstLine="0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  <w:b/>
        </w:rPr>
        <w:t>Predkladateľ právneho predpisu:</w:t>
      </w:r>
      <w:r w:rsidRPr="00DC438F">
        <w:rPr>
          <w:rFonts w:ascii="Times New Roman" w:hAnsi="Times New Roman" w:cs="Times New Roman"/>
        </w:rPr>
        <w:t xml:space="preserve"> vláda Slovenskej republ</w:t>
      </w:r>
      <w:r w:rsidRPr="00DC438F">
        <w:rPr>
          <w:rFonts w:ascii="Times New Roman" w:hAnsi="Times New Roman" w:cs="Times New Roman"/>
        </w:rPr>
        <w:t>i</w:t>
      </w:r>
      <w:r w:rsidRPr="00DC438F">
        <w:rPr>
          <w:rFonts w:ascii="Times New Roman" w:hAnsi="Times New Roman" w:cs="Times New Roman"/>
        </w:rPr>
        <w:t xml:space="preserve">ky.  </w:t>
      </w:r>
    </w:p>
    <w:p w:rsidR="007B0CC6" w:rsidRPr="00DC438F" w:rsidP="00043768">
      <w:pPr>
        <w:tabs>
          <w:tab w:val="left" w:pos="360"/>
          <w:tab w:val="left" w:pos="720"/>
        </w:tabs>
        <w:ind w:right="-6"/>
        <w:jc w:val="both"/>
        <w:rPr>
          <w:rFonts w:ascii="Times New Roman" w:hAnsi="Times New Roman" w:cs="Times New Roman"/>
        </w:rPr>
      </w:pPr>
    </w:p>
    <w:p w:rsidR="007B0CC6" w:rsidRPr="00DC438F" w:rsidP="00043768">
      <w:pPr>
        <w:numPr>
          <w:ilvl w:val="0"/>
          <w:numId w:val="6"/>
        </w:numPr>
        <w:tabs>
          <w:tab w:val="left" w:pos="360"/>
          <w:tab w:val="left" w:pos="720"/>
        </w:tabs>
        <w:ind w:left="360" w:right="-6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  <w:b/>
        </w:rPr>
        <w:t>Názov návrhu právneho predp</w:t>
      </w:r>
      <w:r w:rsidRPr="00DC438F">
        <w:rPr>
          <w:rFonts w:ascii="Times New Roman" w:hAnsi="Times New Roman" w:cs="Times New Roman"/>
          <w:b/>
        </w:rPr>
        <w:t>isu:</w:t>
      </w:r>
      <w:r w:rsidRPr="00DC438F">
        <w:rPr>
          <w:rFonts w:ascii="Times New Roman" w:hAnsi="Times New Roman" w:cs="Times New Roman"/>
        </w:rPr>
        <w:t xml:space="preserve"> Návrh zákona, kt</w:t>
      </w:r>
      <w:r w:rsidRPr="00DC438F">
        <w:rPr>
          <w:rFonts w:ascii="Times New Roman" w:hAnsi="Times New Roman" w:cs="Times New Roman"/>
        </w:rPr>
        <w:t>o</w:t>
      </w:r>
      <w:r w:rsidRPr="00DC438F">
        <w:rPr>
          <w:rFonts w:ascii="Times New Roman" w:hAnsi="Times New Roman" w:cs="Times New Roman"/>
        </w:rPr>
        <w:t>rým sa mení a dopĺňa zákon č.</w:t>
      </w:r>
      <w:r w:rsidR="00043768">
        <w:rPr>
          <w:rFonts w:ascii="Times New Roman" w:hAnsi="Times New Roman" w:cs="Times New Roman"/>
        </w:rPr>
        <w:t xml:space="preserve"> </w:t>
      </w:r>
      <w:r w:rsidRPr="00DC438F">
        <w:rPr>
          <w:rFonts w:ascii="Times New Roman" w:hAnsi="Times New Roman" w:cs="Times New Roman"/>
        </w:rPr>
        <w:t>319/</w:t>
      </w:r>
      <w:r w:rsidR="00043768">
        <w:rPr>
          <w:rFonts w:ascii="Times New Roman" w:hAnsi="Times New Roman" w:cs="Times New Roman"/>
        </w:rPr>
        <w:t xml:space="preserve"> </w:t>
      </w:r>
      <w:r w:rsidRPr="00DC438F">
        <w:rPr>
          <w:rFonts w:ascii="Times New Roman" w:hAnsi="Times New Roman" w:cs="Times New Roman"/>
        </w:rPr>
        <w:t>2002 Z. z. o obrane Slovenskej republiky v znení neskorších predpisov a o zmene niektorých zákonov.</w:t>
      </w:r>
    </w:p>
    <w:p w:rsidR="007B0CC6" w:rsidRPr="00DC438F" w:rsidP="00043768">
      <w:pPr>
        <w:tabs>
          <w:tab w:val="left" w:pos="360"/>
          <w:tab w:val="left" w:pos="1980"/>
        </w:tabs>
        <w:ind w:right="-6"/>
        <w:jc w:val="both"/>
        <w:rPr>
          <w:rFonts w:ascii="Times New Roman" w:hAnsi="Times New Roman" w:cs="Times New Roman"/>
        </w:rPr>
      </w:pPr>
    </w:p>
    <w:p w:rsidR="007B0CC6" w:rsidRPr="00DC438F" w:rsidP="00043768">
      <w:pPr>
        <w:numPr>
          <w:ilvl w:val="0"/>
          <w:numId w:val="6"/>
        </w:numPr>
        <w:tabs>
          <w:tab w:val="left" w:pos="360"/>
          <w:tab w:val="clear" w:pos="720"/>
        </w:tabs>
        <w:ind w:left="0" w:right="-6" w:firstLine="0"/>
        <w:jc w:val="both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>Problematika návrhu právneho predpisu:</w:t>
      </w:r>
    </w:p>
    <w:p w:rsidR="007B0CC6" w:rsidRPr="00DC438F" w:rsidP="00043768">
      <w:pPr>
        <w:pStyle w:val="BodyText2"/>
        <w:tabs>
          <w:tab w:val="left" w:pos="360"/>
        </w:tabs>
        <w:spacing w:after="0" w:line="240" w:lineRule="auto"/>
        <w:ind w:right="-6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>a)</w:t>
        <w:tab/>
        <w:t xml:space="preserve">nie je upravená v práve Európskych spoločenstiev: </w:t>
        <w:tab/>
        <w:t>- pr</w:t>
      </w:r>
      <w:r w:rsidRPr="00DC438F">
        <w:rPr>
          <w:rFonts w:ascii="Times New Roman" w:hAnsi="Times New Roman" w:cs="Times New Roman"/>
        </w:rPr>
        <w:t>i</w:t>
      </w:r>
      <w:r w:rsidRPr="00DC438F">
        <w:rPr>
          <w:rFonts w:ascii="Times New Roman" w:hAnsi="Times New Roman" w:cs="Times New Roman"/>
        </w:rPr>
        <w:t>márnom</w:t>
      </w:r>
    </w:p>
    <w:p w:rsidR="007B0CC6" w:rsidRPr="00DC438F" w:rsidP="00043768">
      <w:pPr>
        <w:tabs>
          <w:tab w:val="left" w:pos="360"/>
          <w:tab w:val="left" w:pos="1980"/>
        </w:tabs>
        <w:ind w:right="-6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 xml:space="preserve">                                                                                              </w:t>
        <w:tab/>
        <w:t xml:space="preserve">- sekundárnom, </w:t>
      </w:r>
    </w:p>
    <w:p w:rsidR="007B0CC6" w:rsidRPr="00DC438F" w:rsidP="00043768">
      <w:pPr>
        <w:numPr>
          <w:ilvl w:val="0"/>
          <w:numId w:val="7"/>
        </w:numPr>
        <w:tabs>
          <w:tab w:val="left" w:pos="360"/>
          <w:tab w:val="left" w:pos="540"/>
          <w:tab w:val="left" w:pos="570"/>
        </w:tabs>
        <w:ind w:left="0" w:right="-6" w:firstLine="0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 xml:space="preserve"> nie je upravená v práve Európskej únie: </w:t>
        <w:tab/>
        <w:tab/>
        <w:t>- pr</w:t>
      </w:r>
      <w:r w:rsidRPr="00DC438F">
        <w:rPr>
          <w:rFonts w:ascii="Times New Roman" w:hAnsi="Times New Roman" w:cs="Times New Roman"/>
        </w:rPr>
        <w:t>i</w:t>
      </w:r>
      <w:r w:rsidRPr="00DC438F">
        <w:rPr>
          <w:rFonts w:ascii="Times New Roman" w:hAnsi="Times New Roman" w:cs="Times New Roman"/>
        </w:rPr>
        <w:t>márnom</w:t>
      </w:r>
    </w:p>
    <w:p w:rsidR="007B0CC6" w:rsidRPr="00DC438F" w:rsidP="00043768">
      <w:pPr>
        <w:tabs>
          <w:tab w:val="left" w:pos="540"/>
        </w:tabs>
        <w:ind w:left="360" w:right="-6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- s</w:t>
      </w:r>
      <w:r w:rsidRPr="00DC438F">
        <w:rPr>
          <w:rFonts w:ascii="Times New Roman" w:hAnsi="Times New Roman" w:cs="Times New Roman"/>
        </w:rPr>
        <w:t>e</w:t>
      </w:r>
      <w:r w:rsidRPr="00DC438F">
        <w:rPr>
          <w:rFonts w:ascii="Times New Roman" w:hAnsi="Times New Roman" w:cs="Times New Roman"/>
        </w:rPr>
        <w:t>kundárnom,</w:t>
      </w:r>
    </w:p>
    <w:p w:rsidR="007B0CC6" w:rsidRPr="00DC438F" w:rsidP="00043768">
      <w:pPr>
        <w:numPr>
          <w:ilvl w:val="0"/>
          <w:numId w:val="7"/>
        </w:numPr>
        <w:tabs>
          <w:tab w:val="left" w:pos="360"/>
          <w:tab w:val="left" w:pos="570"/>
          <w:tab w:val="left" w:pos="1980"/>
        </w:tabs>
        <w:ind w:left="360" w:right="-6" w:hanging="360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 xml:space="preserve"> nie je obsiahnutá v judikatúre Súdneho dvora Európskych spoločenstiev alebo Súdu prvého stupňa Európskych spol</w:t>
      </w:r>
      <w:r w:rsidRPr="00DC438F">
        <w:rPr>
          <w:rFonts w:ascii="Times New Roman" w:hAnsi="Times New Roman" w:cs="Times New Roman"/>
        </w:rPr>
        <w:t>o</w:t>
      </w:r>
      <w:r w:rsidRPr="00DC438F">
        <w:rPr>
          <w:rFonts w:ascii="Times New Roman" w:hAnsi="Times New Roman" w:cs="Times New Roman"/>
        </w:rPr>
        <w:t xml:space="preserve">čenstiev. </w:t>
      </w:r>
    </w:p>
    <w:p w:rsidR="007B0CC6" w:rsidRPr="00DC438F" w:rsidP="00043768">
      <w:pPr>
        <w:tabs>
          <w:tab w:val="left" w:pos="360"/>
          <w:tab w:val="left" w:pos="1980"/>
        </w:tabs>
        <w:ind w:right="-6"/>
        <w:jc w:val="both"/>
        <w:rPr>
          <w:rFonts w:ascii="Times New Roman" w:hAnsi="Times New Roman" w:cs="Times New Roman"/>
        </w:rPr>
      </w:pPr>
    </w:p>
    <w:p w:rsidR="007B0CC6" w:rsidRPr="00DC438F" w:rsidP="00043768">
      <w:pPr>
        <w:pStyle w:val="BodyText"/>
        <w:numPr>
          <w:ilvl w:val="0"/>
          <w:numId w:val="6"/>
        </w:numPr>
        <w:tabs>
          <w:tab w:val="left" w:pos="360"/>
          <w:tab w:val="clear" w:pos="720"/>
        </w:tabs>
        <w:suppressAutoHyphens w:val="0"/>
        <w:ind w:left="360" w:right="-6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>Záväzky Slovenskej republiky vo vzťahu k Európskym sp</w:t>
      </w:r>
      <w:r w:rsidRPr="00DC438F">
        <w:rPr>
          <w:rFonts w:ascii="Times New Roman" w:hAnsi="Times New Roman" w:cs="Times New Roman"/>
          <w:b/>
        </w:rPr>
        <w:t>o</w:t>
      </w:r>
      <w:r w:rsidRPr="00DC438F">
        <w:rPr>
          <w:rFonts w:ascii="Times New Roman" w:hAnsi="Times New Roman" w:cs="Times New Roman"/>
          <w:b/>
        </w:rPr>
        <w:t>ločenstvám a Európskej únii:</w:t>
      </w:r>
    </w:p>
    <w:p w:rsidR="007B0CC6" w:rsidRPr="00DC438F" w:rsidP="00043768">
      <w:pPr>
        <w:numPr>
          <w:ilvl w:val="2"/>
          <w:numId w:val="6"/>
        </w:numPr>
        <w:tabs>
          <w:tab w:val="clear" w:pos="2340"/>
        </w:tabs>
        <w:ind w:left="360" w:right="-6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>identifikácia záväzkov vyplývajúcich z Aktu o podmienkach pristúpenia pripojenom k</w:t>
      </w:r>
      <w:r w:rsidR="00043768">
        <w:rPr>
          <w:rFonts w:ascii="Times New Roman" w:hAnsi="Times New Roman" w:cs="Times New Roman"/>
        </w:rPr>
        <w:t xml:space="preserve"> </w:t>
      </w:r>
      <w:r w:rsidRPr="00DC438F">
        <w:rPr>
          <w:rFonts w:ascii="Times New Roman" w:hAnsi="Times New Roman" w:cs="Times New Roman"/>
        </w:rPr>
        <w:t>Zml</w:t>
      </w:r>
      <w:r w:rsidRPr="00DC438F">
        <w:rPr>
          <w:rFonts w:ascii="Times New Roman" w:hAnsi="Times New Roman" w:cs="Times New Roman"/>
        </w:rPr>
        <w:t>u</w:t>
      </w:r>
      <w:r w:rsidRPr="00DC438F">
        <w:rPr>
          <w:rFonts w:ascii="Times New Roman" w:hAnsi="Times New Roman" w:cs="Times New Roman"/>
        </w:rPr>
        <w:t>ve o pristúpení Slovenskej r</w:t>
      </w:r>
      <w:r w:rsidRPr="00DC438F">
        <w:rPr>
          <w:rFonts w:ascii="Times New Roman" w:hAnsi="Times New Roman" w:cs="Times New Roman"/>
        </w:rPr>
        <w:t>e</w:t>
      </w:r>
      <w:r w:rsidRPr="00DC438F">
        <w:rPr>
          <w:rFonts w:ascii="Times New Roman" w:hAnsi="Times New Roman" w:cs="Times New Roman"/>
        </w:rPr>
        <w:t>publiky k Európskej únii: bezpredmetné</w:t>
      </w:r>
    </w:p>
    <w:p w:rsidR="007B0CC6" w:rsidRPr="00DC438F" w:rsidP="00043768">
      <w:pPr>
        <w:numPr>
          <w:ilvl w:val="2"/>
          <w:numId w:val="6"/>
        </w:numPr>
        <w:tabs>
          <w:tab w:val="clear" w:pos="2340"/>
        </w:tabs>
        <w:ind w:left="360" w:right="-6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>identifikácia prechodných období vyplývajúcich z Aktu o podmienkach pristúpenia pripoj</w:t>
      </w:r>
      <w:r w:rsidRPr="00DC438F">
        <w:rPr>
          <w:rFonts w:ascii="Times New Roman" w:hAnsi="Times New Roman" w:cs="Times New Roman"/>
        </w:rPr>
        <w:t>e</w:t>
      </w:r>
      <w:r w:rsidRPr="00DC438F">
        <w:rPr>
          <w:rFonts w:ascii="Times New Roman" w:hAnsi="Times New Roman" w:cs="Times New Roman"/>
        </w:rPr>
        <w:t>nom k Zmluve o pristúpení Slovenskej republiky k Európskej únii: bezpredmetné</w:t>
      </w:r>
    </w:p>
    <w:p w:rsidR="007B0CC6" w:rsidRPr="00DC438F" w:rsidP="00043768">
      <w:pPr>
        <w:numPr>
          <w:ilvl w:val="2"/>
          <w:numId w:val="6"/>
        </w:numPr>
        <w:tabs>
          <w:tab w:val="clear" w:pos="2340"/>
        </w:tabs>
        <w:ind w:left="360" w:right="-6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>lehota na prebratie smernice alebo rámcového rozhodnutia podľa určenia gestorských ústre</w:t>
      </w:r>
      <w:r w:rsidRPr="00DC438F">
        <w:rPr>
          <w:rFonts w:ascii="Times New Roman" w:hAnsi="Times New Roman" w:cs="Times New Roman"/>
        </w:rPr>
        <w:t>d</w:t>
      </w:r>
      <w:r w:rsidRPr="00DC438F">
        <w:rPr>
          <w:rFonts w:ascii="Times New Roman" w:hAnsi="Times New Roman" w:cs="Times New Roman"/>
        </w:rPr>
        <w:t xml:space="preserve">ných orgánov štátnej správy zodpovedných za prebratie smerníc a vypracovanie tabuliek zhody k návrhom všeobecne záväzných právnych predpisov alebo lehota na implementáciu nariadenia alebo rozhodnutia z nich vyplývajúca: bezpredmetné, </w:t>
      </w:r>
    </w:p>
    <w:p w:rsidR="007B0CC6" w:rsidRPr="00DC438F" w:rsidP="00043768">
      <w:pPr>
        <w:numPr>
          <w:ilvl w:val="2"/>
          <w:numId w:val="6"/>
        </w:numPr>
        <w:tabs>
          <w:tab w:val="clear" w:pos="2340"/>
        </w:tabs>
        <w:ind w:left="360" w:right="-6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>informácia o konaní začatom proti Slovenskej republike o porušení Zmluvy o založení E</w:t>
      </w:r>
      <w:r w:rsidRPr="00DC438F">
        <w:rPr>
          <w:rFonts w:ascii="Times New Roman" w:hAnsi="Times New Roman" w:cs="Times New Roman"/>
        </w:rPr>
        <w:t>u</w:t>
      </w:r>
      <w:r w:rsidRPr="00DC438F">
        <w:rPr>
          <w:rFonts w:ascii="Times New Roman" w:hAnsi="Times New Roman" w:cs="Times New Roman"/>
        </w:rPr>
        <w:t>rópskych spoločenstiev po</w:t>
      </w:r>
      <w:r w:rsidRPr="00DC438F">
        <w:rPr>
          <w:rFonts w:ascii="Times New Roman" w:hAnsi="Times New Roman" w:cs="Times New Roman"/>
        </w:rPr>
        <w:t>d</w:t>
      </w:r>
      <w:r w:rsidRPr="00DC438F">
        <w:rPr>
          <w:rFonts w:ascii="Times New Roman" w:hAnsi="Times New Roman" w:cs="Times New Roman"/>
        </w:rPr>
        <w:t xml:space="preserve">ľa čl. 226 až 228 Zmluvy o založení Európskych spoločenstiev </w:t>
      </w:r>
      <w:r w:rsidR="00043768">
        <w:rPr>
          <w:rFonts w:ascii="Times New Roman" w:hAnsi="Times New Roman" w:cs="Times New Roman"/>
        </w:rPr>
        <w:t xml:space="preserve">        </w:t>
      </w:r>
      <w:r w:rsidRPr="00DC438F">
        <w:rPr>
          <w:rFonts w:ascii="Times New Roman" w:hAnsi="Times New Roman" w:cs="Times New Roman"/>
        </w:rPr>
        <w:t>v pla</w:t>
      </w:r>
      <w:r w:rsidRPr="00DC438F">
        <w:rPr>
          <w:rFonts w:ascii="Times New Roman" w:hAnsi="Times New Roman" w:cs="Times New Roman"/>
        </w:rPr>
        <w:t>t</w:t>
      </w:r>
      <w:r w:rsidRPr="00DC438F">
        <w:rPr>
          <w:rFonts w:ascii="Times New Roman" w:hAnsi="Times New Roman" w:cs="Times New Roman"/>
        </w:rPr>
        <w:t xml:space="preserve">nom znení: bezpredmetné, </w:t>
      </w:r>
    </w:p>
    <w:p w:rsidR="007B0CC6" w:rsidRPr="00DC438F" w:rsidP="00043768">
      <w:pPr>
        <w:numPr>
          <w:ilvl w:val="2"/>
          <w:numId w:val="6"/>
        </w:numPr>
        <w:tabs>
          <w:tab w:val="clear" w:pos="2340"/>
        </w:tabs>
        <w:ind w:left="360" w:right="-6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>informácia o právnych predpisoch, v ktorých sú preberané smernice alebo rámcové rozho</w:t>
      </w:r>
      <w:r w:rsidRPr="00DC438F">
        <w:rPr>
          <w:rFonts w:ascii="Times New Roman" w:hAnsi="Times New Roman" w:cs="Times New Roman"/>
        </w:rPr>
        <w:t>d</w:t>
      </w:r>
      <w:r w:rsidRPr="00DC438F">
        <w:rPr>
          <w:rFonts w:ascii="Times New Roman" w:hAnsi="Times New Roman" w:cs="Times New Roman"/>
        </w:rPr>
        <w:t xml:space="preserve">nutia už prebraté spolu s uvedením rozsahu tohto prebratia: bezpredmetné. </w:t>
      </w:r>
    </w:p>
    <w:p w:rsidR="007B0CC6" w:rsidRPr="00DC438F" w:rsidP="00043768">
      <w:pPr>
        <w:tabs>
          <w:tab w:val="left" w:pos="360"/>
          <w:tab w:val="left" w:pos="1980"/>
        </w:tabs>
        <w:ind w:right="-6"/>
        <w:jc w:val="both"/>
        <w:rPr>
          <w:rFonts w:ascii="Times New Roman" w:hAnsi="Times New Roman" w:cs="Times New Roman"/>
        </w:rPr>
      </w:pPr>
    </w:p>
    <w:p w:rsidR="007B0CC6" w:rsidRPr="00DC438F" w:rsidP="00043768">
      <w:pPr>
        <w:ind w:left="360" w:right="-6" w:hanging="360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  <w:b/>
        </w:rPr>
        <w:t>5.</w:t>
      </w:r>
      <w:r w:rsidRPr="00DC438F">
        <w:rPr>
          <w:rFonts w:ascii="Times New Roman" w:hAnsi="Times New Roman" w:cs="Times New Roman"/>
        </w:rPr>
        <w:tab/>
      </w:r>
      <w:r w:rsidRPr="00DC438F">
        <w:rPr>
          <w:rFonts w:ascii="Times New Roman" w:hAnsi="Times New Roman" w:cs="Times New Roman"/>
          <w:b/>
        </w:rPr>
        <w:t>Stupeň zlučiteľnosti návrhu právneho predpisu alebo n</w:t>
      </w:r>
      <w:r w:rsidRPr="00DC438F">
        <w:rPr>
          <w:rFonts w:ascii="Times New Roman" w:hAnsi="Times New Roman" w:cs="Times New Roman"/>
          <w:b/>
        </w:rPr>
        <w:t>á</w:t>
      </w:r>
      <w:r w:rsidRPr="00DC438F">
        <w:rPr>
          <w:rFonts w:ascii="Times New Roman" w:hAnsi="Times New Roman" w:cs="Times New Roman"/>
          <w:b/>
        </w:rPr>
        <w:t>vrhu legislatívneho zámeru           s právom Európskych spoločenstiev alebo právom Európskej únie:</w:t>
      </w:r>
      <w:r w:rsidRPr="00DC438F">
        <w:rPr>
          <w:rFonts w:ascii="Times New Roman" w:hAnsi="Times New Roman" w:cs="Times New Roman"/>
        </w:rPr>
        <w:t xml:space="preserve"> vzhľadom na vnútr</w:t>
      </w:r>
      <w:r w:rsidRPr="00DC438F">
        <w:rPr>
          <w:rFonts w:ascii="Times New Roman" w:hAnsi="Times New Roman" w:cs="Times New Roman"/>
        </w:rPr>
        <w:t>o</w:t>
      </w:r>
      <w:r w:rsidRPr="00DC438F">
        <w:rPr>
          <w:rFonts w:ascii="Times New Roman" w:hAnsi="Times New Roman" w:cs="Times New Roman"/>
        </w:rPr>
        <w:t>štátny charakter upravovanej problematiky je posudzovanie zlučiteľnosti návrhu nariadenia vlády Slovenskej republiky s právom Európskych spoločenstiev a právom Európskej únie bezpredmetné</w:t>
      </w:r>
      <w:r w:rsidRPr="00DC438F">
        <w:rPr>
          <w:rFonts w:ascii="Times New Roman" w:hAnsi="Times New Roman" w:cs="Times New Roman"/>
          <w:iCs/>
        </w:rPr>
        <w:t>.</w:t>
      </w:r>
    </w:p>
    <w:p w:rsidR="007B0CC6" w:rsidRPr="00DC438F" w:rsidP="00043768">
      <w:pPr>
        <w:tabs>
          <w:tab w:val="left" w:pos="360"/>
        </w:tabs>
        <w:ind w:right="-6"/>
        <w:jc w:val="both"/>
        <w:rPr>
          <w:rFonts w:ascii="Times New Roman" w:hAnsi="Times New Roman" w:cs="Times New Roman"/>
          <w:i/>
          <w:iCs/>
        </w:rPr>
      </w:pPr>
    </w:p>
    <w:p w:rsidR="007B0CC6" w:rsidRPr="00DC438F" w:rsidP="00043768">
      <w:pPr>
        <w:numPr>
          <w:ilvl w:val="1"/>
          <w:numId w:val="7"/>
        </w:numPr>
        <w:tabs>
          <w:tab w:val="clear" w:pos="1260"/>
        </w:tabs>
        <w:ind w:left="342" w:right="-6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  <w:b/>
        </w:rPr>
        <w:t>Gestor a spolupracujúce rezorty:</w:t>
      </w:r>
      <w:r w:rsidRPr="00DC438F">
        <w:rPr>
          <w:rFonts w:ascii="Times New Roman" w:hAnsi="Times New Roman" w:cs="Times New Roman"/>
        </w:rPr>
        <w:t xml:space="preserve"> bezpredmetné. </w:t>
      </w:r>
    </w:p>
    <w:p w:rsidR="00043768" w:rsidP="00043768">
      <w:pPr>
        <w:ind w:right="-6"/>
        <w:rPr>
          <w:rFonts w:ascii="Times New Roman" w:hAnsi="Times New Roman" w:cs="Times New Roman"/>
          <w:b/>
          <w:spacing w:val="20"/>
        </w:rPr>
      </w:pPr>
    </w:p>
    <w:p w:rsidR="00043768" w:rsidP="00043768">
      <w:pPr>
        <w:ind w:right="-6"/>
        <w:rPr>
          <w:rFonts w:ascii="Times New Roman" w:hAnsi="Times New Roman" w:cs="Times New Roman"/>
          <w:b/>
          <w:spacing w:val="20"/>
        </w:rPr>
      </w:pPr>
    </w:p>
    <w:p w:rsidR="00043768" w:rsidP="00043768">
      <w:pPr>
        <w:ind w:right="-6"/>
        <w:rPr>
          <w:rFonts w:ascii="Times New Roman" w:hAnsi="Times New Roman" w:cs="Times New Roman"/>
          <w:b/>
          <w:spacing w:val="20"/>
        </w:rPr>
      </w:pPr>
    </w:p>
    <w:p w:rsidR="00043768" w:rsidP="00043768">
      <w:pPr>
        <w:ind w:right="-6"/>
        <w:rPr>
          <w:rFonts w:ascii="Times New Roman" w:hAnsi="Times New Roman" w:cs="Times New Roman"/>
          <w:b/>
          <w:spacing w:val="20"/>
        </w:rPr>
      </w:pPr>
    </w:p>
    <w:p w:rsidR="00043768" w:rsidP="00043768">
      <w:pPr>
        <w:ind w:right="-6"/>
        <w:rPr>
          <w:rFonts w:ascii="Times New Roman" w:hAnsi="Times New Roman" w:cs="Times New Roman"/>
          <w:b/>
          <w:spacing w:val="20"/>
        </w:rPr>
      </w:pPr>
    </w:p>
    <w:p w:rsidR="00043768" w:rsidP="00043768">
      <w:pPr>
        <w:ind w:right="-6"/>
        <w:rPr>
          <w:rFonts w:ascii="Times New Roman" w:hAnsi="Times New Roman" w:cs="Times New Roman"/>
          <w:b/>
          <w:spacing w:val="20"/>
        </w:rPr>
      </w:pPr>
    </w:p>
    <w:p w:rsidR="00043768" w:rsidP="00043768">
      <w:pPr>
        <w:ind w:right="-6"/>
        <w:rPr>
          <w:rFonts w:ascii="Times New Roman" w:hAnsi="Times New Roman" w:cs="Times New Roman"/>
          <w:b/>
          <w:spacing w:val="20"/>
        </w:rPr>
      </w:pPr>
    </w:p>
    <w:p w:rsidR="00043768" w:rsidP="00043768">
      <w:pPr>
        <w:ind w:right="-6"/>
        <w:rPr>
          <w:rFonts w:ascii="Times New Roman" w:hAnsi="Times New Roman" w:cs="Times New Roman"/>
          <w:b/>
          <w:spacing w:val="20"/>
        </w:rPr>
      </w:pPr>
    </w:p>
    <w:p w:rsidR="00043768" w:rsidP="00043768">
      <w:pPr>
        <w:ind w:right="-6"/>
        <w:rPr>
          <w:rFonts w:ascii="Times New Roman" w:hAnsi="Times New Roman" w:cs="Times New Roman"/>
          <w:b/>
          <w:spacing w:val="20"/>
        </w:rPr>
      </w:pPr>
    </w:p>
    <w:p w:rsidR="00043768" w:rsidP="00043768">
      <w:pPr>
        <w:ind w:right="-6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  <w:spacing w:val="20"/>
        </w:rPr>
        <w:t>Osobitná časť</w:t>
      </w:r>
    </w:p>
    <w:p w:rsidR="00D12D14" w:rsidRPr="00DC438F" w:rsidP="00043768">
      <w:pPr>
        <w:ind w:right="-6"/>
        <w:rPr>
          <w:rFonts w:ascii="Times New Roman" w:hAnsi="Times New Roman" w:cs="Times New Roman"/>
          <w:b/>
        </w:rPr>
      </w:pPr>
    </w:p>
    <w:p w:rsidR="00D12D14" w:rsidRPr="00DC438F" w:rsidP="00043768">
      <w:pPr>
        <w:ind w:right="-6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>K čl. I</w:t>
      </w:r>
    </w:p>
    <w:p w:rsidR="00D12D14" w:rsidRPr="00DC438F" w:rsidP="00043768">
      <w:pPr>
        <w:ind w:right="-6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>K </w:t>
      </w:r>
      <w:r w:rsidRPr="00E51ADB">
        <w:rPr>
          <w:rFonts w:ascii="Times New Roman" w:hAnsi="Times New Roman" w:cs="Times New Roman"/>
          <w:b/>
        </w:rPr>
        <w:t>bod</w:t>
      </w:r>
      <w:r w:rsidRPr="00E51ADB" w:rsidR="004A1339">
        <w:rPr>
          <w:rFonts w:ascii="Times New Roman" w:hAnsi="Times New Roman" w:cs="Times New Roman"/>
          <w:b/>
        </w:rPr>
        <w:t>u</w:t>
      </w:r>
      <w:r w:rsidRPr="00E51ADB">
        <w:rPr>
          <w:rFonts w:ascii="Times New Roman" w:hAnsi="Times New Roman" w:cs="Times New Roman"/>
          <w:b/>
        </w:rPr>
        <w:t xml:space="preserve"> 1</w:t>
      </w:r>
      <w:r w:rsidRPr="004A1339" w:rsidR="00D7798B">
        <w:rPr>
          <w:rFonts w:ascii="Times New Roman" w:hAnsi="Times New Roman" w:cs="Times New Roman"/>
          <w:b/>
          <w:color w:val="FF6600"/>
        </w:rPr>
        <w:t xml:space="preserve"> </w:t>
      </w:r>
    </w:p>
    <w:p w:rsidR="00D7798B" w:rsidRPr="00DC438F" w:rsidP="00043768">
      <w:pPr>
        <w:ind w:right="-6" w:firstLine="851"/>
        <w:rPr>
          <w:rFonts w:ascii="Times New Roman" w:hAnsi="Times New Roman" w:cs="Times New Roman"/>
        </w:rPr>
      </w:pPr>
      <w:r w:rsidRPr="00E51ADB" w:rsidR="004A1339">
        <w:rPr>
          <w:rFonts w:ascii="Times New Roman" w:hAnsi="Times New Roman" w:cs="Times New Roman"/>
        </w:rPr>
        <w:t xml:space="preserve">Aktualizuje </w:t>
      </w:r>
      <w:r w:rsidRPr="00E51ADB">
        <w:rPr>
          <w:rFonts w:ascii="Times New Roman" w:hAnsi="Times New Roman" w:cs="Times New Roman"/>
        </w:rPr>
        <w:t>sa zneni</w:t>
      </w:r>
      <w:r w:rsidRPr="00E51ADB" w:rsidR="004A1339">
        <w:rPr>
          <w:rFonts w:ascii="Times New Roman" w:hAnsi="Times New Roman" w:cs="Times New Roman"/>
        </w:rPr>
        <w:t>e</w:t>
      </w:r>
      <w:r w:rsidRPr="00E51ADB">
        <w:rPr>
          <w:rFonts w:ascii="Times New Roman" w:hAnsi="Times New Roman" w:cs="Times New Roman"/>
        </w:rPr>
        <w:t xml:space="preserve"> poznámk</w:t>
      </w:r>
      <w:r w:rsidRPr="00E51ADB" w:rsidR="004A1339">
        <w:rPr>
          <w:rFonts w:ascii="Times New Roman" w:hAnsi="Times New Roman" w:cs="Times New Roman"/>
        </w:rPr>
        <w:t>y</w:t>
      </w:r>
      <w:r w:rsidRPr="00DC438F">
        <w:rPr>
          <w:rFonts w:ascii="Times New Roman" w:hAnsi="Times New Roman" w:cs="Times New Roman"/>
        </w:rPr>
        <w:t xml:space="preserve"> pod čiarou.</w:t>
      </w:r>
    </w:p>
    <w:p w:rsidR="00D7798B" w:rsidRPr="00DC438F" w:rsidP="00043768">
      <w:pPr>
        <w:ind w:right="-6"/>
        <w:rPr>
          <w:rFonts w:ascii="Times New Roman" w:hAnsi="Times New Roman" w:cs="Times New Roman"/>
          <w:b/>
        </w:rPr>
      </w:pPr>
    </w:p>
    <w:p w:rsidR="0047099F" w:rsidRPr="00DC438F" w:rsidP="00043768">
      <w:pPr>
        <w:ind w:right="-6"/>
        <w:rPr>
          <w:rFonts w:ascii="Times New Roman" w:hAnsi="Times New Roman" w:cs="Times New Roman"/>
          <w:b/>
        </w:rPr>
      </w:pPr>
      <w:r w:rsidRPr="00DC438F" w:rsidR="00D7798B">
        <w:rPr>
          <w:rFonts w:ascii="Times New Roman" w:hAnsi="Times New Roman" w:cs="Times New Roman"/>
          <w:b/>
        </w:rPr>
        <w:t>K bod</w:t>
      </w:r>
      <w:r w:rsidRPr="00DC438F">
        <w:rPr>
          <w:rFonts w:ascii="Times New Roman" w:hAnsi="Times New Roman" w:cs="Times New Roman"/>
          <w:b/>
        </w:rPr>
        <w:t>u</w:t>
      </w:r>
      <w:r w:rsidRPr="00DC438F" w:rsidR="00D7798B">
        <w:rPr>
          <w:rFonts w:ascii="Times New Roman" w:hAnsi="Times New Roman" w:cs="Times New Roman"/>
          <w:b/>
        </w:rPr>
        <w:t xml:space="preserve"> </w:t>
      </w:r>
      <w:r w:rsidRPr="00E51ADB" w:rsidR="004A1339">
        <w:rPr>
          <w:rFonts w:ascii="Times New Roman" w:hAnsi="Times New Roman" w:cs="Times New Roman"/>
          <w:b/>
        </w:rPr>
        <w:t>2</w:t>
      </w:r>
      <w:r w:rsidRPr="00E51ADB" w:rsidR="00D7798B">
        <w:rPr>
          <w:rFonts w:ascii="Times New Roman" w:hAnsi="Times New Roman" w:cs="Times New Roman"/>
          <w:b/>
        </w:rPr>
        <w:t xml:space="preserve"> </w:t>
      </w:r>
    </w:p>
    <w:p w:rsidR="0013361A" w:rsidRPr="00DC438F" w:rsidP="00043768">
      <w:pPr>
        <w:ind w:firstLine="851"/>
        <w:jc w:val="both"/>
        <w:rPr>
          <w:rFonts w:ascii="Times New Roman" w:hAnsi="Times New Roman" w:cs="Times New Roman"/>
        </w:rPr>
      </w:pPr>
      <w:r w:rsidR="009E4AFA">
        <w:rPr>
          <w:rFonts w:ascii="Times New Roman" w:hAnsi="Times New Roman" w:cs="Times New Roman"/>
        </w:rPr>
        <w:t>Navrhuje</w:t>
      </w:r>
      <w:r w:rsidRPr="00DC438F" w:rsidR="00870A89">
        <w:rPr>
          <w:rFonts w:ascii="Times New Roman" w:hAnsi="Times New Roman" w:cs="Times New Roman"/>
        </w:rPr>
        <w:t xml:space="preserve"> sa </w:t>
      </w:r>
      <w:r w:rsidR="004D615B">
        <w:rPr>
          <w:rFonts w:ascii="Times New Roman" w:hAnsi="Times New Roman" w:cs="Times New Roman"/>
        </w:rPr>
        <w:t>kompetencia</w:t>
      </w:r>
      <w:r w:rsidRPr="00DC438F" w:rsidR="00870A89">
        <w:rPr>
          <w:rFonts w:ascii="Times New Roman" w:hAnsi="Times New Roman" w:cs="Times New Roman"/>
        </w:rPr>
        <w:t xml:space="preserve"> </w:t>
      </w:r>
      <w:r w:rsidRPr="00DC438F">
        <w:rPr>
          <w:rFonts w:ascii="Times New Roman" w:hAnsi="Times New Roman" w:cs="Times New Roman"/>
        </w:rPr>
        <w:t>vlády Slovenskej republiky ro</w:t>
      </w:r>
      <w:r w:rsidRPr="00DC438F">
        <w:rPr>
          <w:rFonts w:ascii="Times New Roman" w:hAnsi="Times New Roman" w:cs="Times New Roman"/>
        </w:rPr>
        <w:t>z</w:t>
      </w:r>
      <w:r w:rsidRPr="00DC438F">
        <w:rPr>
          <w:rFonts w:ascii="Times New Roman" w:hAnsi="Times New Roman" w:cs="Times New Roman"/>
        </w:rPr>
        <w:t>hodova</w:t>
      </w:r>
      <w:r w:rsidR="002717A1">
        <w:rPr>
          <w:rFonts w:ascii="Times New Roman" w:hAnsi="Times New Roman" w:cs="Times New Roman"/>
        </w:rPr>
        <w:t>ť</w:t>
      </w:r>
      <w:r w:rsidRPr="00DC438F">
        <w:rPr>
          <w:rFonts w:ascii="Times New Roman" w:hAnsi="Times New Roman" w:cs="Times New Roman"/>
        </w:rPr>
        <w:t xml:space="preserve"> o</w:t>
      </w:r>
      <w:r w:rsidRPr="00DC438F" w:rsidR="007B0CC6">
        <w:rPr>
          <w:rFonts w:ascii="Times New Roman" w:hAnsi="Times New Roman" w:cs="Times New Roman"/>
        </w:rPr>
        <w:t> </w:t>
      </w:r>
      <w:r w:rsidRPr="00DC438F">
        <w:rPr>
          <w:rFonts w:ascii="Times New Roman" w:hAnsi="Times New Roman" w:cs="Times New Roman"/>
        </w:rPr>
        <w:t>územiach</w:t>
      </w:r>
      <w:r w:rsidRPr="00DC438F" w:rsidR="007B0CC6">
        <w:rPr>
          <w:rFonts w:ascii="Times New Roman" w:hAnsi="Times New Roman" w:cs="Times New Roman"/>
        </w:rPr>
        <w:t>, ktoré sú potrebné</w:t>
      </w:r>
      <w:r w:rsidRPr="00DC438F">
        <w:rPr>
          <w:rFonts w:ascii="Times New Roman" w:hAnsi="Times New Roman" w:cs="Times New Roman"/>
        </w:rPr>
        <w:t xml:space="preserve"> na </w:t>
      </w:r>
      <w:r w:rsidRPr="00DC438F" w:rsidR="0025348B">
        <w:rPr>
          <w:rFonts w:ascii="Times New Roman" w:hAnsi="Times New Roman" w:cs="Times New Roman"/>
        </w:rPr>
        <w:t>zabezpeč</w:t>
      </w:r>
      <w:r w:rsidRPr="00DC438F" w:rsidR="00016C7D">
        <w:rPr>
          <w:rFonts w:ascii="Times New Roman" w:hAnsi="Times New Roman" w:cs="Times New Roman"/>
        </w:rPr>
        <w:t xml:space="preserve">enie </w:t>
      </w:r>
      <w:r w:rsidRPr="00DC438F" w:rsidR="0025348B">
        <w:rPr>
          <w:rFonts w:ascii="Times New Roman" w:hAnsi="Times New Roman" w:cs="Times New Roman"/>
        </w:rPr>
        <w:t>úloh o</w:t>
      </w:r>
      <w:r w:rsidRPr="00DC438F" w:rsidR="0025348B">
        <w:rPr>
          <w:rFonts w:ascii="Times New Roman" w:hAnsi="Times New Roman" w:cs="Times New Roman"/>
        </w:rPr>
        <w:t>b</w:t>
      </w:r>
      <w:r w:rsidRPr="00DC438F" w:rsidR="0025348B">
        <w:rPr>
          <w:rFonts w:ascii="Times New Roman" w:hAnsi="Times New Roman" w:cs="Times New Roman"/>
        </w:rPr>
        <w:t>rany štátu</w:t>
      </w:r>
      <w:r w:rsidRPr="00DC438F" w:rsidR="00AF3845">
        <w:rPr>
          <w:rFonts w:ascii="Times New Roman" w:hAnsi="Times New Roman" w:cs="Times New Roman"/>
        </w:rPr>
        <w:t>.</w:t>
      </w:r>
    </w:p>
    <w:p w:rsidR="0047099F" w:rsidRPr="00DC438F" w:rsidP="00043768">
      <w:pPr>
        <w:ind w:right="-6"/>
        <w:jc w:val="both"/>
        <w:rPr>
          <w:rFonts w:ascii="Times New Roman" w:hAnsi="Times New Roman" w:cs="Times New Roman"/>
        </w:rPr>
      </w:pPr>
    </w:p>
    <w:p w:rsidR="0047099F" w:rsidRPr="00E51ADB" w:rsidP="00043768">
      <w:pPr>
        <w:ind w:right="-6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 xml:space="preserve">K bodu </w:t>
      </w:r>
      <w:r w:rsidRPr="00E51ADB" w:rsidR="004A1339">
        <w:rPr>
          <w:rFonts w:ascii="Times New Roman" w:hAnsi="Times New Roman" w:cs="Times New Roman"/>
          <w:b/>
        </w:rPr>
        <w:t>3</w:t>
      </w:r>
    </w:p>
    <w:p w:rsidR="0025348B" w:rsidRPr="00DC438F" w:rsidP="00043768">
      <w:pPr>
        <w:ind w:firstLine="851"/>
        <w:rPr>
          <w:rFonts w:ascii="Times New Roman" w:hAnsi="Times New Roman" w:cs="Times New Roman"/>
        </w:rPr>
      </w:pPr>
      <w:r w:rsidRPr="00DC438F" w:rsidR="0047099F">
        <w:rPr>
          <w:rFonts w:ascii="Times New Roman" w:hAnsi="Times New Roman" w:cs="Times New Roman"/>
        </w:rPr>
        <w:t>Upravuje sa znenie poznámky pod čiarou.</w:t>
      </w:r>
    </w:p>
    <w:p w:rsidR="0047099F" w:rsidRPr="00DC438F" w:rsidP="00043768">
      <w:pPr>
        <w:ind w:right="-6"/>
        <w:rPr>
          <w:rFonts w:ascii="Times New Roman" w:hAnsi="Times New Roman" w:cs="Times New Roman"/>
        </w:rPr>
      </w:pPr>
    </w:p>
    <w:p w:rsidR="00D7798B" w:rsidRPr="00DC438F" w:rsidP="00043768">
      <w:pPr>
        <w:ind w:right="-6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 xml:space="preserve">K bodu </w:t>
      </w:r>
      <w:r w:rsidRPr="00E51ADB" w:rsidR="004A1339">
        <w:rPr>
          <w:rFonts w:ascii="Times New Roman" w:hAnsi="Times New Roman" w:cs="Times New Roman"/>
          <w:b/>
        </w:rPr>
        <w:t>4</w:t>
      </w:r>
    </w:p>
    <w:p w:rsidR="00D12D14" w:rsidRPr="00474555" w:rsidP="00043768">
      <w:pPr>
        <w:ind w:firstLine="851"/>
        <w:jc w:val="both"/>
        <w:rPr>
          <w:rFonts w:ascii="Times New Roman" w:hAnsi="Times New Roman" w:cs="Times New Roman"/>
        </w:rPr>
      </w:pPr>
      <w:r w:rsidRPr="00E67E80" w:rsidR="004A1339">
        <w:rPr>
          <w:rFonts w:ascii="Times New Roman" w:hAnsi="Times New Roman" w:cs="Times New Roman"/>
        </w:rPr>
        <w:t xml:space="preserve">Ustanovenie § 7 písm. f) sa </w:t>
      </w:r>
      <w:r w:rsidRPr="00E67E80" w:rsidR="00796FA0">
        <w:rPr>
          <w:rFonts w:ascii="Times New Roman" w:hAnsi="Times New Roman" w:cs="Times New Roman"/>
        </w:rPr>
        <w:t>spresňuje v</w:t>
      </w:r>
      <w:r w:rsidRPr="00E67E80" w:rsidR="009E4AFA">
        <w:rPr>
          <w:rFonts w:ascii="Times New Roman" w:hAnsi="Times New Roman" w:cs="Times New Roman"/>
        </w:rPr>
        <w:t> súlade s </w:t>
      </w:r>
      <w:r w:rsidRPr="00E67E80" w:rsidR="000A3C66">
        <w:rPr>
          <w:rFonts w:ascii="Times New Roman" w:hAnsi="Times New Roman" w:cs="Times New Roman"/>
        </w:rPr>
        <w:t>ústavn</w:t>
      </w:r>
      <w:r w:rsidRPr="00E67E80" w:rsidR="009E4AFA">
        <w:rPr>
          <w:rFonts w:ascii="Times New Roman" w:hAnsi="Times New Roman" w:cs="Times New Roman"/>
        </w:rPr>
        <w:t>ým</w:t>
      </w:r>
      <w:r w:rsidRPr="00E67E80" w:rsidR="000A3C66">
        <w:rPr>
          <w:rFonts w:ascii="Times New Roman" w:hAnsi="Times New Roman" w:cs="Times New Roman"/>
        </w:rPr>
        <w:t xml:space="preserve"> zákon</w:t>
      </w:r>
      <w:r w:rsidRPr="00E67E80" w:rsidR="009E4AFA">
        <w:rPr>
          <w:rFonts w:ascii="Times New Roman" w:hAnsi="Times New Roman" w:cs="Times New Roman"/>
        </w:rPr>
        <w:t>om</w:t>
      </w:r>
      <w:r w:rsidRPr="00E67E80" w:rsidR="000A3C66">
        <w:rPr>
          <w:rFonts w:ascii="Times New Roman" w:hAnsi="Times New Roman" w:cs="Times New Roman"/>
        </w:rPr>
        <w:t xml:space="preserve"> č. 227/2002 Z. z. </w:t>
      </w:r>
      <w:r w:rsidR="00043768">
        <w:rPr>
          <w:rFonts w:ascii="Times New Roman" w:hAnsi="Times New Roman" w:cs="Times New Roman"/>
        </w:rPr>
        <w:t xml:space="preserve">     </w:t>
      </w:r>
      <w:r w:rsidRPr="00E67E80" w:rsidR="000A3C66">
        <w:rPr>
          <w:rFonts w:ascii="Times New Roman" w:hAnsi="Times New Roman" w:cs="Times New Roman"/>
        </w:rPr>
        <w:t>o</w:t>
      </w:r>
      <w:r w:rsidR="00043768">
        <w:rPr>
          <w:rFonts w:ascii="Times New Roman" w:hAnsi="Times New Roman" w:cs="Times New Roman"/>
        </w:rPr>
        <w:t xml:space="preserve"> </w:t>
      </w:r>
      <w:r w:rsidRPr="00E67E80" w:rsidR="000A3C66">
        <w:rPr>
          <w:rFonts w:ascii="Times New Roman" w:hAnsi="Times New Roman" w:cs="Times New Roman"/>
        </w:rPr>
        <w:t>bezpečnosti štátu v čase vojny, vojnového stavu, výnimočného stavu a núdzového stavu v</w:t>
      </w:r>
      <w:r w:rsidR="00043768">
        <w:rPr>
          <w:rFonts w:ascii="Times New Roman" w:hAnsi="Times New Roman" w:cs="Times New Roman"/>
        </w:rPr>
        <w:t xml:space="preserve"> </w:t>
      </w:r>
      <w:r w:rsidRPr="00E67E80" w:rsidR="000A3C66">
        <w:rPr>
          <w:rFonts w:ascii="Times New Roman" w:hAnsi="Times New Roman" w:cs="Times New Roman"/>
        </w:rPr>
        <w:t>zn</w:t>
      </w:r>
      <w:r w:rsidRPr="00E67E80" w:rsidR="000A3C66">
        <w:rPr>
          <w:rFonts w:ascii="Times New Roman" w:hAnsi="Times New Roman" w:cs="Times New Roman"/>
        </w:rPr>
        <w:t>e</w:t>
      </w:r>
      <w:r w:rsidRPr="00E67E80" w:rsidR="000A3C66">
        <w:rPr>
          <w:rFonts w:ascii="Times New Roman" w:hAnsi="Times New Roman" w:cs="Times New Roman"/>
        </w:rPr>
        <w:t>ní neskorších zákonov</w:t>
      </w:r>
      <w:r w:rsidRPr="00E67E80" w:rsidR="000149BB">
        <w:rPr>
          <w:rFonts w:ascii="Times New Roman" w:hAnsi="Times New Roman" w:cs="Times New Roman"/>
        </w:rPr>
        <w:t xml:space="preserve"> a </w:t>
      </w:r>
      <w:r w:rsidRPr="00E67E80" w:rsidR="009E4AFA">
        <w:rPr>
          <w:rFonts w:ascii="Times New Roman" w:hAnsi="Times New Roman" w:cs="Times New Roman"/>
        </w:rPr>
        <w:t>s</w:t>
      </w:r>
      <w:r w:rsidRPr="00E67E80" w:rsidR="000149BB">
        <w:rPr>
          <w:rFonts w:ascii="Times New Roman" w:hAnsi="Times New Roman" w:cs="Times New Roman"/>
        </w:rPr>
        <w:t> ustanovenia</w:t>
      </w:r>
      <w:r w:rsidRPr="00E67E80" w:rsidR="009E4AFA">
        <w:rPr>
          <w:rFonts w:ascii="Times New Roman" w:hAnsi="Times New Roman" w:cs="Times New Roman"/>
        </w:rPr>
        <w:t>mi</w:t>
      </w:r>
      <w:r w:rsidRPr="00E67E80" w:rsidR="000149BB">
        <w:rPr>
          <w:rFonts w:ascii="Times New Roman" w:hAnsi="Times New Roman" w:cs="Times New Roman"/>
        </w:rPr>
        <w:t xml:space="preserve"> § 11 a § 12 zákona o obrane</w:t>
      </w:r>
      <w:r w:rsidRPr="00E67E80" w:rsidR="004A1339">
        <w:rPr>
          <w:rFonts w:ascii="Times New Roman" w:hAnsi="Times New Roman" w:cs="Times New Roman"/>
        </w:rPr>
        <w:t>. Súčasne sa z</w:t>
      </w:r>
      <w:r w:rsidR="00043768">
        <w:rPr>
          <w:rFonts w:ascii="Times New Roman" w:hAnsi="Times New Roman" w:cs="Times New Roman"/>
        </w:rPr>
        <w:t xml:space="preserve"> </w:t>
      </w:r>
      <w:r w:rsidRPr="00E67E80">
        <w:rPr>
          <w:rFonts w:ascii="Times New Roman" w:hAnsi="Times New Roman" w:cs="Times New Roman"/>
        </w:rPr>
        <w:t>komp</w:t>
      </w:r>
      <w:r w:rsidRPr="00E67E80">
        <w:rPr>
          <w:rFonts w:ascii="Times New Roman" w:hAnsi="Times New Roman" w:cs="Times New Roman"/>
        </w:rPr>
        <w:t>e</w:t>
      </w:r>
      <w:r w:rsidRPr="00E67E80">
        <w:rPr>
          <w:rFonts w:ascii="Times New Roman" w:hAnsi="Times New Roman" w:cs="Times New Roman"/>
        </w:rPr>
        <w:t xml:space="preserve">tencií Ministerstva obrany Slovenskej republiky </w:t>
      </w:r>
      <w:r w:rsidRPr="00E67E80" w:rsidR="006F6BA7">
        <w:rPr>
          <w:rFonts w:ascii="Times New Roman" w:hAnsi="Times New Roman" w:cs="Times New Roman"/>
        </w:rPr>
        <w:t xml:space="preserve">vypúšťa úloha </w:t>
      </w:r>
      <w:r w:rsidRPr="00E67E80">
        <w:rPr>
          <w:rFonts w:ascii="Times New Roman" w:hAnsi="Times New Roman" w:cs="Times New Roman"/>
        </w:rPr>
        <w:t>riadiť</w:t>
      </w:r>
      <w:r w:rsidRPr="00DC438F">
        <w:rPr>
          <w:rFonts w:ascii="Times New Roman" w:hAnsi="Times New Roman" w:cs="Times New Roman"/>
        </w:rPr>
        <w:t>, koordinovať a kontrolovať v</w:t>
      </w:r>
      <w:r w:rsidRPr="00DC438F">
        <w:rPr>
          <w:rFonts w:ascii="Times New Roman" w:hAnsi="Times New Roman" w:cs="Times New Roman"/>
        </w:rPr>
        <w:t>ý</w:t>
      </w:r>
      <w:r w:rsidRPr="00DC438F">
        <w:rPr>
          <w:rFonts w:ascii="Times New Roman" w:hAnsi="Times New Roman" w:cs="Times New Roman"/>
        </w:rPr>
        <w:t>kon štátnej správy uskutočňovaný Vyššou voje</w:t>
      </w:r>
      <w:r w:rsidRPr="00DC438F">
        <w:rPr>
          <w:rFonts w:ascii="Times New Roman" w:hAnsi="Times New Roman" w:cs="Times New Roman"/>
        </w:rPr>
        <w:t>n</w:t>
      </w:r>
      <w:r w:rsidRPr="00DC438F">
        <w:rPr>
          <w:rFonts w:ascii="Times New Roman" w:hAnsi="Times New Roman" w:cs="Times New Roman"/>
        </w:rPr>
        <w:t>skou správou</w:t>
      </w:r>
      <w:r w:rsidRPr="00DC438F" w:rsidR="006F6BA7">
        <w:rPr>
          <w:rFonts w:ascii="Times New Roman" w:hAnsi="Times New Roman" w:cs="Times New Roman"/>
        </w:rPr>
        <w:t xml:space="preserve"> </w:t>
      </w:r>
      <w:r w:rsidRPr="00474555" w:rsidR="00796FA0">
        <w:rPr>
          <w:rFonts w:ascii="Times New Roman" w:hAnsi="Times New Roman" w:cs="Times New Roman"/>
        </w:rPr>
        <w:t>z dôvodu navrhovaného zrušenia tohto orgánu štá</w:t>
      </w:r>
      <w:r w:rsidRPr="00474555" w:rsidR="00796FA0">
        <w:rPr>
          <w:rFonts w:ascii="Times New Roman" w:hAnsi="Times New Roman" w:cs="Times New Roman"/>
        </w:rPr>
        <w:t>t</w:t>
      </w:r>
      <w:r w:rsidRPr="00474555" w:rsidR="00796FA0">
        <w:rPr>
          <w:rFonts w:ascii="Times New Roman" w:hAnsi="Times New Roman" w:cs="Times New Roman"/>
        </w:rPr>
        <w:t>nej správy</w:t>
      </w:r>
      <w:r w:rsidRPr="00474555">
        <w:rPr>
          <w:rFonts w:ascii="Times New Roman" w:hAnsi="Times New Roman" w:cs="Times New Roman"/>
        </w:rPr>
        <w:t>.</w:t>
      </w:r>
    </w:p>
    <w:p w:rsidR="0047099F" w:rsidRPr="00DC438F" w:rsidP="00043768">
      <w:pPr>
        <w:ind w:right="-6"/>
        <w:jc w:val="both"/>
        <w:rPr>
          <w:rFonts w:ascii="Times New Roman" w:hAnsi="Times New Roman" w:cs="Times New Roman"/>
        </w:rPr>
      </w:pPr>
    </w:p>
    <w:p w:rsidR="00D219A9" w:rsidRPr="00DC438F" w:rsidP="00043768">
      <w:pPr>
        <w:ind w:right="-6"/>
        <w:jc w:val="both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 xml:space="preserve">K bodu </w:t>
      </w:r>
      <w:r w:rsidRPr="00796FA0" w:rsidR="009678B2">
        <w:rPr>
          <w:rFonts w:ascii="Times New Roman" w:hAnsi="Times New Roman" w:cs="Times New Roman"/>
          <w:b/>
        </w:rPr>
        <w:t>5</w:t>
      </w:r>
    </w:p>
    <w:p w:rsidR="00E42365" w:rsidRPr="00DC438F" w:rsidP="00043768">
      <w:pPr>
        <w:ind w:firstLine="851"/>
        <w:jc w:val="both"/>
        <w:rPr>
          <w:rFonts w:ascii="Times New Roman" w:hAnsi="Times New Roman" w:cs="Times New Roman"/>
        </w:rPr>
      </w:pPr>
      <w:r w:rsidRPr="00474555" w:rsidR="004D615B">
        <w:rPr>
          <w:rFonts w:ascii="Times New Roman" w:hAnsi="Times New Roman" w:cs="Times New Roman"/>
        </w:rPr>
        <w:t>Rozširuje sa pôsobnosť Ministerstv</w:t>
      </w:r>
      <w:r w:rsidR="00FD697C">
        <w:rPr>
          <w:rFonts w:ascii="Times New Roman" w:hAnsi="Times New Roman" w:cs="Times New Roman"/>
        </w:rPr>
        <w:t>a</w:t>
      </w:r>
      <w:r w:rsidRPr="00474555" w:rsidR="004D615B">
        <w:rPr>
          <w:rFonts w:ascii="Times New Roman" w:hAnsi="Times New Roman" w:cs="Times New Roman"/>
        </w:rPr>
        <w:t xml:space="preserve"> obrany Slovenskej republiky o predkladanie náv</w:t>
      </w:r>
      <w:r w:rsidRPr="00474555" w:rsidR="004D615B">
        <w:rPr>
          <w:rFonts w:ascii="Times New Roman" w:hAnsi="Times New Roman" w:cs="Times New Roman"/>
        </w:rPr>
        <w:t>r</w:t>
      </w:r>
      <w:r w:rsidRPr="00474555" w:rsidR="004D615B">
        <w:rPr>
          <w:rFonts w:ascii="Times New Roman" w:hAnsi="Times New Roman" w:cs="Times New Roman"/>
        </w:rPr>
        <w:t>hov na určenie území potrebných na zabezpečenie úloh obrany štátu vláde Slovenskej republiky z dôvodu absencie tejto úpravy v platn</w:t>
      </w:r>
      <w:r w:rsidR="009E4AFA">
        <w:rPr>
          <w:rFonts w:ascii="Times New Roman" w:hAnsi="Times New Roman" w:cs="Times New Roman"/>
        </w:rPr>
        <w:t>om</w:t>
      </w:r>
      <w:r w:rsidRPr="00474555" w:rsidR="004D615B">
        <w:rPr>
          <w:rFonts w:ascii="Times New Roman" w:hAnsi="Times New Roman" w:cs="Times New Roman"/>
        </w:rPr>
        <w:t xml:space="preserve"> právn</w:t>
      </w:r>
      <w:r w:rsidR="009E4AFA">
        <w:rPr>
          <w:rFonts w:ascii="Times New Roman" w:hAnsi="Times New Roman" w:cs="Times New Roman"/>
        </w:rPr>
        <w:t>om</w:t>
      </w:r>
      <w:r w:rsidRPr="00474555" w:rsidR="004D615B">
        <w:rPr>
          <w:rFonts w:ascii="Times New Roman" w:hAnsi="Times New Roman" w:cs="Times New Roman"/>
        </w:rPr>
        <w:t xml:space="preserve"> </w:t>
      </w:r>
      <w:r w:rsidR="009E4AFA">
        <w:rPr>
          <w:rFonts w:ascii="Times New Roman" w:hAnsi="Times New Roman" w:cs="Times New Roman"/>
        </w:rPr>
        <w:t>poriadku</w:t>
      </w:r>
      <w:r w:rsidRPr="00474555" w:rsidR="004D615B">
        <w:rPr>
          <w:rFonts w:ascii="Times New Roman" w:hAnsi="Times New Roman" w:cs="Times New Roman"/>
        </w:rPr>
        <w:t>.</w:t>
      </w:r>
      <w:r w:rsidR="004D615B">
        <w:rPr>
          <w:rFonts w:ascii="Times New Roman" w:hAnsi="Times New Roman" w:cs="Times New Roman"/>
          <w:b/>
        </w:rPr>
        <w:t xml:space="preserve"> </w:t>
      </w:r>
      <w:r w:rsidRPr="00DC438F" w:rsidR="0025348B">
        <w:rPr>
          <w:rFonts w:ascii="Times New Roman" w:hAnsi="Times New Roman" w:cs="Times New Roman"/>
        </w:rPr>
        <w:t>S</w:t>
      </w:r>
      <w:r w:rsidRPr="00DC438F" w:rsidR="0025348B">
        <w:rPr>
          <w:rFonts w:ascii="Times New Roman" w:hAnsi="Times New Roman" w:cs="Times New Roman"/>
        </w:rPr>
        <w:t>ú</w:t>
      </w:r>
      <w:r w:rsidRPr="00DC438F" w:rsidR="0025348B">
        <w:rPr>
          <w:rFonts w:ascii="Times New Roman" w:hAnsi="Times New Roman" w:cs="Times New Roman"/>
        </w:rPr>
        <w:t>časne na Ministerstv</w:t>
      </w:r>
      <w:r w:rsidRPr="00DC438F" w:rsidR="00D35C65">
        <w:rPr>
          <w:rFonts w:ascii="Times New Roman" w:hAnsi="Times New Roman" w:cs="Times New Roman"/>
        </w:rPr>
        <w:t>o</w:t>
      </w:r>
      <w:r w:rsidRPr="00DC438F" w:rsidR="0025348B">
        <w:rPr>
          <w:rFonts w:ascii="Times New Roman" w:hAnsi="Times New Roman" w:cs="Times New Roman"/>
        </w:rPr>
        <w:t xml:space="preserve"> obrany Slovenskej republiky po zrušenej Vyššej vojenskej správe pre</w:t>
      </w:r>
      <w:r w:rsidR="002717A1">
        <w:rPr>
          <w:rFonts w:ascii="Times New Roman" w:hAnsi="Times New Roman" w:cs="Times New Roman"/>
        </w:rPr>
        <w:t>chádza</w:t>
      </w:r>
      <w:r w:rsidRPr="00DC438F" w:rsidR="0025348B">
        <w:rPr>
          <w:rFonts w:ascii="Times New Roman" w:hAnsi="Times New Roman" w:cs="Times New Roman"/>
        </w:rPr>
        <w:t xml:space="preserve"> </w:t>
      </w:r>
      <w:r w:rsidRPr="00DC438F" w:rsidR="000D17D4">
        <w:rPr>
          <w:rFonts w:ascii="Times New Roman" w:hAnsi="Times New Roman" w:cs="Times New Roman"/>
        </w:rPr>
        <w:t>výkon</w:t>
      </w:r>
      <w:r w:rsidRPr="00DC438F" w:rsidR="00D12D14">
        <w:rPr>
          <w:rFonts w:ascii="Times New Roman" w:hAnsi="Times New Roman" w:cs="Times New Roman"/>
        </w:rPr>
        <w:t xml:space="preserve"> štátnej správy </w:t>
      </w:r>
      <w:r w:rsidRPr="00DC438F" w:rsidR="000D17D4">
        <w:rPr>
          <w:rFonts w:ascii="Times New Roman" w:hAnsi="Times New Roman" w:cs="Times New Roman"/>
        </w:rPr>
        <w:t>v</w:t>
      </w:r>
      <w:r w:rsidR="00043768">
        <w:rPr>
          <w:rFonts w:ascii="Times New Roman" w:hAnsi="Times New Roman" w:cs="Times New Roman"/>
        </w:rPr>
        <w:t xml:space="preserve"> </w:t>
      </w:r>
      <w:r w:rsidRPr="00DC438F" w:rsidR="000D17D4">
        <w:rPr>
          <w:rFonts w:ascii="Times New Roman" w:hAnsi="Times New Roman" w:cs="Times New Roman"/>
        </w:rPr>
        <w:t>dr</w:t>
      </w:r>
      <w:r w:rsidRPr="00DC438F" w:rsidR="000D17D4">
        <w:rPr>
          <w:rFonts w:ascii="Times New Roman" w:hAnsi="Times New Roman" w:cs="Times New Roman"/>
        </w:rPr>
        <w:t>u</w:t>
      </w:r>
      <w:r w:rsidRPr="00DC438F" w:rsidR="000D17D4">
        <w:rPr>
          <w:rFonts w:ascii="Times New Roman" w:hAnsi="Times New Roman" w:cs="Times New Roman"/>
        </w:rPr>
        <w:t xml:space="preserve">hom stupni </w:t>
      </w:r>
      <w:r w:rsidRPr="00DC438F" w:rsidR="00D12D14">
        <w:rPr>
          <w:rFonts w:ascii="Times New Roman" w:hAnsi="Times New Roman" w:cs="Times New Roman"/>
        </w:rPr>
        <w:t>vo veciach</w:t>
      </w:r>
      <w:r w:rsidRPr="00DC438F" w:rsidR="000D17D4">
        <w:rPr>
          <w:rFonts w:ascii="Times New Roman" w:hAnsi="Times New Roman" w:cs="Times New Roman"/>
        </w:rPr>
        <w:t>,</w:t>
      </w:r>
      <w:r w:rsidRPr="00DC438F" w:rsidR="00D12D14">
        <w:rPr>
          <w:rFonts w:ascii="Times New Roman" w:hAnsi="Times New Roman" w:cs="Times New Roman"/>
        </w:rPr>
        <w:t xml:space="preserve"> v ktorých v správnom konaní na prvom stupni kona</w:t>
      </w:r>
      <w:r w:rsidRPr="00DC438F" w:rsidR="000D17D4">
        <w:rPr>
          <w:rFonts w:ascii="Times New Roman" w:hAnsi="Times New Roman" w:cs="Times New Roman"/>
        </w:rPr>
        <w:t>jú</w:t>
      </w:r>
      <w:r w:rsidRPr="00DC438F" w:rsidR="0025348B">
        <w:rPr>
          <w:rFonts w:ascii="Times New Roman" w:hAnsi="Times New Roman" w:cs="Times New Roman"/>
        </w:rPr>
        <w:t xml:space="preserve"> </w:t>
      </w:r>
      <w:r w:rsidRPr="00DC438F" w:rsidR="00D12D14">
        <w:rPr>
          <w:rFonts w:ascii="Times New Roman" w:hAnsi="Times New Roman" w:cs="Times New Roman"/>
        </w:rPr>
        <w:t>územné vojenské správy</w:t>
      </w:r>
      <w:r w:rsidR="002717A1">
        <w:rPr>
          <w:rFonts w:ascii="Times New Roman" w:hAnsi="Times New Roman" w:cs="Times New Roman"/>
        </w:rPr>
        <w:t>,</w:t>
      </w:r>
      <w:r w:rsidRPr="00DC438F" w:rsidR="007F65C1">
        <w:rPr>
          <w:rFonts w:ascii="Times New Roman" w:hAnsi="Times New Roman" w:cs="Times New Roman"/>
        </w:rPr>
        <w:t xml:space="preserve"> a po zrušených krajských úradoch výkon štátnej správy v druhom stupni vo v</w:t>
      </w:r>
      <w:r w:rsidRPr="00DC438F" w:rsidR="007F65C1">
        <w:rPr>
          <w:rFonts w:ascii="Times New Roman" w:hAnsi="Times New Roman" w:cs="Times New Roman"/>
        </w:rPr>
        <w:t>e</w:t>
      </w:r>
      <w:r w:rsidRPr="00DC438F" w:rsidR="007F65C1">
        <w:rPr>
          <w:rFonts w:ascii="Times New Roman" w:hAnsi="Times New Roman" w:cs="Times New Roman"/>
        </w:rPr>
        <w:t>ciach, v ktorých v správnom konaní</w:t>
      </w:r>
      <w:r w:rsidRPr="00DC438F" w:rsidR="003656A7">
        <w:rPr>
          <w:rFonts w:ascii="Times New Roman" w:hAnsi="Times New Roman" w:cs="Times New Roman"/>
        </w:rPr>
        <w:t xml:space="preserve"> </w:t>
      </w:r>
      <w:r w:rsidRPr="00DC438F" w:rsidR="007F65C1">
        <w:rPr>
          <w:rFonts w:ascii="Times New Roman" w:hAnsi="Times New Roman" w:cs="Times New Roman"/>
        </w:rPr>
        <w:t>na prvom stupni konajú obvodné úrady</w:t>
      </w:r>
      <w:r w:rsidRPr="00DC438F" w:rsidR="0025348B">
        <w:rPr>
          <w:rFonts w:ascii="Times New Roman" w:hAnsi="Times New Roman" w:cs="Times New Roman"/>
        </w:rPr>
        <w:t>.</w:t>
      </w:r>
      <w:r w:rsidRPr="00DC438F" w:rsidR="00D12D14">
        <w:rPr>
          <w:rFonts w:ascii="Times New Roman" w:hAnsi="Times New Roman" w:cs="Times New Roman"/>
        </w:rPr>
        <w:t xml:space="preserve">  </w:t>
      </w:r>
    </w:p>
    <w:p w:rsidR="00156941" w:rsidRPr="00DC438F" w:rsidP="00043768">
      <w:pPr>
        <w:ind w:right="-6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 xml:space="preserve"> </w:t>
      </w:r>
    </w:p>
    <w:p w:rsidR="00156941" w:rsidRPr="00DC438F" w:rsidP="00043768">
      <w:pPr>
        <w:ind w:right="-6"/>
        <w:jc w:val="both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 xml:space="preserve">K bodu </w:t>
      </w:r>
      <w:r w:rsidR="00474555">
        <w:rPr>
          <w:rFonts w:ascii="Times New Roman" w:hAnsi="Times New Roman" w:cs="Times New Roman"/>
          <w:b/>
        </w:rPr>
        <w:t>6</w:t>
      </w:r>
    </w:p>
    <w:p w:rsidR="00156941" w:rsidRPr="00DC438F" w:rsidP="00043768">
      <w:pPr>
        <w:ind w:firstLine="851"/>
        <w:jc w:val="both"/>
        <w:rPr>
          <w:rFonts w:ascii="Times New Roman" w:hAnsi="Times New Roman" w:cs="Times New Roman"/>
        </w:rPr>
      </w:pPr>
      <w:r w:rsidRPr="00DC438F" w:rsidR="006F6BA7">
        <w:rPr>
          <w:rFonts w:ascii="Times New Roman" w:hAnsi="Times New Roman" w:cs="Times New Roman"/>
        </w:rPr>
        <w:t>Z dôvodu zrušenia</w:t>
      </w:r>
      <w:r w:rsidRPr="00DC438F" w:rsidR="006F6BA7">
        <w:rPr>
          <w:rFonts w:ascii="Times New Roman" w:hAnsi="Times New Roman" w:cs="Times New Roman"/>
          <w:b/>
        </w:rPr>
        <w:t xml:space="preserve"> </w:t>
      </w:r>
      <w:r w:rsidRPr="00DC438F" w:rsidR="006F6BA7">
        <w:rPr>
          <w:rFonts w:ascii="Times New Roman" w:hAnsi="Times New Roman" w:cs="Times New Roman"/>
        </w:rPr>
        <w:t xml:space="preserve">krajských úradov </w:t>
      </w:r>
      <w:r w:rsidRPr="00DC438F">
        <w:rPr>
          <w:rFonts w:ascii="Times New Roman" w:hAnsi="Times New Roman" w:cs="Times New Roman"/>
        </w:rPr>
        <w:t xml:space="preserve">je ustanovenie </w:t>
      </w:r>
      <w:r w:rsidRPr="00DC438F" w:rsidR="006F6BA7">
        <w:rPr>
          <w:rFonts w:ascii="Times New Roman" w:hAnsi="Times New Roman" w:cs="Times New Roman"/>
        </w:rPr>
        <w:t>§ 9 nadbytočné.</w:t>
      </w:r>
    </w:p>
    <w:p w:rsidR="00156941" w:rsidRPr="00DC438F" w:rsidP="00043768">
      <w:pPr>
        <w:ind w:right="-6"/>
        <w:jc w:val="both"/>
        <w:rPr>
          <w:rFonts w:ascii="Times New Roman" w:hAnsi="Times New Roman" w:cs="Times New Roman"/>
        </w:rPr>
      </w:pPr>
    </w:p>
    <w:p w:rsidR="00156941" w:rsidRPr="00DC438F" w:rsidP="00043768">
      <w:pPr>
        <w:ind w:right="-6"/>
        <w:jc w:val="both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 xml:space="preserve">K bodu </w:t>
      </w:r>
      <w:r w:rsidR="00474555">
        <w:rPr>
          <w:rFonts w:ascii="Times New Roman" w:hAnsi="Times New Roman" w:cs="Times New Roman"/>
          <w:b/>
        </w:rPr>
        <w:t>7</w:t>
      </w:r>
    </w:p>
    <w:p w:rsidR="008D7252" w:rsidRPr="00DC438F" w:rsidP="00043768">
      <w:pPr>
        <w:ind w:firstLine="851"/>
        <w:jc w:val="both"/>
        <w:rPr>
          <w:rFonts w:ascii="Times New Roman" w:hAnsi="Times New Roman" w:cs="Times New Roman"/>
        </w:rPr>
      </w:pPr>
      <w:r w:rsidRPr="004E2E7F" w:rsidR="00474555">
        <w:rPr>
          <w:rFonts w:ascii="Times New Roman" w:hAnsi="Times New Roman" w:cs="Times New Roman"/>
        </w:rPr>
        <w:t>Dopĺňa</w:t>
      </w:r>
      <w:r w:rsidRPr="004E2E7F" w:rsidR="00D67543">
        <w:rPr>
          <w:rFonts w:ascii="Times New Roman" w:hAnsi="Times New Roman" w:cs="Times New Roman"/>
        </w:rPr>
        <w:t xml:space="preserve"> sa spolupráca obvodného úradu s územnou vojenskou správou </w:t>
      </w:r>
      <w:r w:rsidRPr="004E2E7F">
        <w:rPr>
          <w:rFonts w:ascii="Times New Roman" w:hAnsi="Times New Roman" w:cs="Times New Roman"/>
        </w:rPr>
        <w:t>pri vedení ev</w:t>
      </w:r>
      <w:r w:rsidRPr="004E2E7F">
        <w:rPr>
          <w:rFonts w:ascii="Times New Roman" w:hAnsi="Times New Roman" w:cs="Times New Roman"/>
        </w:rPr>
        <w:t>i</w:t>
      </w:r>
      <w:r w:rsidRPr="004E2E7F">
        <w:rPr>
          <w:rFonts w:ascii="Times New Roman" w:hAnsi="Times New Roman" w:cs="Times New Roman"/>
        </w:rPr>
        <w:t xml:space="preserve">dencie osôb, ktorým </w:t>
      </w:r>
      <w:r w:rsidRPr="004E2E7F" w:rsidR="00D67543">
        <w:rPr>
          <w:rFonts w:ascii="Times New Roman" w:hAnsi="Times New Roman" w:cs="Times New Roman"/>
        </w:rPr>
        <w:t>možno</w:t>
      </w:r>
      <w:r w:rsidRPr="00DC438F">
        <w:rPr>
          <w:rFonts w:ascii="Times New Roman" w:hAnsi="Times New Roman" w:cs="Times New Roman"/>
        </w:rPr>
        <w:t xml:space="preserve"> v čase vo</w:t>
      </w:r>
      <w:r w:rsidRPr="00DC438F">
        <w:rPr>
          <w:rFonts w:ascii="Times New Roman" w:hAnsi="Times New Roman" w:cs="Times New Roman"/>
        </w:rPr>
        <w:t>j</w:t>
      </w:r>
      <w:r w:rsidRPr="00DC438F">
        <w:rPr>
          <w:rFonts w:ascii="Times New Roman" w:hAnsi="Times New Roman" w:cs="Times New Roman"/>
        </w:rPr>
        <w:t>ny a vojnového stavu uložiť pracovnú povinnosť.</w:t>
      </w:r>
    </w:p>
    <w:p w:rsidR="0079454D" w:rsidRPr="00DC438F" w:rsidP="00043768">
      <w:pPr>
        <w:ind w:right="-6"/>
        <w:jc w:val="both"/>
        <w:rPr>
          <w:rFonts w:ascii="Times New Roman" w:hAnsi="Times New Roman" w:cs="Times New Roman"/>
        </w:rPr>
      </w:pPr>
    </w:p>
    <w:p w:rsidR="008D7252" w:rsidRPr="00DC438F" w:rsidP="00043768">
      <w:pPr>
        <w:ind w:right="-6"/>
        <w:jc w:val="both"/>
        <w:rPr>
          <w:rFonts w:ascii="Times New Roman" w:hAnsi="Times New Roman" w:cs="Times New Roman"/>
        </w:rPr>
      </w:pPr>
      <w:r w:rsidRPr="00DC438F" w:rsidR="0079454D">
        <w:rPr>
          <w:rFonts w:ascii="Times New Roman" w:hAnsi="Times New Roman" w:cs="Times New Roman"/>
          <w:b/>
        </w:rPr>
        <w:t xml:space="preserve">K bodu </w:t>
      </w:r>
      <w:r w:rsidR="00474555">
        <w:rPr>
          <w:rFonts w:ascii="Times New Roman" w:hAnsi="Times New Roman" w:cs="Times New Roman"/>
          <w:b/>
        </w:rPr>
        <w:t>8</w:t>
      </w:r>
      <w:r w:rsidRPr="00DC438F">
        <w:rPr>
          <w:rFonts w:ascii="Times New Roman" w:hAnsi="Times New Roman" w:cs="Times New Roman"/>
        </w:rPr>
        <w:t xml:space="preserve"> </w:t>
      </w:r>
    </w:p>
    <w:p w:rsidR="008D7252" w:rsidRPr="00DC438F" w:rsidP="00043768">
      <w:pPr>
        <w:ind w:firstLine="851"/>
        <w:jc w:val="both"/>
        <w:rPr>
          <w:rFonts w:ascii="Times New Roman" w:hAnsi="Times New Roman" w:cs="Times New Roman"/>
        </w:rPr>
      </w:pPr>
      <w:r w:rsidR="004E2E7F">
        <w:rPr>
          <w:rFonts w:ascii="Times New Roman" w:hAnsi="Times New Roman" w:cs="Times New Roman"/>
        </w:rPr>
        <w:t>V súlade s uznesením Bezpečnostnej rady Slovenskej r</w:t>
      </w:r>
      <w:r w:rsidR="004E2E7F">
        <w:rPr>
          <w:rFonts w:ascii="Times New Roman" w:hAnsi="Times New Roman" w:cs="Times New Roman"/>
        </w:rPr>
        <w:t>e</w:t>
      </w:r>
      <w:r w:rsidR="004E2E7F">
        <w:rPr>
          <w:rFonts w:ascii="Times New Roman" w:hAnsi="Times New Roman" w:cs="Times New Roman"/>
        </w:rPr>
        <w:t>publiky č. 140/2007 sa n</w:t>
      </w:r>
      <w:r w:rsidRPr="00DC438F">
        <w:rPr>
          <w:rFonts w:ascii="Times New Roman" w:hAnsi="Times New Roman" w:cs="Times New Roman"/>
        </w:rPr>
        <w:t xml:space="preserve">avrhuje nové znenie ustanovenia, </w:t>
      </w:r>
      <w:r w:rsidRPr="00DC438F" w:rsidR="007B0CC6">
        <w:rPr>
          <w:rFonts w:ascii="Times New Roman" w:hAnsi="Times New Roman" w:cs="Times New Roman"/>
        </w:rPr>
        <w:t>na z</w:t>
      </w:r>
      <w:r w:rsidRPr="00DC438F" w:rsidR="007B0CC6">
        <w:rPr>
          <w:rFonts w:ascii="Times New Roman" w:hAnsi="Times New Roman" w:cs="Times New Roman"/>
        </w:rPr>
        <w:t>á</w:t>
      </w:r>
      <w:r w:rsidRPr="00DC438F" w:rsidR="007B0CC6">
        <w:rPr>
          <w:rFonts w:ascii="Times New Roman" w:hAnsi="Times New Roman" w:cs="Times New Roman"/>
        </w:rPr>
        <w:t xml:space="preserve">klade ktorého obvodný úrad ukladá na návrh územnej vojenskej správy </w:t>
      </w:r>
      <w:r w:rsidRPr="00DC438F" w:rsidR="00B854AE">
        <w:rPr>
          <w:rFonts w:ascii="Times New Roman" w:hAnsi="Times New Roman" w:cs="Times New Roman"/>
        </w:rPr>
        <w:t>v čase vojny alebo vojnového stavu právnickým osobám, fyzickým osobám oprávneným na podnikanie a fyzickým osobám povinnosť poskytnúť vecné prostriedky na plnenie úloh obr</w:t>
      </w:r>
      <w:r w:rsidRPr="00DC438F" w:rsidR="00B854AE">
        <w:rPr>
          <w:rFonts w:ascii="Times New Roman" w:hAnsi="Times New Roman" w:cs="Times New Roman"/>
        </w:rPr>
        <w:t>a</w:t>
      </w:r>
      <w:r w:rsidRPr="00DC438F" w:rsidR="00B854AE">
        <w:rPr>
          <w:rFonts w:ascii="Times New Roman" w:hAnsi="Times New Roman" w:cs="Times New Roman"/>
        </w:rPr>
        <w:t>ny štátu.</w:t>
      </w:r>
    </w:p>
    <w:p w:rsidR="00481205" w:rsidRPr="00DC438F" w:rsidP="00043768">
      <w:pPr>
        <w:ind w:right="-6"/>
        <w:jc w:val="both"/>
        <w:rPr>
          <w:rFonts w:ascii="Times New Roman" w:hAnsi="Times New Roman" w:cs="Times New Roman"/>
        </w:rPr>
      </w:pPr>
      <w:r w:rsidRPr="00DC438F" w:rsidR="0079454D">
        <w:rPr>
          <w:rFonts w:ascii="Times New Roman" w:hAnsi="Times New Roman" w:cs="Times New Roman"/>
        </w:rPr>
        <w:t xml:space="preserve">               </w:t>
      </w:r>
    </w:p>
    <w:p w:rsidR="00D219A9" w:rsidRPr="00DC438F" w:rsidP="00043768">
      <w:pPr>
        <w:ind w:right="-6"/>
        <w:jc w:val="both"/>
        <w:rPr>
          <w:rFonts w:ascii="Times New Roman" w:hAnsi="Times New Roman" w:cs="Times New Roman"/>
          <w:b/>
        </w:rPr>
      </w:pPr>
      <w:r w:rsidRPr="00DC438F" w:rsidR="00481205">
        <w:rPr>
          <w:rFonts w:ascii="Times New Roman" w:hAnsi="Times New Roman" w:cs="Times New Roman"/>
          <w:b/>
        </w:rPr>
        <w:t xml:space="preserve">K bodu </w:t>
      </w:r>
      <w:r w:rsidR="00474555">
        <w:rPr>
          <w:rFonts w:ascii="Times New Roman" w:hAnsi="Times New Roman" w:cs="Times New Roman"/>
          <w:b/>
        </w:rPr>
        <w:t>9</w:t>
      </w:r>
    </w:p>
    <w:p w:rsidR="00481205" w:rsidRPr="00DC438F" w:rsidP="00043768">
      <w:pPr>
        <w:ind w:firstLine="851"/>
        <w:jc w:val="both"/>
        <w:rPr>
          <w:rFonts w:ascii="Times New Roman" w:hAnsi="Times New Roman" w:cs="Times New Roman"/>
        </w:rPr>
      </w:pPr>
      <w:r w:rsidRPr="004E2E7F" w:rsidR="00D67543">
        <w:rPr>
          <w:rFonts w:ascii="Times New Roman" w:hAnsi="Times New Roman" w:cs="Times New Roman"/>
        </w:rPr>
        <w:t xml:space="preserve">Upravuje sa </w:t>
      </w:r>
      <w:r w:rsidRPr="004E2E7F" w:rsidR="00D219A9">
        <w:rPr>
          <w:rFonts w:ascii="Times New Roman" w:hAnsi="Times New Roman" w:cs="Times New Roman"/>
        </w:rPr>
        <w:t>odkaz</w:t>
      </w:r>
      <w:r w:rsidRPr="00D67543" w:rsidR="00D219A9">
        <w:rPr>
          <w:rFonts w:ascii="Times New Roman" w:hAnsi="Times New Roman" w:cs="Times New Roman"/>
          <w:color w:val="FF6600"/>
        </w:rPr>
        <w:t xml:space="preserve"> </w:t>
      </w:r>
      <w:r w:rsidR="009E4AFA">
        <w:rPr>
          <w:rFonts w:ascii="Times New Roman" w:hAnsi="Times New Roman" w:cs="Times New Roman"/>
        </w:rPr>
        <w:t>na</w:t>
      </w:r>
      <w:r w:rsidRPr="00DC438F" w:rsidR="00D219A9">
        <w:rPr>
          <w:rFonts w:ascii="Times New Roman" w:hAnsi="Times New Roman" w:cs="Times New Roman"/>
        </w:rPr>
        <w:t> poznámk</w:t>
      </w:r>
      <w:r w:rsidR="009E4AFA">
        <w:rPr>
          <w:rFonts w:ascii="Times New Roman" w:hAnsi="Times New Roman" w:cs="Times New Roman"/>
        </w:rPr>
        <w:t>u</w:t>
      </w:r>
      <w:r w:rsidRPr="00DC438F" w:rsidR="00D219A9">
        <w:rPr>
          <w:rFonts w:ascii="Times New Roman" w:hAnsi="Times New Roman" w:cs="Times New Roman"/>
        </w:rPr>
        <w:t xml:space="preserve"> pod čiarou.</w:t>
      </w:r>
    </w:p>
    <w:p w:rsidR="00D219A9" w:rsidRPr="00DC438F" w:rsidP="00043768">
      <w:pPr>
        <w:ind w:right="-6"/>
        <w:jc w:val="both"/>
        <w:rPr>
          <w:rFonts w:ascii="Times New Roman" w:hAnsi="Times New Roman" w:cs="Times New Roman"/>
          <w:b/>
        </w:rPr>
      </w:pPr>
    </w:p>
    <w:p w:rsidR="00D058FF" w:rsidRPr="00DC438F" w:rsidP="00043768">
      <w:pPr>
        <w:ind w:right="-6"/>
        <w:jc w:val="both"/>
        <w:rPr>
          <w:rFonts w:ascii="Times New Roman" w:hAnsi="Times New Roman" w:cs="Times New Roman"/>
          <w:b/>
        </w:rPr>
      </w:pPr>
      <w:r w:rsidRPr="00DC438F" w:rsidR="00D219A9">
        <w:rPr>
          <w:rFonts w:ascii="Times New Roman" w:hAnsi="Times New Roman" w:cs="Times New Roman"/>
          <w:b/>
        </w:rPr>
        <w:t>K bodu 1</w:t>
      </w:r>
      <w:r w:rsidR="00474555">
        <w:rPr>
          <w:rFonts w:ascii="Times New Roman" w:hAnsi="Times New Roman" w:cs="Times New Roman"/>
          <w:b/>
        </w:rPr>
        <w:t>0</w:t>
      </w:r>
      <w:r w:rsidRPr="00DC438F" w:rsidR="00D219A9">
        <w:rPr>
          <w:rFonts w:ascii="Times New Roman" w:hAnsi="Times New Roman" w:cs="Times New Roman"/>
          <w:b/>
        </w:rPr>
        <w:t xml:space="preserve"> </w:t>
      </w:r>
    </w:p>
    <w:p w:rsidR="002717A1" w:rsidRPr="005E2BE6" w:rsidP="00043768">
      <w:pPr>
        <w:ind w:firstLine="851"/>
        <w:jc w:val="both"/>
        <w:rPr>
          <w:rFonts w:ascii="Times New Roman" w:hAnsi="Times New Roman" w:cs="Times New Roman"/>
        </w:rPr>
      </w:pPr>
      <w:r w:rsidRPr="005E2BE6" w:rsidR="004E2E7F">
        <w:rPr>
          <w:rFonts w:ascii="Times New Roman" w:hAnsi="Times New Roman" w:cs="Times New Roman"/>
        </w:rPr>
        <w:t>Vzhľadom na to, že</w:t>
      </w:r>
      <w:r w:rsidRPr="005E2BE6" w:rsidR="004E2E7F">
        <w:rPr>
          <w:rFonts w:ascii="Times New Roman" w:hAnsi="Times New Roman" w:cs="Times New Roman"/>
          <w:b/>
        </w:rPr>
        <w:t xml:space="preserve"> </w:t>
      </w:r>
      <w:r w:rsidRPr="005E2BE6" w:rsidR="004E2E7F">
        <w:rPr>
          <w:rFonts w:ascii="Times New Roman" w:hAnsi="Times New Roman" w:cs="Times New Roman"/>
          <w:bCs/>
        </w:rPr>
        <w:t>zdĺhavé správne konanie môže ohroziť plnenie úloh obrany štátu,</w:t>
      </w:r>
      <w:r w:rsidRPr="005E2BE6" w:rsidR="004E2E7F">
        <w:rPr>
          <w:rFonts w:ascii="Times New Roman" w:hAnsi="Times New Roman" w:cs="Times New Roman"/>
          <w:b/>
        </w:rPr>
        <w:t xml:space="preserve"> </w:t>
      </w:r>
      <w:r w:rsidRPr="005E2BE6" w:rsidR="004E2E7F">
        <w:rPr>
          <w:rFonts w:ascii="Times New Roman" w:hAnsi="Times New Roman" w:cs="Times New Roman"/>
        </w:rPr>
        <w:t>n</w:t>
      </w:r>
      <w:r w:rsidRPr="005E2BE6">
        <w:rPr>
          <w:rFonts w:ascii="Times New Roman" w:hAnsi="Times New Roman" w:cs="Times New Roman"/>
        </w:rPr>
        <w:t xml:space="preserve">avrhuje sa </w:t>
      </w:r>
      <w:r w:rsidRPr="005E2BE6" w:rsidR="005E2BE6">
        <w:rPr>
          <w:rFonts w:ascii="Times New Roman" w:hAnsi="Times New Roman" w:cs="Times New Roman"/>
        </w:rPr>
        <w:t xml:space="preserve">konanie zefektívniť a zjednodušiť </w:t>
      </w:r>
      <w:r w:rsidRPr="005E2BE6">
        <w:rPr>
          <w:rFonts w:ascii="Times New Roman" w:hAnsi="Times New Roman" w:cs="Times New Roman"/>
        </w:rPr>
        <w:t>rozšír</w:t>
      </w:r>
      <w:r w:rsidRPr="005E2BE6" w:rsidR="005E2BE6">
        <w:rPr>
          <w:rFonts w:ascii="Times New Roman" w:hAnsi="Times New Roman" w:cs="Times New Roman"/>
        </w:rPr>
        <w:t>ením</w:t>
      </w:r>
      <w:r w:rsidRPr="005E2BE6">
        <w:rPr>
          <w:rFonts w:ascii="Times New Roman" w:hAnsi="Times New Roman" w:cs="Times New Roman"/>
        </w:rPr>
        <w:t xml:space="preserve"> neprípustnos</w:t>
      </w:r>
      <w:r w:rsidRPr="005E2BE6" w:rsidR="005E2BE6">
        <w:rPr>
          <w:rFonts w:ascii="Times New Roman" w:hAnsi="Times New Roman" w:cs="Times New Roman"/>
        </w:rPr>
        <w:t>ti</w:t>
      </w:r>
      <w:r w:rsidRPr="005E2BE6" w:rsidR="004E2E7F">
        <w:rPr>
          <w:rFonts w:ascii="Times New Roman" w:hAnsi="Times New Roman" w:cs="Times New Roman"/>
        </w:rPr>
        <w:t xml:space="preserve"> </w:t>
      </w:r>
      <w:r w:rsidRPr="005E2BE6">
        <w:rPr>
          <w:rFonts w:ascii="Times New Roman" w:hAnsi="Times New Roman" w:cs="Times New Roman"/>
        </w:rPr>
        <w:t>odvolania aj voči ro</w:t>
      </w:r>
      <w:r w:rsidRPr="005E2BE6">
        <w:rPr>
          <w:rFonts w:ascii="Times New Roman" w:hAnsi="Times New Roman" w:cs="Times New Roman"/>
        </w:rPr>
        <w:t>z</w:t>
      </w:r>
      <w:r w:rsidRPr="005E2BE6">
        <w:rPr>
          <w:rFonts w:ascii="Times New Roman" w:hAnsi="Times New Roman" w:cs="Times New Roman"/>
        </w:rPr>
        <w:t xml:space="preserve">hodnutiu o uložení pracovnej </w:t>
      </w:r>
      <w:r w:rsidRPr="005E2BE6" w:rsidR="004E2E7F">
        <w:rPr>
          <w:rFonts w:ascii="Times New Roman" w:hAnsi="Times New Roman" w:cs="Times New Roman"/>
        </w:rPr>
        <w:t>povinnosti. Tiež sa</w:t>
      </w:r>
      <w:r w:rsidRPr="005E2BE6">
        <w:rPr>
          <w:rFonts w:ascii="Times New Roman" w:hAnsi="Times New Roman" w:cs="Times New Roman"/>
        </w:rPr>
        <w:t xml:space="preserve"> upravuje nemožnosť preskúmania rozhodnutí obvodného úradu podľa § 10 ods. 1 písm. f), h) a i) zákona o</w:t>
      </w:r>
      <w:r w:rsidRPr="005E2BE6" w:rsidR="005E2BE6">
        <w:rPr>
          <w:rFonts w:ascii="Times New Roman" w:hAnsi="Times New Roman" w:cs="Times New Roman"/>
        </w:rPr>
        <w:t> </w:t>
      </w:r>
      <w:r w:rsidRPr="005E2BE6">
        <w:rPr>
          <w:rFonts w:ascii="Times New Roman" w:hAnsi="Times New Roman" w:cs="Times New Roman"/>
        </w:rPr>
        <w:t>obrane</w:t>
      </w:r>
      <w:r w:rsidRPr="005E2BE6" w:rsidR="005E2BE6">
        <w:rPr>
          <w:rFonts w:ascii="Times New Roman" w:hAnsi="Times New Roman" w:cs="Times New Roman"/>
        </w:rPr>
        <w:t xml:space="preserve"> vydaných v čase vojny al</w:t>
      </w:r>
      <w:r w:rsidRPr="005E2BE6" w:rsidR="005E2BE6">
        <w:rPr>
          <w:rFonts w:ascii="Times New Roman" w:hAnsi="Times New Roman" w:cs="Times New Roman"/>
        </w:rPr>
        <w:t>e</w:t>
      </w:r>
      <w:r w:rsidRPr="005E2BE6" w:rsidR="005E2BE6">
        <w:rPr>
          <w:rFonts w:ascii="Times New Roman" w:hAnsi="Times New Roman" w:cs="Times New Roman"/>
        </w:rPr>
        <w:t>bo vojnového stavu</w:t>
      </w:r>
      <w:r w:rsidRPr="005E2BE6" w:rsidR="003C6FAB">
        <w:rPr>
          <w:rFonts w:ascii="Times New Roman" w:hAnsi="Times New Roman" w:cs="Times New Roman"/>
        </w:rPr>
        <w:t xml:space="preserve"> </w:t>
      </w:r>
      <w:r w:rsidRPr="005E2BE6">
        <w:rPr>
          <w:rFonts w:ascii="Times New Roman" w:hAnsi="Times New Roman" w:cs="Times New Roman"/>
        </w:rPr>
        <w:t>súdom a</w:t>
      </w:r>
      <w:r w:rsidRPr="005E2BE6" w:rsidR="005E2BE6">
        <w:rPr>
          <w:rFonts w:ascii="Times New Roman" w:hAnsi="Times New Roman" w:cs="Times New Roman"/>
        </w:rPr>
        <w:t xml:space="preserve"> navrhuje sa </w:t>
      </w:r>
      <w:r w:rsidRPr="005E2BE6">
        <w:rPr>
          <w:rFonts w:ascii="Times New Roman" w:hAnsi="Times New Roman" w:cs="Times New Roman"/>
        </w:rPr>
        <w:t>roz</w:t>
      </w:r>
      <w:r w:rsidRPr="005E2BE6" w:rsidR="003C6FAB">
        <w:rPr>
          <w:rFonts w:ascii="Times New Roman" w:hAnsi="Times New Roman" w:cs="Times New Roman"/>
        </w:rPr>
        <w:t>š</w:t>
      </w:r>
      <w:r w:rsidRPr="005E2BE6" w:rsidR="005E2BE6">
        <w:rPr>
          <w:rFonts w:ascii="Times New Roman" w:hAnsi="Times New Roman" w:cs="Times New Roman"/>
        </w:rPr>
        <w:t>iť</w:t>
      </w:r>
      <w:r w:rsidRPr="005E2BE6" w:rsidR="003C6FAB">
        <w:rPr>
          <w:rFonts w:ascii="Times New Roman" w:hAnsi="Times New Roman" w:cs="Times New Roman"/>
        </w:rPr>
        <w:t xml:space="preserve"> spôsob doručovania týchto ro</w:t>
      </w:r>
      <w:r w:rsidRPr="005E2BE6" w:rsidR="003C6FAB">
        <w:rPr>
          <w:rFonts w:ascii="Times New Roman" w:hAnsi="Times New Roman" w:cs="Times New Roman"/>
        </w:rPr>
        <w:t>z</w:t>
      </w:r>
      <w:r w:rsidRPr="005E2BE6" w:rsidR="003C6FAB">
        <w:rPr>
          <w:rFonts w:ascii="Times New Roman" w:hAnsi="Times New Roman" w:cs="Times New Roman"/>
        </w:rPr>
        <w:t>hodnutí</w:t>
      </w:r>
      <w:r w:rsidRPr="005E2BE6" w:rsidR="004E2E7F">
        <w:rPr>
          <w:rFonts w:ascii="Times New Roman" w:hAnsi="Times New Roman" w:cs="Times New Roman"/>
        </w:rPr>
        <w:t xml:space="preserve">. </w:t>
      </w:r>
      <w:r w:rsidRPr="005E2BE6" w:rsidR="003C6FAB">
        <w:rPr>
          <w:rFonts w:ascii="Times New Roman" w:hAnsi="Times New Roman" w:cs="Times New Roman"/>
        </w:rPr>
        <w:t xml:space="preserve"> </w:t>
      </w:r>
    </w:p>
    <w:p w:rsidR="004E2E7F" w:rsidP="00043768">
      <w:pPr>
        <w:ind w:right="-6"/>
        <w:jc w:val="both"/>
        <w:rPr>
          <w:rFonts w:ascii="Times New Roman" w:hAnsi="Times New Roman" w:cs="Times New Roman"/>
          <w:b/>
        </w:rPr>
      </w:pPr>
    </w:p>
    <w:p w:rsidR="00D219A9" w:rsidRPr="00DC438F" w:rsidP="00043768">
      <w:pPr>
        <w:ind w:right="-6"/>
        <w:jc w:val="both"/>
        <w:rPr>
          <w:rFonts w:ascii="Times New Roman" w:hAnsi="Times New Roman" w:cs="Times New Roman"/>
          <w:b/>
        </w:rPr>
      </w:pPr>
      <w:r w:rsidRPr="00DC438F" w:rsidR="00D058FF">
        <w:rPr>
          <w:rFonts w:ascii="Times New Roman" w:hAnsi="Times New Roman" w:cs="Times New Roman"/>
          <w:b/>
        </w:rPr>
        <w:t>K bodu</w:t>
      </w:r>
      <w:r w:rsidRPr="00DC438F">
        <w:rPr>
          <w:rFonts w:ascii="Times New Roman" w:hAnsi="Times New Roman" w:cs="Times New Roman"/>
          <w:b/>
        </w:rPr>
        <w:t xml:space="preserve"> 1</w:t>
      </w:r>
      <w:r w:rsidR="00474555">
        <w:rPr>
          <w:rFonts w:ascii="Times New Roman" w:hAnsi="Times New Roman" w:cs="Times New Roman"/>
          <w:b/>
        </w:rPr>
        <w:t>1</w:t>
      </w:r>
    </w:p>
    <w:p w:rsidR="00AF3845" w:rsidRPr="00DC438F" w:rsidP="00043768">
      <w:pPr>
        <w:ind w:firstLine="851"/>
        <w:jc w:val="both"/>
        <w:rPr>
          <w:rFonts w:ascii="Times New Roman" w:hAnsi="Times New Roman" w:cs="Times New Roman"/>
        </w:rPr>
      </w:pPr>
      <w:r w:rsidR="005E2BE6">
        <w:rPr>
          <w:rFonts w:ascii="Times New Roman" w:hAnsi="Times New Roman" w:cs="Times New Roman"/>
        </w:rPr>
        <w:t>V nadväznosti na zrušenie krajských úradov v</w:t>
      </w:r>
      <w:r w:rsidRPr="00DC438F" w:rsidR="00A73771">
        <w:rPr>
          <w:rFonts w:ascii="Times New Roman" w:hAnsi="Times New Roman" w:cs="Times New Roman"/>
        </w:rPr>
        <w:t>ymedzuj</w:t>
      </w:r>
      <w:r w:rsidR="005E2BE6">
        <w:rPr>
          <w:rFonts w:ascii="Times New Roman" w:hAnsi="Times New Roman" w:cs="Times New Roman"/>
        </w:rPr>
        <w:t>e</w:t>
      </w:r>
      <w:r w:rsidRPr="00DC438F" w:rsidR="00A73771">
        <w:rPr>
          <w:rFonts w:ascii="Times New Roman" w:hAnsi="Times New Roman" w:cs="Times New Roman"/>
        </w:rPr>
        <w:t xml:space="preserve"> sa </w:t>
      </w:r>
      <w:r w:rsidR="005E2BE6">
        <w:rPr>
          <w:rFonts w:ascii="Times New Roman" w:hAnsi="Times New Roman" w:cs="Times New Roman"/>
        </w:rPr>
        <w:t>pôsobnosť</w:t>
      </w:r>
      <w:r w:rsidRPr="00DC438F" w:rsidR="00A73771">
        <w:rPr>
          <w:rFonts w:ascii="Times New Roman" w:hAnsi="Times New Roman" w:cs="Times New Roman"/>
        </w:rPr>
        <w:t xml:space="preserve"> obvodn</w:t>
      </w:r>
      <w:r w:rsidR="005E2BE6">
        <w:rPr>
          <w:rFonts w:ascii="Times New Roman" w:hAnsi="Times New Roman" w:cs="Times New Roman"/>
        </w:rPr>
        <w:t xml:space="preserve">ého </w:t>
      </w:r>
      <w:r w:rsidRPr="00DC438F" w:rsidR="00A73771">
        <w:rPr>
          <w:rFonts w:ascii="Times New Roman" w:hAnsi="Times New Roman" w:cs="Times New Roman"/>
        </w:rPr>
        <w:t>úrad</w:t>
      </w:r>
      <w:r w:rsidR="005E2BE6">
        <w:rPr>
          <w:rFonts w:ascii="Times New Roman" w:hAnsi="Times New Roman" w:cs="Times New Roman"/>
        </w:rPr>
        <w:t>u</w:t>
      </w:r>
      <w:r w:rsidRPr="00DC438F" w:rsidR="007F65C1">
        <w:rPr>
          <w:rFonts w:ascii="Times New Roman" w:hAnsi="Times New Roman" w:cs="Times New Roman"/>
        </w:rPr>
        <w:t xml:space="preserve"> v sídle </w:t>
      </w:r>
      <w:r w:rsidRPr="00DC438F" w:rsidR="00A73771">
        <w:rPr>
          <w:rFonts w:ascii="Times New Roman" w:hAnsi="Times New Roman" w:cs="Times New Roman"/>
        </w:rPr>
        <w:t>kraj</w:t>
      </w:r>
      <w:r w:rsidRPr="00DC438F" w:rsidR="007F65C1">
        <w:rPr>
          <w:rFonts w:ascii="Times New Roman" w:hAnsi="Times New Roman" w:cs="Times New Roman"/>
        </w:rPr>
        <w:t>a</w:t>
      </w:r>
      <w:r w:rsidRPr="00DC438F" w:rsidR="00B854AE">
        <w:rPr>
          <w:rFonts w:ascii="Times New Roman" w:hAnsi="Times New Roman" w:cs="Times New Roman"/>
        </w:rPr>
        <w:t>.</w:t>
      </w:r>
    </w:p>
    <w:p w:rsidR="00D219A9" w:rsidRPr="00DC438F" w:rsidP="00043768">
      <w:pPr>
        <w:ind w:right="-6"/>
        <w:jc w:val="both"/>
        <w:rPr>
          <w:rFonts w:ascii="Times New Roman" w:hAnsi="Times New Roman" w:cs="Times New Roman"/>
        </w:rPr>
      </w:pPr>
    </w:p>
    <w:p w:rsidR="00A73771" w:rsidRPr="00DC438F" w:rsidP="00043768">
      <w:pPr>
        <w:ind w:right="-6"/>
        <w:jc w:val="both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 xml:space="preserve">K bodu </w:t>
      </w:r>
      <w:r w:rsidRPr="00DC438F" w:rsidR="00D219A9">
        <w:rPr>
          <w:rFonts w:ascii="Times New Roman" w:hAnsi="Times New Roman" w:cs="Times New Roman"/>
          <w:b/>
        </w:rPr>
        <w:t>1</w:t>
      </w:r>
      <w:r w:rsidR="004E2E7F">
        <w:rPr>
          <w:rFonts w:ascii="Times New Roman" w:hAnsi="Times New Roman" w:cs="Times New Roman"/>
          <w:b/>
        </w:rPr>
        <w:t>2</w:t>
      </w:r>
    </w:p>
    <w:p w:rsidR="00396D97" w:rsidRPr="0072067B" w:rsidP="00043768">
      <w:pPr>
        <w:ind w:firstLine="851"/>
        <w:jc w:val="both"/>
        <w:rPr>
          <w:rFonts w:ascii="Times New Roman" w:hAnsi="Times New Roman" w:cs="Times New Roman"/>
        </w:rPr>
      </w:pPr>
      <w:r w:rsidRPr="0072067B" w:rsidR="00C2760E">
        <w:rPr>
          <w:rFonts w:ascii="Times New Roman" w:hAnsi="Times New Roman" w:cs="Times New Roman"/>
        </w:rPr>
        <w:t xml:space="preserve">Ustanovenie sa dopĺňa </w:t>
      </w:r>
      <w:r w:rsidRPr="0072067B" w:rsidR="00D67543">
        <w:rPr>
          <w:rFonts w:ascii="Times New Roman" w:hAnsi="Times New Roman" w:cs="Times New Roman"/>
        </w:rPr>
        <w:t xml:space="preserve">o úpravu </w:t>
      </w:r>
      <w:r w:rsidRPr="0072067B" w:rsidR="00C2760E">
        <w:rPr>
          <w:rFonts w:ascii="Times New Roman" w:hAnsi="Times New Roman" w:cs="Times New Roman"/>
        </w:rPr>
        <w:t>doručovani</w:t>
      </w:r>
      <w:r w:rsidRPr="0072067B" w:rsidR="00D67543">
        <w:rPr>
          <w:rFonts w:ascii="Times New Roman" w:hAnsi="Times New Roman" w:cs="Times New Roman"/>
        </w:rPr>
        <w:t>a</w:t>
      </w:r>
      <w:r w:rsidRPr="0072067B" w:rsidR="00C2760E">
        <w:rPr>
          <w:rFonts w:ascii="Times New Roman" w:hAnsi="Times New Roman" w:cs="Times New Roman"/>
        </w:rPr>
        <w:t xml:space="preserve"> povolávacích rozkazov na odvod a</w:t>
      </w:r>
      <w:r w:rsidR="00043768">
        <w:rPr>
          <w:rFonts w:ascii="Times New Roman" w:hAnsi="Times New Roman" w:cs="Times New Roman"/>
        </w:rPr>
        <w:t xml:space="preserve"> </w:t>
      </w:r>
      <w:r w:rsidRPr="0072067B" w:rsidR="00C2760E">
        <w:rPr>
          <w:rFonts w:ascii="Times New Roman" w:hAnsi="Times New Roman" w:cs="Times New Roman"/>
        </w:rPr>
        <w:t>pov</w:t>
      </w:r>
      <w:r w:rsidRPr="0072067B" w:rsidR="00C2760E">
        <w:rPr>
          <w:rFonts w:ascii="Times New Roman" w:hAnsi="Times New Roman" w:cs="Times New Roman"/>
        </w:rPr>
        <w:t>o</w:t>
      </w:r>
      <w:r w:rsidRPr="0072067B" w:rsidR="00C2760E">
        <w:rPr>
          <w:rFonts w:ascii="Times New Roman" w:hAnsi="Times New Roman" w:cs="Times New Roman"/>
        </w:rPr>
        <w:t>lávacích rozkazov na výkon alternatívnej služby</w:t>
      </w:r>
      <w:r w:rsidRPr="0072067B" w:rsidR="00D67543">
        <w:rPr>
          <w:rFonts w:ascii="Times New Roman" w:hAnsi="Times New Roman" w:cs="Times New Roman"/>
        </w:rPr>
        <w:t xml:space="preserve"> </w:t>
      </w:r>
      <w:r w:rsidRPr="0072067B" w:rsidR="00FB4D09">
        <w:rPr>
          <w:rFonts w:ascii="Times New Roman" w:hAnsi="Times New Roman" w:cs="Times New Roman"/>
        </w:rPr>
        <w:t xml:space="preserve">prostredníctvom obce, a to </w:t>
      </w:r>
      <w:r w:rsidRPr="0072067B" w:rsidR="00D67543">
        <w:rPr>
          <w:rFonts w:ascii="Times New Roman" w:hAnsi="Times New Roman" w:cs="Times New Roman"/>
        </w:rPr>
        <w:t>v súlade s</w:t>
      </w:r>
      <w:r w:rsidR="00043768">
        <w:rPr>
          <w:rFonts w:ascii="Times New Roman" w:hAnsi="Times New Roman" w:cs="Times New Roman"/>
        </w:rPr>
        <w:t xml:space="preserve"> </w:t>
      </w:r>
      <w:r w:rsidRPr="0072067B" w:rsidR="00D67543">
        <w:rPr>
          <w:rFonts w:ascii="Times New Roman" w:hAnsi="Times New Roman" w:cs="Times New Roman"/>
        </w:rPr>
        <w:t>osobitn</w:t>
      </w:r>
      <w:r w:rsidRPr="0072067B" w:rsidR="00D67543">
        <w:rPr>
          <w:rFonts w:ascii="Times New Roman" w:hAnsi="Times New Roman" w:cs="Times New Roman"/>
        </w:rPr>
        <w:t>ý</w:t>
      </w:r>
      <w:r w:rsidRPr="0072067B" w:rsidR="00D67543">
        <w:rPr>
          <w:rFonts w:ascii="Times New Roman" w:hAnsi="Times New Roman" w:cs="Times New Roman"/>
        </w:rPr>
        <w:t>mi pre</w:t>
      </w:r>
      <w:r w:rsidRPr="0072067B" w:rsidR="00D67543">
        <w:rPr>
          <w:rFonts w:ascii="Times New Roman" w:hAnsi="Times New Roman" w:cs="Times New Roman"/>
        </w:rPr>
        <w:t>d</w:t>
      </w:r>
      <w:r w:rsidRPr="0072067B" w:rsidR="00D67543">
        <w:rPr>
          <w:rFonts w:ascii="Times New Roman" w:hAnsi="Times New Roman" w:cs="Times New Roman"/>
        </w:rPr>
        <w:t>pismi</w:t>
      </w:r>
      <w:r w:rsidRPr="0072067B">
        <w:rPr>
          <w:rFonts w:ascii="Times New Roman" w:hAnsi="Times New Roman" w:cs="Times New Roman"/>
        </w:rPr>
        <w:t xml:space="preserve">. </w:t>
      </w:r>
    </w:p>
    <w:p w:rsidR="00600185" w:rsidRPr="00DC438F" w:rsidP="00043768">
      <w:pPr>
        <w:ind w:right="-6"/>
        <w:jc w:val="both"/>
        <w:rPr>
          <w:rFonts w:ascii="Times New Roman" w:hAnsi="Times New Roman" w:cs="Times New Roman"/>
        </w:rPr>
      </w:pPr>
    </w:p>
    <w:p w:rsidR="002B555A" w:rsidRPr="00DC438F" w:rsidP="00043768">
      <w:pPr>
        <w:ind w:right="-6"/>
        <w:jc w:val="both"/>
        <w:rPr>
          <w:rFonts w:ascii="Times New Roman" w:hAnsi="Times New Roman" w:cs="Times New Roman"/>
          <w:b/>
        </w:rPr>
      </w:pPr>
      <w:r w:rsidRPr="00DC438F" w:rsidR="00396D97">
        <w:rPr>
          <w:rFonts w:ascii="Times New Roman" w:hAnsi="Times New Roman" w:cs="Times New Roman"/>
          <w:b/>
        </w:rPr>
        <w:t xml:space="preserve">K bodu </w:t>
      </w:r>
      <w:r w:rsidRPr="00DC438F" w:rsidR="007F65C1">
        <w:rPr>
          <w:rFonts w:ascii="Times New Roman" w:hAnsi="Times New Roman" w:cs="Times New Roman"/>
          <w:b/>
        </w:rPr>
        <w:t>1</w:t>
      </w:r>
      <w:r w:rsidR="0072067B">
        <w:rPr>
          <w:rFonts w:ascii="Times New Roman" w:hAnsi="Times New Roman" w:cs="Times New Roman"/>
          <w:b/>
        </w:rPr>
        <w:t>3</w:t>
      </w:r>
    </w:p>
    <w:p w:rsidR="00D058FF" w:rsidRPr="0072067B" w:rsidP="00043768">
      <w:pPr>
        <w:ind w:right="-6" w:firstLine="851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>Spresňuje sa</w:t>
      </w:r>
      <w:r w:rsidRPr="00DC438F">
        <w:rPr>
          <w:rFonts w:ascii="Times New Roman" w:hAnsi="Times New Roman" w:cs="Times New Roman"/>
          <w:b/>
        </w:rPr>
        <w:t xml:space="preserve"> </w:t>
      </w:r>
      <w:r w:rsidRPr="00DC438F">
        <w:rPr>
          <w:rFonts w:ascii="Times New Roman" w:hAnsi="Times New Roman" w:cs="Times New Roman"/>
        </w:rPr>
        <w:t xml:space="preserve">súčinnosť vyššieho územného celku </w:t>
      </w:r>
      <w:r w:rsidRPr="0072067B" w:rsidR="00FB4D09">
        <w:rPr>
          <w:rFonts w:ascii="Times New Roman" w:hAnsi="Times New Roman" w:cs="Times New Roman"/>
        </w:rPr>
        <w:t xml:space="preserve">pri príprave a kontrole zabezpečenia úloh obrany štátu </w:t>
      </w:r>
      <w:r w:rsidRPr="0072067B">
        <w:rPr>
          <w:rFonts w:ascii="Times New Roman" w:hAnsi="Times New Roman" w:cs="Times New Roman"/>
        </w:rPr>
        <w:t>po zrušen</w:t>
      </w:r>
      <w:r w:rsidRPr="0072067B" w:rsidR="002B555A">
        <w:rPr>
          <w:rFonts w:ascii="Times New Roman" w:hAnsi="Times New Roman" w:cs="Times New Roman"/>
        </w:rPr>
        <w:t>í</w:t>
      </w:r>
      <w:r w:rsidRPr="0072067B">
        <w:rPr>
          <w:rFonts w:ascii="Times New Roman" w:hAnsi="Times New Roman" w:cs="Times New Roman"/>
        </w:rPr>
        <w:t xml:space="preserve"> kra</w:t>
      </w:r>
      <w:r w:rsidRPr="0072067B">
        <w:rPr>
          <w:rFonts w:ascii="Times New Roman" w:hAnsi="Times New Roman" w:cs="Times New Roman"/>
        </w:rPr>
        <w:t>j</w:t>
      </w:r>
      <w:r w:rsidRPr="0072067B">
        <w:rPr>
          <w:rFonts w:ascii="Times New Roman" w:hAnsi="Times New Roman" w:cs="Times New Roman"/>
        </w:rPr>
        <w:t>ských úrado</w:t>
      </w:r>
      <w:r w:rsidRPr="0072067B" w:rsidR="002B555A">
        <w:rPr>
          <w:rFonts w:ascii="Times New Roman" w:hAnsi="Times New Roman" w:cs="Times New Roman"/>
        </w:rPr>
        <w:t>v.</w:t>
      </w:r>
      <w:r w:rsidRPr="0072067B">
        <w:rPr>
          <w:rFonts w:ascii="Times New Roman" w:hAnsi="Times New Roman" w:cs="Times New Roman"/>
        </w:rPr>
        <w:t xml:space="preserve">               </w:t>
      </w:r>
    </w:p>
    <w:p w:rsidR="002B555A" w:rsidRPr="00DC438F" w:rsidP="00043768">
      <w:pPr>
        <w:ind w:right="-6"/>
        <w:jc w:val="both"/>
        <w:rPr>
          <w:rFonts w:ascii="Times New Roman" w:hAnsi="Times New Roman" w:cs="Times New Roman"/>
          <w:b/>
        </w:rPr>
      </w:pPr>
    </w:p>
    <w:p w:rsidR="00D058FF" w:rsidRPr="00DC438F" w:rsidP="00043768">
      <w:pPr>
        <w:ind w:right="-6"/>
        <w:jc w:val="both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>K bodu 1</w:t>
      </w:r>
      <w:r w:rsidR="0072067B">
        <w:rPr>
          <w:rFonts w:ascii="Times New Roman" w:hAnsi="Times New Roman" w:cs="Times New Roman"/>
          <w:b/>
        </w:rPr>
        <w:t>4</w:t>
      </w:r>
    </w:p>
    <w:p w:rsidR="00D058FF" w:rsidRPr="00DC438F" w:rsidP="00043768">
      <w:pPr>
        <w:ind w:firstLine="851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>Navrhuje s</w:t>
      </w:r>
      <w:r w:rsidRPr="00DC438F" w:rsidR="002B555A">
        <w:rPr>
          <w:rFonts w:ascii="Times New Roman" w:hAnsi="Times New Roman" w:cs="Times New Roman"/>
        </w:rPr>
        <w:t>a</w:t>
      </w:r>
      <w:r w:rsidRPr="00DC438F">
        <w:rPr>
          <w:rFonts w:ascii="Times New Roman" w:hAnsi="Times New Roman" w:cs="Times New Roman"/>
        </w:rPr>
        <w:t> úprava textu predmetného ustanovenia z dôvodu zrušenia Vyššej vojenskej správy</w:t>
      </w:r>
      <w:r w:rsidR="0072067B">
        <w:rPr>
          <w:rFonts w:ascii="Times New Roman" w:hAnsi="Times New Roman" w:cs="Times New Roman"/>
        </w:rPr>
        <w:t xml:space="preserve"> s účinnosťou k 1. j</w:t>
      </w:r>
      <w:r w:rsidR="0072067B">
        <w:rPr>
          <w:rFonts w:ascii="Times New Roman" w:hAnsi="Times New Roman" w:cs="Times New Roman"/>
        </w:rPr>
        <w:t>a</w:t>
      </w:r>
      <w:r w:rsidR="0072067B">
        <w:rPr>
          <w:rFonts w:ascii="Times New Roman" w:hAnsi="Times New Roman" w:cs="Times New Roman"/>
        </w:rPr>
        <w:t>nuáru 2008</w:t>
      </w:r>
      <w:r w:rsidRPr="00DC438F" w:rsidR="00C632EC">
        <w:rPr>
          <w:rFonts w:ascii="Times New Roman" w:hAnsi="Times New Roman" w:cs="Times New Roman"/>
        </w:rPr>
        <w:t>.</w:t>
      </w:r>
    </w:p>
    <w:p w:rsidR="007F65C1" w:rsidRPr="00DC438F" w:rsidP="00043768">
      <w:pPr>
        <w:ind w:right="-6"/>
        <w:jc w:val="both"/>
        <w:rPr>
          <w:rFonts w:ascii="Times New Roman" w:hAnsi="Times New Roman" w:cs="Times New Roman"/>
          <w:b/>
        </w:rPr>
      </w:pPr>
    </w:p>
    <w:p w:rsidR="00D058FF" w:rsidRPr="00DC438F" w:rsidP="00043768">
      <w:pPr>
        <w:ind w:right="-6"/>
        <w:jc w:val="both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>K bodu</w:t>
      </w:r>
      <w:r w:rsidRPr="00DC438F" w:rsidR="006D1DA6">
        <w:rPr>
          <w:rFonts w:ascii="Times New Roman" w:hAnsi="Times New Roman" w:cs="Times New Roman"/>
          <w:b/>
        </w:rPr>
        <w:t xml:space="preserve"> </w:t>
      </w:r>
      <w:r w:rsidR="0072067B">
        <w:rPr>
          <w:rFonts w:ascii="Times New Roman" w:hAnsi="Times New Roman" w:cs="Times New Roman"/>
          <w:b/>
        </w:rPr>
        <w:t>15</w:t>
      </w:r>
      <w:r w:rsidRPr="00DC438F">
        <w:rPr>
          <w:rFonts w:ascii="Times New Roman" w:hAnsi="Times New Roman" w:cs="Times New Roman"/>
          <w:b/>
        </w:rPr>
        <w:t xml:space="preserve">   </w:t>
      </w:r>
    </w:p>
    <w:p w:rsidR="00D058FF" w:rsidRPr="00DC438F" w:rsidP="00043768">
      <w:pPr>
        <w:ind w:firstLine="851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>Navrhuje sa vypustiť ustanovenie § 13 z dôvodu zrušenia Vyššej vojenskej správy.</w:t>
      </w:r>
    </w:p>
    <w:p w:rsidR="00D058FF" w:rsidRPr="00DC438F" w:rsidP="00043768">
      <w:pPr>
        <w:ind w:right="-6"/>
        <w:jc w:val="both"/>
        <w:rPr>
          <w:rFonts w:ascii="Times New Roman" w:hAnsi="Times New Roman" w:cs="Times New Roman"/>
        </w:rPr>
      </w:pPr>
    </w:p>
    <w:p w:rsidR="002B555A" w:rsidRPr="00DC438F" w:rsidP="00043768">
      <w:pPr>
        <w:ind w:right="-6"/>
        <w:jc w:val="both"/>
        <w:rPr>
          <w:rFonts w:ascii="Times New Roman" w:hAnsi="Times New Roman" w:cs="Times New Roman"/>
          <w:b/>
        </w:rPr>
      </w:pPr>
      <w:r w:rsidRPr="00DC438F" w:rsidR="00D058FF">
        <w:rPr>
          <w:rFonts w:ascii="Times New Roman" w:hAnsi="Times New Roman" w:cs="Times New Roman"/>
          <w:b/>
        </w:rPr>
        <w:t xml:space="preserve">K bodu </w:t>
      </w:r>
      <w:r w:rsidR="0072067B">
        <w:rPr>
          <w:rFonts w:ascii="Times New Roman" w:hAnsi="Times New Roman" w:cs="Times New Roman"/>
          <w:b/>
        </w:rPr>
        <w:t>16</w:t>
      </w:r>
      <w:r w:rsidRPr="00DC438F" w:rsidR="006D1DA6">
        <w:rPr>
          <w:rFonts w:ascii="Times New Roman" w:hAnsi="Times New Roman" w:cs="Times New Roman"/>
        </w:rPr>
        <w:t xml:space="preserve"> </w:t>
      </w:r>
    </w:p>
    <w:p w:rsidR="002B555A" w:rsidRPr="00DC438F" w:rsidP="00043768">
      <w:pPr>
        <w:ind w:firstLine="851"/>
        <w:jc w:val="both"/>
        <w:rPr>
          <w:rFonts w:ascii="Times New Roman" w:hAnsi="Times New Roman" w:cs="Times New Roman"/>
        </w:rPr>
      </w:pPr>
      <w:r w:rsidRPr="00DC438F" w:rsidR="00BF2D5D">
        <w:rPr>
          <w:rFonts w:ascii="Times New Roman" w:hAnsi="Times New Roman" w:cs="Times New Roman"/>
        </w:rPr>
        <w:t xml:space="preserve">Vypúšťa </w:t>
      </w:r>
      <w:r w:rsidRPr="00DC438F" w:rsidR="00EA677D">
        <w:rPr>
          <w:rFonts w:ascii="Times New Roman" w:hAnsi="Times New Roman" w:cs="Times New Roman"/>
        </w:rPr>
        <w:t xml:space="preserve">sa súčinnosť Vyššej vojenskej správy </w:t>
      </w:r>
      <w:r w:rsidRPr="00DC438F" w:rsidR="00BF2D5D">
        <w:rPr>
          <w:rFonts w:ascii="Times New Roman" w:hAnsi="Times New Roman" w:cs="Times New Roman"/>
        </w:rPr>
        <w:t>s </w:t>
      </w:r>
      <w:r w:rsidRPr="00DC438F" w:rsidR="00EA677D">
        <w:rPr>
          <w:rFonts w:ascii="Times New Roman" w:hAnsi="Times New Roman" w:cs="Times New Roman"/>
        </w:rPr>
        <w:t>krajský</w:t>
      </w:r>
      <w:r w:rsidRPr="00DC438F" w:rsidR="00BF2D5D">
        <w:rPr>
          <w:rFonts w:ascii="Times New Roman" w:hAnsi="Times New Roman" w:cs="Times New Roman"/>
        </w:rPr>
        <w:t xml:space="preserve">mi </w:t>
      </w:r>
      <w:r w:rsidRPr="00DC438F" w:rsidR="00EA677D">
        <w:rPr>
          <w:rFonts w:ascii="Times New Roman" w:hAnsi="Times New Roman" w:cs="Times New Roman"/>
        </w:rPr>
        <w:t>úrad</w:t>
      </w:r>
      <w:r w:rsidRPr="00DC438F" w:rsidR="00BF2D5D">
        <w:rPr>
          <w:rFonts w:ascii="Times New Roman" w:hAnsi="Times New Roman" w:cs="Times New Roman"/>
        </w:rPr>
        <w:t>mi z dôvodu ich zruš</w:t>
      </w:r>
      <w:r w:rsidRPr="00DC438F" w:rsidR="00BF2D5D">
        <w:rPr>
          <w:rFonts w:ascii="Times New Roman" w:hAnsi="Times New Roman" w:cs="Times New Roman"/>
        </w:rPr>
        <w:t>e</w:t>
      </w:r>
      <w:r w:rsidRPr="00DC438F" w:rsidR="00BF2D5D">
        <w:rPr>
          <w:rFonts w:ascii="Times New Roman" w:hAnsi="Times New Roman" w:cs="Times New Roman"/>
        </w:rPr>
        <w:t>nia</w:t>
      </w:r>
      <w:r w:rsidR="0072067B">
        <w:rPr>
          <w:rFonts w:ascii="Times New Roman" w:hAnsi="Times New Roman" w:cs="Times New Roman"/>
        </w:rPr>
        <w:t xml:space="preserve"> k 1. októbru 2007</w:t>
      </w:r>
      <w:r w:rsidRPr="00DC438F" w:rsidR="00EA677D">
        <w:rPr>
          <w:rFonts w:ascii="Times New Roman" w:hAnsi="Times New Roman" w:cs="Times New Roman"/>
        </w:rPr>
        <w:t xml:space="preserve">. </w:t>
      </w:r>
    </w:p>
    <w:p w:rsidR="00D058FF" w:rsidRPr="00DC438F" w:rsidP="00043768">
      <w:pPr>
        <w:ind w:right="-6"/>
        <w:jc w:val="both"/>
        <w:rPr>
          <w:rFonts w:ascii="Times New Roman" w:hAnsi="Times New Roman" w:cs="Times New Roman"/>
        </w:rPr>
      </w:pPr>
    </w:p>
    <w:p w:rsidR="00D058FF" w:rsidRPr="00DC438F" w:rsidP="00043768">
      <w:pPr>
        <w:ind w:right="-6"/>
        <w:jc w:val="both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 xml:space="preserve">K bodu </w:t>
      </w:r>
      <w:r w:rsidR="0072067B">
        <w:rPr>
          <w:rFonts w:ascii="Times New Roman" w:hAnsi="Times New Roman" w:cs="Times New Roman"/>
          <w:b/>
        </w:rPr>
        <w:t>17</w:t>
      </w:r>
    </w:p>
    <w:p w:rsidR="00D058FF" w:rsidRPr="00DC438F" w:rsidP="00043768">
      <w:pPr>
        <w:ind w:firstLine="851"/>
        <w:jc w:val="both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</w:rPr>
        <w:t>Navrhuje sa vypustiť ustanovenie § 14 z dôvodu zrušenia Vyššej vojenskej správy.</w:t>
      </w:r>
    </w:p>
    <w:p w:rsidR="006D1DA6" w:rsidRPr="00DC438F" w:rsidP="00043768">
      <w:pPr>
        <w:ind w:right="-6"/>
        <w:jc w:val="both"/>
        <w:rPr>
          <w:rFonts w:ascii="Times New Roman" w:hAnsi="Times New Roman" w:cs="Times New Roman"/>
        </w:rPr>
      </w:pPr>
    </w:p>
    <w:p w:rsidR="006D1DA6" w:rsidRPr="00DC438F" w:rsidP="00043768">
      <w:pPr>
        <w:ind w:right="-6"/>
        <w:jc w:val="both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 xml:space="preserve">K bodu </w:t>
      </w:r>
      <w:r w:rsidRPr="00DC438F" w:rsidR="00A23E34">
        <w:rPr>
          <w:rFonts w:ascii="Times New Roman" w:hAnsi="Times New Roman" w:cs="Times New Roman"/>
          <w:b/>
        </w:rPr>
        <w:t xml:space="preserve"> </w:t>
      </w:r>
      <w:r w:rsidR="0072067B">
        <w:rPr>
          <w:rFonts w:ascii="Times New Roman" w:hAnsi="Times New Roman" w:cs="Times New Roman"/>
          <w:b/>
        </w:rPr>
        <w:t>18</w:t>
      </w:r>
    </w:p>
    <w:p w:rsidR="00D058FF" w:rsidRPr="00DC438F" w:rsidP="00043768">
      <w:pPr>
        <w:ind w:firstLine="851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>Legislatívnotechnická úprava textu.</w:t>
      </w:r>
    </w:p>
    <w:p w:rsidR="00322ACF" w:rsidRPr="00DC438F" w:rsidP="00043768">
      <w:pPr>
        <w:ind w:right="-6"/>
        <w:jc w:val="both"/>
        <w:rPr>
          <w:rFonts w:ascii="Times New Roman" w:hAnsi="Times New Roman" w:cs="Times New Roman"/>
        </w:rPr>
      </w:pPr>
    </w:p>
    <w:p w:rsidR="00322ACF" w:rsidRPr="00DC438F" w:rsidP="00043768">
      <w:pPr>
        <w:ind w:right="-6"/>
        <w:jc w:val="both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 xml:space="preserve">K bodu </w:t>
      </w:r>
      <w:r w:rsidR="0072067B">
        <w:rPr>
          <w:rFonts w:ascii="Times New Roman" w:hAnsi="Times New Roman" w:cs="Times New Roman"/>
          <w:b/>
        </w:rPr>
        <w:t>19</w:t>
      </w:r>
    </w:p>
    <w:p w:rsidR="00322ACF" w:rsidRPr="00E67E80" w:rsidP="00043768">
      <w:pPr>
        <w:ind w:firstLine="851"/>
        <w:jc w:val="both"/>
        <w:rPr>
          <w:rFonts w:ascii="Times New Roman" w:hAnsi="Times New Roman" w:cs="Times New Roman"/>
        </w:rPr>
      </w:pPr>
      <w:r w:rsidRPr="00E67E80" w:rsidR="00083B2C">
        <w:rPr>
          <w:rFonts w:ascii="Times New Roman" w:hAnsi="Times New Roman" w:cs="Times New Roman"/>
        </w:rPr>
        <w:t>Spresnenie</w:t>
      </w:r>
      <w:r w:rsidRPr="00E67E80">
        <w:rPr>
          <w:rFonts w:ascii="Times New Roman" w:hAnsi="Times New Roman" w:cs="Times New Roman"/>
        </w:rPr>
        <w:t xml:space="preserve"> textu </w:t>
      </w:r>
      <w:r w:rsidRPr="00E67E80" w:rsidR="0072067B">
        <w:rPr>
          <w:rFonts w:ascii="Times New Roman" w:hAnsi="Times New Roman" w:cs="Times New Roman"/>
        </w:rPr>
        <w:t>vzhľadom na to</w:t>
      </w:r>
      <w:r w:rsidRPr="00E67E80">
        <w:rPr>
          <w:rFonts w:ascii="Times New Roman" w:hAnsi="Times New Roman" w:cs="Times New Roman"/>
        </w:rPr>
        <w:t xml:space="preserve">, že </w:t>
      </w:r>
      <w:r w:rsidRPr="00E67E80" w:rsidR="00083B2C">
        <w:rPr>
          <w:rFonts w:ascii="Times New Roman" w:hAnsi="Times New Roman" w:cs="Times New Roman"/>
        </w:rPr>
        <w:t xml:space="preserve">občan je povinný vykonať alternatívnu službu </w:t>
      </w:r>
      <w:r w:rsidRPr="00E67E80">
        <w:rPr>
          <w:rFonts w:ascii="Times New Roman" w:hAnsi="Times New Roman" w:cs="Times New Roman"/>
        </w:rPr>
        <w:t xml:space="preserve">až po podaní vyhlásenia </w:t>
      </w:r>
      <w:r w:rsidRPr="00E67E80" w:rsidR="00FB4D09">
        <w:rPr>
          <w:rFonts w:ascii="Times New Roman" w:hAnsi="Times New Roman" w:cs="Times New Roman"/>
        </w:rPr>
        <w:t xml:space="preserve">o odopretí výkonu mimoriadnej služby </w:t>
      </w:r>
      <w:r w:rsidRPr="00E67E80">
        <w:rPr>
          <w:rFonts w:ascii="Times New Roman" w:hAnsi="Times New Roman" w:cs="Times New Roman"/>
        </w:rPr>
        <w:t>na územnú vojenskú správu.</w:t>
      </w:r>
    </w:p>
    <w:p w:rsidR="006D1DA6" w:rsidRPr="00E67E80" w:rsidP="00043768">
      <w:pPr>
        <w:ind w:right="-6"/>
        <w:jc w:val="both"/>
        <w:rPr>
          <w:rFonts w:ascii="Times New Roman" w:hAnsi="Times New Roman" w:cs="Times New Roman"/>
        </w:rPr>
      </w:pPr>
    </w:p>
    <w:p w:rsidR="00A23E34" w:rsidRPr="00DC438F" w:rsidP="00043768">
      <w:pPr>
        <w:ind w:right="-6"/>
        <w:jc w:val="both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 xml:space="preserve">K bodu </w:t>
      </w:r>
      <w:r w:rsidRPr="00DC438F" w:rsidR="00D219A9">
        <w:rPr>
          <w:rFonts w:ascii="Times New Roman" w:hAnsi="Times New Roman" w:cs="Times New Roman"/>
          <w:b/>
        </w:rPr>
        <w:t>2</w:t>
      </w:r>
      <w:r w:rsidR="00083B2C">
        <w:rPr>
          <w:rFonts w:ascii="Times New Roman" w:hAnsi="Times New Roman" w:cs="Times New Roman"/>
          <w:b/>
        </w:rPr>
        <w:t>0</w:t>
      </w:r>
    </w:p>
    <w:p w:rsidR="007077AB" w:rsidRPr="00DC438F" w:rsidP="00043768">
      <w:pPr>
        <w:ind w:firstLine="851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 xml:space="preserve">Legislatívnotechnické spresnenie </w:t>
      </w:r>
      <w:r w:rsidR="00083B2C">
        <w:rPr>
          <w:rFonts w:ascii="Times New Roman" w:hAnsi="Times New Roman" w:cs="Times New Roman"/>
        </w:rPr>
        <w:t xml:space="preserve">normatívneho </w:t>
      </w:r>
      <w:r w:rsidRPr="00DC438F">
        <w:rPr>
          <w:rFonts w:ascii="Times New Roman" w:hAnsi="Times New Roman" w:cs="Times New Roman"/>
        </w:rPr>
        <w:t>textu</w:t>
      </w:r>
      <w:r w:rsidR="00083B2C">
        <w:rPr>
          <w:rFonts w:ascii="Times New Roman" w:hAnsi="Times New Roman" w:cs="Times New Roman"/>
        </w:rPr>
        <w:t xml:space="preserve"> a textu poznámky pod čiarou</w:t>
      </w:r>
      <w:r w:rsidRPr="00DC438F">
        <w:rPr>
          <w:rFonts w:ascii="Times New Roman" w:hAnsi="Times New Roman" w:cs="Times New Roman"/>
        </w:rPr>
        <w:t>.</w:t>
      </w:r>
      <w:r w:rsidRPr="00DC438F" w:rsidR="00D30FA3">
        <w:rPr>
          <w:rFonts w:ascii="Times New Roman" w:hAnsi="Times New Roman" w:cs="Times New Roman"/>
        </w:rPr>
        <w:t xml:space="preserve">  </w:t>
      </w:r>
    </w:p>
    <w:p w:rsidR="007077AB" w:rsidRPr="00DC438F" w:rsidP="00043768">
      <w:pPr>
        <w:ind w:right="-6"/>
        <w:jc w:val="both"/>
        <w:rPr>
          <w:rFonts w:ascii="Times New Roman" w:hAnsi="Times New Roman" w:cs="Times New Roman"/>
        </w:rPr>
      </w:pPr>
    </w:p>
    <w:p w:rsidR="007077AB" w:rsidRPr="00DC438F" w:rsidP="00043768">
      <w:pPr>
        <w:ind w:right="-6"/>
        <w:jc w:val="both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>K bodom 2</w:t>
      </w:r>
      <w:r w:rsidR="00B16BDE">
        <w:rPr>
          <w:rFonts w:ascii="Times New Roman" w:hAnsi="Times New Roman" w:cs="Times New Roman"/>
          <w:b/>
        </w:rPr>
        <w:t>1 a 23</w:t>
      </w:r>
      <w:r w:rsidRPr="00DC438F" w:rsidR="00D30FA3">
        <w:rPr>
          <w:rFonts w:ascii="Times New Roman" w:hAnsi="Times New Roman" w:cs="Times New Roman"/>
          <w:b/>
        </w:rPr>
        <w:t xml:space="preserve"> </w:t>
      </w:r>
    </w:p>
    <w:p w:rsidR="00387089" w:rsidRPr="00DC438F" w:rsidP="00043768">
      <w:pPr>
        <w:ind w:firstLine="851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>Upravuje sa vedenie a obsah evidencie právnických osôb, fyzických osôb oprávnených na podnikanie a fyzických osôb</w:t>
      </w:r>
      <w:r w:rsidRPr="00DC438F" w:rsidR="00BF2D5D">
        <w:rPr>
          <w:rFonts w:ascii="Times New Roman" w:hAnsi="Times New Roman" w:cs="Times New Roman"/>
        </w:rPr>
        <w:t xml:space="preserve">, </w:t>
      </w:r>
      <w:r w:rsidRPr="00DC438F">
        <w:rPr>
          <w:rFonts w:ascii="Times New Roman" w:hAnsi="Times New Roman" w:cs="Times New Roman"/>
        </w:rPr>
        <w:t>ktoré majú k vecným prostriedkom a nehnuteľnostiam vlastní</w:t>
      </w:r>
      <w:r w:rsidRPr="00DC438F">
        <w:rPr>
          <w:rFonts w:ascii="Times New Roman" w:hAnsi="Times New Roman" w:cs="Times New Roman"/>
        </w:rPr>
        <w:t>c</w:t>
      </w:r>
      <w:r w:rsidRPr="00DC438F">
        <w:rPr>
          <w:rFonts w:ascii="Times New Roman" w:hAnsi="Times New Roman" w:cs="Times New Roman"/>
        </w:rPr>
        <w:t>ke právo, právo správy, sú ich oprávn</w:t>
      </w:r>
      <w:r w:rsidRPr="00DC438F">
        <w:rPr>
          <w:rFonts w:ascii="Times New Roman" w:hAnsi="Times New Roman" w:cs="Times New Roman"/>
        </w:rPr>
        <w:t>e</w:t>
      </w:r>
      <w:r w:rsidRPr="00DC438F">
        <w:rPr>
          <w:rFonts w:ascii="Times New Roman" w:hAnsi="Times New Roman" w:cs="Times New Roman"/>
        </w:rPr>
        <w:t>nými držiteľmi alebo k nim majú iné obdobné užívacie práva.</w:t>
      </w:r>
    </w:p>
    <w:p w:rsidR="00387089" w:rsidRPr="00DC438F" w:rsidP="00043768">
      <w:pPr>
        <w:ind w:right="-6"/>
        <w:jc w:val="both"/>
        <w:rPr>
          <w:rFonts w:ascii="Times New Roman" w:hAnsi="Times New Roman" w:cs="Times New Roman"/>
          <w:b/>
        </w:rPr>
      </w:pPr>
    </w:p>
    <w:p w:rsidR="00387089" w:rsidRPr="00DC438F" w:rsidP="00043768">
      <w:pPr>
        <w:ind w:right="-6"/>
        <w:jc w:val="both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>K bodu 2</w:t>
      </w:r>
      <w:r w:rsidR="00B16BDE">
        <w:rPr>
          <w:rFonts w:ascii="Times New Roman" w:hAnsi="Times New Roman" w:cs="Times New Roman"/>
          <w:b/>
        </w:rPr>
        <w:t>2</w:t>
      </w:r>
    </w:p>
    <w:p w:rsidR="00387089" w:rsidRPr="00DC438F" w:rsidP="00043768">
      <w:pPr>
        <w:ind w:firstLine="907"/>
        <w:jc w:val="both"/>
        <w:rPr>
          <w:rFonts w:ascii="Times New Roman" w:hAnsi="Times New Roman" w:cs="Times New Roman"/>
        </w:rPr>
      </w:pPr>
      <w:r w:rsidRPr="00B16BDE" w:rsidR="00B16BDE">
        <w:rPr>
          <w:rFonts w:ascii="Times New Roman" w:hAnsi="Times New Roman" w:cs="Times New Roman"/>
        </w:rPr>
        <w:t>S</w:t>
      </w:r>
      <w:r w:rsidRPr="00DC438F">
        <w:rPr>
          <w:rFonts w:ascii="Times New Roman" w:hAnsi="Times New Roman" w:cs="Times New Roman"/>
        </w:rPr>
        <w:t>presnenie textu</w:t>
      </w:r>
      <w:r w:rsidR="00B16BDE">
        <w:rPr>
          <w:rFonts w:ascii="Times New Roman" w:hAnsi="Times New Roman" w:cs="Times New Roman"/>
        </w:rPr>
        <w:t xml:space="preserve"> z hľadiska subjektov, ktorých sa týka povinnosť poskytnúť ubytov</w:t>
      </w:r>
      <w:r w:rsidR="00B16BDE">
        <w:rPr>
          <w:rFonts w:ascii="Times New Roman" w:hAnsi="Times New Roman" w:cs="Times New Roman"/>
        </w:rPr>
        <w:t>a</w:t>
      </w:r>
      <w:r w:rsidR="00B16BDE">
        <w:rPr>
          <w:rFonts w:ascii="Times New Roman" w:hAnsi="Times New Roman" w:cs="Times New Roman"/>
        </w:rPr>
        <w:t>nie, ako aj legislatívn</w:t>
      </w:r>
      <w:r w:rsidR="00E67E80">
        <w:rPr>
          <w:rFonts w:ascii="Times New Roman" w:hAnsi="Times New Roman" w:cs="Times New Roman"/>
        </w:rPr>
        <w:t>o</w:t>
      </w:r>
      <w:r w:rsidR="00B16BDE">
        <w:rPr>
          <w:rFonts w:ascii="Times New Roman" w:hAnsi="Times New Roman" w:cs="Times New Roman"/>
        </w:rPr>
        <w:t>technické spresnenie normatívneho textu</w:t>
      </w:r>
      <w:r w:rsidRPr="00DC438F">
        <w:rPr>
          <w:rFonts w:ascii="Times New Roman" w:hAnsi="Times New Roman" w:cs="Times New Roman"/>
        </w:rPr>
        <w:t>.</w:t>
      </w:r>
    </w:p>
    <w:p w:rsidR="00ED3774" w:rsidRPr="00DC438F" w:rsidP="00043768">
      <w:pPr>
        <w:ind w:right="-6"/>
        <w:jc w:val="both"/>
        <w:rPr>
          <w:rFonts w:ascii="Times New Roman" w:hAnsi="Times New Roman" w:cs="Times New Roman"/>
        </w:rPr>
      </w:pPr>
    </w:p>
    <w:p w:rsidR="00B16BDE" w:rsidP="00043768">
      <w:pPr>
        <w:ind w:right="-6"/>
        <w:jc w:val="both"/>
        <w:rPr>
          <w:rFonts w:ascii="Times New Roman" w:hAnsi="Times New Roman" w:cs="Times New Roman"/>
          <w:b/>
        </w:rPr>
      </w:pPr>
      <w:r w:rsidRPr="00DC438F" w:rsidR="00D219A9">
        <w:rPr>
          <w:rFonts w:ascii="Times New Roman" w:hAnsi="Times New Roman" w:cs="Times New Roman"/>
          <w:b/>
        </w:rPr>
        <w:t>K bodu 2</w:t>
      </w:r>
      <w:r>
        <w:rPr>
          <w:rFonts w:ascii="Times New Roman" w:hAnsi="Times New Roman" w:cs="Times New Roman"/>
          <w:b/>
        </w:rPr>
        <w:t>4 až 26</w:t>
      </w:r>
    </w:p>
    <w:p w:rsidR="00E942CC" w:rsidRPr="00DC438F" w:rsidP="00043768">
      <w:pPr>
        <w:ind w:firstLine="851"/>
        <w:jc w:val="both"/>
        <w:rPr>
          <w:rFonts w:ascii="Times New Roman" w:hAnsi="Times New Roman" w:cs="Times New Roman"/>
        </w:rPr>
      </w:pPr>
      <w:r w:rsidR="00B16BDE">
        <w:rPr>
          <w:rFonts w:ascii="Times New Roman" w:hAnsi="Times New Roman" w:cs="Times New Roman"/>
        </w:rPr>
        <w:t>Aktualizujú</w:t>
      </w:r>
      <w:r w:rsidRPr="00DC438F" w:rsidR="00122344">
        <w:rPr>
          <w:rFonts w:ascii="Times New Roman" w:hAnsi="Times New Roman" w:cs="Times New Roman"/>
        </w:rPr>
        <w:t xml:space="preserve"> sa poznámk</w:t>
      </w:r>
      <w:r w:rsidR="00B16BDE">
        <w:rPr>
          <w:rFonts w:ascii="Times New Roman" w:hAnsi="Times New Roman" w:cs="Times New Roman"/>
        </w:rPr>
        <w:t>y</w:t>
      </w:r>
      <w:r w:rsidRPr="00DC438F" w:rsidR="00122344">
        <w:rPr>
          <w:rFonts w:ascii="Times New Roman" w:hAnsi="Times New Roman" w:cs="Times New Roman"/>
        </w:rPr>
        <w:t xml:space="preserve"> pod čiarou.</w:t>
      </w:r>
    </w:p>
    <w:p w:rsidR="00CC2E26" w:rsidRPr="00DC438F" w:rsidP="00043768">
      <w:pPr>
        <w:ind w:right="-6"/>
        <w:rPr>
          <w:rFonts w:ascii="Times New Roman" w:hAnsi="Times New Roman" w:cs="Times New Roman"/>
          <w:b/>
        </w:rPr>
      </w:pPr>
    </w:p>
    <w:p w:rsidR="00AF38B1" w:rsidRPr="00DC438F" w:rsidP="00043768">
      <w:pPr>
        <w:ind w:right="-6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  <w:b/>
        </w:rPr>
        <w:t xml:space="preserve">K bodu </w:t>
      </w:r>
      <w:r w:rsidR="00B16BDE">
        <w:rPr>
          <w:rFonts w:ascii="Times New Roman" w:hAnsi="Times New Roman" w:cs="Times New Roman"/>
          <w:b/>
        </w:rPr>
        <w:t>27</w:t>
      </w:r>
    </w:p>
    <w:p w:rsidR="00A20DFE" w:rsidRPr="00DC438F" w:rsidP="00043768">
      <w:pPr>
        <w:ind w:firstLine="851"/>
        <w:jc w:val="both"/>
        <w:rPr>
          <w:rFonts w:ascii="Times New Roman" w:hAnsi="Times New Roman" w:cs="Times New Roman"/>
        </w:rPr>
      </w:pPr>
      <w:r w:rsidRPr="00DC438F" w:rsidR="00AF38B1">
        <w:rPr>
          <w:rFonts w:ascii="Times New Roman" w:hAnsi="Times New Roman" w:cs="Times New Roman"/>
        </w:rPr>
        <w:t xml:space="preserve">Časovo sa </w:t>
      </w:r>
      <w:r w:rsidR="00F1552A">
        <w:rPr>
          <w:rFonts w:ascii="Times New Roman" w:hAnsi="Times New Roman" w:cs="Times New Roman"/>
        </w:rPr>
        <w:t xml:space="preserve">dáva do </w:t>
      </w:r>
      <w:r w:rsidRPr="00DC438F" w:rsidR="00AF38B1">
        <w:rPr>
          <w:rFonts w:ascii="Times New Roman" w:hAnsi="Times New Roman" w:cs="Times New Roman"/>
        </w:rPr>
        <w:t>súla</w:t>
      </w:r>
      <w:r w:rsidR="00F1552A">
        <w:rPr>
          <w:rFonts w:ascii="Times New Roman" w:hAnsi="Times New Roman" w:cs="Times New Roman"/>
        </w:rPr>
        <w:t>du</w:t>
      </w:r>
      <w:r w:rsidRPr="00DC438F" w:rsidR="00AF38B1">
        <w:rPr>
          <w:rFonts w:ascii="Times New Roman" w:hAnsi="Times New Roman" w:cs="Times New Roman"/>
        </w:rPr>
        <w:t xml:space="preserve"> strednodobé obranné plánovanie s krátkodobým </w:t>
      </w:r>
      <w:r w:rsidR="003C6FAB">
        <w:rPr>
          <w:rFonts w:ascii="Times New Roman" w:hAnsi="Times New Roman" w:cs="Times New Roman"/>
        </w:rPr>
        <w:t xml:space="preserve">obranným </w:t>
      </w:r>
      <w:r w:rsidRPr="00DC438F" w:rsidR="00AF38B1">
        <w:rPr>
          <w:rFonts w:ascii="Times New Roman" w:hAnsi="Times New Roman" w:cs="Times New Roman"/>
        </w:rPr>
        <w:t>plánov</w:t>
      </w:r>
      <w:r w:rsidRPr="00DC438F" w:rsidR="00AF38B1">
        <w:rPr>
          <w:rFonts w:ascii="Times New Roman" w:hAnsi="Times New Roman" w:cs="Times New Roman"/>
        </w:rPr>
        <w:t>a</w:t>
      </w:r>
      <w:r w:rsidRPr="00DC438F" w:rsidR="00AF38B1">
        <w:rPr>
          <w:rFonts w:ascii="Times New Roman" w:hAnsi="Times New Roman" w:cs="Times New Roman"/>
        </w:rPr>
        <w:t>ním.</w:t>
      </w:r>
    </w:p>
    <w:p w:rsidR="00F907FE" w:rsidRPr="00DC438F" w:rsidP="00043768">
      <w:pPr>
        <w:ind w:right="-6"/>
        <w:rPr>
          <w:rFonts w:ascii="Times New Roman" w:hAnsi="Times New Roman" w:cs="Times New Roman"/>
          <w:b/>
        </w:rPr>
      </w:pPr>
    </w:p>
    <w:p w:rsidR="00AF38B1" w:rsidRPr="00DC438F" w:rsidP="00043768">
      <w:pPr>
        <w:ind w:right="-6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 xml:space="preserve">K bodu </w:t>
      </w:r>
      <w:r w:rsidR="00B16BDE">
        <w:rPr>
          <w:rFonts w:ascii="Times New Roman" w:hAnsi="Times New Roman" w:cs="Times New Roman"/>
          <w:b/>
        </w:rPr>
        <w:t>28</w:t>
      </w:r>
    </w:p>
    <w:p w:rsidR="00677922" w:rsidRPr="00DC438F" w:rsidP="00043768">
      <w:pPr>
        <w:ind w:firstLine="851"/>
        <w:jc w:val="both"/>
        <w:rPr>
          <w:rFonts w:ascii="Times New Roman" w:hAnsi="Times New Roman" w:cs="Times New Roman"/>
        </w:rPr>
      </w:pPr>
      <w:r w:rsidRPr="006923C8" w:rsidR="00B16BDE">
        <w:rPr>
          <w:rFonts w:ascii="Times New Roman" w:hAnsi="Times New Roman" w:cs="Times New Roman"/>
        </w:rPr>
        <w:t>V súlade s uznesen</w:t>
      </w:r>
      <w:r w:rsidR="00911FE0">
        <w:rPr>
          <w:rFonts w:ascii="Times New Roman" w:hAnsi="Times New Roman" w:cs="Times New Roman"/>
        </w:rPr>
        <w:t>iami</w:t>
      </w:r>
      <w:r w:rsidRPr="006923C8" w:rsidR="00B16BDE">
        <w:rPr>
          <w:rFonts w:ascii="Times New Roman" w:hAnsi="Times New Roman" w:cs="Times New Roman"/>
        </w:rPr>
        <w:t xml:space="preserve"> vlády a Dlhodobým plánom rozvoja ministerstva obrany s</w:t>
      </w:r>
      <w:r w:rsidR="00043768">
        <w:rPr>
          <w:rFonts w:ascii="Times New Roman" w:hAnsi="Times New Roman" w:cs="Times New Roman"/>
        </w:rPr>
        <w:t xml:space="preserve"> </w:t>
      </w:r>
      <w:r w:rsidRPr="006923C8" w:rsidR="00B16BDE">
        <w:rPr>
          <w:rFonts w:ascii="Times New Roman" w:hAnsi="Times New Roman" w:cs="Times New Roman"/>
        </w:rPr>
        <w:t>v</w:t>
      </w:r>
      <w:r w:rsidRPr="006923C8" w:rsidR="00B16BDE">
        <w:rPr>
          <w:rFonts w:ascii="Times New Roman" w:hAnsi="Times New Roman" w:cs="Times New Roman"/>
        </w:rPr>
        <w:t>ý</w:t>
      </w:r>
      <w:r w:rsidRPr="006923C8" w:rsidR="00B16BDE">
        <w:rPr>
          <w:rFonts w:ascii="Times New Roman" w:hAnsi="Times New Roman" w:cs="Times New Roman"/>
        </w:rPr>
        <w:t xml:space="preserve">hľadom do roku 2015 sa </w:t>
      </w:r>
      <w:r w:rsidR="00B16BDE">
        <w:rPr>
          <w:rFonts w:ascii="Times New Roman" w:hAnsi="Times New Roman" w:cs="Times New Roman"/>
        </w:rPr>
        <w:t>navrhuje</w:t>
      </w:r>
      <w:r w:rsidRPr="00DC438F">
        <w:rPr>
          <w:rFonts w:ascii="Times New Roman" w:hAnsi="Times New Roman" w:cs="Times New Roman"/>
        </w:rPr>
        <w:t xml:space="preserve"> </w:t>
      </w:r>
      <w:r w:rsidR="00B16BDE">
        <w:rPr>
          <w:rFonts w:ascii="Times New Roman" w:hAnsi="Times New Roman" w:cs="Times New Roman"/>
        </w:rPr>
        <w:t>zrušiť</w:t>
      </w:r>
      <w:r w:rsidRPr="00DC438F">
        <w:rPr>
          <w:rFonts w:ascii="Times New Roman" w:hAnsi="Times New Roman" w:cs="Times New Roman"/>
        </w:rPr>
        <w:t xml:space="preserve"> Vyšš</w:t>
      </w:r>
      <w:r w:rsidR="00B16BDE">
        <w:rPr>
          <w:rFonts w:ascii="Times New Roman" w:hAnsi="Times New Roman" w:cs="Times New Roman"/>
        </w:rPr>
        <w:t>iu</w:t>
      </w:r>
      <w:r w:rsidRPr="00DC438F">
        <w:rPr>
          <w:rFonts w:ascii="Times New Roman" w:hAnsi="Times New Roman" w:cs="Times New Roman"/>
        </w:rPr>
        <w:t xml:space="preserve"> vojensk</w:t>
      </w:r>
      <w:r w:rsidR="00B16BDE">
        <w:rPr>
          <w:rFonts w:ascii="Times New Roman" w:hAnsi="Times New Roman" w:cs="Times New Roman"/>
        </w:rPr>
        <w:t>ú</w:t>
      </w:r>
      <w:r w:rsidRPr="00DC438F">
        <w:rPr>
          <w:rFonts w:ascii="Times New Roman" w:hAnsi="Times New Roman" w:cs="Times New Roman"/>
        </w:rPr>
        <w:t xml:space="preserve"> správ</w:t>
      </w:r>
      <w:r w:rsidR="00B16BDE">
        <w:rPr>
          <w:rFonts w:ascii="Times New Roman" w:hAnsi="Times New Roman" w:cs="Times New Roman"/>
        </w:rPr>
        <w:t>u</w:t>
      </w:r>
      <w:r w:rsidRPr="00DC438F">
        <w:rPr>
          <w:rFonts w:ascii="Times New Roman" w:hAnsi="Times New Roman" w:cs="Times New Roman"/>
        </w:rPr>
        <w:t>.</w:t>
      </w:r>
    </w:p>
    <w:p w:rsidR="00677922" w:rsidRPr="00DC438F" w:rsidP="00043768">
      <w:pPr>
        <w:ind w:right="-6"/>
        <w:rPr>
          <w:rFonts w:ascii="Times New Roman" w:hAnsi="Times New Roman" w:cs="Times New Roman"/>
          <w:b/>
        </w:rPr>
      </w:pPr>
    </w:p>
    <w:p w:rsidR="00677922" w:rsidRPr="00DC438F" w:rsidP="00043768">
      <w:pPr>
        <w:ind w:right="-6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 xml:space="preserve">K bodu </w:t>
      </w:r>
      <w:r w:rsidR="00911FE0">
        <w:rPr>
          <w:rFonts w:ascii="Times New Roman" w:hAnsi="Times New Roman" w:cs="Times New Roman"/>
          <w:b/>
        </w:rPr>
        <w:t>29</w:t>
      </w:r>
    </w:p>
    <w:p w:rsidR="00A20DFE" w:rsidRPr="00911FE0" w:rsidP="00FE328F">
      <w:pPr>
        <w:ind w:firstLine="851"/>
        <w:jc w:val="both"/>
        <w:outlineLvl w:val="0"/>
        <w:rPr>
          <w:rFonts w:ascii="Times New Roman" w:hAnsi="Times New Roman" w:cs="Times New Roman"/>
        </w:rPr>
      </w:pPr>
      <w:r w:rsidRPr="00911FE0" w:rsidR="00911FE0">
        <w:rPr>
          <w:rFonts w:ascii="Times New Roman" w:hAnsi="Times New Roman" w:cs="Times New Roman"/>
        </w:rPr>
        <w:t>V súvislosti so zrušením Vyššej vojenskej správy sa u</w:t>
      </w:r>
      <w:r w:rsidRPr="00911FE0">
        <w:rPr>
          <w:rFonts w:ascii="Times New Roman" w:hAnsi="Times New Roman" w:cs="Times New Roman"/>
        </w:rPr>
        <w:t>pr</w:t>
      </w:r>
      <w:r w:rsidRPr="00911FE0">
        <w:rPr>
          <w:rFonts w:ascii="Times New Roman" w:hAnsi="Times New Roman" w:cs="Times New Roman"/>
        </w:rPr>
        <w:t>a</w:t>
      </w:r>
      <w:r w:rsidRPr="00911FE0">
        <w:rPr>
          <w:rFonts w:ascii="Times New Roman" w:hAnsi="Times New Roman" w:cs="Times New Roman"/>
        </w:rPr>
        <w:t xml:space="preserve">vuje prechod </w:t>
      </w:r>
      <w:r w:rsidRPr="00911FE0" w:rsidR="006D6143">
        <w:rPr>
          <w:rFonts w:ascii="Times New Roman" w:hAnsi="Times New Roman" w:cs="Times New Roman"/>
        </w:rPr>
        <w:t xml:space="preserve">práv a povinností </w:t>
      </w:r>
      <w:r w:rsidRPr="00911FE0">
        <w:rPr>
          <w:rFonts w:ascii="Times New Roman" w:hAnsi="Times New Roman" w:cs="Times New Roman"/>
        </w:rPr>
        <w:t xml:space="preserve">vyplývajúcich zo zamestnaneckých </w:t>
      </w:r>
      <w:r w:rsidRPr="00911FE0" w:rsidR="00CC2E26">
        <w:rPr>
          <w:rFonts w:ascii="Times New Roman" w:hAnsi="Times New Roman" w:cs="Times New Roman"/>
        </w:rPr>
        <w:t>vzťahov</w:t>
      </w:r>
      <w:r w:rsidRPr="00911FE0">
        <w:rPr>
          <w:rFonts w:ascii="Times New Roman" w:hAnsi="Times New Roman" w:cs="Times New Roman"/>
        </w:rPr>
        <w:t>,</w:t>
      </w:r>
      <w:r w:rsidRPr="00911FE0" w:rsidR="006D6143">
        <w:rPr>
          <w:rFonts w:ascii="Times New Roman" w:hAnsi="Times New Roman" w:cs="Times New Roman"/>
        </w:rPr>
        <w:t> </w:t>
      </w:r>
      <w:r w:rsidRPr="00911FE0">
        <w:rPr>
          <w:rFonts w:ascii="Times New Roman" w:hAnsi="Times New Roman" w:cs="Times New Roman"/>
        </w:rPr>
        <w:t>majetkovoprávnych vzťahov a iných vzťahov</w:t>
      </w:r>
      <w:r w:rsidRPr="00911FE0" w:rsidR="006D6143">
        <w:rPr>
          <w:rFonts w:ascii="Times New Roman" w:hAnsi="Times New Roman" w:cs="Times New Roman"/>
        </w:rPr>
        <w:t>, pr</w:t>
      </w:r>
      <w:r w:rsidRPr="00911FE0" w:rsidR="006D6143">
        <w:rPr>
          <w:rFonts w:ascii="Times New Roman" w:hAnsi="Times New Roman" w:cs="Times New Roman"/>
        </w:rPr>
        <w:t>e</w:t>
      </w:r>
      <w:r w:rsidRPr="00911FE0" w:rsidR="006D6143">
        <w:rPr>
          <w:rFonts w:ascii="Times New Roman" w:hAnsi="Times New Roman" w:cs="Times New Roman"/>
        </w:rPr>
        <w:t>chod majetku, pohľadávok a záväzkov</w:t>
      </w:r>
      <w:r w:rsidRPr="006D6143" w:rsidR="006D6143">
        <w:rPr>
          <w:rFonts w:ascii="Times New Roman" w:hAnsi="Times New Roman" w:cs="Times New Roman"/>
          <w:color w:val="FF6600"/>
        </w:rPr>
        <w:t xml:space="preserve"> </w:t>
      </w:r>
      <w:r w:rsidRPr="00DC438F">
        <w:rPr>
          <w:rFonts w:ascii="Times New Roman" w:hAnsi="Times New Roman" w:cs="Times New Roman"/>
        </w:rPr>
        <w:t>zo zrušenej Vyššej vojenskej s</w:t>
      </w:r>
      <w:r w:rsidRPr="00DC438F" w:rsidR="00780F70">
        <w:rPr>
          <w:rFonts w:ascii="Times New Roman" w:hAnsi="Times New Roman" w:cs="Times New Roman"/>
        </w:rPr>
        <w:t>právy</w:t>
      </w:r>
      <w:r w:rsidR="006D6143">
        <w:rPr>
          <w:rFonts w:ascii="Times New Roman" w:hAnsi="Times New Roman" w:cs="Times New Roman"/>
        </w:rPr>
        <w:t> </w:t>
      </w:r>
      <w:r w:rsidRPr="00DC438F" w:rsidR="00780F70">
        <w:rPr>
          <w:rFonts w:ascii="Times New Roman" w:hAnsi="Times New Roman" w:cs="Times New Roman"/>
        </w:rPr>
        <w:t>n</w:t>
      </w:r>
      <w:r w:rsidRPr="00DC438F">
        <w:rPr>
          <w:rFonts w:ascii="Times New Roman" w:hAnsi="Times New Roman" w:cs="Times New Roman"/>
        </w:rPr>
        <w:t xml:space="preserve">a </w:t>
      </w:r>
      <w:r w:rsidRPr="00DC438F" w:rsidR="00CC2E26">
        <w:rPr>
          <w:rFonts w:ascii="Times New Roman" w:hAnsi="Times New Roman" w:cs="Times New Roman"/>
        </w:rPr>
        <w:t>M</w:t>
      </w:r>
      <w:r w:rsidRPr="00DC438F">
        <w:rPr>
          <w:rFonts w:ascii="Times New Roman" w:hAnsi="Times New Roman" w:cs="Times New Roman"/>
        </w:rPr>
        <w:t>inisterstvo</w:t>
      </w:r>
      <w:r w:rsidRPr="00DC438F" w:rsidR="003656A7">
        <w:rPr>
          <w:rFonts w:ascii="Times New Roman" w:hAnsi="Times New Roman" w:cs="Times New Roman"/>
        </w:rPr>
        <w:t xml:space="preserve"> </w:t>
      </w:r>
      <w:r w:rsidRPr="00DC438F" w:rsidR="00CC2E26">
        <w:rPr>
          <w:rFonts w:ascii="Times New Roman" w:hAnsi="Times New Roman" w:cs="Times New Roman"/>
        </w:rPr>
        <w:t>o</w:t>
      </w:r>
      <w:r w:rsidRPr="00DC438F" w:rsidR="00CC2E26">
        <w:rPr>
          <w:rFonts w:ascii="Times New Roman" w:hAnsi="Times New Roman" w:cs="Times New Roman"/>
        </w:rPr>
        <w:t>b</w:t>
      </w:r>
      <w:r w:rsidRPr="00DC438F" w:rsidR="00CC2E26">
        <w:rPr>
          <w:rFonts w:ascii="Times New Roman" w:hAnsi="Times New Roman" w:cs="Times New Roman"/>
        </w:rPr>
        <w:t>rany Slovenskej republiky</w:t>
      </w:r>
      <w:r w:rsidR="00911FE0">
        <w:rPr>
          <w:rFonts w:ascii="Times New Roman" w:hAnsi="Times New Roman" w:cs="Times New Roman"/>
        </w:rPr>
        <w:t xml:space="preserve">. Zároveň sa navrhuje, aby </w:t>
      </w:r>
      <w:r w:rsidRPr="00911FE0" w:rsidR="006D6143">
        <w:rPr>
          <w:rFonts w:ascii="Times New Roman" w:hAnsi="Times New Roman" w:cs="Times New Roman"/>
        </w:rPr>
        <w:t>konan</w:t>
      </w:r>
      <w:r w:rsidRPr="00911FE0" w:rsidR="00911FE0">
        <w:rPr>
          <w:rFonts w:ascii="Times New Roman" w:hAnsi="Times New Roman" w:cs="Times New Roman"/>
        </w:rPr>
        <w:t>ia</w:t>
      </w:r>
      <w:r w:rsidRPr="00911FE0" w:rsidR="006D6143">
        <w:rPr>
          <w:rFonts w:ascii="Times New Roman" w:hAnsi="Times New Roman" w:cs="Times New Roman"/>
        </w:rPr>
        <w:t xml:space="preserve"> začat</w:t>
      </w:r>
      <w:r w:rsidRPr="00911FE0" w:rsidR="00911FE0">
        <w:rPr>
          <w:rFonts w:ascii="Times New Roman" w:hAnsi="Times New Roman" w:cs="Times New Roman"/>
        </w:rPr>
        <w:t>é</w:t>
      </w:r>
      <w:r w:rsidRPr="00911FE0" w:rsidR="006D6143">
        <w:rPr>
          <w:rFonts w:ascii="Times New Roman" w:hAnsi="Times New Roman" w:cs="Times New Roman"/>
        </w:rPr>
        <w:t xml:space="preserve"> Vyššou vojenskou správou</w:t>
      </w:r>
      <w:r w:rsidRPr="00911FE0" w:rsidR="00911FE0">
        <w:rPr>
          <w:rFonts w:ascii="Times New Roman" w:hAnsi="Times New Roman" w:cs="Times New Roman"/>
        </w:rPr>
        <w:t xml:space="preserve"> d</w:t>
      </w:r>
      <w:r w:rsidRPr="00911FE0" w:rsidR="00911FE0">
        <w:rPr>
          <w:rFonts w:ascii="Times New Roman" w:hAnsi="Times New Roman" w:cs="Times New Roman"/>
        </w:rPr>
        <w:t>o</w:t>
      </w:r>
      <w:r w:rsidRPr="00911FE0" w:rsidR="00911FE0">
        <w:rPr>
          <w:rFonts w:ascii="Times New Roman" w:hAnsi="Times New Roman" w:cs="Times New Roman"/>
        </w:rPr>
        <w:t>končilo Ministerstvo obrany Slovenskej republiky</w:t>
      </w:r>
      <w:r w:rsidRPr="00911FE0">
        <w:rPr>
          <w:rFonts w:ascii="Times New Roman" w:hAnsi="Times New Roman" w:cs="Times New Roman"/>
        </w:rPr>
        <w:t>.</w:t>
      </w:r>
    </w:p>
    <w:p w:rsidR="00766899" w:rsidRPr="00DC438F" w:rsidP="00043768">
      <w:pPr>
        <w:ind w:right="-6"/>
        <w:jc w:val="both"/>
        <w:outlineLvl w:val="0"/>
        <w:rPr>
          <w:rFonts w:ascii="Times New Roman" w:hAnsi="Times New Roman" w:cs="Times New Roman"/>
          <w:bCs/>
        </w:rPr>
      </w:pPr>
    </w:p>
    <w:p w:rsidR="00600185" w:rsidRPr="00DC438F" w:rsidP="00043768">
      <w:pPr>
        <w:ind w:right="-6"/>
        <w:jc w:val="both"/>
        <w:rPr>
          <w:rFonts w:ascii="Times New Roman" w:hAnsi="Times New Roman" w:cs="Times New Roman"/>
          <w:b/>
        </w:rPr>
      </w:pPr>
      <w:r w:rsidRPr="00DC438F" w:rsidR="00931C12">
        <w:rPr>
          <w:rFonts w:ascii="Times New Roman" w:hAnsi="Times New Roman" w:cs="Times New Roman"/>
          <w:b/>
        </w:rPr>
        <w:t>K čl. II</w:t>
      </w:r>
    </w:p>
    <w:p w:rsidR="00A23E34" w:rsidRPr="00DC438F" w:rsidP="00FE328F">
      <w:pPr>
        <w:ind w:firstLine="851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 xml:space="preserve">Z dôvodu zrušenia Vyššej vojenskej správy sa vypúšťa </w:t>
      </w:r>
      <w:r w:rsidRPr="00843339" w:rsidR="003C6FAB">
        <w:rPr>
          <w:rFonts w:ascii="Times New Roman" w:hAnsi="Times New Roman" w:cs="Times New Roman"/>
        </w:rPr>
        <w:t xml:space="preserve">jej </w:t>
      </w:r>
      <w:r w:rsidRPr="00843339">
        <w:rPr>
          <w:rFonts w:ascii="Times New Roman" w:hAnsi="Times New Roman" w:cs="Times New Roman"/>
        </w:rPr>
        <w:t>úloha v</w:t>
      </w:r>
      <w:r w:rsidRPr="00843339" w:rsidR="007077AB">
        <w:rPr>
          <w:rFonts w:ascii="Times New Roman" w:hAnsi="Times New Roman" w:cs="Times New Roman"/>
        </w:rPr>
        <w:t> </w:t>
      </w:r>
      <w:r w:rsidRPr="00843339" w:rsidR="003C6FAB">
        <w:rPr>
          <w:rFonts w:ascii="Times New Roman" w:hAnsi="Times New Roman" w:cs="Times New Roman"/>
        </w:rPr>
        <w:t>príslušnom</w:t>
      </w:r>
      <w:r w:rsidRPr="00DC438F" w:rsidR="007077AB">
        <w:rPr>
          <w:rFonts w:ascii="Times New Roman" w:hAnsi="Times New Roman" w:cs="Times New Roman"/>
        </w:rPr>
        <w:t xml:space="preserve"> ustan</w:t>
      </w:r>
      <w:r w:rsidRPr="00DC438F" w:rsidR="007077AB">
        <w:rPr>
          <w:rFonts w:ascii="Times New Roman" w:hAnsi="Times New Roman" w:cs="Times New Roman"/>
        </w:rPr>
        <w:t>o</w:t>
      </w:r>
      <w:r w:rsidRPr="00DC438F" w:rsidR="007077AB">
        <w:rPr>
          <w:rFonts w:ascii="Times New Roman" w:hAnsi="Times New Roman" w:cs="Times New Roman"/>
        </w:rPr>
        <w:t>vení</w:t>
      </w:r>
      <w:r w:rsidRPr="00DC438F">
        <w:rPr>
          <w:rFonts w:ascii="Times New Roman" w:hAnsi="Times New Roman" w:cs="Times New Roman"/>
        </w:rPr>
        <w:t>.</w:t>
      </w:r>
    </w:p>
    <w:p w:rsidR="00A23E34" w:rsidRPr="00DC438F" w:rsidP="00043768">
      <w:pPr>
        <w:ind w:right="-6"/>
        <w:jc w:val="both"/>
        <w:rPr>
          <w:rFonts w:ascii="Times New Roman" w:hAnsi="Times New Roman" w:cs="Times New Roman"/>
          <w:b/>
        </w:rPr>
      </w:pPr>
    </w:p>
    <w:p w:rsidR="00600185" w:rsidRPr="00DC438F" w:rsidP="00043768">
      <w:pPr>
        <w:ind w:right="-6"/>
        <w:jc w:val="both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>K čl. III</w:t>
      </w:r>
    </w:p>
    <w:p w:rsidR="00600185" w:rsidRPr="00DC438F" w:rsidP="00043768">
      <w:pPr>
        <w:ind w:right="-6"/>
        <w:jc w:val="both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>K bodom 1</w:t>
      </w:r>
      <w:r w:rsidR="00911FE0">
        <w:rPr>
          <w:rFonts w:ascii="Times New Roman" w:hAnsi="Times New Roman" w:cs="Times New Roman"/>
          <w:b/>
        </w:rPr>
        <w:t>, 3 až 6</w:t>
      </w:r>
      <w:r w:rsidRPr="00DC438F">
        <w:rPr>
          <w:rFonts w:ascii="Times New Roman" w:hAnsi="Times New Roman" w:cs="Times New Roman"/>
          <w:b/>
        </w:rPr>
        <w:t xml:space="preserve"> </w:t>
      </w:r>
    </w:p>
    <w:p w:rsidR="00911FE0" w:rsidP="00FE328F">
      <w:pPr>
        <w:ind w:firstLine="851"/>
        <w:jc w:val="both"/>
        <w:rPr>
          <w:rFonts w:ascii="Times New Roman" w:hAnsi="Times New Roman" w:cs="Times New Roman"/>
        </w:rPr>
      </w:pPr>
      <w:r w:rsidRPr="00DC438F" w:rsidR="00A23E34">
        <w:rPr>
          <w:rFonts w:ascii="Times New Roman" w:hAnsi="Times New Roman" w:cs="Times New Roman"/>
        </w:rPr>
        <w:t xml:space="preserve">Z dôvodu zrušenia Vyššej vojenskej správy sa vypúšťajú </w:t>
      </w:r>
      <w:r w:rsidRPr="00843339" w:rsidR="003C6FAB">
        <w:rPr>
          <w:rFonts w:ascii="Times New Roman" w:hAnsi="Times New Roman" w:cs="Times New Roman"/>
        </w:rPr>
        <w:t xml:space="preserve">jej </w:t>
      </w:r>
      <w:r w:rsidRPr="00843339" w:rsidR="00A23E34">
        <w:rPr>
          <w:rFonts w:ascii="Times New Roman" w:hAnsi="Times New Roman" w:cs="Times New Roman"/>
        </w:rPr>
        <w:t>úlohy</w:t>
      </w:r>
      <w:r w:rsidRPr="00843339" w:rsidR="00AD25D0">
        <w:rPr>
          <w:rFonts w:ascii="Times New Roman" w:hAnsi="Times New Roman" w:cs="Times New Roman"/>
        </w:rPr>
        <w:t xml:space="preserve"> </w:t>
      </w:r>
      <w:r w:rsidRPr="00843339" w:rsidR="00A23E34">
        <w:rPr>
          <w:rFonts w:ascii="Times New Roman" w:hAnsi="Times New Roman" w:cs="Times New Roman"/>
        </w:rPr>
        <w:t>v</w:t>
      </w:r>
      <w:r w:rsidRPr="00843339" w:rsidR="007077AB">
        <w:rPr>
          <w:rFonts w:ascii="Times New Roman" w:hAnsi="Times New Roman" w:cs="Times New Roman"/>
        </w:rPr>
        <w:t> </w:t>
      </w:r>
      <w:r w:rsidRPr="00843339" w:rsidR="003C6FAB">
        <w:rPr>
          <w:rFonts w:ascii="Times New Roman" w:hAnsi="Times New Roman" w:cs="Times New Roman"/>
        </w:rPr>
        <w:t>príslušných</w:t>
      </w:r>
      <w:r w:rsidRPr="00DC438F" w:rsidR="007077AB">
        <w:rPr>
          <w:rFonts w:ascii="Times New Roman" w:hAnsi="Times New Roman" w:cs="Times New Roman"/>
        </w:rPr>
        <w:t xml:space="preserve"> ust</w:t>
      </w:r>
      <w:r w:rsidRPr="00DC438F" w:rsidR="007077AB">
        <w:rPr>
          <w:rFonts w:ascii="Times New Roman" w:hAnsi="Times New Roman" w:cs="Times New Roman"/>
        </w:rPr>
        <w:t>a</w:t>
      </w:r>
      <w:r w:rsidRPr="00DC438F" w:rsidR="007077AB">
        <w:rPr>
          <w:rFonts w:ascii="Times New Roman" w:hAnsi="Times New Roman" w:cs="Times New Roman"/>
        </w:rPr>
        <w:t>noveniach</w:t>
      </w:r>
      <w:r w:rsidRPr="00DC438F" w:rsidR="00A23E34">
        <w:rPr>
          <w:rFonts w:ascii="Times New Roman" w:hAnsi="Times New Roman" w:cs="Times New Roman"/>
        </w:rPr>
        <w:t xml:space="preserve">.       </w:t>
      </w:r>
    </w:p>
    <w:p w:rsidR="00911FE0" w:rsidP="00043768">
      <w:pPr>
        <w:ind w:right="-6" w:firstLine="708"/>
        <w:jc w:val="both"/>
        <w:rPr>
          <w:rFonts w:ascii="Times New Roman" w:hAnsi="Times New Roman" w:cs="Times New Roman"/>
        </w:rPr>
      </w:pPr>
    </w:p>
    <w:p w:rsidR="00911FE0" w:rsidRPr="00911FE0" w:rsidP="00043768">
      <w:pPr>
        <w:ind w:right="-6"/>
        <w:jc w:val="both"/>
        <w:rPr>
          <w:rFonts w:ascii="Times New Roman" w:hAnsi="Times New Roman" w:cs="Times New Roman"/>
          <w:b/>
        </w:rPr>
      </w:pPr>
      <w:r w:rsidRPr="00911FE0">
        <w:rPr>
          <w:rFonts w:ascii="Times New Roman" w:hAnsi="Times New Roman" w:cs="Times New Roman"/>
          <w:b/>
        </w:rPr>
        <w:t>K bodu 2</w:t>
      </w:r>
    </w:p>
    <w:p w:rsidR="00A23E34" w:rsidRPr="00DC438F" w:rsidP="00FE328F">
      <w:pPr>
        <w:ind w:firstLine="851"/>
        <w:jc w:val="both"/>
        <w:rPr>
          <w:rFonts w:ascii="Times New Roman" w:hAnsi="Times New Roman" w:cs="Times New Roman"/>
        </w:rPr>
      </w:pPr>
      <w:r w:rsidR="00911FE0">
        <w:rPr>
          <w:rFonts w:ascii="Times New Roman" w:hAnsi="Times New Roman" w:cs="Times New Roman"/>
        </w:rPr>
        <w:t>Úprava textu v nadväznosti na požiadavku Ministerstva financií Slovenskej republiky zdôvodnenú skutočnosťou, že r</w:t>
      </w:r>
      <w:r w:rsidRPr="00AF2620" w:rsidR="00911FE0">
        <w:rPr>
          <w:rFonts w:ascii="Times New Roman" w:hAnsi="Times New Roman" w:cs="Times New Roman"/>
        </w:rPr>
        <w:t xml:space="preserve">ezort </w:t>
      </w:r>
      <w:r w:rsidR="00911FE0">
        <w:rPr>
          <w:rFonts w:ascii="Times New Roman" w:hAnsi="Times New Roman" w:cs="Times New Roman"/>
        </w:rPr>
        <w:t>m</w:t>
      </w:r>
      <w:r w:rsidRPr="00AF2620" w:rsidR="00911FE0">
        <w:rPr>
          <w:rFonts w:ascii="Times New Roman" w:hAnsi="Times New Roman" w:cs="Times New Roman"/>
        </w:rPr>
        <w:t>inisterstva financií nedisponuje takým nehnuteľným m</w:t>
      </w:r>
      <w:r w:rsidRPr="00AF2620" w:rsidR="00911FE0">
        <w:rPr>
          <w:rFonts w:ascii="Times New Roman" w:hAnsi="Times New Roman" w:cs="Times New Roman"/>
        </w:rPr>
        <w:t>a</w:t>
      </w:r>
      <w:r w:rsidRPr="00AF2620" w:rsidR="00911FE0">
        <w:rPr>
          <w:rFonts w:ascii="Times New Roman" w:hAnsi="Times New Roman" w:cs="Times New Roman"/>
        </w:rPr>
        <w:t>jetkom štátu, ktorý je predmetom úpravy zákona č.</w:t>
      </w:r>
      <w:r w:rsidR="00911FE0">
        <w:rPr>
          <w:rFonts w:ascii="Times New Roman" w:hAnsi="Times New Roman" w:cs="Times New Roman"/>
        </w:rPr>
        <w:t> </w:t>
      </w:r>
      <w:r w:rsidRPr="00AF2620" w:rsidR="00911FE0">
        <w:rPr>
          <w:rFonts w:ascii="Times New Roman" w:hAnsi="Times New Roman" w:cs="Times New Roman"/>
        </w:rPr>
        <w:t>172/2004 Z. z. v znení zákona č. 657/</w:t>
      </w:r>
      <w:r w:rsidR="00FE328F">
        <w:rPr>
          <w:rFonts w:ascii="Times New Roman" w:hAnsi="Times New Roman" w:cs="Times New Roman"/>
        </w:rPr>
        <w:t xml:space="preserve">              </w:t>
      </w:r>
      <w:r w:rsidRPr="00AF2620" w:rsidR="00911FE0">
        <w:rPr>
          <w:rFonts w:ascii="Times New Roman" w:hAnsi="Times New Roman" w:cs="Times New Roman"/>
        </w:rPr>
        <w:t xml:space="preserve">2005 Z. z. </w:t>
      </w:r>
      <w:r w:rsidRPr="00DC438F">
        <w:rPr>
          <w:rFonts w:ascii="Times New Roman" w:hAnsi="Times New Roman" w:cs="Times New Roman"/>
        </w:rPr>
        <w:t xml:space="preserve">         </w:t>
      </w:r>
    </w:p>
    <w:p w:rsidR="008D200A" w:rsidRPr="00DC438F" w:rsidP="00043768">
      <w:pPr>
        <w:ind w:right="-6"/>
        <w:jc w:val="both"/>
        <w:rPr>
          <w:rFonts w:ascii="Times New Roman" w:hAnsi="Times New Roman" w:cs="Times New Roman"/>
          <w:b/>
        </w:rPr>
      </w:pPr>
    </w:p>
    <w:p w:rsidR="006D1DA6" w:rsidRPr="00DC438F" w:rsidP="00043768">
      <w:pPr>
        <w:ind w:right="-6"/>
        <w:jc w:val="both"/>
        <w:rPr>
          <w:rFonts w:ascii="Times New Roman" w:hAnsi="Times New Roman" w:cs="Times New Roman"/>
          <w:b/>
        </w:rPr>
      </w:pPr>
      <w:r w:rsidRPr="00DC438F" w:rsidR="00600185">
        <w:rPr>
          <w:rFonts w:ascii="Times New Roman" w:hAnsi="Times New Roman" w:cs="Times New Roman"/>
          <w:b/>
        </w:rPr>
        <w:t>K čl. IV</w:t>
      </w:r>
      <w:r w:rsidRPr="00DC438F">
        <w:rPr>
          <w:rFonts w:ascii="Times New Roman" w:hAnsi="Times New Roman" w:cs="Times New Roman"/>
          <w:b/>
        </w:rPr>
        <w:t xml:space="preserve"> </w:t>
      </w:r>
    </w:p>
    <w:p w:rsidR="008D200A" w:rsidRPr="00DC438F" w:rsidP="00043768">
      <w:pPr>
        <w:tabs>
          <w:tab w:val="left" w:pos="720"/>
          <w:tab w:val="left" w:pos="900"/>
        </w:tabs>
        <w:ind w:right="-6"/>
        <w:jc w:val="both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>K bodu  1</w:t>
      </w:r>
      <w:r w:rsidRPr="00DC438F" w:rsidR="00A23E34">
        <w:rPr>
          <w:rFonts w:ascii="Times New Roman" w:hAnsi="Times New Roman" w:cs="Times New Roman"/>
          <w:b/>
        </w:rPr>
        <w:t xml:space="preserve"> a 2</w:t>
      </w:r>
    </w:p>
    <w:p w:rsidR="00A23E34" w:rsidRPr="00DC438F" w:rsidP="00FE328F">
      <w:pPr>
        <w:ind w:firstLine="851"/>
        <w:jc w:val="both"/>
        <w:rPr>
          <w:rFonts w:ascii="Times New Roman" w:hAnsi="Times New Roman" w:cs="Times New Roman"/>
        </w:rPr>
      </w:pPr>
      <w:r w:rsidRPr="00DC438F">
        <w:rPr>
          <w:rFonts w:ascii="Times New Roman" w:hAnsi="Times New Roman" w:cs="Times New Roman"/>
        </w:rPr>
        <w:t>Z dôvodu zrušenia Vyššej vojenskej správy sa vypúšťa</w:t>
      </w:r>
      <w:r w:rsidRPr="00DC438F" w:rsidR="00CC2E26">
        <w:rPr>
          <w:rFonts w:ascii="Times New Roman" w:hAnsi="Times New Roman" w:cs="Times New Roman"/>
        </w:rPr>
        <w:t>jú</w:t>
      </w:r>
      <w:r w:rsidRPr="00DC438F">
        <w:rPr>
          <w:rFonts w:ascii="Times New Roman" w:hAnsi="Times New Roman" w:cs="Times New Roman"/>
        </w:rPr>
        <w:t xml:space="preserve"> </w:t>
      </w:r>
      <w:r w:rsidRPr="00843339" w:rsidR="003C6FAB">
        <w:rPr>
          <w:rFonts w:ascii="Times New Roman" w:hAnsi="Times New Roman" w:cs="Times New Roman"/>
        </w:rPr>
        <w:t xml:space="preserve">jej </w:t>
      </w:r>
      <w:r w:rsidRPr="00843339">
        <w:rPr>
          <w:rFonts w:ascii="Times New Roman" w:hAnsi="Times New Roman" w:cs="Times New Roman"/>
        </w:rPr>
        <w:t>úloh</w:t>
      </w:r>
      <w:r w:rsidRPr="00843339" w:rsidR="00CC2E26">
        <w:rPr>
          <w:rFonts w:ascii="Times New Roman" w:hAnsi="Times New Roman" w:cs="Times New Roman"/>
        </w:rPr>
        <w:t>y</w:t>
      </w:r>
      <w:r w:rsidRPr="00843339">
        <w:rPr>
          <w:rFonts w:ascii="Times New Roman" w:hAnsi="Times New Roman" w:cs="Times New Roman"/>
        </w:rPr>
        <w:t xml:space="preserve"> v</w:t>
      </w:r>
      <w:r w:rsidRPr="00843339" w:rsidR="007077AB">
        <w:rPr>
          <w:rFonts w:ascii="Times New Roman" w:hAnsi="Times New Roman" w:cs="Times New Roman"/>
        </w:rPr>
        <w:t> </w:t>
      </w:r>
      <w:r w:rsidRPr="00843339" w:rsidR="003C6FAB">
        <w:rPr>
          <w:rFonts w:ascii="Times New Roman" w:hAnsi="Times New Roman" w:cs="Times New Roman"/>
        </w:rPr>
        <w:t>príslušných</w:t>
      </w:r>
      <w:r w:rsidRPr="00DC438F" w:rsidR="007077AB">
        <w:rPr>
          <w:rFonts w:ascii="Times New Roman" w:hAnsi="Times New Roman" w:cs="Times New Roman"/>
        </w:rPr>
        <w:t xml:space="preserve"> ust</w:t>
      </w:r>
      <w:r w:rsidRPr="00DC438F" w:rsidR="007077AB">
        <w:rPr>
          <w:rFonts w:ascii="Times New Roman" w:hAnsi="Times New Roman" w:cs="Times New Roman"/>
        </w:rPr>
        <w:t>a</w:t>
      </w:r>
      <w:r w:rsidRPr="00DC438F" w:rsidR="007077AB">
        <w:rPr>
          <w:rFonts w:ascii="Times New Roman" w:hAnsi="Times New Roman" w:cs="Times New Roman"/>
        </w:rPr>
        <w:t>noveniach</w:t>
      </w:r>
      <w:r w:rsidRPr="00DC438F">
        <w:rPr>
          <w:rFonts w:ascii="Times New Roman" w:hAnsi="Times New Roman" w:cs="Times New Roman"/>
        </w:rPr>
        <w:t>.</w:t>
      </w:r>
    </w:p>
    <w:p w:rsidR="00122344" w:rsidRPr="00DC438F" w:rsidP="00043768">
      <w:pPr>
        <w:tabs>
          <w:tab w:val="left" w:pos="720"/>
          <w:tab w:val="left" w:pos="900"/>
        </w:tabs>
        <w:ind w:right="-6"/>
        <w:jc w:val="both"/>
        <w:rPr>
          <w:rFonts w:ascii="Times New Roman" w:hAnsi="Times New Roman" w:cs="Times New Roman"/>
          <w:b/>
        </w:rPr>
      </w:pPr>
      <w:r w:rsidRPr="00DC438F" w:rsidR="008D200A">
        <w:rPr>
          <w:rFonts w:ascii="Times New Roman" w:hAnsi="Times New Roman" w:cs="Times New Roman"/>
          <w:b/>
        </w:rPr>
        <w:t xml:space="preserve">      </w:t>
      </w:r>
    </w:p>
    <w:p w:rsidR="008D200A" w:rsidRPr="00DC438F" w:rsidP="00043768">
      <w:pPr>
        <w:tabs>
          <w:tab w:val="left" w:pos="720"/>
          <w:tab w:val="left" w:pos="900"/>
        </w:tabs>
        <w:ind w:right="-6"/>
        <w:jc w:val="both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>K čl. V</w:t>
      </w:r>
    </w:p>
    <w:p w:rsidR="002A6D66" w:rsidRPr="00DC438F" w:rsidP="00043768">
      <w:pPr>
        <w:tabs>
          <w:tab w:val="left" w:pos="720"/>
          <w:tab w:val="left" w:pos="900"/>
        </w:tabs>
        <w:ind w:right="-6"/>
        <w:jc w:val="both"/>
        <w:rPr>
          <w:rFonts w:ascii="Times New Roman" w:hAnsi="Times New Roman" w:cs="Times New Roman"/>
          <w:b/>
        </w:rPr>
      </w:pPr>
      <w:r w:rsidRPr="00DC438F" w:rsidR="00931C12">
        <w:rPr>
          <w:rFonts w:ascii="Times New Roman" w:hAnsi="Times New Roman" w:cs="Times New Roman"/>
          <w:b/>
        </w:rPr>
        <w:t>K bodu 1</w:t>
      </w:r>
    </w:p>
    <w:p w:rsidR="00931C12" w:rsidRPr="00DC438F" w:rsidP="00FE328F">
      <w:pPr>
        <w:ind w:firstLine="851"/>
        <w:jc w:val="both"/>
        <w:rPr>
          <w:rFonts w:ascii="Times New Roman" w:hAnsi="Times New Roman" w:cs="Times New Roman"/>
          <w:b/>
        </w:rPr>
      </w:pPr>
      <w:r w:rsidRPr="00DC438F" w:rsidR="008D200A">
        <w:rPr>
          <w:rFonts w:ascii="Times New Roman" w:hAnsi="Times New Roman" w:cs="Times New Roman"/>
        </w:rPr>
        <w:t>Po zrušení krajských úradov sa úloha</w:t>
      </w:r>
      <w:r w:rsidRPr="00DC438F" w:rsidR="008D200A">
        <w:rPr>
          <w:rFonts w:ascii="Times New Roman" w:hAnsi="Times New Roman" w:cs="Times New Roman"/>
          <w:b/>
        </w:rPr>
        <w:t xml:space="preserve"> </w:t>
      </w:r>
      <w:r w:rsidRPr="00843339" w:rsidR="003C6FAB">
        <w:rPr>
          <w:rFonts w:ascii="Times New Roman" w:hAnsi="Times New Roman" w:cs="Times New Roman"/>
        </w:rPr>
        <w:t>oznamovať</w:t>
      </w:r>
      <w:r w:rsidRPr="00DC438F">
        <w:rPr>
          <w:rFonts w:ascii="Times New Roman" w:hAnsi="Times New Roman" w:cs="Times New Roman"/>
        </w:rPr>
        <w:t xml:space="preserve"> </w:t>
      </w:r>
      <w:r w:rsidRPr="00DC438F" w:rsidR="003C6FAB">
        <w:rPr>
          <w:rFonts w:ascii="Times New Roman" w:hAnsi="Times New Roman" w:cs="Times New Roman"/>
        </w:rPr>
        <w:t>úze</w:t>
      </w:r>
      <w:r w:rsidRPr="00DC438F" w:rsidR="003C6FAB">
        <w:rPr>
          <w:rFonts w:ascii="Times New Roman" w:hAnsi="Times New Roman" w:cs="Times New Roman"/>
        </w:rPr>
        <w:t>m</w:t>
      </w:r>
      <w:r w:rsidRPr="00DC438F" w:rsidR="003C6FAB">
        <w:rPr>
          <w:rFonts w:ascii="Times New Roman" w:hAnsi="Times New Roman" w:cs="Times New Roman"/>
        </w:rPr>
        <w:t xml:space="preserve">nej vojenskej správe </w:t>
      </w:r>
      <w:r w:rsidRPr="00DC438F">
        <w:rPr>
          <w:rFonts w:ascii="Times New Roman" w:hAnsi="Times New Roman" w:cs="Times New Roman"/>
        </w:rPr>
        <w:t>udelen</w:t>
      </w:r>
      <w:r w:rsidRPr="00DC438F" w:rsidR="008D200A">
        <w:rPr>
          <w:rFonts w:ascii="Times New Roman" w:hAnsi="Times New Roman" w:cs="Times New Roman"/>
        </w:rPr>
        <w:t>i</w:t>
      </w:r>
      <w:r w:rsidR="003C6FAB">
        <w:rPr>
          <w:rFonts w:ascii="Times New Roman" w:hAnsi="Times New Roman" w:cs="Times New Roman"/>
        </w:rPr>
        <w:t>e</w:t>
      </w:r>
      <w:r w:rsidRPr="00DC438F">
        <w:rPr>
          <w:rFonts w:ascii="Times New Roman" w:hAnsi="Times New Roman" w:cs="Times New Roman"/>
        </w:rPr>
        <w:t xml:space="preserve"> štátneho občianstva a</w:t>
      </w:r>
      <w:r w:rsidR="003C6FAB">
        <w:rPr>
          <w:rFonts w:ascii="Times New Roman" w:hAnsi="Times New Roman" w:cs="Times New Roman"/>
        </w:rPr>
        <w:t> </w:t>
      </w:r>
      <w:r w:rsidRPr="00843339" w:rsidR="003C6FAB">
        <w:rPr>
          <w:rFonts w:ascii="Times New Roman" w:hAnsi="Times New Roman" w:cs="Times New Roman"/>
        </w:rPr>
        <w:t>stratu</w:t>
      </w:r>
      <w:r w:rsidRPr="003C6FAB" w:rsidR="003C6FAB">
        <w:rPr>
          <w:rFonts w:ascii="Times New Roman" w:hAnsi="Times New Roman" w:cs="Times New Roman"/>
          <w:color w:val="FF6600"/>
        </w:rPr>
        <w:t xml:space="preserve"> </w:t>
      </w:r>
      <w:r w:rsidRPr="00DC438F">
        <w:rPr>
          <w:rFonts w:ascii="Times New Roman" w:hAnsi="Times New Roman" w:cs="Times New Roman"/>
        </w:rPr>
        <w:t>štátn</w:t>
      </w:r>
      <w:r w:rsidRPr="00DC438F">
        <w:rPr>
          <w:rFonts w:ascii="Times New Roman" w:hAnsi="Times New Roman" w:cs="Times New Roman"/>
        </w:rPr>
        <w:t>e</w:t>
      </w:r>
      <w:r w:rsidRPr="00DC438F">
        <w:rPr>
          <w:rFonts w:ascii="Times New Roman" w:hAnsi="Times New Roman" w:cs="Times New Roman"/>
        </w:rPr>
        <w:t xml:space="preserve">ho občianstva </w:t>
      </w:r>
      <w:r w:rsidRPr="00DC438F" w:rsidR="008D200A">
        <w:rPr>
          <w:rFonts w:ascii="Times New Roman" w:hAnsi="Times New Roman" w:cs="Times New Roman"/>
        </w:rPr>
        <w:t xml:space="preserve">ukladá príslušnému obvodnému </w:t>
      </w:r>
      <w:r w:rsidRPr="00DC438F">
        <w:rPr>
          <w:rFonts w:ascii="Times New Roman" w:hAnsi="Times New Roman" w:cs="Times New Roman"/>
        </w:rPr>
        <w:t>úrad</w:t>
      </w:r>
      <w:r w:rsidRPr="00DC438F" w:rsidR="008D200A">
        <w:rPr>
          <w:rFonts w:ascii="Times New Roman" w:hAnsi="Times New Roman" w:cs="Times New Roman"/>
        </w:rPr>
        <w:t>u</w:t>
      </w:r>
      <w:r w:rsidRPr="00DC438F" w:rsidR="00574871">
        <w:rPr>
          <w:rFonts w:ascii="Times New Roman" w:hAnsi="Times New Roman" w:cs="Times New Roman"/>
        </w:rPr>
        <w:t xml:space="preserve"> </w:t>
      </w:r>
      <w:r w:rsidRPr="00DC438F" w:rsidR="00AD25D0">
        <w:rPr>
          <w:rFonts w:ascii="Times New Roman" w:hAnsi="Times New Roman" w:cs="Times New Roman"/>
        </w:rPr>
        <w:t xml:space="preserve">v </w:t>
      </w:r>
      <w:r w:rsidRPr="00DC438F" w:rsidR="00574871">
        <w:rPr>
          <w:rFonts w:ascii="Times New Roman" w:hAnsi="Times New Roman" w:cs="Times New Roman"/>
        </w:rPr>
        <w:t>sídl</w:t>
      </w:r>
      <w:r w:rsidRPr="00DC438F" w:rsidR="00AD25D0">
        <w:rPr>
          <w:rFonts w:ascii="Times New Roman" w:hAnsi="Times New Roman" w:cs="Times New Roman"/>
        </w:rPr>
        <w:t>e</w:t>
      </w:r>
      <w:r w:rsidRPr="00DC438F" w:rsidR="00574871">
        <w:rPr>
          <w:rFonts w:ascii="Times New Roman" w:hAnsi="Times New Roman" w:cs="Times New Roman"/>
        </w:rPr>
        <w:t xml:space="preserve"> kraj</w:t>
      </w:r>
      <w:r w:rsidRPr="00DC438F" w:rsidR="00AD25D0">
        <w:rPr>
          <w:rFonts w:ascii="Times New Roman" w:hAnsi="Times New Roman" w:cs="Times New Roman"/>
        </w:rPr>
        <w:t>a</w:t>
      </w:r>
      <w:r w:rsidRPr="00DC438F">
        <w:rPr>
          <w:rFonts w:ascii="Times New Roman" w:hAnsi="Times New Roman" w:cs="Times New Roman"/>
        </w:rPr>
        <w:t>.</w:t>
      </w:r>
    </w:p>
    <w:p w:rsidR="00931C12" w:rsidRPr="00DC438F" w:rsidP="00043768">
      <w:pPr>
        <w:tabs>
          <w:tab w:val="left" w:pos="720"/>
          <w:tab w:val="left" w:pos="900"/>
        </w:tabs>
        <w:ind w:right="-6"/>
        <w:jc w:val="both"/>
        <w:rPr>
          <w:rFonts w:ascii="Times New Roman" w:hAnsi="Times New Roman" w:cs="Times New Roman"/>
          <w:b/>
        </w:rPr>
      </w:pPr>
    </w:p>
    <w:p w:rsidR="00931C12" w:rsidRPr="00DC438F" w:rsidP="00043768">
      <w:pPr>
        <w:tabs>
          <w:tab w:val="left" w:pos="720"/>
          <w:tab w:val="left" w:pos="900"/>
        </w:tabs>
        <w:ind w:right="-6"/>
        <w:jc w:val="both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>K bodu 2</w:t>
      </w:r>
    </w:p>
    <w:p w:rsidR="00931C12" w:rsidRPr="00DC438F" w:rsidP="00FE328F">
      <w:pPr>
        <w:ind w:firstLine="851"/>
        <w:jc w:val="both"/>
        <w:rPr>
          <w:rFonts w:ascii="Times New Roman" w:hAnsi="Times New Roman" w:cs="Times New Roman"/>
        </w:rPr>
      </w:pPr>
      <w:r w:rsidRPr="00911FE0" w:rsidR="00711983">
        <w:rPr>
          <w:rFonts w:ascii="Times New Roman" w:hAnsi="Times New Roman" w:cs="Times New Roman"/>
        </w:rPr>
        <w:t>V</w:t>
      </w:r>
      <w:r w:rsidRPr="00911FE0" w:rsidR="00016C7D">
        <w:rPr>
          <w:rFonts w:ascii="Times New Roman" w:hAnsi="Times New Roman" w:cs="Times New Roman"/>
        </w:rPr>
        <w:t xml:space="preserve">ypúšťa </w:t>
      </w:r>
      <w:r w:rsidRPr="00911FE0" w:rsidR="00711983">
        <w:rPr>
          <w:rFonts w:ascii="Times New Roman" w:hAnsi="Times New Roman" w:cs="Times New Roman"/>
        </w:rPr>
        <w:t xml:space="preserve">sa </w:t>
      </w:r>
      <w:r w:rsidRPr="00DC438F">
        <w:rPr>
          <w:rFonts w:ascii="Times New Roman" w:hAnsi="Times New Roman" w:cs="Times New Roman"/>
        </w:rPr>
        <w:t>osloboden</w:t>
      </w:r>
      <w:r w:rsidRPr="00DC438F" w:rsidR="00E04181">
        <w:rPr>
          <w:rFonts w:ascii="Times New Roman" w:hAnsi="Times New Roman" w:cs="Times New Roman"/>
        </w:rPr>
        <w:t>i</w:t>
      </w:r>
      <w:r w:rsidR="00711983">
        <w:rPr>
          <w:rFonts w:ascii="Times New Roman" w:hAnsi="Times New Roman" w:cs="Times New Roman"/>
        </w:rPr>
        <w:t>e</w:t>
      </w:r>
      <w:r w:rsidRPr="00DC438F">
        <w:rPr>
          <w:rFonts w:ascii="Times New Roman" w:hAnsi="Times New Roman" w:cs="Times New Roman"/>
        </w:rPr>
        <w:t xml:space="preserve"> prednostov krajských úradov od výkonu mimoriadnej služby </w:t>
      </w:r>
      <w:r w:rsidRPr="00711983">
        <w:rPr>
          <w:rFonts w:ascii="Times New Roman" w:hAnsi="Times New Roman" w:cs="Times New Roman"/>
        </w:rPr>
        <w:t>a alternatívnej služby</w:t>
      </w:r>
      <w:r w:rsidR="00911FE0">
        <w:rPr>
          <w:rFonts w:ascii="Times New Roman" w:hAnsi="Times New Roman" w:cs="Times New Roman"/>
        </w:rPr>
        <w:t xml:space="preserve"> z dôvodu</w:t>
      </w:r>
      <w:r w:rsidRPr="00DC438F">
        <w:rPr>
          <w:rFonts w:ascii="Times New Roman" w:hAnsi="Times New Roman" w:cs="Times New Roman"/>
        </w:rPr>
        <w:t xml:space="preserve"> zr</w:t>
      </w:r>
      <w:r w:rsidRPr="00DC438F">
        <w:rPr>
          <w:rFonts w:ascii="Times New Roman" w:hAnsi="Times New Roman" w:cs="Times New Roman"/>
        </w:rPr>
        <w:t>u</w:t>
      </w:r>
      <w:r w:rsidRPr="00DC438F">
        <w:rPr>
          <w:rFonts w:ascii="Times New Roman" w:hAnsi="Times New Roman" w:cs="Times New Roman"/>
        </w:rPr>
        <w:t>šen</w:t>
      </w:r>
      <w:r w:rsidR="00911FE0">
        <w:rPr>
          <w:rFonts w:ascii="Times New Roman" w:hAnsi="Times New Roman" w:cs="Times New Roman"/>
        </w:rPr>
        <w:t>ia krajských úradov</w:t>
      </w:r>
      <w:r w:rsidRPr="00DC438F">
        <w:rPr>
          <w:rFonts w:ascii="Times New Roman" w:hAnsi="Times New Roman" w:cs="Times New Roman"/>
        </w:rPr>
        <w:t>.</w:t>
      </w:r>
    </w:p>
    <w:p w:rsidR="00931C12" w:rsidP="00043768">
      <w:pPr>
        <w:tabs>
          <w:tab w:val="left" w:pos="720"/>
          <w:tab w:val="left" w:pos="900"/>
        </w:tabs>
        <w:ind w:right="-6"/>
        <w:jc w:val="both"/>
        <w:rPr>
          <w:rFonts w:ascii="Times New Roman" w:hAnsi="Times New Roman" w:cs="Times New Roman"/>
        </w:rPr>
      </w:pPr>
    </w:p>
    <w:p w:rsidR="00FD697C" w:rsidP="00043768">
      <w:pPr>
        <w:tabs>
          <w:tab w:val="left" w:pos="720"/>
          <w:tab w:val="left" w:pos="900"/>
        </w:tabs>
        <w:ind w:right="-6"/>
        <w:jc w:val="both"/>
        <w:rPr>
          <w:rFonts w:ascii="Times New Roman" w:hAnsi="Times New Roman" w:cs="Times New Roman"/>
        </w:rPr>
      </w:pPr>
    </w:p>
    <w:p w:rsidR="00FD697C" w:rsidRPr="00DC438F" w:rsidP="00043768">
      <w:pPr>
        <w:tabs>
          <w:tab w:val="left" w:pos="720"/>
          <w:tab w:val="left" w:pos="900"/>
        </w:tabs>
        <w:ind w:right="-6"/>
        <w:jc w:val="both"/>
        <w:rPr>
          <w:rFonts w:ascii="Times New Roman" w:hAnsi="Times New Roman" w:cs="Times New Roman"/>
        </w:rPr>
      </w:pPr>
    </w:p>
    <w:p w:rsidR="00931C12" w:rsidRPr="00DC438F" w:rsidP="00043768">
      <w:pPr>
        <w:tabs>
          <w:tab w:val="left" w:pos="720"/>
          <w:tab w:val="left" w:pos="900"/>
        </w:tabs>
        <w:ind w:right="-6"/>
        <w:jc w:val="both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>K bodu 3</w:t>
      </w:r>
      <w:r w:rsidRPr="00DC438F" w:rsidR="000C76B2">
        <w:rPr>
          <w:rFonts w:ascii="Times New Roman" w:hAnsi="Times New Roman" w:cs="Times New Roman"/>
          <w:b/>
        </w:rPr>
        <w:t xml:space="preserve"> </w:t>
      </w:r>
    </w:p>
    <w:p w:rsidR="00BF2D5D" w:rsidP="00FE328F">
      <w:pPr>
        <w:ind w:firstLine="851"/>
        <w:jc w:val="both"/>
        <w:rPr>
          <w:rFonts w:ascii="Times New Roman" w:hAnsi="Times New Roman" w:cs="Times New Roman"/>
        </w:rPr>
      </w:pPr>
      <w:r w:rsidR="003C6FAB">
        <w:rPr>
          <w:rFonts w:ascii="Times New Roman" w:hAnsi="Times New Roman" w:cs="Times New Roman"/>
        </w:rPr>
        <w:t>Pôsobnosť</w:t>
      </w:r>
      <w:r w:rsidRPr="00DC438F" w:rsidR="000C76B2">
        <w:rPr>
          <w:rFonts w:ascii="Times New Roman" w:hAnsi="Times New Roman" w:cs="Times New Roman"/>
        </w:rPr>
        <w:t xml:space="preserve"> Ministerstva vnútra Slovenskej republiky schvaľovať </w:t>
      </w:r>
      <w:r w:rsidRPr="00DC438F" w:rsidR="00F43008">
        <w:rPr>
          <w:rFonts w:ascii="Times New Roman" w:hAnsi="Times New Roman" w:cs="Times New Roman"/>
        </w:rPr>
        <w:t>krajsk</w:t>
      </w:r>
      <w:r w:rsidR="00F43008">
        <w:rPr>
          <w:rFonts w:ascii="Times New Roman" w:hAnsi="Times New Roman" w:cs="Times New Roman"/>
        </w:rPr>
        <w:t xml:space="preserve">ým </w:t>
      </w:r>
      <w:r w:rsidRPr="00DC438F" w:rsidR="00F43008">
        <w:rPr>
          <w:rFonts w:ascii="Times New Roman" w:hAnsi="Times New Roman" w:cs="Times New Roman"/>
        </w:rPr>
        <w:t>úrad</w:t>
      </w:r>
      <w:r w:rsidR="00F43008">
        <w:rPr>
          <w:rFonts w:ascii="Times New Roman" w:hAnsi="Times New Roman" w:cs="Times New Roman"/>
        </w:rPr>
        <w:t>o</w:t>
      </w:r>
      <w:r w:rsidR="009E4AFA">
        <w:rPr>
          <w:rFonts w:ascii="Times New Roman" w:hAnsi="Times New Roman" w:cs="Times New Roman"/>
        </w:rPr>
        <w:t>m</w:t>
      </w:r>
      <w:r w:rsidRPr="00DC438F" w:rsidR="00F43008">
        <w:rPr>
          <w:rFonts w:ascii="Times New Roman" w:hAnsi="Times New Roman" w:cs="Times New Roman"/>
        </w:rPr>
        <w:t xml:space="preserve"> </w:t>
      </w:r>
      <w:r w:rsidRPr="00DC438F" w:rsidR="000C76B2">
        <w:rPr>
          <w:rFonts w:ascii="Times New Roman" w:hAnsi="Times New Roman" w:cs="Times New Roman"/>
        </w:rPr>
        <w:t>p</w:t>
      </w:r>
      <w:r w:rsidRPr="00DC438F" w:rsidR="000C76B2">
        <w:rPr>
          <w:rFonts w:ascii="Times New Roman" w:hAnsi="Times New Roman" w:cs="Times New Roman"/>
        </w:rPr>
        <w:t>o</w:t>
      </w:r>
      <w:r w:rsidRPr="00DC438F" w:rsidR="000C76B2">
        <w:rPr>
          <w:rFonts w:ascii="Times New Roman" w:hAnsi="Times New Roman" w:cs="Times New Roman"/>
        </w:rPr>
        <w:t>čet občanov oslobodených od v</w:t>
      </w:r>
      <w:r w:rsidRPr="00DC438F" w:rsidR="000C76B2">
        <w:rPr>
          <w:rFonts w:ascii="Times New Roman" w:hAnsi="Times New Roman" w:cs="Times New Roman"/>
        </w:rPr>
        <w:t>ý</w:t>
      </w:r>
      <w:r w:rsidRPr="00DC438F" w:rsidR="000C76B2">
        <w:rPr>
          <w:rFonts w:ascii="Times New Roman" w:hAnsi="Times New Roman" w:cs="Times New Roman"/>
        </w:rPr>
        <w:t>konu mimoriadnej služby a alternatívnej služby</w:t>
      </w:r>
      <w:r w:rsidRPr="00DC438F">
        <w:rPr>
          <w:rFonts w:ascii="Times New Roman" w:hAnsi="Times New Roman" w:cs="Times New Roman"/>
        </w:rPr>
        <w:t xml:space="preserve"> </w:t>
      </w:r>
      <w:r w:rsidRPr="00DC438F" w:rsidR="00FF4754">
        <w:rPr>
          <w:rFonts w:ascii="Times New Roman" w:hAnsi="Times New Roman" w:cs="Times New Roman"/>
        </w:rPr>
        <w:t>sa</w:t>
      </w:r>
      <w:r w:rsidRPr="00DC438F" w:rsidR="00016C7D">
        <w:rPr>
          <w:rFonts w:ascii="Times New Roman" w:hAnsi="Times New Roman" w:cs="Times New Roman"/>
        </w:rPr>
        <w:t xml:space="preserve"> vypúšťa</w:t>
      </w:r>
      <w:r w:rsidR="003C6FAB">
        <w:rPr>
          <w:rFonts w:ascii="Times New Roman" w:hAnsi="Times New Roman" w:cs="Times New Roman"/>
        </w:rPr>
        <w:t>.</w:t>
      </w:r>
    </w:p>
    <w:p w:rsidR="00711983" w:rsidRPr="00DC438F" w:rsidP="00043768">
      <w:pPr>
        <w:tabs>
          <w:tab w:val="left" w:pos="720"/>
          <w:tab w:val="left" w:pos="900"/>
        </w:tabs>
        <w:ind w:right="-6"/>
        <w:jc w:val="both"/>
        <w:rPr>
          <w:rFonts w:ascii="Times New Roman" w:hAnsi="Times New Roman" w:cs="Times New Roman"/>
        </w:rPr>
      </w:pPr>
    </w:p>
    <w:p w:rsidR="00AD25D0" w:rsidRPr="00DC438F" w:rsidP="00043768">
      <w:pPr>
        <w:tabs>
          <w:tab w:val="left" w:pos="720"/>
          <w:tab w:val="left" w:pos="900"/>
        </w:tabs>
        <w:ind w:right="-6"/>
        <w:jc w:val="both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>K bodu 4</w:t>
      </w:r>
    </w:p>
    <w:p w:rsidR="008D200A" w:rsidRPr="003C6FAB" w:rsidP="00FE328F">
      <w:pPr>
        <w:ind w:firstLine="851"/>
        <w:jc w:val="both"/>
        <w:rPr>
          <w:rFonts w:ascii="Times New Roman" w:hAnsi="Times New Roman" w:cs="Times New Roman"/>
          <w:color w:val="FF6600"/>
        </w:rPr>
      </w:pPr>
      <w:r w:rsidRPr="00DC438F" w:rsidR="00C94B55">
        <w:rPr>
          <w:rFonts w:ascii="Times New Roman" w:hAnsi="Times New Roman" w:cs="Times New Roman"/>
        </w:rPr>
        <w:t>Navrhuje sa, aby p</w:t>
      </w:r>
      <w:r w:rsidRPr="00DC438F" w:rsidR="00AD25D0">
        <w:rPr>
          <w:rFonts w:ascii="Times New Roman" w:hAnsi="Times New Roman" w:cs="Times New Roman"/>
        </w:rPr>
        <w:t>o zrušených krajských úradoch</w:t>
      </w:r>
      <w:r w:rsidRPr="00DC438F" w:rsidR="00C94B55">
        <w:rPr>
          <w:rFonts w:ascii="Times New Roman" w:hAnsi="Times New Roman" w:cs="Times New Roman"/>
        </w:rPr>
        <w:t xml:space="preserve"> </w:t>
      </w:r>
      <w:r w:rsidRPr="00DC438F" w:rsidR="00AD25D0">
        <w:rPr>
          <w:rFonts w:ascii="Times New Roman" w:hAnsi="Times New Roman" w:cs="Times New Roman"/>
        </w:rPr>
        <w:t>poč</w:t>
      </w:r>
      <w:r w:rsidR="003C6FAB">
        <w:rPr>
          <w:rFonts w:ascii="Times New Roman" w:hAnsi="Times New Roman" w:cs="Times New Roman"/>
        </w:rPr>
        <w:t>e</w:t>
      </w:r>
      <w:r w:rsidRPr="00DC438F" w:rsidR="00AD25D0">
        <w:rPr>
          <w:rFonts w:ascii="Times New Roman" w:hAnsi="Times New Roman" w:cs="Times New Roman"/>
        </w:rPr>
        <w:t>t os</w:t>
      </w:r>
      <w:r w:rsidRPr="00DC438F" w:rsidR="00BF2D5D">
        <w:rPr>
          <w:rFonts w:ascii="Times New Roman" w:hAnsi="Times New Roman" w:cs="Times New Roman"/>
        </w:rPr>
        <w:t>ôb oslobodených od povi</w:t>
      </w:r>
      <w:r w:rsidRPr="00DC438F" w:rsidR="00BF2D5D">
        <w:rPr>
          <w:rFonts w:ascii="Times New Roman" w:hAnsi="Times New Roman" w:cs="Times New Roman"/>
        </w:rPr>
        <w:t>n</w:t>
      </w:r>
      <w:r w:rsidRPr="00DC438F" w:rsidR="00BF2D5D">
        <w:rPr>
          <w:rFonts w:ascii="Times New Roman" w:hAnsi="Times New Roman" w:cs="Times New Roman"/>
        </w:rPr>
        <w:t xml:space="preserve">nosti vykonať mimoriadnu službu </w:t>
      </w:r>
      <w:r w:rsidRPr="00843339" w:rsidR="00BF2D5D">
        <w:rPr>
          <w:rFonts w:ascii="Times New Roman" w:hAnsi="Times New Roman" w:cs="Times New Roman"/>
        </w:rPr>
        <w:t>u</w:t>
      </w:r>
      <w:r w:rsidRPr="00843339" w:rsidR="00BF2D5D">
        <w:rPr>
          <w:rFonts w:ascii="Times New Roman" w:hAnsi="Times New Roman" w:cs="Times New Roman"/>
        </w:rPr>
        <w:t>r</w:t>
      </w:r>
      <w:r w:rsidRPr="00843339" w:rsidR="00BF2D5D">
        <w:rPr>
          <w:rFonts w:ascii="Times New Roman" w:hAnsi="Times New Roman" w:cs="Times New Roman"/>
        </w:rPr>
        <w:t xml:space="preserve">čovali </w:t>
      </w:r>
      <w:r w:rsidRPr="00843339" w:rsidR="00C94B55">
        <w:rPr>
          <w:rFonts w:ascii="Times New Roman" w:hAnsi="Times New Roman" w:cs="Times New Roman"/>
        </w:rPr>
        <w:t>obvodné úrady</w:t>
      </w:r>
      <w:r w:rsidRPr="003C6FAB" w:rsidR="00C94B55">
        <w:rPr>
          <w:rFonts w:ascii="Times New Roman" w:hAnsi="Times New Roman" w:cs="Times New Roman"/>
          <w:color w:val="FF6600"/>
        </w:rPr>
        <w:t>.</w:t>
      </w:r>
    </w:p>
    <w:p w:rsidR="00C94B55" w:rsidRPr="00DC438F" w:rsidP="00043768">
      <w:pPr>
        <w:tabs>
          <w:tab w:val="left" w:pos="720"/>
          <w:tab w:val="left" w:pos="900"/>
        </w:tabs>
        <w:ind w:right="-6"/>
        <w:jc w:val="both"/>
        <w:rPr>
          <w:rFonts w:ascii="Times New Roman" w:hAnsi="Times New Roman" w:cs="Times New Roman"/>
        </w:rPr>
      </w:pPr>
    </w:p>
    <w:p w:rsidR="000C76B2" w:rsidRPr="00DC438F" w:rsidP="00043768">
      <w:pPr>
        <w:tabs>
          <w:tab w:val="left" w:pos="720"/>
          <w:tab w:val="left" w:pos="900"/>
        </w:tabs>
        <w:ind w:right="-6"/>
        <w:jc w:val="both"/>
        <w:rPr>
          <w:rFonts w:ascii="Times New Roman" w:hAnsi="Times New Roman" w:cs="Times New Roman"/>
          <w:b/>
        </w:rPr>
      </w:pPr>
      <w:r w:rsidRPr="00DC438F">
        <w:rPr>
          <w:rFonts w:ascii="Times New Roman" w:hAnsi="Times New Roman" w:cs="Times New Roman"/>
          <w:b/>
        </w:rPr>
        <w:t>K bodu 5</w:t>
      </w:r>
    </w:p>
    <w:p w:rsidR="000C76B2" w:rsidRPr="00DC438F" w:rsidP="00FE328F">
      <w:pPr>
        <w:ind w:firstLine="851"/>
        <w:jc w:val="both"/>
        <w:rPr>
          <w:rFonts w:ascii="Times New Roman" w:hAnsi="Times New Roman" w:cs="Times New Roman"/>
        </w:rPr>
      </w:pPr>
      <w:r w:rsidRPr="00DC438F" w:rsidR="003B786C">
        <w:rPr>
          <w:rFonts w:ascii="Times New Roman" w:hAnsi="Times New Roman" w:cs="Times New Roman"/>
        </w:rPr>
        <w:t>N</w:t>
      </w:r>
      <w:r w:rsidRPr="00DC438F" w:rsidR="000B60C4">
        <w:rPr>
          <w:rFonts w:ascii="Times New Roman" w:hAnsi="Times New Roman" w:cs="Times New Roman"/>
        </w:rPr>
        <w:t>avrhuje</w:t>
      </w:r>
      <w:r w:rsidRPr="00DC438F" w:rsidR="003B786C">
        <w:rPr>
          <w:rFonts w:ascii="Times New Roman" w:hAnsi="Times New Roman" w:cs="Times New Roman"/>
        </w:rPr>
        <w:t xml:space="preserve"> sa</w:t>
      </w:r>
      <w:r w:rsidRPr="00DC438F" w:rsidR="008D200A">
        <w:rPr>
          <w:rFonts w:ascii="Times New Roman" w:hAnsi="Times New Roman" w:cs="Times New Roman"/>
        </w:rPr>
        <w:t>,</w:t>
      </w:r>
      <w:r w:rsidRPr="00DC438F" w:rsidR="000B60C4">
        <w:rPr>
          <w:rFonts w:ascii="Times New Roman" w:hAnsi="Times New Roman" w:cs="Times New Roman"/>
        </w:rPr>
        <w:t xml:space="preserve"> aby </w:t>
      </w:r>
      <w:r w:rsidRPr="00DC438F" w:rsidR="00D6564A">
        <w:rPr>
          <w:rFonts w:ascii="Times New Roman" w:hAnsi="Times New Roman" w:cs="Times New Roman"/>
        </w:rPr>
        <w:t>obvodné úrady</w:t>
      </w:r>
      <w:r w:rsidRPr="00DC438F" w:rsidR="00AD25D0">
        <w:rPr>
          <w:rFonts w:ascii="Times New Roman" w:hAnsi="Times New Roman" w:cs="Times New Roman"/>
        </w:rPr>
        <w:t xml:space="preserve"> v sídle kraja</w:t>
      </w:r>
      <w:r w:rsidRPr="00DC438F" w:rsidR="00D6564A">
        <w:rPr>
          <w:rFonts w:ascii="Times New Roman" w:hAnsi="Times New Roman" w:cs="Times New Roman"/>
        </w:rPr>
        <w:t xml:space="preserve"> </w:t>
      </w:r>
      <w:r w:rsidR="00F43008">
        <w:rPr>
          <w:rFonts w:ascii="Times New Roman" w:hAnsi="Times New Roman" w:cs="Times New Roman"/>
        </w:rPr>
        <w:t xml:space="preserve">namiesto krajských úradov </w:t>
      </w:r>
      <w:r w:rsidRPr="00DC438F" w:rsidR="000B60C4">
        <w:rPr>
          <w:rFonts w:ascii="Times New Roman" w:hAnsi="Times New Roman" w:cs="Times New Roman"/>
        </w:rPr>
        <w:t>schvaľoval</w:t>
      </w:r>
      <w:r w:rsidRPr="00DC438F" w:rsidR="00D6564A">
        <w:rPr>
          <w:rFonts w:ascii="Times New Roman" w:hAnsi="Times New Roman" w:cs="Times New Roman"/>
        </w:rPr>
        <w:t>i</w:t>
      </w:r>
      <w:r w:rsidRPr="00DC438F" w:rsidR="000B60C4">
        <w:rPr>
          <w:rFonts w:ascii="Times New Roman" w:hAnsi="Times New Roman" w:cs="Times New Roman"/>
        </w:rPr>
        <w:t xml:space="preserve"> poč</w:t>
      </w:r>
      <w:r w:rsidR="003C6FAB">
        <w:rPr>
          <w:rFonts w:ascii="Times New Roman" w:hAnsi="Times New Roman" w:cs="Times New Roman"/>
        </w:rPr>
        <w:t>e</w:t>
      </w:r>
      <w:r w:rsidRPr="00DC438F" w:rsidR="000B60C4">
        <w:rPr>
          <w:rFonts w:ascii="Times New Roman" w:hAnsi="Times New Roman" w:cs="Times New Roman"/>
        </w:rPr>
        <w:t xml:space="preserve">t </w:t>
      </w:r>
      <w:r w:rsidRPr="00DC438F" w:rsidR="00BF2D5D">
        <w:rPr>
          <w:rFonts w:ascii="Times New Roman" w:hAnsi="Times New Roman" w:cs="Times New Roman"/>
        </w:rPr>
        <w:t xml:space="preserve">osôb oslobodených od povinnosti vykonať mimoriadnu službu </w:t>
      </w:r>
      <w:r w:rsidRPr="00DC438F" w:rsidR="00AD25D0">
        <w:rPr>
          <w:rFonts w:ascii="Times New Roman" w:hAnsi="Times New Roman" w:cs="Times New Roman"/>
        </w:rPr>
        <w:t>orgánom obcí a</w:t>
      </w:r>
      <w:r w:rsidRPr="00DC438F" w:rsidR="00F110B5">
        <w:rPr>
          <w:rFonts w:ascii="Times New Roman" w:hAnsi="Times New Roman" w:cs="Times New Roman"/>
        </w:rPr>
        <w:t> </w:t>
      </w:r>
      <w:r w:rsidRPr="00DC438F" w:rsidR="00AD25D0">
        <w:rPr>
          <w:rFonts w:ascii="Times New Roman" w:hAnsi="Times New Roman" w:cs="Times New Roman"/>
        </w:rPr>
        <w:t>vyšší</w:t>
      </w:r>
      <w:r w:rsidR="003C6FAB">
        <w:rPr>
          <w:rFonts w:ascii="Times New Roman" w:hAnsi="Times New Roman" w:cs="Times New Roman"/>
        </w:rPr>
        <w:t>ch</w:t>
      </w:r>
      <w:r w:rsidRPr="00DC438F" w:rsidR="00F110B5">
        <w:rPr>
          <w:rFonts w:ascii="Times New Roman" w:hAnsi="Times New Roman" w:cs="Times New Roman"/>
        </w:rPr>
        <w:t xml:space="preserve"> </w:t>
      </w:r>
      <w:r w:rsidRPr="00DC438F" w:rsidR="00AD25D0">
        <w:rPr>
          <w:rFonts w:ascii="Times New Roman" w:hAnsi="Times New Roman" w:cs="Times New Roman"/>
        </w:rPr>
        <w:t>územný</w:t>
      </w:r>
      <w:r w:rsidR="003C6FAB">
        <w:rPr>
          <w:rFonts w:ascii="Times New Roman" w:hAnsi="Times New Roman" w:cs="Times New Roman"/>
        </w:rPr>
        <w:t>ch</w:t>
      </w:r>
      <w:r w:rsidRPr="00DC438F" w:rsidR="00AD25D0">
        <w:rPr>
          <w:rFonts w:ascii="Times New Roman" w:hAnsi="Times New Roman" w:cs="Times New Roman"/>
        </w:rPr>
        <w:t xml:space="preserve"> ce</w:t>
      </w:r>
      <w:r w:rsidRPr="00DC438F" w:rsidR="00AD25D0">
        <w:rPr>
          <w:rFonts w:ascii="Times New Roman" w:hAnsi="Times New Roman" w:cs="Times New Roman"/>
        </w:rPr>
        <w:t>l</w:t>
      </w:r>
      <w:r w:rsidRPr="00DC438F" w:rsidR="00AD25D0">
        <w:rPr>
          <w:rFonts w:ascii="Times New Roman" w:hAnsi="Times New Roman" w:cs="Times New Roman"/>
        </w:rPr>
        <w:t>ko</w:t>
      </w:r>
      <w:r w:rsidR="003C6FAB">
        <w:rPr>
          <w:rFonts w:ascii="Times New Roman" w:hAnsi="Times New Roman" w:cs="Times New Roman"/>
        </w:rPr>
        <w:t>v</w:t>
      </w:r>
      <w:r w:rsidRPr="00DC438F" w:rsidR="00AD25D0">
        <w:rPr>
          <w:rFonts w:ascii="Times New Roman" w:hAnsi="Times New Roman" w:cs="Times New Roman"/>
        </w:rPr>
        <w:t>.</w:t>
      </w:r>
    </w:p>
    <w:p w:rsidR="00544BED" w:rsidRPr="00DC438F" w:rsidP="00043768">
      <w:pPr>
        <w:tabs>
          <w:tab w:val="left" w:pos="720"/>
        </w:tabs>
        <w:ind w:right="-6"/>
        <w:rPr>
          <w:rFonts w:ascii="Times New Roman" w:hAnsi="Times New Roman" w:cs="Times New Roman"/>
          <w:b/>
        </w:rPr>
      </w:pPr>
    </w:p>
    <w:p w:rsidR="00EF3934" w:rsidRPr="00DC438F" w:rsidP="00043768">
      <w:pPr>
        <w:tabs>
          <w:tab w:val="left" w:pos="720"/>
          <w:tab w:val="left" w:pos="900"/>
        </w:tabs>
        <w:ind w:right="-6"/>
        <w:rPr>
          <w:rFonts w:ascii="Times New Roman" w:hAnsi="Times New Roman" w:cs="Times New Roman"/>
          <w:b/>
        </w:rPr>
      </w:pPr>
      <w:r w:rsidRPr="00DC438F" w:rsidR="00766899">
        <w:rPr>
          <w:rFonts w:ascii="Times New Roman" w:hAnsi="Times New Roman" w:cs="Times New Roman"/>
          <w:b/>
        </w:rPr>
        <w:t>K č</w:t>
      </w:r>
      <w:r w:rsidRPr="00DC438F">
        <w:rPr>
          <w:rFonts w:ascii="Times New Roman" w:hAnsi="Times New Roman" w:cs="Times New Roman"/>
          <w:b/>
        </w:rPr>
        <w:t>l. V</w:t>
      </w:r>
      <w:r w:rsidRPr="00DC438F" w:rsidR="008D200A">
        <w:rPr>
          <w:rFonts w:ascii="Times New Roman" w:hAnsi="Times New Roman" w:cs="Times New Roman"/>
          <w:b/>
        </w:rPr>
        <w:t>I</w:t>
      </w:r>
    </w:p>
    <w:p w:rsidR="000C76B2" w:rsidP="00FE328F">
      <w:pPr>
        <w:ind w:firstLine="851"/>
        <w:jc w:val="both"/>
        <w:rPr>
          <w:rFonts w:ascii="Times New Roman" w:hAnsi="Times New Roman" w:cs="Times New Roman"/>
        </w:rPr>
      </w:pPr>
      <w:r w:rsidR="00F43008">
        <w:rPr>
          <w:rFonts w:ascii="Times New Roman" w:hAnsi="Times New Roman" w:cs="Times New Roman"/>
        </w:rPr>
        <w:t>Upravuje sa účinnosť zákona v nadväznosti na dátum zrušenia krajských úradov a</w:t>
      </w:r>
      <w:r w:rsidR="00153901">
        <w:rPr>
          <w:rFonts w:ascii="Times New Roman" w:hAnsi="Times New Roman" w:cs="Times New Roman"/>
        </w:rPr>
        <w:t xml:space="preserve"> </w:t>
      </w:r>
      <w:r w:rsidR="00F43008">
        <w:rPr>
          <w:rFonts w:ascii="Times New Roman" w:hAnsi="Times New Roman" w:cs="Times New Roman"/>
        </w:rPr>
        <w:t>Vy</w:t>
      </w:r>
      <w:r w:rsidR="00F43008">
        <w:rPr>
          <w:rFonts w:ascii="Times New Roman" w:hAnsi="Times New Roman" w:cs="Times New Roman"/>
        </w:rPr>
        <w:t>š</w:t>
      </w:r>
      <w:r w:rsidR="00F43008">
        <w:rPr>
          <w:rFonts w:ascii="Times New Roman" w:hAnsi="Times New Roman" w:cs="Times New Roman"/>
        </w:rPr>
        <w:t>šej voje</w:t>
      </w:r>
      <w:r w:rsidR="00F43008">
        <w:rPr>
          <w:rFonts w:ascii="Times New Roman" w:hAnsi="Times New Roman" w:cs="Times New Roman"/>
        </w:rPr>
        <w:t>n</w:t>
      </w:r>
      <w:r w:rsidR="00F43008">
        <w:rPr>
          <w:rFonts w:ascii="Times New Roman" w:hAnsi="Times New Roman" w:cs="Times New Roman"/>
        </w:rPr>
        <w:t xml:space="preserve">skej správy. </w:t>
      </w:r>
    </w:p>
    <w:p w:rsidR="00533A05" w:rsidP="00FE328F">
      <w:pPr>
        <w:ind w:firstLine="851"/>
        <w:jc w:val="both"/>
        <w:rPr>
          <w:rFonts w:ascii="Times New Roman" w:hAnsi="Times New Roman" w:cs="Times New Roman"/>
        </w:rPr>
      </w:pPr>
    </w:p>
    <w:p w:rsidR="00533A05" w:rsidP="00533A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153901">
        <w:rPr>
          <w:rFonts w:ascii="Times New Roman" w:hAnsi="Times New Roman" w:cs="Times New Roman"/>
        </w:rPr>
        <w:t xml:space="preserve">18. </w:t>
      </w:r>
      <w:r>
        <w:rPr>
          <w:rFonts w:ascii="Times New Roman" w:hAnsi="Times New Roman" w:cs="Times New Roman"/>
        </w:rPr>
        <w:t>apríla 2007</w:t>
      </w:r>
    </w:p>
    <w:p w:rsidR="00533A05" w:rsidP="00153901">
      <w:pPr>
        <w:ind w:firstLine="851"/>
        <w:jc w:val="both"/>
        <w:rPr>
          <w:rFonts w:ascii="Times New Roman" w:hAnsi="Times New Roman" w:cs="Times New Roman"/>
        </w:rPr>
      </w:pPr>
    </w:p>
    <w:p w:rsidR="00533A05" w:rsidP="00153901">
      <w:pPr>
        <w:pStyle w:val="Footer"/>
        <w:tabs>
          <w:tab w:val="left" w:pos="708"/>
        </w:tabs>
        <w:rPr>
          <w:rFonts w:ascii="Times New Roman" w:hAnsi="Times New Roman" w:cs="Times New Roman"/>
        </w:rPr>
      </w:pPr>
    </w:p>
    <w:p w:rsidR="00153901" w:rsidRPr="00153901" w:rsidP="00153901">
      <w:pPr>
        <w:pStyle w:val="BodyText3"/>
        <w:spacing w:after="0"/>
        <w:rPr>
          <w:rFonts w:ascii="Times New Roman" w:hAnsi="Times New Roman" w:cs="Times New Roman"/>
          <w:sz w:val="24"/>
          <w:szCs w:val="24"/>
        </w:rPr>
      </w:pPr>
    </w:p>
    <w:p w:rsidR="00153901" w:rsidRPr="00153901" w:rsidP="00153901">
      <w:pPr>
        <w:pStyle w:val="BodyText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3901" w:rsidRPr="00153901" w:rsidP="00153901">
      <w:pPr>
        <w:pStyle w:val="BodyText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901">
        <w:rPr>
          <w:rFonts w:ascii="Times New Roman" w:hAnsi="Times New Roman" w:cs="Times New Roman"/>
          <w:b/>
          <w:sz w:val="24"/>
          <w:szCs w:val="24"/>
        </w:rPr>
        <w:t>Robert Fico, v. r.</w:t>
      </w:r>
    </w:p>
    <w:p w:rsidR="00153901" w:rsidRPr="00153901" w:rsidP="00153901">
      <w:pPr>
        <w:pStyle w:val="BodyText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901">
        <w:rPr>
          <w:rFonts w:ascii="Times New Roman" w:hAnsi="Times New Roman" w:cs="Times New Roman"/>
          <w:b/>
          <w:sz w:val="24"/>
          <w:szCs w:val="24"/>
        </w:rPr>
        <w:t>predseda vlády Slovenskej republiky</w:t>
      </w:r>
    </w:p>
    <w:p w:rsidR="00153901" w:rsidRPr="00153901" w:rsidP="00153901">
      <w:pPr>
        <w:pStyle w:val="BodyText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901" w:rsidRPr="00153901" w:rsidP="00153901">
      <w:pPr>
        <w:pStyle w:val="BodyText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901" w:rsidRPr="00153901" w:rsidP="00153901">
      <w:pPr>
        <w:pStyle w:val="BodyText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901" w:rsidRPr="00153901" w:rsidP="00153901">
      <w:pPr>
        <w:pStyle w:val="BodyText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901" w:rsidRPr="00153901" w:rsidP="00153901">
      <w:pPr>
        <w:pStyle w:val="BodyText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901" w:rsidRPr="00153901" w:rsidP="00153901">
      <w:pPr>
        <w:pStyle w:val="BodyText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901" w:rsidRPr="00153901" w:rsidP="00153901">
      <w:pPr>
        <w:pStyle w:val="BodyText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901">
        <w:rPr>
          <w:rFonts w:ascii="Times New Roman" w:hAnsi="Times New Roman" w:cs="Times New Roman"/>
          <w:b/>
          <w:sz w:val="24"/>
          <w:szCs w:val="24"/>
        </w:rPr>
        <w:t>František Kašický, v. r.</w:t>
      </w:r>
    </w:p>
    <w:p w:rsidR="00153901" w:rsidRPr="00153901" w:rsidP="00153901">
      <w:pPr>
        <w:pStyle w:val="BodyText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901">
        <w:rPr>
          <w:rFonts w:ascii="Times New Roman" w:hAnsi="Times New Roman" w:cs="Times New Roman"/>
          <w:b/>
          <w:sz w:val="24"/>
          <w:szCs w:val="24"/>
        </w:rPr>
        <w:t>minister obrany Slovenskej republiky</w:t>
      </w:r>
    </w:p>
    <w:p w:rsidR="00153901" w:rsidRPr="00194E71" w:rsidP="00153901">
      <w:pPr>
        <w:pStyle w:val="BodyText3"/>
        <w:spacing w:after="0"/>
        <w:jc w:val="center"/>
        <w:rPr>
          <w:rFonts w:ascii="Times New Roman" w:hAnsi="Times New Roman" w:cs="Times New Roman"/>
          <w:b/>
        </w:rPr>
      </w:pPr>
    </w:p>
    <w:p w:rsidR="00153901" w:rsidRPr="00DC438F" w:rsidP="00153901">
      <w:pPr>
        <w:jc w:val="both"/>
        <w:rPr>
          <w:rFonts w:ascii="Times New Roman" w:hAnsi="Times New Roman" w:cs="Times New Roman"/>
        </w:rPr>
      </w:pPr>
    </w:p>
    <w:sectPr>
      <w:headerReference w:type="even" r:id="rId4"/>
      <w:footerReference w:type="even" r:id="rId5"/>
      <w:footerReference w:type="default" r:id="rId6"/>
      <w:pgSz w:w="11906" w:h="16838"/>
      <w:pgMar w:top="1418" w:right="1134" w:bottom="1418" w:left="1418" w:header="709" w:footer="709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141" w:rsidP="0004376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00141" w:rsidP="00043768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768" w:rsidP="0004376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06F43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043768" w:rsidP="00043768">
    <w:pPr>
      <w:pStyle w:val="Footer"/>
      <w:ind w:right="360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141" w:rsidP="006F14ED">
    <w:pPr>
      <w:pStyle w:val="Head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00141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BA9"/>
    <w:multiLevelType w:val="hybridMultilevel"/>
    <w:tmpl w:val="BF1AE4B8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</w:lvl>
    <w:lvl w:ilvl="1">
      <w:start w:val="6"/>
      <w:numFmt w:val="decimal"/>
      <w:lvlText w:val="%2."/>
      <w:lvlJc w:val="left"/>
      <w:pPr>
        <w:tabs>
          <w:tab w:val="num" w:pos="1260"/>
        </w:tabs>
        <w:ind w:left="126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1DF5C16"/>
    <w:multiLevelType w:val="hybridMultilevel"/>
    <w:tmpl w:val="CEB21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866612"/>
    <w:multiLevelType w:val="hybridMultilevel"/>
    <w:tmpl w:val="3416A6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E44735"/>
    <w:multiLevelType w:val="hybridMultilevel"/>
    <w:tmpl w:val="E7AC69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)"/>
      <w:lvlJc w:val="left"/>
      <w:pPr>
        <w:tabs>
          <w:tab w:val="num" w:pos="1455"/>
        </w:tabs>
        <w:ind w:left="1455" w:hanging="375"/>
      </w:pPr>
    </w:lvl>
    <w:lvl w:ilvl="2">
      <w:start w:val="2"/>
      <w:numFmt w:val="bullet"/>
      <w:lvlText w:val="-"/>
      <w:lvlJc w:val="left"/>
      <w:pPr>
        <w:tabs>
          <w:tab w:val="num" w:pos="2370"/>
        </w:tabs>
        <w:ind w:left="2370" w:hanging="390"/>
      </w:pPr>
      <w:rPr>
        <w:rFonts w:ascii="Times New Roman" w:hAnsi="Times New Roman" w:cs="Times New Roman"/>
        <w:rtl w:val="0"/>
      </w:r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A47AA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7A41469"/>
    <w:multiLevelType w:val="singleLevel"/>
    <w:tmpl w:val="3B801D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7CA7782C"/>
    <w:multiLevelType w:val="hybridMultilevel"/>
    <w:tmpl w:val="9282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/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49BB"/>
    <w:rsid w:val="00016C7D"/>
    <w:rsid w:val="0003629E"/>
    <w:rsid w:val="00043768"/>
    <w:rsid w:val="00043963"/>
    <w:rsid w:val="00083B2C"/>
    <w:rsid w:val="000A3C66"/>
    <w:rsid w:val="000B60C4"/>
    <w:rsid w:val="000C76B2"/>
    <w:rsid w:val="000D17D4"/>
    <w:rsid w:val="000D621D"/>
    <w:rsid w:val="00122344"/>
    <w:rsid w:val="0013361A"/>
    <w:rsid w:val="00153901"/>
    <w:rsid w:val="00156941"/>
    <w:rsid w:val="00194E71"/>
    <w:rsid w:val="001967A1"/>
    <w:rsid w:val="001B0A74"/>
    <w:rsid w:val="001E6B6D"/>
    <w:rsid w:val="00226C53"/>
    <w:rsid w:val="0023503C"/>
    <w:rsid w:val="0025348B"/>
    <w:rsid w:val="002704BD"/>
    <w:rsid w:val="002717A1"/>
    <w:rsid w:val="002861A3"/>
    <w:rsid w:val="00287F92"/>
    <w:rsid w:val="002A098E"/>
    <w:rsid w:val="002A5C14"/>
    <w:rsid w:val="002A6D66"/>
    <w:rsid w:val="002B491E"/>
    <w:rsid w:val="002B555A"/>
    <w:rsid w:val="002E5E99"/>
    <w:rsid w:val="002F6E32"/>
    <w:rsid w:val="00322ACF"/>
    <w:rsid w:val="00356C8E"/>
    <w:rsid w:val="003656A7"/>
    <w:rsid w:val="00387089"/>
    <w:rsid w:val="00396D97"/>
    <w:rsid w:val="003B786C"/>
    <w:rsid w:val="003B7F63"/>
    <w:rsid w:val="003C6FAB"/>
    <w:rsid w:val="0040541C"/>
    <w:rsid w:val="00422228"/>
    <w:rsid w:val="00453B62"/>
    <w:rsid w:val="0046410F"/>
    <w:rsid w:val="0047099F"/>
    <w:rsid w:val="00474555"/>
    <w:rsid w:val="00476B24"/>
    <w:rsid w:val="00481205"/>
    <w:rsid w:val="004A1339"/>
    <w:rsid w:val="004B1A9C"/>
    <w:rsid w:val="004D5D62"/>
    <w:rsid w:val="004D615B"/>
    <w:rsid w:val="004E0850"/>
    <w:rsid w:val="004E2E7F"/>
    <w:rsid w:val="00515B9A"/>
    <w:rsid w:val="00533A05"/>
    <w:rsid w:val="00544BED"/>
    <w:rsid w:val="00574871"/>
    <w:rsid w:val="005C6495"/>
    <w:rsid w:val="005E2BE6"/>
    <w:rsid w:val="00600185"/>
    <w:rsid w:val="006146CF"/>
    <w:rsid w:val="0064622D"/>
    <w:rsid w:val="006723B5"/>
    <w:rsid w:val="00677922"/>
    <w:rsid w:val="006923C8"/>
    <w:rsid w:val="006D1DA6"/>
    <w:rsid w:val="006D6143"/>
    <w:rsid w:val="006F14ED"/>
    <w:rsid w:val="006F6BA7"/>
    <w:rsid w:val="007077AB"/>
    <w:rsid w:val="00711983"/>
    <w:rsid w:val="0071278D"/>
    <w:rsid w:val="0072067B"/>
    <w:rsid w:val="00741066"/>
    <w:rsid w:val="00766899"/>
    <w:rsid w:val="00770EE0"/>
    <w:rsid w:val="00780F70"/>
    <w:rsid w:val="0079454D"/>
    <w:rsid w:val="00796FA0"/>
    <w:rsid w:val="007A54A1"/>
    <w:rsid w:val="007B0CC6"/>
    <w:rsid w:val="007C5C8F"/>
    <w:rsid w:val="007F3FEC"/>
    <w:rsid w:val="007F65C1"/>
    <w:rsid w:val="00843339"/>
    <w:rsid w:val="00843FE7"/>
    <w:rsid w:val="008663D7"/>
    <w:rsid w:val="00870A89"/>
    <w:rsid w:val="008B1FDB"/>
    <w:rsid w:val="008C723D"/>
    <w:rsid w:val="008D200A"/>
    <w:rsid w:val="008D7252"/>
    <w:rsid w:val="00900EC0"/>
    <w:rsid w:val="00911FE0"/>
    <w:rsid w:val="00931C12"/>
    <w:rsid w:val="00967466"/>
    <w:rsid w:val="009678B2"/>
    <w:rsid w:val="009E4AFA"/>
    <w:rsid w:val="00A0318A"/>
    <w:rsid w:val="00A20DFE"/>
    <w:rsid w:val="00A23E34"/>
    <w:rsid w:val="00A267F7"/>
    <w:rsid w:val="00A73771"/>
    <w:rsid w:val="00AD25D0"/>
    <w:rsid w:val="00AE7F7A"/>
    <w:rsid w:val="00AF2620"/>
    <w:rsid w:val="00AF3845"/>
    <w:rsid w:val="00AF38B1"/>
    <w:rsid w:val="00AF3EED"/>
    <w:rsid w:val="00B16BDE"/>
    <w:rsid w:val="00B854AE"/>
    <w:rsid w:val="00BC4596"/>
    <w:rsid w:val="00BF2D5D"/>
    <w:rsid w:val="00BF65E0"/>
    <w:rsid w:val="00C06F43"/>
    <w:rsid w:val="00C15167"/>
    <w:rsid w:val="00C2760E"/>
    <w:rsid w:val="00C632EC"/>
    <w:rsid w:val="00C94B55"/>
    <w:rsid w:val="00CA25B2"/>
    <w:rsid w:val="00CB5519"/>
    <w:rsid w:val="00CB75C8"/>
    <w:rsid w:val="00CC2E26"/>
    <w:rsid w:val="00CD74CF"/>
    <w:rsid w:val="00CF2665"/>
    <w:rsid w:val="00D058FF"/>
    <w:rsid w:val="00D12D14"/>
    <w:rsid w:val="00D219A9"/>
    <w:rsid w:val="00D30FA3"/>
    <w:rsid w:val="00D31300"/>
    <w:rsid w:val="00D35C65"/>
    <w:rsid w:val="00D47A20"/>
    <w:rsid w:val="00D6564A"/>
    <w:rsid w:val="00D67543"/>
    <w:rsid w:val="00D7798B"/>
    <w:rsid w:val="00D97E61"/>
    <w:rsid w:val="00DA0D4D"/>
    <w:rsid w:val="00DA3435"/>
    <w:rsid w:val="00DC438F"/>
    <w:rsid w:val="00DC6195"/>
    <w:rsid w:val="00DF1ABE"/>
    <w:rsid w:val="00E00141"/>
    <w:rsid w:val="00E04181"/>
    <w:rsid w:val="00E051B3"/>
    <w:rsid w:val="00E139AD"/>
    <w:rsid w:val="00E42365"/>
    <w:rsid w:val="00E51ADB"/>
    <w:rsid w:val="00E661DF"/>
    <w:rsid w:val="00E67E80"/>
    <w:rsid w:val="00E8462C"/>
    <w:rsid w:val="00E942CC"/>
    <w:rsid w:val="00EA677D"/>
    <w:rsid w:val="00ED3774"/>
    <w:rsid w:val="00EF3934"/>
    <w:rsid w:val="00EF421B"/>
    <w:rsid w:val="00F06204"/>
    <w:rsid w:val="00F110B5"/>
    <w:rsid w:val="00F1552A"/>
    <w:rsid w:val="00F33411"/>
    <w:rsid w:val="00F43008"/>
    <w:rsid w:val="00F907FE"/>
    <w:rsid w:val="00FA60FF"/>
    <w:rsid w:val="00FB4D09"/>
    <w:rsid w:val="00FD697C"/>
    <w:rsid w:val="00FE328F"/>
    <w:rsid w:val="00FF0BE0"/>
    <w:rsid w:val="00FF475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0EE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link w:val="CharChar"/>
    <w:semiHidden/>
  </w:style>
  <w:style w:type="table" w:styleId="TableGrid">
    <w:name w:val="Table Grid"/>
    <w:rsid w:val="004C55A6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Header">
    <w:name w:val="header"/>
    <w:basedOn w:val="Normal"/>
    <w:rsid w:val="001A098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A098F"/>
  </w:style>
  <w:style w:type="paragraph" w:styleId="BodyText">
    <w:name w:val="Body Text"/>
    <w:basedOn w:val="Normal"/>
    <w:rsid w:val="002A098E"/>
    <w:pPr>
      <w:suppressAutoHyphens/>
      <w:autoSpaceDE/>
      <w:jc w:val="both"/>
    </w:pPr>
  </w:style>
  <w:style w:type="paragraph" w:styleId="DocumentMap">
    <w:name w:val="Document Map"/>
    <w:basedOn w:val="Normal"/>
    <w:semiHidden/>
    <w:rsid w:val="005C6495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rsid w:val="004D7CA0"/>
    <w:pPr>
      <w:tabs>
        <w:tab w:val="center" w:pos="4536"/>
        <w:tab w:val="right" w:pos="9072"/>
      </w:tabs>
      <w:jc w:val="left"/>
    </w:pPr>
  </w:style>
  <w:style w:type="paragraph" w:styleId="BalloonText">
    <w:name w:val="Balloon Text"/>
    <w:basedOn w:val="Normal"/>
    <w:semiHidden/>
    <w:rsid w:val="008E673E"/>
    <w:pPr>
      <w:jc w:val="left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33BE0"/>
    <w:pPr>
      <w:spacing w:after="120"/>
      <w:ind w:left="283"/>
      <w:jc w:val="left"/>
    </w:pPr>
  </w:style>
  <w:style w:type="paragraph" w:styleId="BodyTextIndent2">
    <w:name w:val="Body Text Indent 2"/>
    <w:basedOn w:val="Normal"/>
    <w:rsid w:val="00533BE0"/>
    <w:pPr>
      <w:spacing w:after="120" w:line="480" w:lineRule="auto"/>
      <w:ind w:left="283"/>
      <w:jc w:val="left"/>
    </w:pPr>
  </w:style>
  <w:style w:type="paragraph" w:styleId="Title">
    <w:name w:val="Title"/>
    <w:basedOn w:val="Normal"/>
    <w:qFormat/>
    <w:rsid w:val="00533BE0"/>
    <w:pPr>
      <w:jc w:val="center"/>
    </w:pPr>
    <w:rPr>
      <w:b/>
      <w:bCs/>
      <w:sz w:val="28"/>
      <w:szCs w:val="28"/>
    </w:rPr>
  </w:style>
  <w:style w:type="paragraph" w:customStyle="1" w:styleId="Zakladnystyl">
    <w:name w:val="Zakladny styl"/>
    <w:rsid w:val="00533BE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BodyText2">
    <w:name w:val="Body Text 2"/>
    <w:basedOn w:val="Normal"/>
    <w:rsid w:val="00CB5519"/>
    <w:pPr>
      <w:spacing w:after="120" w:line="480" w:lineRule="auto"/>
      <w:jc w:val="left"/>
    </w:pPr>
  </w:style>
  <w:style w:type="paragraph" w:customStyle="1" w:styleId="CharChar">
    <w:name w:val="Char Char"/>
    <w:basedOn w:val="Normal"/>
    <w:link w:val="DefaultParagraphFont"/>
    <w:rsid w:val="00F1552A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odyText3">
    <w:name w:val="Body Text 3"/>
    <w:basedOn w:val="Normal"/>
    <w:rsid w:val="00153901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2655</Words>
  <Characters>15137</Characters>
  <Application>Microsoft Office Word</Application>
  <DocSecurity>0</DocSecurity>
  <Lines>0</Lines>
  <Paragraphs>0</Paragraphs>
  <ScaleCrop>false</ScaleCrop>
  <Company>MOSR</Company>
  <LinksUpToDate>false</LinksUpToDate>
  <CharactersWithSpaces>17757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s p r á  v a</dc:title>
  <dc:creator>dendesj</dc:creator>
  <cp:lastModifiedBy>rumanovaa</cp:lastModifiedBy>
  <cp:revision>4</cp:revision>
  <cp:lastPrinted>2007-04-18T09:30:00Z</cp:lastPrinted>
  <dcterms:created xsi:type="dcterms:W3CDTF">2007-04-18T08:50:00Z</dcterms:created>
  <dcterms:modified xsi:type="dcterms:W3CDTF">2007-04-18T09:40:00Z</dcterms:modified>
</cp:coreProperties>
</file>