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D0695" w:rsidRPr="00E03F3C" w:rsidP="008D0695">
      <w:pPr>
        <w:jc w:val="center"/>
        <w:rPr>
          <w:rFonts w:ascii="Arial" w:hAnsi="Arial" w:cs="Arial"/>
        </w:rPr>
      </w:pPr>
      <w:r w:rsidRPr="00E03F3C">
        <w:rPr>
          <w:rFonts w:ascii="Arial" w:hAnsi="Arial" w:cs="Arial"/>
        </w:rPr>
        <w:t>NÁRODNÁ RADA SLOVENSKEJ REPUBLIKY</w:t>
      </w:r>
    </w:p>
    <w:p w:rsidR="008D0695" w:rsidRPr="00E03F3C" w:rsidP="008D0695">
      <w:pPr>
        <w:jc w:val="center"/>
        <w:rPr>
          <w:rFonts w:ascii="Arial" w:hAnsi="Arial" w:cs="Arial"/>
        </w:rPr>
      </w:pPr>
      <w:r>
        <w:rPr>
          <w:rFonts w:ascii="Arial" w:hAnsi="Arial" w:cs="Arial"/>
        </w:rPr>
        <w:t>IV</w:t>
      </w:r>
      <w:r w:rsidRPr="00E03F3C">
        <w:rPr>
          <w:rFonts w:ascii="Arial" w:hAnsi="Arial" w:cs="Arial"/>
        </w:rPr>
        <w:t>. volebné obdobie</w:t>
      </w:r>
    </w:p>
    <w:p w:rsidR="008D0695" w:rsidP="00D70550">
      <w:pPr>
        <w:jc w:val="center"/>
        <w:outlineLvl w:val="0"/>
        <w:rPr>
          <w:rFonts w:ascii="Times New Roman" w:hAnsi="Times New Roman" w:cs="Times New Roman"/>
          <w:sz w:val="28"/>
          <w:szCs w:val="28"/>
        </w:rPr>
      </w:pPr>
    </w:p>
    <w:p w:rsidR="0054242F" w:rsidP="00F92E2A">
      <w:pPr>
        <w:jc w:val="center"/>
        <w:outlineLvl w:val="0"/>
        <w:rPr>
          <w:rFonts w:ascii="Times New Roman" w:hAnsi="Times New Roman" w:cs="Times New Roman"/>
          <w:sz w:val="28"/>
          <w:szCs w:val="28"/>
        </w:rPr>
      </w:pPr>
      <w:r>
        <w:rPr>
          <w:rFonts w:ascii="Times New Roman" w:hAnsi="Times New Roman" w:cs="Times New Roman"/>
          <w:sz w:val="28"/>
          <w:szCs w:val="28"/>
        </w:rPr>
        <w:t>209</w:t>
      </w:r>
    </w:p>
    <w:p w:rsidR="00F92E2A" w:rsidRPr="00E231DC" w:rsidP="00F92E2A">
      <w:pPr>
        <w:jc w:val="center"/>
        <w:outlineLvl w:val="0"/>
        <w:rPr>
          <w:rFonts w:ascii="Times New Roman" w:hAnsi="Times New Roman" w:cs="Times New Roman"/>
          <w:sz w:val="28"/>
          <w:szCs w:val="28"/>
        </w:rPr>
      </w:pPr>
      <w:r w:rsidR="00EE471B">
        <w:rPr>
          <w:rFonts w:ascii="Times New Roman" w:hAnsi="Times New Roman" w:cs="Times New Roman"/>
          <w:sz w:val="28"/>
          <w:szCs w:val="28"/>
        </w:rPr>
        <w:t xml:space="preserve">Vládny </w:t>
      </w:r>
      <w:r w:rsidR="008D0695">
        <w:rPr>
          <w:rFonts w:ascii="Times New Roman" w:hAnsi="Times New Roman" w:cs="Times New Roman"/>
          <w:sz w:val="28"/>
          <w:szCs w:val="28"/>
        </w:rPr>
        <w:t>n</w:t>
      </w:r>
      <w:r w:rsidRPr="00E231DC">
        <w:rPr>
          <w:rFonts w:ascii="Times New Roman" w:hAnsi="Times New Roman" w:cs="Times New Roman"/>
          <w:sz w:val="28"/>
          <w:szCs w:val="28"/>
        </w:rPr>
        <w:t xml:space="preserve">ávrh </w:t>
      </w:r>
    </w:p>
    <w:p w:rsidR="00F92E2A" w:rsidRPr="00E231DC" w:rsidP="00F92E2A">
      <w:pPr>
        <w:jc w:val="center"/>
        <w:rPr>
          <w:rFonts w:ascii="Times New Roman" w:hAnsi="Times New Roman" w:cs="Times New Roman"/>
          <w:sz w:val="28"/>
          <w:szCs w:val="28"/>
        </w:rPr>
      </w:pPr>
    </w:p>
    <w:p w:rsidR="00F92E2A" w:rsidP="00F92E2A">
      <w:pPr>
        <w:jc w:val="center"/>
        <w:rPr>
          <w:rFonts w:ascii="Times New Roman" w:hAnsi="Times New Roman" w:cs="Times New Roman"/>
          <w:sz w:val="28"/>
          <w:szCs w:val="28"/>
        </w:rPr>
      </w:pPr>
      <w:r w:rsidR="00EE471B">
        <w:rPr>
          <w:rFonts w:ascii="Times New Roman" w:hAnsi="Times New Roman" w:cs="Times New Roman"/>
          <w:sz w:val="28"/>
          <w:szCs w:val="28"/>
        </w:rPr>
        <w:t xml:space="preserve">zákon </w:t>
      </w:r>
    </w:p>
    <w:p w:rsidR="00DC30C7" w:rsidRPr="00E231DC" w:rsidP="00F92E2A">
      <w:pPr>
        <w:jc w:val="center"/>
        <w:rPr>
          <w:rFonts w:ascii="Times New Roman" w:hAnsi="Times New Roman" w:cs="Times New Roman"/>
          <w:sz w:val="28"/>
          <w:szCs w:val="28"/>
        </w:rPr>
      </w:pPr>
    </w:p>
    <w:p w:rsidR="00F92E2A" w:rsidRPr="00E231DC" w:rsidP="00F92E2A">
      <w:pPr>
        <w:jc w:val="center"/>
        <w:rPr>
          <w:rFonts w:ascii="Times New Roman" w:hAnsi="Times New Roman" w:cs="Times New Roman"/>
          <w:sz w:val="28"/>
          <w:szCs w:val="28"/>
        </w:rPr>
      </w:pPr>
      <w:r w:rsidRPr="00E231DC">
        <w:rPr>
          <w:rFonts w:ascii="Times New Roman" w:hAnsi="Times New Roman" w:cs="Times New Roman"/>
          <w:sz w:val="28"/>
          <w:szCs w:val="28"/>
        </w:rPr>
        <w:t>z .......... 2007,</w:t>
      </w:r>
    </w:p>
    <w:p w:rsidR="00F92E2A" w:rsidRPr="00E231DC" w:rsidP="00F92E2A">
      <w:pPr>
        <w:rPr>
          <w:rFonts w:ascii="Times New Roman" w:hAnsi="Times New Roman" w:cs="Times New Roman"/>
          <w:sz w:val="28"/>
          <w:szCs w:val="28"/>
        </w:rPr>
      </w:pPr>
    </w:p>
    <w:p w:rsidR="00F92E2A" w:rsidRPr="00E231DC" w:rsidP="00F92E2A">
      <w:pPr>
        <w:jc w:val="center"/>
        <w:rPr>
          <w:rFonts w:ascii="Times New Roman" w:hAnsi="Times New Roman" w:cs="Times New Roman"/>
          <w:sz w:val="28"/>
          <w:szCs w:val="28"/>
        </w:rPr>
      </w:pPr>
      <w:r w:rsidRPr="00E231DC">
        <w:rPr>
          <w:rFonts w:ascii="Times New Roman" w:hAnsi="Times New Roman" w:cs="Times New Roman"/>
          <w:sz w:val="28"/>
          <w:szCs w:val="28"/>
        </w:rPr>
        <w:t>ktorým sa mení a dopĺňa zákon č. 99/1963 Zb. Občiansky súdny poriadok  v znení neskorších predpisov a o zmene a doplnení niektorých zákonov</w:t>
      </w:r>
    </w:p>
    <w:p w:rsidR="00F92E2A" w:rsidRPr="00E231DC" w:rsidP="00F92E2A">
      <w:pPr>
        <w:jc w:val="both"/>
        <w:rPr>
          <w:rFonts w:ascii="Times New Roman" w:hAnsi="Times New Roman" w:cs="Times New Roman"/>
          <w:sz w:val="28"/>
          <w:szCs w:val="28"/>
        </w:rPr>
      </w:pPr>
    </w:p>
    <w:p w:rsidR="00F92E2A" w:rsidRPr="00E231DC" w:rsidP="00F92E2A">
      <w:pPr>
        <w:jc w:val="both"/>
        <w:rPr>
          <w:rFonts w:ascii="Times New Roman" w:hAnsi="Times New Roman" w:cs="Times New Roman"/>
          <w:sz w:val="28"/>
          <w:szCs w:val="28"/>
        </w:rPr>
      </w:pPr>
    </w:p>
    <w:p w:rsidR="00F92E2A" w:rsidRPr="00E231DC" w:rsidP="00F92E2A">
      <w:pPr>
        <w:ind w:firstLine="708"/>
        <w:jc w:val="both"/>
        <w:rPr>
          <w:rFonts w:ascii="Times New Roman" w:hAnsi="Times New Roman" w:cs="Times New Roman"/>
          <w:sz w:val="28"/>
          <w:szCs w:val="28"/>
        </w:rPr>
      </w:pPr>
      <w:r w:rsidRPr="00E231DC">
        <w:rPr>
          <w:rFonts w:ascii="Times New Roman" w:hAnsi="Times New Roman" w:cs="Times New Roman"/>
          <w:sz w:val="28"/>
          <w:szCs w:val="28"/>
        </w:rPr>
        <w:t>Národná rada</w:t>
      </w:r>
      <w:r w:rsidRPr="00E231DC">
        <w:rPr>
          <w:rFonts w:ascii="Times New Roman" w:hAnsi="Times New Roman" w:cs="Times New Roman"/>
          <w:sz w:val="28"/>
          <w:szCs w:val="28"/>
        </w:rPr>
        <w:t xml:space="preserve"> Slovenskej republiky sa uzniesla na tomto zákone:</w:t>
      </w:r>
    </w:p>
    <w:p w:rsidR="00F92E2A" w:rsidRPr="00E231DC" w:rsidP="00F92E2A">
      <w:pPr>
        <w:jc w:val="both"/>
        <w:rPr>
          <w:rFonts w:ascii="Times New Roman" w:hAnsi="Times New Roman" w:cs="Times New Roman"/>
          <w:sz w:val="28"/>
          <w:szCs w:val="28"/>
        </w:rPr>
      </w:pPr>
    </w:p>
    <w:p w:rsidR="00F92E2A" w:rsidRPr="00E231DC" w:rsidP="00F92E2A">
      <w:pPr>
        <w:jc w:val="center"/>
        <w:outlineLvl w:val="0"/>
        <w:rPr>
          <w:rFonts w:ascii="Times New Roman" w:hAnsi="Times New Roman" w:cs="Times New Roman"/>
          <w:b/>
          <w:sz w:val="28"/>
          <w:szCs w:val="28"/>
        </w:rPr>
      </w:pPr>
      <w:r w:rsidRPr="00E231DC">
        <w:rPr>
          <w:rFonts w:ascii="Times New Roman" w:hAnsi="Times New Roman" w:cs="Times New Roman"/>
          <w:b/>
          <w:sz w:val="28"/>
          <w:szCs w:val="28"/>
        </w:rPr>
        <w:t>Čl. I</w:t>
      </w:r>
    </w:p>
    <w:p w:rsidR="00F92E2A" w:rsidRPr="00E231DC" w:rsidP="00F92E2A">
      <w:pPr>
        <w:jc w:val="center"/>
        <w:outlineLvl w:val="0"/>
        <w:rPr>
          <w:rFonts w:ascii="Times New Roman" w:hAnsi="Times New Roman" w:cs="Times New Roman"/>
          <w:b/>
          <w:sz w:val="28"/>
          <w:szCs w:val="28"/>
        </w:rPr>
      </w:pPr>
    </w:p>
    <w:p w:rsidR="00F92E2A" w:rsidRPr="00E231DC" w:rsidP="00F92E2A">
      <w:pPr>
        <w:ind w:firstLine="708"/>
        <w:jc w:val="both"/>
        <w:rPr>
          <w:rFonts w:ascii="Times New Roman" w:hAnsi="Times New Roman" w:cs="Times New Roman"/>
          <w:sz w:val="28"/>
          <w:szCs w:val="28"/>
        </w:rPr>
      </w:pPr>
      <w:r w:rsidRPr="00E231DC">
        <w:rPr>
          <w:rFonts w:ascii="Times New Roman" w:hAnsi="Times New Roman" w:cs="Times New Roman"/>
          <w:sz w:val="28"/>
          <w:szCs w:val="28"/>
        </w:rPr>
        <w:t>Zákon č. 99/1963 Zb. Občiansky súdny poriadok v znení zákona č. 36/1967 Zb., zákona č. 158/1969 Zb., zákona č. 49/1973 Zb., zákona č. 20/1975 Zb., zákona č. 133/1982 Zb., zákona č. 180/1990 Zb., zákona č. 328/1991 Zb., zákona č. 519/1991 Zb., zákona č. 263/1992 Zb., zákona Národnej rady Slovenskej republiky č. 5/1993 Z.z., zákona Národnej rady Slovenskej republiky č. 46/1994 Z.z., zákona Národnej rady Slovenskej republiky č. 190/1995 Z.z., zákona Národnej rady Slovenskej republiky č. 232/1995 Z.z., zákona Národnej rady Slovenskej republiky č. 233/1995 Z.z., zákona Národnej rady Slovenskej republiky č. 22/1996 Z.z., zákona Národnej rady Slovenskej republiky č. 58/1996 Z.z., nálezu Ústavného súdu Slovenskej republiky č. 281/1996 Z.z., zákona č. 211/1997 Z.z., nálezu Ústavného súdu Slovenskej republiky č. 359/1997 Z.z., zákona č. 124/1998 Z.z., zákona č. 144/1998 Z.z., zákona č. 169/1998 Z.z., zákona č. 187/1998 Z.z., zákona č. 225/1998 Z.z., zákona č. 233/1998 Z.z., zákona č. 235/1998 Z.z., nálezu Ústavného súdu Slovenskej republiky č. 318/1998 Z.z., zákona č. 331/1998 Z.z., zákona č. 46/1999 Z.z., nálezu Ústavného súdu Slovenskej republiky č. 66/1999 Z.z., nálezu Ústavného súdu Slovenskej republiky č. 166/1999 Z.z., nálezu Ústavného súdu Slovenskej republiky č. 185/1999 Z.z., zákona č. 223/1999 Z.z., zákona č. 303/2001 Z.z., zákona č. 501/2001 Z.z., zákona č. 215/2002 Z.z.,  zákona č. 232/2002 Z.z., zákona č. 424/2002 Z.z., zákona č. 451/2002 Z.z., zákona č. 480/2002 Z.z., nálezu Ústavného súdu Slovenskej republiky č. 620/2002 Z.z., nálezu Ústavného súdu Slovenskej republiky č. 75/2003 Z.z., zákona č. 353/2003 Z.z., zákona č. 530/2003 Z.z., zákona č. 589/2003 Z.z., zákona č. 204/2004 Z.z., zákona č. 371/2004 Z.z., zákona č. 382/2004 Z.z., zákona č. 420/2004 Z.z., zákona č. 428/2004 Z.z., zákona č. 613/2004 Z.z., zákona č. 757/2004 Z.z., zákona č. 36/2005 Z.z., zákona č. 290/2005 Z.z., zákona č. 341/2005 Z.z., zákona č. 24/2007 a zákona č...../2007  sa mení a dopĺňa takto:</w:t>
      </w:r>
    </w:p>
    <w:p w:rsidR="00F92E2A" w:rsidRPr="00E231DC" w:rsidP="00F92E2A">
      <w:pPr>
        <w:ind w:firstLine="708"/>
        <w:jc w:val="both"/>
        <w:rPr>
          <w:rFonts w:ascii="Times New Roman" w:hAnsi="Times New Roman" w:cs="Times New Roman"/>
          <w:sz w:val="28"/>
          <w:szCs w:val="28"/>
        </w:rPr>
      </w:pPr>
    </w:p>
    <w:p w:rsidR="00F92E2A" w:rsidP="00F92E2A">
      <w:pPr>
        <w:numPr>
          <w:ilvl w:val="0"/>
          <w:numId w:val="1"/>
        </w:numPr>
        <w:tabs>
          <w:tab w:val="left" w:pos="360"/>
        </w:tabs>
        <w:jc w:val="both"/>
        <w:rPr>
          <w:rFonts w:ascii="Times New Roman" w:hAnsi="Times New Roman" w:cs="Times New Roman"/>
          <w:sz w:val="28"/>
          <w:szCs w:val="28"/>
        </w:rPr>
      </w:pPr>
      <w:r w:rsidRPr="00E231DC">
        <w:rPr>
          <w:rFonts w:ascii="Times New Roman" w:hAnsi="Times New Roman" w:cs="Times New Roman"/>
          <w:sz w:val="28"/>
          <w:szCs w:val="28"/>
        </w:rPr>
        <w:t xml:space="preserve"> § 16 znie:</w:t>
      </w:r>
    </w:p>
    <w:p w:rsidR="00AA1D6F" w:rsidP="00AA1D6F">
      <w:pPr>
        <w:jc w:val="center"/>
        <w:rPr>
          <w:rFonts w:ascii="Times New Roman" w:hAnsi="Times New Roman" w:cs="Times New Roman"/>
          <w:sz w:val="28"/>
          <w:szCs w:val="28"/>
        </w:rPr>
      </w:pPr>
      <w:r>
        <w:rPr>
          <w:rFonts w:ascii="Times New Roman" w:hAnsi="Times New Roman" w:cs="Times New Roman"/>
          <w:sz w:val="28"/>
          <w:szCs w:val="28"/>
        </w:rPr>
        <w:t>„§ 16</w:t>
      </w:r>
    </w:p>
    <w:p w:rsidR="00AA1D6F" w:rsidRPr="00E231DC" w:rsidP="00AA1D6F">
      <w:pPr>
        <w:jc w:val="center"/>
        <w:rPr>
          <w:rFonts w:ascii="Times New Roman" w:hAnsi="Times New Roman" w:cs="Times New Roman"/>
          <w:sz w:val="28"/>
          <w:szCs w:val="28"/>
        </w:rPr>
      </w:pPr>
    </w:p>
    <w:p w:rsidR="00F92E2A" w:rsidRPr="00E231DC" w:rsidP="00F92E2A">
      <w:pPr>
        <w:tabs>
          <w:tab w:val="left" w:pos="600"/>
        </w:tabs>
        <w:jc w:val="both"/>
        <w:rPr>
          <w:rFonts w:ascii="Times New Roman" w:hAnsi="Times New Roman" w:cs="Times New Roman"/>
          <w:sz w:val="28"/>
          <w:szCs w:val="28"/>
        </w:rPr>
      </w:pPr>
      <w:r w:rsidRPr="00E231DC">
        <w:rPr>
          <w:rFonts w:ascii="Times New Roman" w:hAnsi="Times New Roman" w:cs="Times New Roman"/>
          <w:sz w:val="28"/>
          <w:szCs w:val="28"/>
        </w:rPr>
        <w:t>(1) Súd predloží vec nadriadenému súdu s vyjadrením sudcu na rozhodnutie o námietke zaujatosti do 15 dní od jej podania. Ak sa spis zároveň predkladá odvolaciemu súdu na rozhodnutie o odvolaní, vec sa predloží až po vykonaní úkonov spojených s predložením veci odvolaciemu súdu. O tom, či je sudca vylúčený, rozhodne do desiatich dní od predloženia veci nadriadený súd v senáte; touto lehotou nie je viazaný, ak rozhoduje zároveň o odvolaní. O vylúčení sudcov Najvyššieho súd</w:t>
      </w:r>
      <w:r w:rsidRPr="00E231DC">
        <w:rPr>
          <w:rFonts w:ascii="Times New Roman" w:hAnsi="Times New Roman" w:cs="Times New Roman"/>
          <w:sz w:val="28"/>
          <w:szCs w:val="28"/>
        </w:rPr>
        <w:t>u Slovenskej republiky rozhodne do desiatich dní iný senát tohto súdu.</w:t>
      </w:r>
    </w:p>
    <w:p w:rsidR="00F92E2A" w:rsidRPr="00E231DC" w:rsidP="00F92E2A">
      <w:pPr>
        <w:tabs>
          <w:tab w:val="left" w:pos="360"/>
        </w:tabs>
        <w:jc w:val="both"/>
        <w:rPr>
          <w:rFonts w:ascii="Times New Roman" w:hAnsi="Times New Roman" w:cs="Times New Roman"/>
          <w:sz w:val="28"/>
          <w:szCs w:val="28"/>
        </w:rPr>
      </w:pPr>
      <w:r w:rsidRPr="00E231DC">
        <w:rPr>
          <w:rFonts w:ascii="Times New Roman" w:hAnsi="Times New Roman" w:cs="Times New Roman"/>
          <w:sz w:val="28"/>
          <w:szCs w:val="28"/>
        </w:rPr>
        <w:t>(2) Ustanovenie odseku 1 neplatí, ak účastník uplatnil v námietke zaujatosti rovnaké skutočnosti, o ktorých už rozhodol nadriadený súd alebo iný senát Najvyššieho súdu Slovenskej republiky, ak je námietka zaujatosti podaná po uplynutí lehoty podľa § 15a ods. 2, alebo ak na námietku súd neprihliada podľa § 15a ods. 3 až 5; v týchto prípadoch sa vec nadriadenému súdu nepredkladá. O dôvode, pre ktorý sa vec nadriadenému súdu nepredkladá, súd upovedomí účastníka konania, ktorý námietku uplatnil.“.</w:t>
      </w:r>
    </w:p>
    <w:p w:rsidR="00F92E2A" w:rsidRPr="00E231DC" w:rsidP="00F92E2A">
      <w:pPr>
        <w:jc w:val="both"/>
        <w:rPr>
          <w:rFonts w:ascii="Times New Roman" w:hAnsi="Times New Roman" w:cs="Times New Roman"/>
          <w:sz w:val="28"/>
          <w:szCs w:val="28"/>
        </w:rPr>
      </w:pPr>
    </w:p>
    <w:p w:rsidR="00F92E2A" w:rsidP="00F92E2A">
      <w:pPr>
        <w:numPr>
          <w:ilvl w:val="0"/>
          <w:numId w:val="1"/>
        </w:numPr>
        <w:tabs>
          <w:tab w:val="left" w:pos="0"/>
          <w:tab w:val="left" w:pos="360"/>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21 znie:</w:t>
      </w:r>
    </w:p>
    <w:p w:rsidR="00565E39" w:rsidP="00565E39">
      <w:pPr>
        <w:jc w:val="center"/>
        <w:rPr>
          <w:rFonts w:ascii="Times New Roman" w:hAnsi="Times New Roman" w:cs="Times New Roman"/>
          <w:sz w:val="28"/>
          <w:szCs w:val="28"/>
        </w:rPr>
      </w:pPr>
      <w:r>
        <w:rPr>
          <w:rFonts w:ascii="Times New Roman" w:hAnsi="Times New Roman" w:cs="Times New Roman"/>
          <w:sz w:val="28"/>
          <w:szCs w:val="28"/>
        </w:rPr>
        <w:t>„§ 21</w:t>
      </w:r>
    </w:p>
    <w:p w:rsidR="00AA1D6F" w:rsidRPr="00E231DC" w:rsidP="00565E39">
      <w:pPr>
        <w:jc w:val="center"/>
        <w:rPr>
          <w:rFonts w:ascii="Times New Roman" w:hAnsi="Times New Roman" w:cs="Times New Roman"/>
          <w:sz w:val="28"/>
          <w:szCs w:val="28"/>
        </w:rPr>
      </w:pPr>
    </w:p>
    <w:p w:rsidR="00F92E2A" w:rsidRPr="00E231DC" w:rsidP="00F92E2A">
      <w:pPr>
        <w:numPr>
          <w:ilvl w:val="0"/>
          <w:numId w:val="3"/>
        </w:numPr>
        <w:tabs>
          <w:tab w:val="left" w:pos="0"/>
          <w:tab w:val="left" w:pos="540"/>
          <w:tab w:val="clear" w:pos="720"/>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Za právnickú osobu koná štatutárny orgán alebo zamestnanec (člen), ktorý preukáže, že je oprávnený za ňu konať. Za štátny orgán koná zamestnanec toho štátneho orgánu, ktorého sa v</w:t>
      </w:r>
      <w:r w:rsidRPr="00E231DC">
        <w:rPr>
          <w:rFonts w:ascii="Times New Roman" w:hAnsi="Times New Roman" w:cs="Times New Roman"/>
          <w:sz w:val="28"/>
          <w:szCs w:val="28"/>
        </w:rPr>
        <w:t>ec týka, alebo poverený zamestnanec iného štátneho orgánu.</w:t>
      </w:r>
    </w:p>
    <w:p w:rsidR="00F92E2A" w:rsidRPr="00E231DC" w:rsidP="00F92E2A">
      <w:pPr>
        <w:numPr>
          <w:ilvl w:val="0"/>
          <w:numId w:val="3"/>
        </w:numPr>
        <w:tabs>
          <w:tab w:val="left" w:pos="0"/>
          <w:tab w:val="left" w:pos="540"/>
          <w:tab w:val="clear" w:pos="720"/>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Za štát </w:t>
      </w:r>
      <w:r>
        <w:rPr>
          <w:rFonts w:ascii="Times New Roman" w:hAnsi="Times New Roman" w:cs="Times New Roman"/>
          <w:sz w:val="28"/>
          <w:szCs w:val="28"/>
        </w:rPr>
        <w:t xml:space="preserve">pred súdom koná štátny orgán v rozsahu pôsobnosti ustanovenej osobitnými predpismi alebo </w:t>
      </w:r>
      <w:r w:rsidRPr="00E231DC">
        <w:rPr>
          <w:rFonts w:ascii="Times New Roman" w:hAnsi="Times New Roman" w:cs="Times New Roman"/>
          <w:sz w:val="28"/>
          <w:szCs w:val="28"/>
        </w:rPr>
        <w:t>právnická osoba, ktorá je oprávn</w:t>
      </w:r>
      <w:r w:rsidR="00565E39">
        <w:rPr>
          <w:rFonts w:ascii="Times New Roman" w:hAnsi="Times New Roman" w:cs="Times New Roman"/>
          <w:sz w:val="28"/>
          <w:szCs w:val="28"/>
        </w:rPr>
        <w:t>ená podľa osobitného predpisu.“.</w:t>
      </w:r>
    </w:p>
    <w:p w:rsidR="00F92E2A" w:rsidRPr="00E231DC" w:rsidP="00F92E2A">
      <w:pPr>
        <w:tabs>
          <w:tab w:val="left" w:pos="360"/>
        </w:tabs>
        <w:jc w:val="both"/>
        <w:rPr>
          <w:rFonts w:ascii="Times New Roman" w:hAnsi="Times New Roman" w:cs="Times New Roman"/>
          <w:sz w:val="28"/>
          <w:szCs w:val="28"/>
        </w:rPr>
      </w:pPr>
    </w:p>
    <w:p w:rsidR="00F92E2A" w:rsidRPr="00E231DC" w:rsidP="00F92E2A">
      <w:pPr>
        <w:numPr>
          <w:ilvl w:val="0"/>
          <w:numId w:val="1"/>
        </w:numPr>
        <w:tabs>
          <w:tab w:val="left" w:pos="0"/>
          <w:tab w:val="left" w:pos="360"/>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V § 35 ods. 1 sa za písmeno b) vkl</w:t>
      </w:r>
      <w:r w:rsidRPr="00E231DC">
        <w:rPr>
          <w:rFonts w:ascii="Times New Roman" w:hAnsi="Times New Roman" w:cs="Times New Roman"/>
          <w:sz w:val="28"/>
          <w:szCs w:val="28"/>
        </w:rPr>
        <w:t>adá nové písmeno c), ktoré znie:</w:t>
      </w:r>
    </w:p>
    <w:p w:rsidR="00F92E2A" w:rsidRPr="00E231DC" w:rsidP="00F92E2A">
      <w:pPr>
        <w:tabs>
          <w:tab w:val="left" w:pos="0"/>
        </w:tabs>
        <w:jc w:val="both"/>
        <w:rPr>
          <w:rFonts w:ascii="Times New Roman" w:hAnsi="Times New Roman" w:cs="Times New Roman"/>
          <w:sz w:val="28"/>
          <w:szCs w:val="28"/>
        </w:rPr>
      </w:pPr>
      <w:r w:rsidRPr="00E231DC">
        <w:rPr>
          <w:rFonts w:ascii="Times New Roman" w:hAnsi="Times New Roman" w:cs="Times New Roman"/>
          <w:sz w:val="28"/>
          <w:szCs w:val="28"/>
        </w:rPr>
        <w:t>„c) ak ide o nečinnosť orgánu verejnej správy v prípadoch, v ktorých sa nevyhovelo upozorneniu prokurátora, za podmienok ustanovených v tomto zákone,“.</w:t>
      </w:r>
    </w:p>
    <w:p w:rsidR="00F92E2A" w:rsidRPr="00E231DC" w:rsidP="00F92E2A">
      <w:pPr>
        <w:tabs>
          <w:tab w:val="left" w:pos="0"/>
        </w:tabs>
        <w:jc w:val="both"/>
        <w:rPr>
          <w:rFonts w:ascii="Times New Roman" w:hAnsi="Times New Roman" w:cs="Times New Roman"/>
          <w:sz w:val="28"/>
          <w:szCs w:val="28"/>
        </w:rPr>
      </w:pPr>
    </w:p>
    <w:p w:rsidR="00F92E2A" w:rsidRPr="00E231DC" w:rsidP="00F92E2A">
      <w:pPr>
        <w:jc w:val="both"/>
        <w:outlineLvl w:val="0"/>
        <w:rPr>
          <w:rFonts w:ascii="Times New Roman" w:hAnsi="Times New Roman" w:cs="Times New Roman"/>
          <w:sz w:val="28"/>
          <w:szCs w:val="28"/>
        </w:rPr>
      </w:pPr>
      <w:r w:rsidRPr="00E231DC">
        <w:rPr>
          <w:rFonts w:ascii="Times New Roman" w:hAnsi="Times New Roman" w:cs="Times New Roman"/>
          <w:sz w:val="28"/>
          <w:szCs w:val="28"/>
        </w:rPr>
        <w:t xml:space="preserve">       Doterajšie písmeno c) sa označuje ako písmeno d).</w:t>
      </w:r>
    </w:p>
    <w:p w:rsidR="00F92E2A" w:rsidRPr="00E231DC" w:rsidP="00F92E2A">
      <w:pPr>
        <w:jc w:val="both"/>
        <w:outlineLvl w:val="0"/>
        <w:rPr>
          <w:rFonts w:ascii="Times New Roman" w:hAnsi="Times New Roman" w:cs="Times New Roman"/>
          <w:sz w:val="28"/>
          <w:szCs w:val="28"/>
        </w:rPr>
      </w:pPr>
    </w:p>
    <w:p w:rsidR="00F92E2A" w:rsidRPr="00E231DC" w:rsidP="00F92E2A">
      <w:pPr>
        <w:numPr>
          <w:ilvl w:val="0"/>
          <w:numId w:val="1"/>
        </w:numPr>
        <w:tabs>
          <w:tab w:val="left" w:pos="0"/>
          <w:tab w:val="left" w:pos="360"/>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V § 35 sa odsek 1 dopĺňa písmenom e), ktoré znie:</w:t>
      </w: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„e) na uloženie ochrannej výchovy osobe, ktorá pre nedostatok veku nie je trestne    zodpovedná a spáchala čin, ktorý by inak bol trestným činom.“.</w:t>
      </w:r>
    </w:p>
    <w:p w:rsidR="00F92E2A" w:rsidRPr="00E231DC" w:rsidP="00F92E2A">
      <w:pPr>
        <w:numPr>
          <w:ilvl w:val="0"/>
          <w:numId w:val="1"/>
        </w:numPr>
        <w:tabs>
          <w:tab w:val="left" w:pos="0"/>
          <w:tab w:val="left" w:pos="360"/>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V § 35  ods. 2 sa za písmeno c) vkladá nové písmeno d), ktoré znie:</w:t>
      </w:r>
    </w:p>
    <w:p w:rsidR="00F92E2A" w:rsidRPr="00E231DC" w:rsidP="00F92E2A">
      <w:pPr>
        <w:rPr>
          <w:rFonts w:ascii="Times New Roman" w:hAnsi="Times New Roman" w:cs="Times New Roman"/>
          <w:sz w:val="28"/>
          <w:szCs w:val="28"/>
        </w:rPr>
      </w:pPr>
      <w:r w:rsidRPr="00E231DC">
        <w:rPr>
          <w:rFonts w:ascii="Times New Roman" w:hAnsi="Times New Roman" w:cs="Times New Roman"/>
          <w:sz w:val="28"/>
          <w:szCs w:val="28"/>
        </w:rPr>
        <w:t>„d</w:t>
      </w:r>
      <w:r w:rsidRPr="00E231DC">
        <w:rPr>
          <w:rFonts w:ascii="Times New Roman" w:hAnsi="Times New Roman" w:cs="Times New Roman"/>
          <w:sz w:val="28"/>
          <w:szCs w:val="28"/>
        </w:rPr>
        <w:t>)  vo veciach výchovy maloletých,“.</w:t>
      </w:r>
    </w:p>
    <w:p w:rsidR="00F92E2A" w:rsidRPr="00E231DC" w:rsidP="00F92E2A">
      <w:pPr>
        <w:ind w:left="420"/>
        <w:rPr>
          <w:rFonts w:ascii="Times New Roman" w:hAnsi="Times New Roman" w:cs="Times New Roman"/>
          <w:sz w:val="28"/>
          <w:szCs w:val="28"/>
        </w:rPr>
      </w:pPr>
    </w:p>
    <w:p w:rsidR="00F92E2A" w:rsidRPr="00E231DC" w:rsidP="00DC30C7">
      <w:pPr>
        <w:outlineLvl w:val="0"/>
        <w:rPr>
          <w:rFonts w:ascii="Times New Roman" w:hAnsi="Times New Roman" w:cs="Times New Roman"/>
          <w:sz w:val="28"/>
          <w:szCs w:val="28"/>
        </w:rPr>
      </w:pPr>
      <w:r w:rsidRPr="00E231DC">
        <w:rPr>
          <w:rFonts w:ascii="Times New Roman" w:hAnsi="Times New Roman" w:cs="Times New Roman"/>
          <w:sz w:val="28"/>
          <w:szCs w:val="28"/>
        </w:rPr>
        <w:t>Doterajšie písmená d) a e) sa označujú ako písmená e) a f).“.</w:t>
      </w:r>
    </w:p>
    <w:p w:rsidR="00F92E2A" w:rsidRPr="00E231DC" w:rsidP="00F92E2A">
      <w:pPr>
        <w:numPr>
          <w:ilvl w:val="0"/>
          <w:numId w:val="1"/>
        </w:numPr>
        <w:tabs>
          <w:tab w:val="left" w:pos="0"/>
          <w:tab w:val="left" w:pos="360"/>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Doterajší text § 45 sa označuje ako odsek 1 a dopĺňa sa odsekom 2, ktorý znie:</w:t>
      </w: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 xml:space="preserve">„(2) Údaje uvedené v písomnosti, na ktorej má byť vyznačené potvrdenie doručenia (ďalej len „doručenka“), sa považujú za pravdivé, ak nie je dokázaný opak.“. </w:t>
      </w:r>
    </w:p>
    <w:p w:rsidR="00F92E2A" w:rsidRPr="00E231DC" w:rsidP="00F92E2A">
      <w:pPr>
        <w:jc w:val="both"/>
        <w:rPr>
          <w:rFonts w:ascii="Times New Roman" w:hAnsi="Times New Roman" w:cs="Times New Roman"/>
          <w:sz w:val="28"/>
          <w:szCs w:val="28"/>
        </w:rPr>
      </w:pPr>
    </w:p>
    <w:p w:rsidR="00F92E2A" w:rsidRPr="00E231DC" w:rsidP="00F92E2A">
      <w:pPr>
        <w:numPr>
          <w:ilvl w:val="0"/>
          <w:numId w:val="1"/>
        </w:numPr>
        <w:tabs>
          <w:tab w:val="left" w:pos="360"/>
        </w:tabs>
        <w:jc w:val="both"/>
        <w:rPr>
          <w:rFonts w:ascii="Times New Roman" w:hAnsi="Times New Roman" w:cs="Times New Roman"/>
          <w:sz w:val="28"/>
          <w:szCs w:val="28"/>
        </w:rPr>
      </w:pPr>
      <w:r w:rsidRPr="00E231DC">
        <w:rPr>
          <w:rFonts w:ascii="Times New Roman" w:hAnsi="Times New Roman" w:cs="Times New Roman"/>
          <w:sz w:val="28"/>
          <w:szCs w:val="28"/>
        </w:rPr>
        <w:t>§ 49 znie:</w:t>
      </w:r>
    </w:p>
    <w:p w:rsidR="00F92E2A" w:rsidRPr="00E231DC" w:rsidP="00F92E2A">
      <w:pPr>
        <w:jc w:val="center"/>
        <w:rPr>
          <w:rFonts w:ascii="Times New Roman" w:hAnsi="Times New Roman" w:cs="Times New Roman"/>
          <w:sz w:val="28"/>
          <w:szCs w:val="28"/>
        </w:rPr>
      </w:pPr>
      <w:r w:rsidRPr="00E231DC">
        <w:rPr>
          <w:rFonts w:ascii="Times New Roman" w:hAnsi="Times New Roman" w:cs="Times New Roman"/>
          <w:sz w:val="28"/>
          <w:szCs w:val="28"/>
        </w:rPr>
        <w:t>„§ 49</w:t>
      </w:r>
    </w:p>
    <w:p w:rsidR="00F92E2A" w:rsidRPr="00E231DC" w:rsidP="00F92E2A">
      <w:pPr>
        <w:jc w:val="center"/>
        <w:rPr>
          <w:rFonts w:ascii="Times New Roman" w:hAnsi="Times New Roman" w:cs="Times New Roman"/>
          <w:sz w:val="28"/>
          <w:szCs w:val="28"/>
        </w:rPr>
      </w:pP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(1) Ak má účastník zástupcu s plnomocenstvom pre celé konanie, doručuje sa písomnosť len tomuto zástupcovi. Ak má však účastník osobne v konaní niečo vykonať, doručuje sa písomnosť nielen zástupcovi, ale aj jemu. Výzva na zaplatenie súdneho poplatku sa doručuje iba zástupcovi.</w:t>
      </w:r>
    </w:p>
    <w:p w:rsidR="00F92E2A" w:rsidRPr="00E231DC" w:rsidP="00F92E2A">
      <w:pPr>
        <w:tabs>
          <w:tab w:val="left" w:pos="360"/>
        </w:tabs>
        <w:jc w:val="both"/>
        <w:rPr>
          <w:rFonts w:ascii="Times New Roman" w:hAnsi="Times New Roman" w:cs="Times New Roman"/>
          <w:b/>
          <w:sz w:val="28"/>
          <w:szCs w:val="28"/>
        </w:rPr>
      </w:pPr>
      <w:r w:rsidRPr="00E231DC">
        <w:rPr>
          <w:rFonts w:ascii="Times New Roman" w:hAnsi="Times New Roman" w:cs="Times New Roman"/>
          <w:sz w:val="28"/>
          <w:szCs w:val="28"/>
        </w:rPr>
        <w:t xml:space="preserve"> (2) Súd poučí účastníka konania o možnosti žiadať o doručenie písomností i na adrese iného miesta v Slovenskej republike, ak na takéto miesto môže byť písomnosť doručená zákonom predpísaným spôsobom, prípadne zvoliť si zástupcu pre doručovanie.</w:t>
      </w:r>
    </w:p>
    <w:p w:rsidR="00F92E2A" w:rsidRPr="00E231DC" w:rsidP="00F92E2A">
      <w:pPr>
        <w:tabs>
          <w:tab w:val="left" w:pos="360"/>
        </w:tabs>
        <w:jc w:val="both"/>
        <w:rPr>
          <w:rFonts w:ascii="Times New Roman" w:hAnsi="Times New Roman" w:cs="Times New Roman"/>
          <w:sz w:val="28"/>
          <w:szCs w:val="28"/>
        </w:rPr>
      </w:pPr>
      <w:r w:rsidRPr="00E231DC">
        <w:rPr>
          <w:rFonts w:ascii="Times New Roman" w:hAnsi="Times New Roman" w:cs="Times New Roman"/>
          <w:sz w:val="28"/>
          <w:szCs w:val="28"/>
        </w:rPr>
        <w:t>(3) Ak sa niektorá zásielka určená do vlastných rúk vráti z miesta, ktoré na doručovanie označil účastník konania, z miesta jeho pobytu evidovaného podľa osobitných predpisov alebo od zvoleného zástupcu pre doručovanie ako neprevzatá, súd môže všetky nasledujúce písomnosti pre tohto účastníka ukladať na súde s účinkami doručenia ku dňu odoslania rovnopisu doručovanej písomnosti podľa odseku 4.</w:t>
      </w:r>
    </w:p>
    <w:p w:rsidR="00F92E2A" w:rsidRPr="00E231DC" w:rsidP="00F92E2A">
      <w:pPr>
        <w:tabs>
          <w:tab w:val="left" w:pos="360"/>
        </w:tabs>
        <w:jc w:val="both"/>
        <w:rPr>
          <w:rFonts w:ascii="Times New Roman" w:hAnsi="Times New Roman" w:cs="Times New Roman"/>
          <w:sz w:val="28"/>
          <w:szCs w:val="28"/>
        </w:rPr>
      </w:pPr>
      <w:r w:rsidRPr="00E231DC">
        <w:rPr>
          <w:rFonts w:ascii="Times New Roman" w:hAnsi="Times New Roman" w:cs="Times New Roman"/>
          <w:sz w:val="28"/>
          <w:szCs w:val="28"/>
        </w:rPr>
        <w:t xml:space="preserve"> (4) Ak sa účastníkovi konania ukladajú písomnosti na súde s účinkami doručenia, rovnopisy týchto písomností súd zašle tomuto účastníkovi zásielkou spolu s oznámením, že sa táto písomnosť považuje za doručenú uložením na súde s účinkami doručenia ku dňu odoslania tejto zásielky. Neprevzatie tejto zásielky nemá vplyv na účinky doručenia. </w:t>
      </w:r>
    </w:p>
    <w:p w:rsidR="00F92E2A" w:rsidRPr="00E231DC" w:rsidP="00F92E2A">
      <w:pPr>
        <w:tabs>
          <w:tab w:val="left" w:pos="360"/>
        </w:tabs>
        <w:jc w:val="both"/>
        <w:rPr>
          <w:rFonts w:ascii="Times New Roman" w:hAnsi="Times New Roman" w:cs="Times New Roman"/>
          <w:sz w:val="28"/>
          <w:szCs w:val="28"/>
        </w:rPr>
      </w:pPr>
      <w:r w:rsidRPr="00E231DC">
        <w:rPr>
          <w:rFonts w:ascii="Times New Roman" w:hAnsi="Times New Roman" w:cs="Times New Roman"/>
          <w:sz w:val="28"/>
          <w:szCs w:val="28"/>
        </w:rPr>
        <w:t>(5)  Súd poučí účastníka podľa odsekov 2 až 4 spravidla na začiatku konania a ak toto poučenie doručuje ako písomnosť, doručuje ho do vlastných rúk; náhradné doručenie je vylúčené.</w:t>
      </w:r>
    </w:p>
    <w:p w:rsidR="00F92E2A" w:rsidRPr="00E231DC" w:rsidP="00F92E2A">
      <w:pPr>
        <w:tabs>
          <w:tab w:val="left" w:pos="360"/>
        </w:tabs>
        <w:jc w:val="both"/>
        <w:rPr>
          <w:rFonts w:ascii="Times New Roman" w:hAnsi="Times New Roman" w:cs="Times New Roman"/>
          <w:b/>
          <w:i/>
          <w:sz w:val="28"/>
          <w:szCs w:val="28"/>
          <w:u w:val="single"/>
        </w:rPr>
      </w:pPr>
      <w:r w:rsidRPr="00E231DC">
        <w:rPr>
          <w:rFonts w:ascii="Times New Roman" w:hAnsi="Times New Roman" w:cs="Times New Roman"/>
          <w:sz w:val="28"/>
          <w:szCs w:val="28"/>
        </w:rPr>
        <w:t>(6) Ustanovenia odsekov 2 až 5 sa nepoužijú v prípadoch doručovania osobám, na ktoré sa vzťahuje doručovanie podľa § 48 ods. 2 a 3, osobám vo výkone trestu odňatia slobody, vo väzbe, osobám umiestneným v zariadeniach pre výkon ústavnej starostlivosti a ochrannej výchovy, tomu, kto požíva diplomatické výsady a imunity alebo tomu, kto je v jeho byte alebo komu má byť písomnosť doručená v budove alebo v miestnosti chránenej diplomatickou imunitou.</w:t>
      </w: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(7) Uznesenie o ustanovení opatrovníka účastníkovi, ktorého pobyt nie je známy, sa doručí iba ustanovenému opatrovníkovi.“.</w:t>
      </w:r>
    </w:p>
    <w:p w:rsidR="00F92E2A" w:rsidRPr="00E231DC" w:rsidP="00F92E2A">
      <w:pPr>
        <w:jc w:val="both"/>
        <w:rPr>
          <w:rFonts w:ascii="Times New Roman" w:hAnsi="Times New Roman" w:cs="Times New Roman"/>
          <w:i/>
          <w:sz w:val="28"/>
          <w:szCs w:val="28"/>
        </w:rPr>
      </w:pPr>
    </w:p>
    <w:p w:rsidR="00F92E2A" w:rsidRPr="00E231DC" w:rsidP="00F92E2A">
      <w:pPr>
        <w:numPr>
          <w:ilvl w:val="0"/>
          <w:numId w:val="1"/>
        </w:numPr>
        <w:tabs>
          <w:tab w:val="left" w:pos="360"/>
        </w:tabs>
        <w:jc w:val="both"/>
        <w:rPr>
          <w:rFonts w:ascii="Times New Roman" w:hAnsi="Times New Roman" w:cs="Times New Roman"/>
          <w:sz w:val="28"/>
          <w:szCs w:val="28"/>
        </w:rPr>
      </w:pPr>
      <w:r w:rsidRPr="00E231DC">
        <w:rPr>
          <w:rFonts w:ascii="Times New Roman" w:hAnsi="Times New Roman" w:cs="Times New Roman"/>
          <w:sz w:val="28"/>
          <w:szCs w:val="28"/>
        </w:rPr>
        <w:t>V  53 ods. 1 sa slová „súd uloží“ nahrádzajú slovami „súd môže uložiť“.</w:t>
      </w:r>
    </w:p>
    <w:p w:rsidR="00F92E2A" w:rsidRPr="00E231DC" w:rsidP="00F92E2A">
      <w:pPr>
        <w:ind w:left="360"/>
        <w:jc w:val="both"/>
        <w:rPr>
          <w:rFonts w:ascii="Times New Roman" w:hAnsi="Times New Roman" w:cs="Times New Roman"/>
          <w:sz w:val="28"/>
          <w:szCs w:val="28"/>
        </w:rPr>
      </w:pPr>
      <w:r w:rsidRPr="00E231DC">
        <w:rPr>
          <w:rFonts w:ascii="Times New Roman" w:hAnsi="Times New Roman" w:cs="Times New Roman"/>
          <w:sz w:val="28"/>
          <w:szCs w:val="28"/>
        </w:rPr>
        <w:t xml:space="preserve"> </w:t>
      </w:r>
    </w:p>
    <w:p w:rsidR="00F92E2A" w:rsidRPr="00E231DC" w:rsidP="00F92E2A">
      <w:pPr>
        <w:numPr>
          <w:ilvl w:val="0"/>
          <w:numId w:val="1"/>
        </w:numPr>
        <w:tabs>
          <w:tab w:val="left" w:pos="360"/>
        </w:tabs>
        <w:jc w:val="both"/>
        <w:rPr>
          <w:rFonts w:ascii="Times New Roman" w:hAnsi="Times New Roman" w:cs="Times New Roman"/>
          <w:sz w:val="28"/>
          <w:szCs w:val="28"/>
        </w:rPr>
      </w:pPr>
      <w:r w:rsidRPr="00E231DC">
        <w:rPr>
          <w:rFonts w:ascii="Times New Roman" w:hAnsi="Times New Roman" w:cs="Times New Roman"/>
          <w:sz w:val="28"/>
          <w:szCs w:val="28"/>
        </w:rPr>
        <w:t>V § 53 ods. 2 sa slová „súd uloží“ nahrádzajú slovami „súd môže uložiť“.</w:t>
      </w:r>
    </w:p>
    <w:p w:rsidR="00F92E2A" w:rsidRPr="00E231DC" w:rsidP="00F92E2A">
      <w:pPr>
        <w:jc w:val="both"/>
        <w:rPr>
          <w:rFonts w:ascii="Times New Roman" w:hAnsi="Times New Roman" w:cs="Times New Roman"/>
          <w:sz w:val="28"/>
          <w:szCs w:val="28"/>
        </w:rPr>
      </w:pPr>
    </w:p>
    <w:p w:rsidR="00F92E2A" w:rsidRPr="00E231DC" w:rsidP="00F92E2A">
      <w:pPr>
        <w:numPr>
          <w:ilvl w:val="0"/>
          <w:numId w:val="1"/>
        </w:numPr>
        <w:tabs>
          <w:tab w:val="left" w:pos="360"/>
        </w:tabs>
        <w:jc w:val="both"/>
        <w:rPr>
          <w:rFonts w:ascii="Times New Roman" w:hAnsi="Times New Roman" w:cs="Times New Roman"/>
          <w:sz w:val="28"/>
          <w:szCs w:val="28"/>
        </w:rPr>
      </w:pPr>
      <w:r w:rsidRPr="00E231DC">
        <w:rPr>
          <w:rFonts w:ascii="Times New Roman" w:hAnsi="Times New Roman" w:cs="Times New Roman"/>
          <w:sz w:val="28"/>
          <w:szCs w:val="28"/>
        </w:rPr>
        <w:t xml:space="preserve">  </w:t>
      </w:r>
      <w:r w:rsidR="00D70550">
        <w:rPr>
          <w:rFonts w:ascii="Times New Roman" w:hAnsi="Times New Roman" w:cs="Times New Roman"/>
          <w:sz w:val="28"/>
          <w:szCs w:val="28"/>
        </w:rPr>
        <w:t xml:space="preserve">§ 53 </w:t>
      </w:r>
      <w:r w:rsidRPr="00E231DC">
        <w:rPr>
          <w:rFonts w:ascii="Times New Roman" w:hAnsi="Times New Roman" w:cs="Times New Roman"/>
          <w:sz w:val="28"/>
          <w:szCs w:val="28"/>
        </w:rPr>
        <w:t>sa dopĺňa odsekom 4, ktorý znie:</w:t>
      </w: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„(4) Uloženú poriadkovú pokutu môže súd dodatočne a to i po skončení konania odpustiť, ak to odôvodňuje neskoršie správanie sa toho, komu bola uložená, alebo ak nastali dô</w:t>
      </w:r>
      <w:r w:rsidR="00D70550">
        <w:rPr>
          <w:rFonts w:ascii="Times New Roman" w:hAnsi="Times New Roman" w:cs="Times New Roman"/>
          <w:sz w:val="28"/>
          <w:szCs w:val="28"/>
        </w:rPr>
        <w:t>vody hodné osobitného zreteľa; to neplatí, ak už bola poriadková pokuta zaplatená.“.</w:t>
      </w:r>
    </w:p>
    <w:p w:rsidR="00F92E2A" w:rsidRPr="00E231DC" w:rsidP="00F92E2A">
      <w:pPr>
        <w:jc w:val="both"/>
        <w:rPr>
          <w:rFonts w:ascii="Times New Roman" w:hAnsi="Times New Roman" w:cs="Times New Roman"/>
          <w:sz w:val="28"/>
          <w:szCs w:val="28"/>
        </w:rPr>
      </w:pPr>
    </w:p>
    <w:p w:rsidR="00F92E2A" w:rsidRPr="00E231DC" w:rsidP="00F92E2A">
      <w:pPr>
        <w:numPr>
          <w:ilvl w:val="0"/>
          <w:numId w:val="1"/>
        </w:numPr>
        <w:tabs>
          <w:tab w:val="left" w:pos="360"/>
        </w:tabs>
        <w:jc w:val="both"/>
        <w:rPr>
          <w:rFonts w:ascii="Times New Roman" w:hAnsi="Times New Roman" w:cs="Times New Roman"/>
          <w:sz w:val="28"/>
          <w:szCs w:val="28"/>
        </w:rPr>
      </w:pPr>
      <w:r w:rsidRPr="00E231DC">
        <w:rPr>
          <w:rFonts w:ascii="Times New Roman" w:hAnsi="Times New Roman" w:cs="Times New Roman"/>
          <w:sz w:val="28"/>
          <w:szCs w:val="28"/>
        </w:rPr>
        <w:t xml:space="preserve"> V § 88 sa odsek 1 dopĺňa písmenom o), ktoré znie:</w:t>
      </w: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„o) v ktorého obvode má žalobca bydlisko, ak ide o konanie vo veciach ochrany osobnosti.“.</w:t>
      </w:r>
    </w:p>
    <w:p w:rsidR="00F92E2A" w:rsidRPr="00E231DC" w:rsidP="00F92E2A">
      <w:pPr>
        <w:jc w:val="both"/>
        <w:rPr>
          <w:rFonts w:ascii="Times New Roman" w:hAnsi="Times New Roman" w:cs="Times New Roman"/>
          <w:sz w:val="28"/>
          <w:szCs w:val="28"/>
        </w:rPr>
      </w:pPr>
    </w:p>
    <w:p w:rsidR="00F92E2A" w:rsidRPr="00E231DC" w:rsidP="00F92E2A">
      <w:pPr>
        <w:numPr>
          <w:ilvl w:val="0"/>
          <w:numId w:val="1"/>
        </w:numPr>
        <w:tabs>
          <w:tab w:val="left" w:pos="360"/>
        </w:tabs>
        <w:jc w:val="both"/>
        <w:rPr>
          <w:rFonts w:ascii="Times New Roman" w:hAnsi="Times New Roman" w:cs="Times New Roman"/>
          <w:sz w:val="28"/>
          <w:szCs w:val="28"/>
        </w:rPr>
      </w:pPr>
      <w:r w:rsidRPr="00E231DC">
        <w:rPr>
          <w:rFonts w:ascii="Times New Roman" w:hAnsi="Times New Roman" w:cs="Times New Roman"/>
          <w:sz w:val="28"/>
          <w:szCs w:val="28"/>
        </w:rPr>
        <w:t xml:space="preserve"> § 105 znie:</w:t>
        <w:tab/>
      </w:r>
    </w:p>
    <w:p w:rsidR="00F92E2A" w:rsidRPr="00E231DC" w:rsidP="00F92E2A">
      <w:pPr>
        <w:tabs>
          <w:tab w:val="center" w:pos="4536"/>
        </w:tabs>
        <w:jc w:val="center"/>
        <w:rPr>
          <w:rFonts w:ascii="Times New Roman" w:hAnsi="Times New Roman" w:cs="Times New Roman"/>
          <w:sz w:val="28"/>
          <w:szCs w:val="28"/>
        </w:rPr>
      </w:pPr>
      <w:r w:rsidRPr="00E231DC">
        <w:rPr>
          <w:rFonts w:ascii="Times New Roman" w:hAnsi="Times New Roman" w:cs="Times New Roman"/>
          <w:sz w:val="28"/>
          <w:szCs w:val="28"/>
        </w:rPr>
        <w:t>„§ 105</w:t>
      </w:r>
    </w:p>
    <w:p w:rsidR="00F92E2A" w:rsidRPr="00E231DC" w:rsidP="00F92E2A">
      <w:pPr>
        <w:jc w:val="both"/>
        <w:rPr>
          <w:rFonts w:ascii="Times New Roman" w:hAnsi="Times New Roman" w:cs="Times New Roman"/>
          <w:sz w:val="28"/>
          <w:szCs w:val="28"/>
        </w:rPr>
      </w:pP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(1) Súd skúma miestnu príslušnosť iba podľa § 88. Ak však navrhovateľ vystupuje v rôznych veciach opätovne ako navrhovateľ alebo ak miestnu príslušnosť namieta odporca, súd skúma miestnu príslušnosť aj podľa § 84 až 87. Súd skúma miestnu príslušnosť prv, než začne konať o veci samej. Neskôr ju skúma len na námietku účastníka, ak ju uplatní najneskôr pri prvom úkone, ktorý účastníkovi patrí.</w:t>
      </w: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(2) Ak súd podľa odseku 1 zistí, že nie je miestne príslušný, neodkladne postúpi vec príslušnému súdu bez rozhodnutia alebo ju za podmienok uvedených v § 11 ods. 3 predloží Najvyššiemu súdu Slovenskej republiky; o tomto postúpení súd upovedomí účastníkov.</w:t>
      </w: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(3)  Ak súd, ktorému bola vec postúpená s postúpením nesúhlasí, alebo účastník postúpenie namieta do 15 dní od doručenia upovedomenia o postúpení, predloží vec na rozhodnutie svojmu nadriadenému súdu; jeho rozhodnutím je viazaný aj súd, ktorému má byť vec podľa rozhodnutia nadriadeného súdu postúpená.</w:t>
      </w: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(4) Právne účinky spojené s podaním návrhu na začatie konania zostávajú zachované.“.</w:t>
      </w:r>
    </w:p>
    <w:p w:rsidR="00F92E2A" w:rsidRPr="00E231DC" w:rsidP="00F92E2A">
      <w:pPr>
        <w:jc w:val="both"/>
        <w:rPr>
          <w:rFonts w:ascii="Times New Roman" w:hAnsi="Times New Roman" w:cs="Times New Roman"/>
          <w:sz w:val="28"/>
          <w:szCs w:val="28"/>
        </w:rPr>
      </w:pPr>
    </w:p>
    <w:p w:rsidR="00F92E2A" w:rsidRPr="00E231DC" w:rsidP="00F92E2A">
      <w:pPr>
        <w:numPr>
          <w:ilvl w:val="0"/>
          <w:numId w:val="1"/>
        </w:numPr>
        <w:tabs>
          <w:tab w:val="left" w:pos="0"/>
          <w:tab w:val="clear" w:pos="360"/>
          <w:tab w:val="left" w:pos="480"/>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V § 126 ods. 2 sa na konci prvej vety dopĺňa bodkočiarka a pripájajú sa tieto slová: „ak totožnosť svedka má zostať utajená, namiesto jeho totožnosti sa zisťuje jeho príslušnosť.“.</w:t>
      </w:r>
    </w:p>
    <w:p w:rsidR="00F92E2A" w:rsidP="00F92E2A">
      <w:pPr>
        <w:tabs>
          <w:tab w:val="left" w:pos="480"/>
        </w:tabs>
        <w:jc w:val="both"/>
        <w:rPr>
          <w:rFonts w:ascii="Times New Roman" w:hAnsi="Times New Roman" w:cs="Times New Roman"/>
          <w:sz w:val="28"/>
          <w:szCs w:val="28"/>
        </w:rPr>
      </w:pPr>
    </w:p>
    <w:p w:rsidR="004C2799" w:rsidP="00F92E2A">
      <w:pPr>
        <w:tabs>
          <w:tab w:val="left" w:pos="480"/>
        </w:tabs>
        <w:jc w:val="both"/>
        <w:rPr>
          <w:rFonts w:ascii="Times New Roman" w:hAnsi="Times New Roman" w:cs="Times New Roman"/>
          <w:sz w:val="28"/>
          <w:szCs w:val="28"/>
        </w:rPr>
      </w:pPr>
    </w:p>
    <w:p w:rsidR="004C2799" w:rsidRPr="00E231DC" w:rsidP="00F92E2A">
      <w:pPr>
        <w:tabs>
          <w:tab w:val="left" w:pos="480"/>
        </w:tabs>
        <w:jc w:val="both"/>
        <w:rPr>
          <w:rFonts w:ascii="Times New Roman" w:hAnsi="Times New Roman" w:cs="Times New Roman"/>
          <w:sz w:val="28"/>
          <w:szCs w:val="28"/>
        </w:rPr>
      </w:pPr>
    </w:p>
    <w:p w:rsidR="00F92E2A" w:rsidRPr="00E231DC" w:rsidP="00F92E2A">
      <w:pPr>
        <w:numPr>
          <w:ilvl w:val="0"/>
          <w:numId w:val="1"/>
        </w:numPr>
        <w:tabs>
          <w:tab w:val="left" w:pos="360"/>
        </w:tabs>
        <w:jc w:val="both"/>
        <w:rPr>
          <w:rFonts w:ascii="Times New Roman" w:hAnsi="Times New Roman" w:cs="Times New Roman"/>
          <w:sz w:val="28"/>
          <w:szCs w:val="28"/>
        </w:rPr>
      </w:pPr>
      <w:r w:rsidRPr="00E231DC">
        <w:rPr>
          <w:rFonts w:ascii="Times New Roman" w:hAnsi="Times New Roman" w:cs="Times New Roman"/>
          <w:sz w:val="28"/>
          <w:szCs w:val="28"/>
        </w:rPr>
        <w:t xml:space="preserve">  § 151 znie:</w:t>
      </w:r>
    </w:p>
    <w:p w:rsidR="00F92E2A" w:rsidRPr="00E231DC" w:rsidP="00F92E2A">
      <w:pPr>
        <w:jc w:val="center"/>
        <w:rPr>
          <w:rFonts w:ascii="Times New Roman" w:hAnsi="Times New Roman" w:cs="Times New Roman"/>
          <w:sz w:val="28"/>
          <w:szCs w:val="28"/>
        </w:rPr>
      </w:pPr>
      <w:r w:rsidRPr="00E231DC">
        <w:rPr>
          <w:rFonts w:ascii="Times New Roman" w:hAnsi="Times New Roman" w:cs="Times New Roman"/>
          <w:sz w:val="28"/>
          <w:szCs w:val="28"/>
        </w:rPr>
        <w:t>„§ 151</w:t>
      </w:r>
    </w:p>
    <w:p w:rsidR="00F92E2A" w:rsidRPr="00E231DC" w:rsidP="00F92E2A">
      <w:pPr>
        <w:jc w:val="both"/>
        <w:rPr>
          <w:rFonts w:ascii="Times New Roman" w:hAnsi="Times New Roman" w:cs="Times New Roman"/>
          <w:sz w:val="28"/>
          <w:szCs w:val="28"/>
        </w:rPr>
      </w:pP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 xml:space="preserve">(1) O povinnosti nahradiť trovy konania rozhoduje súd na návrh spravidla v rozhodnutí, ktorým sa konanie končí. Účastník, ktorému sa prisudzuje náhrada trov konania, je povinný trovy konania vyčísliť najneskôr do troch pracovných dní  od vyhlásenia tohto rozhodnutia. </w:t>
      </w: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(2) Ak účastník v  lehote podľa odseku 1 trovy nevyčísli, súd mu prizná náhradu trov konania vyplývajúcich zo spisu ku dňu vyhlásenia rozhodnutia s výnimkou trov právneho zastúpenia; ak takémuto účastníkovi okrem trov právneho zastúpenia iné trovy zo spisu nevyplývajú, súd mu náhradu trov konania neprizná a v takomto prípade súd nie je viazaný rozhodnutím o prisúdení náhrady trov konania tomuto účastníkovi v rozhodnutí, ktorým sa konanie končí.</w:t>
      </w:r>
    </w:p>
    <w:p w:rsidR="00F92E2A" w:rsidRPr="00E231DC" w:rsidP="00F92E2A">
      <w:pPr>
        <w:tabs>
          <w:tab w:val="left" w:pos="480"/>
        </w:tabs>
        <w:jc w:val="both"/>
        <w:rPr>
          <w:rFonts w:ascii="Times New Roman" w:hAnsi="Times New Roman" w:cs="Times New Roman"/>
          <w:sz w:val="28"/>
          <w:szCs w:val="28"/>
        </w:rPr>
      </w:pPr>
      <w:r w:rsidRPr="00E231DC">
        <w:rPr>
          <w:rFonts w:ascii="Times New Roman" w:hAnsi="Times New Roman" w:cs="Times New Roman"/>
          <w:sz w:val="28"/>
          <w:szCs w:val="28"/>
        </w:rPr>
        <w:t xml:space="preserve"> (3) V zložitých prípadoch, najmä z dôvodu väčšieho počtu účastníkov konania alebo väčšieho počtu nárokov uplatňovaných v konaní súd môže rozhodnúť, že o trovách konania rozhodne až po právoplatnosti rozhodnutia vo veci samej; ustanovenie § 166 sa nepoužije. Ustanovenia odsekov 1 a 2 platia primerane s tým, že lehota troch pracovných dní plynie od právoplatnosti rozhodnutia vo veci samej. </w:t>
      </w:r>
    </w:p>
    <w:p w:rsidR="00F92E2A" w:rsidRPr="00E231DC" w:rsidP="00F92E2A">
      <w:pPr>
        <w:tabs>
          <w:tab w:val="left" w:pos="480"/>
        </w:tabs>
        <w:jc w:val="both"/>
        <w:rPr>
          <w:rFonts w:ascii="Times New Roman" w:hAnsi="Times New Roman" w:cs="Times New Roman"/>
          <w:sz w:val="28"/>
          <w:szCs w:val="28"/>
        </w:rPr>
      </w:pPr>
      <w:r w:rsidRPr="00E231DC">
        <w:rPr>
          <w:rFonts w:ascii="Times New Roman" w:hAnsi="Times New Roman" w:cs="Times New Roman"/>
          <w:sz w:val="28"/>
          <w:szCs w:val="28"/>
        </w:rPr>
        <w:t>(4) Ak sa rozhodnutie, ktorým sa konanie končí nevyhlasuje a bol podaný návrh na rozhodnutie o trovách, súd vyzve účastníka na vyčíslenie trov do troch pracovných dní od doručenia výzvy. Ustanovenia odsekov 1 a 2 platia primerane.</w:t>
      </w:r>
    </w:p>
    <w:p w:rsidR="00F92E2A" w:rsidRPr="00E231DC" w:rsidP="00F92E2A">
      <w:pPr>
        <w:tabs>
          <w:tab w:val="left" w:pos="480"/>
        </w:tabs>
        <w:jc w:val="both"/>
        <w:rPr>
          <w:rFonts w:ascii="Times New Roman" w:hAnsi="Times New Roman" w:cs="Times New Roman"/>
          <w:sz w:val="28"/>
          <w:szCs w:val="28"/>
        </w:rPr>
      </w:pPr>
      <w:r w:rsidRPr="00E231DC">
        <w:rPr>
          <w:rFonts w:ascii="Times New Roman" w:hAnsi="Times New Roman" w:cs="Times New Roman"/>
          <w:sz w:val="28"/>
          <w:szCs w:val="28"/>
        </w:rPr>
        <w:t>(5) Trovy konania určí súd podľa sadzobníkov a podľa zásad platných pre náhradu mzdy a hotových výdavkov. Určiť výšku trov môže i predseda senátu alebo samosudca až v písomnom vyhotovení rozhodnutia.</w:t>
      </w: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 xml:space="preserve"> (6) O trovách štátu súd rozhodne aj bez návrhu.“.</w:t>
      </w:r>
    </w:p>
    <w:p w:rsidR="00F92E2A" w:rsidRPr="00E231DC" w:rsidP="00F92E2A">
      <w:pPr>
        <w:jc w:val="both"/>
        <w:rPr>
          <w:rFonts w:ascii="Times New Roman" w:hAnsi="Times New Roman" w:cs="Times New Roman"/>
          <w:sz w:val="28"/>
          <w:szCs w:val="28"/>
        </w:rPr>
      </w:pPr>
    </w:p>
    <w:p w:rsidR="00F92E2A" w:rsidRPr="00E231DC" w:rsidP="00F92E2A">
      <w:pPr>
        <w:numPr>
          <w:ilvl w:val="0"/>
          <w:numId w:val="1"/>
        </w:numPr>
        <w:tabs>
          <w:tab w:val="left" w:pos="360"/>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 V  § 170 ods. 1 sa slová „Súd je viazaný uznesením“ nahrádzajú slo</w:t>
      </w:r>
      <w:r w:rsidRPr="00E231DC">
        <w:rPr>
          <w:rFonts w:ascii="Times New Roman" w:hAnsi="Times New Roman" w:cs="Times New Roman"/>
          <w:sz w:val="28"/>
          <w:szCs w:val="28"/>
        </w:rPr>
        <w:t>vami „Ak tento zákon neustanovuje inak, súd je viazaný uznesením.“.</w:t>
      </w:r>
    </w:p>
    <w:p w:rsidR="00F92E2A" w:rsidRPr="00E231DC" w:rsidP="00F92E2A">
      <w:pPr>
        <w:jc w:val="both"/>
        <w:rPr>
          <w:rFonts w:ascii="Times New Roman" w:hAnsi="Times New Roman" w:cs="Times New Roman"/>
          <w:sz w:val="28"/>
          <w:szCs w:val="28"/>
        </w:rPr>
      </w:pPr>
    </w:p>
    <w:p w:rsidR="00F92E2A" w:rsidRPr="00E231DC" w:rsidP="00F92E2A">
      <w:pPr>
        <w:numPr>
          <w:ilvl w:val="0"/>
          <w:numId w:val="1"/>
        </w:numPr>
        <w:tabs>
          <w:tab w:val="left" w:pos="360"/>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  V § 180a ods. 6 sa za slová „rozhodne súd“ vkladá slovo „rozsudkom“.</w:t>
      </w:r>
    </w:p>
    <w:p w:rsidR="00F92E2A" w:rsidRPr="00E231DC" w:rsidP="00F92E2A">
      <w:pPr>
        <w:jc w:val="both"/>
        <w:rPr>
          <w:rFonts w:ascii="Times New Roman" w:hAnsi="Times New Roman" w:cs="Times New Roman"/>
          <w:sz w:val="28"/>
          <w:szCs w:val="28"/>
        </w:rPr>
      </w:pPr>
    </w:p>
    <w:p w:rsidR="00F92E2A" w:rsidRPr="00E231DC" w:rsidP="00F92E2A">
      <w:pPr>
        <w:numPr>
          <w:ilvl w:val="0"/>
          <w:numId w:val="1"/>
        </w:numPr>
        <w:tabs>
          <w:tab w:val="left" w:pos="360"/>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 § 209 znie:</w:t>
      </w:r>
    </w:p>
    <w:p w:rsidR="00F92E2A" w:rsidRPr="00E231DC" w:rsidP="00F92E2A">
      <w:pPr>
        <w:jc w:val="center"/>
        <w:rPr>
          <w:rFonts w:ascii="Times New Roman" w:hAnsi="Times New Roman" w:cs="Times New Roman"/>
          <w:sz w:val="28"/>
          <w:szCs w:val="28"/>
        </w:rPr>
      </w:pPr>
      <w:r w:rsidRPr="00E231DC">
        <w:rPr>
          <w:rFonts w:ascii="Times New Roman" w:hAnsi="Times New Roman" w:cs="Times New Roman"/>
          <w:sz w:val="28"/>
          <w:szCs w:val="28"/>
        </w:rPr>
        <w:t xml:space="preserve"> „§ 209</w:t>
      </w:r>
    </w:p>
    <w:p w:rsidR="00F92E2A" w:rsidRPr="00E231DC" w:rsidP="00F92E2A">
      <w:pPr>
        <w:jc w:val="center"/>
        <w:rPr>
          <w:rFonts w:ascii="Times New Roman" w:hAnsi="Times New Roman" w:cs="Times New Roman"/>
          <w:sz w:val="28"/>
          <w:szCs w:val="28"/>
        </w:rPr>
      </w:pP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 xml:space="preserve">(1) Súd prvého stupňa uznesením vyzve toho, kto podal odvolanie neobsahujúce náležitosti podľa § 205 ods. 1 a 2, aby chýbajúce náležitosti doplnil a poučí ho o následkoch neodstránenia vád odvolania podľa § 218 ods. 1 písm. d).  Ak sa aj napriek výzve súdu odvolanie nedoplní alebo ak ide o oneskorené odvolanie alebo podané tým, kto naň nie je oprávnený, predloží súd prvého stupňa odvolanie na rozhodnutie odvolaciemu súdu. </w:t>
      </w: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 xml:space="preserve"> (2) Ak odvolanie smeruje proti uzneseniu, ktorým súd nerozhodol vo veci samej, vec sa predloží odvolaciemu súdu pred rozhodnutím, ktorým sa konanie končí, len ak by bez rozhodnutia o odvolaní súd prvého stupňa nemohol pokračovať v konaní.</w:t>
      </w: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(3) Ustanovenie odseku 1 sa nepoužije vo veciach podľa § 120 ods. 2,  v ktorých sa súd obmedzí len na zistenie rozsahu, v akom sa rozhodnutie napáda.“.</w:t>
      </w:r>
    </w:p>
    <w:p w:rsidR="00F92E2A" w:rsidRPr="00E231DC" w:rsidP="00F92E2A">
      <w:pPr>
        <w:jc w:val="both"/>
        <w:rPr>
          <w:rFonts w:ascii="Times New Roman" w:hAnsi="Times New Roman" w:cs="Times New Roman"/>
          <w:sz w:val="28"/>
          <w:szCs w:val="28"/>
        </w:rPr>
      </w:pPr>
    </w:p>
    <w:p w:rsidR="00F92E2A" w:rsidRPr="00E231DC" w:rsidP="00F92E2A">
      <w:pPr>
        <w:jc w:val="both"/>
        <w:rPr>
          <w:rFonts w:ascii="Times New Roman" w:hAnsi="Times New Roman" w:cs="Times New Roman"/>
          <w:sz w:val="28"/>
          <w:szCs w:val="28"/>
        </w:rPr>
      </w:pPr>
    </w:p>
    <w:p w:rsidR="00F92E2A" w:rsidRPr="00E231DC" w:rsidP="00F92E2A">
      <w:pPr>
        <w:numPr>
          <w:ilvl w:val="0"/>
          <w:numId w:val="1"/>
        </w:numPr>
        <w:tabs>
          <w:tab w:val="left" w:pos="360"/>
        </w:tabs>
        <w:jc w:val="both"/>
        <w:rPr>
          <w:rFonts w:ascii="Times New Roman" w:hAnsi="Times New Roman" w:cs="Times New Roman"/>
          <w:sz w:val="28"/>
          <w:szCs w:val="28"/>
        </w:rPr>
      </w:pPr>
      <w:r w:rsidRPr="00E231DC">
        <w:rPr>
          <w:rFonts w:ascii="Times New Roman" w:hAnsi="Times New Roman" w:cs="Times New Roman"/>
          <w:sz w:val="28"/>
          <w:szCs w:val="28"/>
        </w:rPr>
        <w:t xml:space="preserve"> Za § 209 sa vkladá § 209a, ktorý znie:</w:t>
      </w:r>
    </w:p>
    <w:p w:rsidR="00F92E2A" w:rsidRPr="00E231DC" w:rsidP="00F92E2A">
      <w:pPr>
        <w:jc w:val="both"/>
        <w:rPr>
          <w:rFonts w:ascii="Times New Roman" w:hAnsi="Times New Roman" w:cs="Times New Roman"/>
          <w:sz w:val="28"/>
          <w:szCs w:val="28"/>
        </w:rPr>
      </w:pPr>
    </w:p>
    <w:p w:rsidR="00F92E2A" w:rsidRPr="00E231DC" w:rsidP="00F92E2A">
      <w:pPr>
        <w:tabs>
          <w:tab w:val="center" w:pos="4536"/>
        </w:tabs>
        <w:jc w:val="center"/>
        <w:rPr>
          <w:rFonts w:ascii="Times New Roman" w:hAnsi="Times New Roman" w:cs="Times New Roman"/>
          <w:sz w:val="28"/>
          <w:szCs w:val="28"/>
        </w:rPr>
      </w:pPr>
      <w:r w:rsidRPr="00E231DC">
        <w:rPr>
          <w:rFonts w:ascii="Times New Roman" w:hAnsi="Times New Roman" w:cs="Times New Roman"/>
          <w:sz w:val="28"/>
          <w:szCs w:val="28"/>
        </w:rPr>
        <w:t>„§ 209a</w:t>
      </w:r>
    </w:p>
    <w:p w:rsidR="00F92E2A" w:rsidRPr="00E231DC" w:rsidP="00F92E2A">
      <w:pPr>
        <w:tabs>
          <w:tab w:val="center" w:pos="4536"/>
        </w:tabs>
        <w:jc w:val="center"/>
        <w:rPr>
          <w:rFonts w:ascii="Times New Roman" w:hAnsi="Times New Roman" w:cs="Times New Roman"/>
          <w:sz w:val="28"/>
          <w:szCs w:val="28"/>
        </w:rPr>
      </w:pP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(1) Ak nejde o prípad uvedený v § 209 ods. 1 druhej vete, doručí súd prvého stupňa odvolanie ostatným účastníkom, a ak odvolanie smeruje proti rozhodnutiu vo veci samej, vyzve účastníkov na vyjadrenie k odvolaniu a či súhlasia s rozhodnutím odvol</w:t>
      </w:r>
      <w:r w:rsidRPr="00E231DC">
        <w:rPr>
          <w:rFonts w:ascii="Times New Roman" w:hAnsi="Times New Roman" w:cs="Times New Roman"/>
          <w:sz w:val="28"/>
          <w:szCs w:val="28"/>
        </w:rPr>
        <w:t xml:space="preserve">acieho súdu bez nariadenia pojednávania. </w:t>
      </w: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 xml:space="preserve"> (2) Len čo všetkým účastníkom uplynie lehota na podanie odvolania a vyjadrenia k odvolaniu, predloží súd vec bez zbytočného odkladu odvolaciemu súdu.“.</w:t>
      </w:r>
    </w:p>
    <w:p w:rsidR="00F92E2A" w:rsidRPr="00E231DC" w:rsidP="00F92E2A">
      <w:pPr>
        <w:jc w:val="both"/>
        <w:rPr>
          <w:rFonts w:ascii="Times New Roman" w:hAnsi="Times New Roman" w:cs="Times New Roman"/>
          <w:sz w:val="28"/>
          <w:szCs w:val="28"/>
        </w:rPr>
      </w:pPr>
    </w:p>
    <w:p w:rsidR="00F92E2A" w:rsidRPr="00E231DC" w:rsidP="00F92E2A">
      <w:pPr>
        <w:numPr>
          <w:ilvl w:val="0"/>
          <w:numId w:val="1"/>
        </w:numPr>
        <w:tabs>
          <w:tab w:val="left" w:pos="360"/>
        </w:tabs>
        <w:jc w:val="both"/>
        <w:rPr>
          <w:rFonts w:ascii="Times New Roman" w:hAnsi="Times New Roman" w:cs="Times New Roman"/>
          <w:sz w:val="28"/>
          <w:szCs w:val="28"/>
        </w:rPr>
      </w:pPr>
      <w:r w:rsidRPr="00E231DC">
        <w:rPr>
          <w:rFonts w:ascii="Times New Roman" w:hAnsi="Times New Roman" w:cs="Times New Roman"/>
          <w:sz w:val="28"/>
          <w:szCs w:val="28"/>
        </w:rPr>
        <w:t xml:space="preserve"> V § 211 odsek 1 znie:</w:t>
      </w: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 xml:space="preserve"> „(1) Ak súd prvého stupňa nesprávne postupoval podľa § 209 ods. 1, odvolací súd sám vyzve toho, kto podal odvolanie, aby doplnil chýbajúce náležitosti a poučí ho o následkoch neodstránenia vád odvolania podľa § 218 ods. 1 písm. d). Vo veciach podľa § 120 ods. 2 odvolací súd odstraňuje vady odvolania tým, že sa obmedzí len na zistenie rozsahu, v akom sa rozhodnutie napáda. Odvolací súd sám odstráni vady pri doručovaní odvolania a výzvy podľa § 209a ods. 1, tak že sám vykoná doručovanie. Odvolací súd rozhodne aj o návrhoch podľa § 138 ods. 1 vrátane tých, o ktorých nerozhodol súd prvého stupňa.“.</w:t>
      </w:r>
    </w:p>
    <w:p w:rsidR="00F92E2A" w:rsidRPr="00E231DC" w:rsidP="00F92E2A">
      <w:pPr>
        <w:jc w:val="both"/>
        <w:rPr>
          <w:rFonts w:ascii="Times New Roman" w:hAnsi="Times New Roman" w:cs="Times New Roman"/>
          <w:sz w:val="28"/>
          <w:szCs w:val="28"/>
        </w:rPr>
      </w:pPr>
    </w:p>
    <w:p w:rsidR="00F92E2A" w:rsidRPr="00E231DC" w:rsidP="00F92E2A">
      <w:pPr>
        <w:numPr>
          <w:ilvl w:val="0"/>
          <w:numId w:val="1"/>
        </w:numPr>
        <w:tabs>
          <w:tab w:val="left" w:pos="360"/>
        </w:tabs>
        <w:jc w:val="both"/>
        <w:rPr>
          <w:rFonts w:ascii="Times New Roman" w:hAnsi="Times New Roman" w:cs="Times New Roman"/>
          <w:sz w:val="28"/>
          <w:szCs w:val="28"/>
        </w:rPr>
      </w:pPr>
      <w:r w:rsidRPr="00E231DC">
        <w:rPr>
          <w:rFonts w:ascii="Times New Roman" w:hAnsi="Times New Roman" w:cs="Times New Roman"/>
          <w:sz w:val="28"/>
          <w:szCs w:val="28"/>
        </w:rPr>
        <w:t xml:space="preserve"> V § 211 sa vypúšťa odsek  2. Doterajší odsek 3 sa označuje ako odsek 2.</w:t>
      </w:r>
    </w:p>
    <w:p w:rsidR="00F92E2A" w:rsidRPr="00E231DC" w:rsidP="00F92E2A">
      <w:pPr>
        <w:jc w:val="both"/>
        <w:rPr>
          <w:rFonts w:ascii="Times New Roman" w:hAnsi="Times New Roman" w:cs="Times New Roman"/>
          <w:sz w:val="28"/>
          <w:szCs w:val="28"/>
        </w:rPr>
      </w:pPr>
    </w:p>
    <w:p w:rsidR="00F92E2A" w:rsidRPr="00E231DC" w:rsidP="00F92E2A">
      <w:pPr>
        <w:numPr>
          <w:ilvl w:val="0"/>
          <w:numId w:val="1"/>
        </w:numPr>
        <w:tabs>
          <w:tab w:val="left" w:pos="360"/>
        </w:tabs>
        <w:jc w:val="both"/>
        <w:rPr>
          <w:rFonts w:ascii="Times New Roman" w:hAnsi="Times New Roman" w:cs="Times New Roman"/>
          <w:sz w:val="28"/>
          <w:szCs w:val="28"/>
        </w:rPr>
      </w:pPr>
      <w:r w:rsidRPr="00E231DC">
        <w:rPr>
          <w:rFonts w:ascii="Times New Roman" w:hAnsi="Times New Roman" w:cs="Times New Roman"/>
          <w:sz w:val="28"/>
          <w:szCs w:val="28"/>
        </w:rPr>
        <w:t xml:space="preserve"> § 214 sa dopĺňa odsekmi </w:t>
      </w:r>
      <w:smartTag w:uri="urn:schemas-microsoft-com:office:smarttags" w:element="metricconverter">
        <w:smartTagPr>
          <w:attr w:name="ProductID" w:val="3 a"/>
        </w:smartTagPr>
        <w:r w:rsidRPr="00E231DC">
          <w:rPr>
            <w:rFonts w:ascii="Times New Roman" w:hAnsi="Times New Roman" w:cs="Times New Roman"/>
            <w:sz w:val="28"/>
            <w:szCs w:val="28"/>
          </w:rPr>
          <w:t>3 a</w:t>
        </w:r>
      </w:smartTag>
      <w:r w:rsidRPr="00E231DC">
        <w:rPr>
          <w:rFonts w:ascii="Times New Roman" w:hAnsi="Times New Roman" w:cs="Times New Roman"/>
          <w:sz w:val="28"/>
          <w:szCs w:val="28"/>
        </w:rPr>
        <w:t xml:space="preserve"> 4, ktoré znejú:</w:t>
      </w: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 xml:space="preserve">„(3) Pojednávanie netreba nariaďovať ani vtedy, ak je rozsudok súdu prvého stupňa napadnutý odvolaním iba z dôvodu nesprávneho právneho posúdenia veci, účastníci konania sa vzdali práva zúčastniť sa na pojednávaní, alebo súhlasia s tým, aby bol vo veci vydaný rozsudok bez nariadenia pojednávania a  nie je to v rozpore </w:t>
      </w:r>
      <w:r w:rsidRPr="00985E8E">
        <w:rPr>
          <w:rFonts w:ascii="Times New Roman" w:hAnsi="Times New Roman" w:cs="Times New Roman"/>
          <w:sz w:val="28"/>
          <w:szCs w:val="28"/>
        </w:rPr>
        <w:t>s dôležitým verejn</w:t>
      </w:r>
      <w:r w:rsidRPr="00985E8E">
        <w:rPr>
          <w:rFonts w:ascii="Times New Roman" w:hAnsi="Times New Roman" w:cs="Times New Roman"/>
          <w:sz w:val="28"/>
          <w:szCs w:val="28"/>
        </w:rPr>
        <w:t>ým</w:t>
      </w:r>
      <w:r w:rsidRPr="00E231DC">
        <w:rPr>
          <w:rFonts w:ascii="Times New Roman" w:hAnsi="Times New Roman" w:cs="Times New Roman"/>
          <w:sz w:val="28"/>
          <w:szCs w:val="28"/>
        </w:rPr>
        <w:t xml:space="preserve"> záujmom; to neplatí ak odvolací súd opakuje alebo dopĺňa dokazovanie alebo súd prvého stupňa rozhodol bez nariadenia pojednávania podľa § 115a.</w:t>
      </w:r>
    </w:p>
    <w:p w:rsidR="00F92E2A" w:rsidP="00F92E2A">
      <w:pPr>
        <w:jc w:val="both"/>
        <w:rPr>
          <w:rFonts w:ascii="Times New Roman" w:hAnsi="Times New Roman" w:cs="Times New Roman"/>
          <w:sz w:val="28"/>
          <w:szCs w:val="28"/>
        </w:rPr>
      </w:pPr>
      <w:r>
        <w:rPr>
          <w:rFonts w:ascii="Times New Roman" w:hAnsi="Times New Roman" w:cs="Times New Roman"/>
          <w:sz w:val="28"/>
          <w:szCs w:val="28"/>
        </w:rPr>
        <w:t xml:space="preserve">(4) </w:t>
      </w:r>
      <w:r w:rsidRPr="00E231DC">
        <w:rPr>
          <w:rFonts w:ascii="Times New Roman" w:hAnsi="Times New Roman" w:cs="Times New Roman"/>
          <w:sz w:val="28"/>
          <w:szCs w:val="28"/>
        </w:rPr>
        <w:t xml:space="preserve">Ak sú splnené podmienky podľa odseku 3 a odvolací súd sa nestotožňuje s právnym posúdením veci v napadnutom rozsudku, môže rozhodnúť bez nariadenia pojednávania, iba ak vyzve účastníkov, aby sa vyjadrili a doplnili rozhodujúce skutočnosti k možnosti odlišného právneho posúdenia veci.“. </w:t>
      </w:r>
    </w:p>
    <w:p w:rsidR="00F92E2A" w:rsidP="00F92E2A">
      <w:pPr>
        <w:jc w:val="both"/>
        <w:rPr>
          <w:rFonts w:ascii="Times New Roman" w:hAnsi="Times New Roman" w:cs="Times New Roman"/>
          <w:sz w:val="28"/>
          <w:szCs w:val="28"/>
        </w:rPr>
      </w:pPr>
    </w:p>
    <w:p w:rsidR="00F92E2A" w:rsidRPr="00E231DC" w:rsidP="00F92E2A">
      <w:pPr>
        <w:numPr>
          <w:ilvl w:val="0"/>
          <w:numId w:val="1"/>
        </w:numPr>
        <w:tabs>
          <w:tab w:val="left" w:pos="0"/>
          <w:tab w:val="left" w:pos="360"/>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V § 221 odsek 1 sa dopĺňa písmenom i), ktoré znie:</w:t>
      </w: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 xml:space="preserve"> „i)  sa rozhodlo bez</w:t>
      </w:r>
      <w:r w:rsidRPr="00E231DC">
        <w:rPr>
          <w:rFonts w:ascii="Times New Roman" w:hAnsi="Times New Roman" w:cs="Times New Roman"/>
          <w:sz w:val="28"/>
          <w:szCs w:val="28"/>
        </w:rPr>
        <w:t xml:space="preserve"> návrhu, nejde o rozhodnutie vo veci samej a dôvody, pre ktoré bolo vydané zanikli alebo ak také dôvody neexistovali.“.</w:t>
      </w:r>
    </w:p>
    <w:p w:rsidR="00F92E2A" w:rsidRPr="00E231DC" w:rsidP="00F92E2A">
      <w:pPr>
        <w:jc w:val="both"/>
        <w:rPr>
          <w:rFonts w:ascii="Times New Roman" w:hAnsi="Times New Roman" w:cs="Times New Roman"/>
          <w:sz w:val="28"/>
          <w:szCs w:val="28"/>
        </w:rPr>
      </w:pPr>
    </w:p>
    <w:p w:rsidR="00F92E2A" w:rsidRPr="00E231DC" w:rsidP="00F92E2A">
      <w:pPr>
        <w:numPr>
          <w:ilvl w:val="0"/>
          <w:numId w:val="1"/>
        </w:numPr>
        <w:tabs>
          <w:tab w:val="left" w:pos="0"/>
          <w:tab w:val="left" w:pos="360"/>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 § 224 sa dopĺňa odsekom 4, ktorý znie:</w:t>
      </w: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„(4) Ak odvolací súd rozhoduje o odvolaní proti rozhodnutiu vo veci samej, ktorým nebolo rozhodnuté o trovách konania z dôvodu postupu podľa § 151 ods. 3, o trovách odvolacieho konania rozhodne súd prvého stupňa.“.</w:t>
      </w:r>
    </w:p>
    <w:p w:rsidR="00F92E2A" w:rsidRPr="00E231DC" w:rsidP="00F92E2A">
      <w:pPr>
        <w:tabs>
          <w:tab w:val="left" w:pos="360"/>
        </w:tabs>
        <w:jc w:val="both"/>
        <w:rPr>
          <w:rFonts w:ascii="Times New Roman" w:hAnsi="Times New Roman" w:cs="Times New Roman"/>
          <w:sz w:val="28"/>
          <w:szCs w:val="28"/>
        </w:rPr>
      </w:pPr>
    </w:p>
    <w:p w:rsidR="00F92E2A" w:rsidRPr="00E231DC" w:rsidP="00F92E2A">
      <w:pPr>
        <w:numPr>
          <w:ilvl w:val="0"/>
          <w:numId w:val="1"/>
        </w:numPr>
        <w:tabs>
          <w:tab w:val="left" w:pos="0"/>
          <w:tab w:val="left" w:pos="360"/>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 V § 246c sa v tretej vete vypúšťajú slová „ak nie je ustanovené inak v § 250s ods. 2.“</w:t>
      </w:r>
    </w:p>
    <w:p w:rsidR="00F92E2A" w:rsidRPr="00E231DC" w:rsidP="00F92E2A">
      <w:pPr>
        <w:jc w:val="both"/>
        <w:rPr>
          <w:rFonts w:ascii="Times New Roman" w:hAnsi="Times New Roman" w:cs="Times New Roman"/>
          <w:sz w:val="28"/>
          <w:szCs w:val="28"/>
        </w:rPr>
      </w:pPr>
    </w:p>
    <w:p w:rsidR="00F92E2A" w:rsidRPr="00E231DC" w:rsidP="00F92E2A">
      <w:pPr>
        <w:numPr>
          <w:ilvl w:val="0"/>
          <w:numId w:val="1"/>
        </w:numPr>
        <w:tabs>
          <w:tab w:val="left" w:pos="0"/>
          <w:tab w:val="left" w:pos="360"/>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 V § 250b ods. 5 sa vypúšťajú slová „najneskôr</w:t>
      </w:r>
      <w:r w:rsidRPr="00E231DC">
        <w:rPr>
          <w:rFonts w:ascii="Times New Roman" w:hAnsi="Times New Roman" w:cs="Times New Roman"/>
          <w:sz w:val="28"/>
          <w:szCs w:val="28"/>
        </w:rPr>
        <w:t xml:space="preserve"> však do jedného roka od právoplatnosti rozhodnutia správneho orgánu.“.</w:t>
      </w:r>
    </w:p>
    <w:p w:rsidR="00F92E2A" w:rsidRPr="00E231DC" w:rsidP="00F92E2A">
      <w:pPr>
        <w:jc w:val="both"/>
        <w:rPr>
          <w:rFonts w:ascii="Times New Roman" w:hAnsi="Times New Roman" w:cs="Times New Roman"/>
          <w:sz w:val="28"/>
          <w:szCs w:val="28"/>
        </w:rPr>
      </w:pPr>
    </w:p>
    <w:p w:rsidR="00F92E2A" w:rsidRPr="00E231DC" w:rsidP="00F92E2A">
      <w:pPr>
        <w:numPr>
          <w:ilvl w:val="0"/>
          <w:numId w:val="1"/>
        </w:numPr>
        <w:tabs>
          <w:tab w:val="left" w:pos="360"/>
        </w:tabs>
        <w:jc w:val="both"/>
        <w:rPr>
          <w:rFonts w:ascii="Times New Roman" w:hAnsi="Times New Roman" w:cs="Times New Roman"/>
          <w:sz w:val="28"/>
          <w:szCs w:val="28"/>
        </w:rPr>
      </w:pPr>
      <w:r w:rsidRPr="00E231DC">
        <w:rPr>
          <w:rFonts w:ascii="Times New Roman" w:hAnsi="Times New Roman" w:cs="Times New Roman"/>
          <w:sz w:val="28"/>
          <w:szCs w:val="28"/>
        </w:rPr>
        <w:t xml:space="preserve"> § </w:t>
      </w:r>
      <w:smartTag w:uri="urn:schemas-microsoft-com:office:smarttags" w:element="metricconverter">
        <w:smartTagPr>
          <w:attr w:name="ProductID" w:val="250f"/>
        </w:smartTagPr>
        <w:r w:rsidRPr="00E231DC">
          <w:rPr>
            <w:rFonts w:ascii="Times New Roman" w:hAnsi="Times New Roman" w:cs="Times New Roman"/>
            <w:sz w:val="28"/>
            <w:szCs w:val="28"/>
          </w:rPr>
          <w:t>250f</w:t>
        </w:r>
      </w:smartTag>
      <w:r w:rsidRPr="00E231DC">
        <w:rPr>
          <w:rFonts w:ascii="Times New Roman" w:hAnsi="Times New Roman" w:cs="Times New Roman"/>
          <w:sz w:val="28"/>
          <w:szCs w:val="28"/>
        </w:rPr>
        <w:t xml:space="preserve"> sa dopĺňa odsekom 3, ktorý znie:</w:t>
      </w: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„(3) Súd môže rozhodnúť bez pojednávania rozsudkom aj vtedy, ak zruší napadnuté rozhodnutie správneho orgánu z dôvodov uvedených v § 250j ods.</w:t>
      </w:r>
      <w:r w:rsidRPr="00E231DC">
        <w:rPr>
          <w:rFonts w:ascii="Times New Roman" w:hAnsi="Times New Roman" w:cs="Times New Roman"/>
          <w:sz w:val="28"/>
          <w:szCs w:val="28"/>
        </w:rPr>
        <w:t xml:space="preserve"> 3.“.</w:t>
      </w:r>
    </w:p>
    <w:p w:rsidR="00F92E2A" w:rsidRPr="00E231DC" w:rsidP="00F92E2A">
      <w:pPr>
        <w:jc w:val="both"/>
        <w:rPr>
          <w:rFonts w:ascii="Times New Roman" w:hAnsi="Times New Roman" w:cs="Times New Roman"/>
          <w:sz w:val="28"/>
          <w:szCs w:val="28"/>
        </w:rPr>
      </w:pPr>
    </w:p>
    <w:p w:rsidR="00F92E2A" w:rsidRPr="00E231DC" w:rsidP="00F92E2A">
      <w:pPr>
        <w:numPr>
          <w:ilvl w:val="0"/>
          <w:numId w:val="1"/>
        </w:numPr>
        <w:tabs>
          <w:tab w:val="left" w:pos="0"/>
          <w:tab w:val="clear" w:pos="360"/>
          <w:tab w:val="left" w:pos="480"/>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 V § 250j ods. 2 písm. d) sa vypúšťajú slová „alebo rozhodnutie je nepreskúmateľné pre neúplnosť spisov správneho orgánu alebo z dôvodu, že spisy neboli predložené.“.</w:t>
      </w:r>
    </w:p>
    <w:p w:rsidR="00F92E2A" w:rsidRPr="00E231DC" w:rsidP="00F92E2A">
      <w:pPr>
        <w:tabs>
          <w:tab w:val="left" w:pos="480"/>
        </w:tabs>
        <w:jc w:val="both"/>
        <w:rPr>
          <w:rFonts w:ascii="Times New Roman" w:hAnsi="Times New Roman" w:cs="Times New Roman"/>
          <w:sz w:val="28"/>
          <w:szCs w:val="28"/>
        </w:rPr>
      </w:pPr>
    </w:p>
    <w:p w:rsidR="00F92E2A" w:rsidRPr="00E231DC" w:rsidP="00F92E2A">
      <w:pPr>
        <w:numPr>
          <w:ilvl w:val="0"/>
          <w:numId w:val="1"/>
        </w:numPr>
        <w:tabs>
          <w:tab w:val="left" w:pos="0"/>
          <w:tab w:val="clear" w:pos="360"/>
          <w:tab w:val="left" w:pos="480"/>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 </w:t>
      </w:r>
      <w:r w:rsidRPr="00E231DC">
        <w:rPr>
          <w:rFonts w:ascii="Times New Roman" w:hAnsi="Times New Roman" w:cs="Times New Roman"/>
          <w:bCs/>
          <w:sz w:val="28"/>
          <w:szCs w:val="28"/>
        </w:rPr>
        <w:t>V § 250ja sa za odsek 2 vkladá nový odsek 3, ktorý znie:</w:t>
      </w:r>
    </w:p>
    <w:p w:rsidR="00F92E2A" w:rsidRPr="00E231DC" w:rsidP="00F92E2A">
      <w:pPr>
        <w:jc w:val="both"/>
        <w:rPr>
          <w:rFonts w:ascii="Times New Roman" w:hAnsi="Times New Roman" w:cs="Times New Roman"/>
          <w:bCs/>
          <w:sz w:val="28"/>
          <w:szCs w:val="28"/>
        </w:rPr>
      </w:pPr>
      <w:r w:rsidRPr="00E231DC">
        <w:rPr>
          <w:rFonts w:ascii="Times New Roman" w:hAnsi="Times New Roman" w:cs="Times New Roman"/>
          <w:bCs/>
          <w:sz w:val="28"/>
          <w:szCs w:val="28"/>
        </w:rPr>
        <w:t>„(3) Odvolací súd rozh</w:t>
      </w:r>
      <w:r w:rsidRPr="00E231DC">
        <w:rPr>
          <w:rFonts w:ascii="Times New Roman" w:hAnsi="Times New Roman" w:cs="Times New Roman"/>
          <w:bCs/>
          <w:sz w:val="28"/>
          <w:szCs w:val="28"/>
        </w:rPr>
        <w:t>odne o odvolaní spravidla bez pojednávania, ak to nie je v rozpore s verejným záujmom. Na prejednanie odvolania nariadi pojednávanie, ak to považuje za potrebné, vo veciach podľa § 250i ods. 2 alebo ak vykonáva dokazovanie.“.</w:t>
      </w:r>
    </w:p>
    <w:p w:rsidR="00F92E2A" w:rsidRPr="00E231DC" w:rsidP="00F92E2A">
      <w:pPr>
        <w:jc w:val="both"/>
        <w:rPr>
          <w:rFonts w:ascii="Times New Roman" w:hAnsi="Times New Roman" w:cs="Times New Roman"/>
        </w:rPr>
      </w:pPr>
      <w:r w:rsidRPr="00E231DC">
        <w:rPr>
          <w:rFonts w:ascii="Times New Roman" w:hAnsi="Times New Roman" w:cs="Times New Roman"/>
          <w:bCs/>
          <w:sz w:val="28"/>
          <w:szCs w:val="28"/>
        </w:rPr>
        <w:t>Doterajšie odseky 3 až 6 sa označujú ako odseky 4 až 7.</w:t>
      </w:r>
    </w:p>
    <w:p w:rsidR="00F92E2A" w:rsidRPr="00E231DC" w:rsidP="00F92E2A">
      <w:pPr>
        <w:jc w:val="both"/>
        <w:rPr>
          <w:rFonts w:ascii="Times New Roman" w:hAnsi="Times New Roman" w:cs="Times New Roman"/>
          <w:sz w:val="28"/>
          <w:szCs w:val="28"/>
        </w:rPr>
      </w:pPr>
    </w:p>
    <w:p w:rsidR="00F92E2A" w:rsidRPr="00E231DC" w:rsidP="00F92E2A">
      <w:pPr>
        <w:numPr>
          <w:ilvl w:val="0"/>
          <w:numId w:val="1"/>
        </w:numPr>
        <w:tabs>
          <w:tab w:val="left" w:pos="0"/>
          <w:tab w:val="clear" w:pos="360"/>
          <w:tab w:val="left" w:pos="480"/>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V § 250s ods. 1 sa v druhej vete vypúšťajú slová „okrem prípadov podľa odseku 2“. </w:t>
      </w:r>
    </w:p>
    <w:p w:rsidR="00F92E2A" w:rsidRPr="00E231DC" w:rsidP="00F92E2A">
      <w:pPr>
        <w:tabs>
          <w:tab w:val="left" w:pos="480"/>
        </w:tabs>
        <w:jc w:val="both"/>
        <w:rPr>
          <w:rFonts w:ascii="Times New Roman" w:hAnsi="Times New Roman" w:cs="Times New Roman"/>
          <w:sz w:val="28"/>
          <w:szCs w:val="28"/>
        </w:rPr>
      </w:pPr>
    </w:p>
    <w:p w:rsidR="00F92E2A" w:rsidRPr="00E231DC" w:rsidP="00F92E2A">
      <w:pPr>
        <w:numPr>
          <w:ilvl w:val="0"/>
          <w:numId w:val="1"/>
        </w:numPr>
        <w:tabs>
          <w:tab w:val="left" w:pos="0"/>
          <w:tab w:val="clear" w:pos="360"/>
          <w:tab w:val="left" w:pos="480"/>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 V § 250s sa vypúšťa odsek 2. Súčasne sa zrušuje označenie odseku 1.</w:t>
      </w:r>
    </w:p>
    <w:p w:rsidR="00F92E2A" w:rsidRPr="00E231DC" w:rsidP="00F92E2A">
      <w:pPr>
        <w:tabs>
          <w:tab w:val="left" w:pos="480"/>
        </w:tabs>
        <w:jc w:val="both"/>
        <w:rPr>
          <w:rFonts w:ascii="Times New Roman" w:hAnsi="Times New Roman" w:cs="Times New Roman"/>
          <w:sz w:val="28"/>
          <w:szCs w:val="28"/>
        </w:rPr>
      </w:pPr>
    </w:p>
    <w:p w:rsidR="00F92E2A" w:rsidRPr="00E231DC" w:rsidP="00F92E2A">
      <w:pPr>
        <w:numPr>
          <w:ilvl w:val="0"/>
          <w:numId w:val="1"/>
        </w:numPr>
        <w:tabs>
          <w:tab w:val="left" w:pos="0"/>
          <w:tab w:val="clear" w:pos="360"/>
          <w:tab w:val="left" w:pos="480"/>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 V § 250t sa za odsek 1 vkladá nový odsek 2, ktorý znie:</w:t>
      </w:r>
    </w:p>
    <w:p w:rsidR="00F92E2A" w:rsidRPr="00E231DC" w:rsidP="00F92E2A">
      <w:pPr>
        <w:tabs>
          <w:tab w:val="left" w:pos="480"/>
        </w:tabs>
        <w:jc w:val="both"/>
        <w:rPr>
          <w:rFonts w:ascii="Times New Roman" w:hAnsi="Times New Roman" w:cs="Times New Roman"/>
          <w:sz w:val="28"/>
          <w:szCs w:val="28"/>
        </w:rPr>
      </w:pPr>
      <w:r w:rsidRPr="00E231DC">
        <w:rPr>
          <w:rFonts w:ascii="Times New Roman" w:hAnsi="Times New Roman" w:cs="Times New Roman"/>
          <w:sz w:val="28"/>
          <w:szCs w:val="28"/>
        </w:rPr>
        <w:t>„(2) Prokurátor môže podať návrh podľa odseku 1, ak orgán verejnej správy ostal nečinný aj po jeho upozornení o nečinnosti.“.</w:t>
      </w:r>
    </w:p>
    <w:p w:rsidR="00F92E2A" w:rsidRPr="00E231DC" w:rsidP="00F92E2A">
      <w:pPr>
        <w:outlineLvl w:val="0"/>
        <w:rPr>
          <w:rFonts w:ascii="Times New Roman" w:hAnsi="Times New Roman" w:cs="Times New Roman"/>
          <w:sz w:val="28"/>
          <w:szCs w:val="28"/>
        </w:rPr>
      </w:pPr>
    </w:p>
    <w:p w:rsidR="00F92E2A" w:rsidRPr="00E231DC" w:rsidP="00F92E2A">
      <w:pPr>
        <w:outlineLvl w:val="0"/>
        <w:rPr>
          <w:rFonts w:ascii="Times New Roman" w:hAnsi="Times New Roman" w:cs="Times New Roman"/>
          <w:sz w:val="28"/>
          <w:szCs w:val="28"/>
        </w:rPr>
      </w:pPr>
      <w:r w:rsidRPr="00E231DC">
        <w:rPr>
          <w:rFonts w:ascii="Times New Roman" w:hAnsi="Times New Roman" w:cs="Times New Roman"/>
          <w:sz w:val="28"/>
          <w:szCs w:val="28"/>
        </w:rPr>
        <w:t>Doterajšie odseky 2 až 7 sa označujú ako odseky 3 až 8.“.</w:t>
      </w:r>
    </w:p>
    <w:p w:rsidR="00F92E2A" w:rsidRPr="00E231DC" w:rsidP="00F92E2A">
      <w:pPr>
        <w:tabs>
          <w:tab w:val="left" w:pos="480"/>
        </w:tabs>
        <w:jc w:val="both"/>
        <w:rPr>
          <w:rFonts w:ascii="Times New Roman" w:hAnsi="Times New Roman" w:cs="Times New Roman"/>
          <w:sz w:val="28"/>
          <w:szCs w:val="28"/>
        </w:rPr>
      </w:pPr>
    </w:p>
    <w:p w:rsidR="00F92E2A" w:rsidRPr="00E231DC" w:rsidP="00F92E2A">
      <w:pPr>
        <w:numPr>
          <w:ilvl w:val="0"/>
          <w:numId w:val="1"/>
        </w:numPr>
        <w:tabs>
          <w:tab w:val="left" w:pos="0"/>
          <w:tab w:val="clear" w:pos="360"/>
          <w:tab w:val="left" w:pos="480"/>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V § 250zf ods. 4 sa slová „nie je prípustný opravný prostriedok“ nahrádzajú slovami „je prípustné odvolanie“. </w:t>
      </w:r>
    </w:p>
    <w:p w:rsidR="00F92E2A" w:rsidRPr="00E231DC" w:rsidP="00F92E2A">
      <w:pPr>
        <w:tabs>
          <w:tab w:val="left" w:pos="480"/>
        </w:tabs>
        <w:jc w:val="both"/>
        <w:rPr>
          <w:rFonts w:ascii="Times New Roman" w:hAnsi="Times New Roman" w:cs="Times New Roman"/>
          <w:sz w:val="28"/>
          <w:szCs w:val="28"/>
        </w:rPr>
      </w:pPr>
    </w:p>
    <w:p w:rsidR="00F92E2A" w:rsidRPr="00E231DC" w:rsidP="00F92E2A">
      <w:pPr>
        <w:numPr>
          <w:ilvl w:val="0"/>
          <w:numId w:val="1"/>
        </w:numPr>
        <w:tabs>
          <w:tab w:val="left" w:pos="0"/>
          <w:tab w:val="clear" w:pos="360"/>
          <w:tab w:val="left" w:pos="480"/>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 </w:t>
      </w:r>
      <w:r w:rsidRPr="00E231DC">
        <w:rPr>
          <w:rFonts w:ascii="Times New Roman" w:hAnsi="Times New Roman" w:cs="Times New Roman"/>
          <w:bCs/>
          <w:sz w:val="28"/>
          <w:szCs w:val="28"/>
        </w:rPr>
        <w:t>V § 352b odsek 1 znie:</w:t>
      </w:r>
    </w:p>
    <w:p w:rsidR="00F92E2A" w:rsidRPr="00E231DC" w:rsidP="00F92E2A">
      <w:pPr>
        <w:tabs>
          <w:tab w:val="left" w:pos="480"/>
        </w:tabs>
        <w:jc w:val="both"/>
        <w:rPr>
          <w:rFonts w:ascii="Times New Roman" w:hAnsi="Times New Roman" w:cs="Times New Roman"/>
          <w:sz w:val="28"/>
          <w:szCs w:val="28"/>
        </w:rPr>
      </w:pPr>
      <w:r w:rsidRPr="00E231DC">
        <w:rPr>
          <w:rFonts w:ascii="Times New Roman" w:hAnsi="Times New Roman" w:cs="Times New Roman"/>
          <w:sz w:val="28"/>
          <w:szCs w:val="28"/>
        </w:rPr>
        <w:t>„(1) Súd na základe žiadosti vydá osvedčenie o európskom exekučnom titule ako aj iné osvedčenia podľa osobitných predpisov</w:t>
      </w:r>
      <w:r w:rsidRPr="00E231DC">
        <w:rPr>
          <w:rFonts w:ascii="Times New Roman" w:hAnsi="Times New Roman" w:cs="Times New Roman"/>
          <w:sz w:val="28"/>
          <w:szCs w:val="28"/>
          <w:vertAlign w:val="superscript"/>
        </w:rPr>
        <w:t>40)</w:t>
      </w:r>
      <w:r w:rsidRPr="00E231DC">
        <w:rPr>
          <w:rFonts w:ascii="Times New Roman" w:hAnsi="Times New Roman" w:cs="Times New Roman"/>
          <w:sz w:val="28"/>
          <w:szCs w:val="28"/>
        </w:rPr>
        <w:t xml:space="preserve"> alebo takéto osvedčenia na základe žiadosti zruší.“.</w:t>
      </w:r>
    </w:p>
    <w:p w:rsidR="00F92E2A" w:rsidRPr="00E231DC" w:rsidP="00F92E2A">
      <w:pPr>
        <w:jc w:val="both"/>
        <w:rPr>
          <w:rFonts w:ascii="Times New Roman" w:hAnsi="Times New Roman" w:cs="Times New Roman"/>
          <w:sz w:val="28"/>
          <w:szCs w:val="28"/>
        </w:rPr>
      </w:pP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Poznámka pod čiarou k odkazu 40 znie:</w:t>
      </w: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„40) Napríklad Nariadenie Európskeho parlamentu a Rady (ES) č. 805/2004 (</w:t>
      </w:r>
      <w:r>
        <w:rPr>
          <w:rFonts w:ascii="Times New Roman" w:hAnsi="Times New Roman" w:cs="Times New Roman"/>
          <w:sz w:val="28"/>
          <w:szCs w:val="28"/>
        </w:rPr>
        <w:t xml:space="preserve">Mimoriadne vydanie </w:t>
      </w:r>
      <w:r w:rsidRPr="00E231DC">
        <w:rPr>
          <w:rFonts w:ascii="Times New Roman" w:hAnsi="Times New Roman" w:cs="Times New Roman"/>
          <w:sz w:val="28"/>
          <w:szCs w:val="28"/>
        </w:rPr>
        <w:t>Ú. v. EÚ</w:t>
      </w:r>
      <w:r>
        <w:rPr>
          <w:rFonts w:ascii="Times New Roman" w:hAnsi="Times New Roman" w:cs="Times New Roman"/>
          <w:sz w:val="28"/>
          <w:szCs w:val="28"/>
        </w:rPr>
        <w:t xml:space="preserve">, kap. 19/zv. 7). </w:t>
      </w:r>
      <w:r w:rsidRPr="00E231DC">
        <w:rPr>
          <w:rFonts w:ascii="Times New Roman" w:hAnsi="Times New Roman" w:cs="Times New Roman"/>
          <w:sz w:val="28"/>
          <w:szCs w:val="28"/>
        </w:rPr>
        <w:t xml:space="preserve">čl. 54, 57 ods. 4, </w:t>
      </w:r>
      <w:smartTag w:uri="urn:schemas-microsoft-com:office:smarttags" w:element="metricconverter">
        <w:smartTagPr>
          <w:attr w:name="ProductID" w:val="58 a"/>
        </w:smartTagPr>
        <w:r w:rsidRPr="00E231DC">
          <w:rPr>
            <w:rFonts w:ascii="Times New Roman" w:hAnsi="Times New Roman" w:cs="Times New Roman"/>
            <w:sz w:val="28"/>
            <w:szCs w:val="28"/>
          </w:rPr>
          <w:t>58 a</w:t>
        </w:r>
      </w:smartTag>
      <w:r w:rsidRPr="00E231DC">
        <w:rPr>
          <w:rFonts w:ascii="Times New Roman" w:hAnsi="Times New Roman" w:cs="Times New Roman"/>
          <w:sz w:val="28"/>
          <w:szCs w:val="28"/>
        </w:rPr>
        <w:t xml:space="preserve"> Prílohy V. a VI. nariadenia Rady (ES) č. 44/2001 z </w:t>
      </w:r>
      <w:r>
        <w:rPr>
          <w:rFonts w:ascii="Times New Roman" w:hAnsi="Times New Roman" w:cs="Times New Roman"/>
          <w:sz w:val="28"/>
          <w:szCs w:val="28"/>
        </w:rPr>
        <w:t xml:space="preserve">22. decembra 2000 </w:t>
      </w:r>
      <w:r w:rsidRPr="00E231DC">
        <w:rPr>
          <w:rFonts w:ascii="Times New Roman" w:hAnsi="Times New Roman" w:cs="Times New Roman"/>
          <w:sz w:val="28"/>
          <w:szCs w:val="28"/>
        </w:rPr>
        <w:t>o právomoci a o uznávaní a výkone rozsudkov v občianskych veciach a obchodných veciach</w:t>
      </w:r>
      <w:r>
        <w:rPr>
          <w:rFonts w:ascii="Times New Roman" w:hAnsi="Times New Roman" w:cs="Times New Roman"/>
          <w:sz w:val="28"/>
          <w:szCs w:val="28"/>
        </w:rPr>
        <w:t xml:space="preserve"> (Mimoriadne vydanie Ú. V. EÚ, kap. 19/zv. 4)</w:t>
      </w:r>
      <w:r w:rsidRPr="00E231DC">
        <w:rPr>
          <w:rFonts w:ascii="Times New Roman" w:hAnsi="Times New Roman" w:cs="Times New Roman"/>
          <w:sz w:val="28"/>
          <w:szCs w:val="28"/>
        </w:rPr>
        <w:t xml:space="preserve">, čl. 39, 41, 42 ods. </w:t>
      </w:r>
      <w:smartTag w:uri="urn:schemas-microsoft-com:office:smarttags" w:element="metricconverter">
        <w:smartTagPr>
          <w:attr w:name="ProductID" w:val="1 a"/>
        </w:smartTagPr>
        <w:r w:rsidRPr="00E231DC">
          <w:rPr>
            <w:rFonts w:ascii="Times New Roman" w:hAnsi="Times New Roman" w:cs="Times New Roman"/>
            <w:sz w:val="28"/>
            <w:szCs w:val="28"/>
          </w:rPr>
          <w:t>1 a</w:t>
        </w:r>
      </w:smartTag>
      <w:r w:rsidRPr="00E231DC">
        <w:rPr>
          <w:rFonts w:ascii="Times New Roman" w:hAnsi="Times New Roman" w:cs="Times New Roman"/>
          <w:sz w:val="28"/>
          <w:szCs w:val="28"/>
        </w:rPr>
        <w:t xml:space="preserve"> Prílohy I. až IV nariadenia Rady (ES) č. 2201/2003 z 27. novembra 2003 o právomoci a uznávaní a výkone rozsudkov v manželských veciach a vo veciach rodičovských práv a povinností, ktorým sa zrušuje nariadenie Rady (ES) č. 1347/2000</w:t>
      </w:r>
      <w:r>
        <w:rPr>
          <w:rFonts w:ascii="Times New Roman" w:hAnsi="Times New Roman" w:cs="Times New Roman"/>
          <w:sz w:val="28"/>
          <w:szCs w:val="28"/>
        </w:rPr>
        <w:t xml:space="preserve"> (Mimoriadne vydanie Ú. V. EÚ, 19/zv. 6)</w:t>
      </w:r>
      <w:r w:rsidRPr="00E231DC">
        <w:rPr>
          <w:rFonts w:ascii="Times New Roman" w:hAnsi="Times New Roman" w:cs="Times New Roman"/>
          <w:sz w:val="28"/>
          <w:szCs w:val="28"/>
        </w:rPr>
        <w:t>.“.</w:t>
      </w:r>
    </w:p>
    <w:p w:rsidR="00F92E2A" w:rsidRPr="00E231DC" w:rsidP="00F92E2A">
      <w:pPr>
        <w:jc w:val="both"/>
        <w:rPr>
          <w:rFonts w:ascii="Times New Roman" w:hAnsi="Times New Roman" w:cs="Times New Roman"/>
          <w:sz w:val="28"/>
          <w:szCs w:val="28"/>
        </w:rPr>
      </w:pPr>
    </w:p>
    <w:p w:rsidR="00F92E2A" w:rsidRPr="00E231DC" w:rsidP="00F92E2A">
      <w:pPr>
        <w:numPr>
          <w:ilvl w:val="0"/>
          <w:numId w:val="1"/>
        </w:numPr>
        <w:tabs>
          <w:tab w:val="left" w:pos="360"/>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 V § 352b ods. 2 sa slová „podľa osobitného predpisu,</w:t>
      </w:r>
      <w:r w:rsidRPr="00E231DC">
        <w:rPr>
          <w:rFonts w:ascii="Times New Roman" w:hAnsi="Times New Roman" w:cs="Times New Roman"/>
          <w:sz w:val="28"/>
          <w:szCs w:val="28"/>
          <w:vertAlign w:val="superscript"/>
        </w:rPr>
        <w:t xml:space="preserve">40)“ </w:t>
      </w:r>
      <w:r w:rsidRPr="00E231DC">
        <w:rPr>
          <w:rFonts w:ascii="Times New Roman" w:hAnsi="Times New Roman" w:cs="Times New Roman"/>
          <w:sz w:val="28"/>
          <w:szCs w:val="28"/>
        </w:rPr>
        <w:t>nahrádzajú slovami</w:t>
      </w: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 xml:space="preserve">„ako aj iných osvedčení podľa osobitných predpisov. </w:t>
      </w:r>
      <w:r w:rsidRPr="00E231DC">
        <w:rPr>
          <w:rFonts w:ascii="Times New Roman" w:hAnsi="Times New Roman" w:cs="Times New Roman"/>
          <w:sz w:val="28"/>
          <w:szCs w:val="28"/>
          <w:vertAlign w:val="superscript"/>
        </w:rPr>
        <w:t>40)</w:t>
      </w:r>
      <w:r w:rsidRPr="00E231DC">
        <w:rPr>
          <w:rFonts w:ascii="Times New Roman" w:hAnsi="Times New Roman" w:cs="Times New Roman"/>
          <w:sz w:val="28"/>
          <w:szCs w:val="28"/>
        </w:rPr>
        <w:t>“ .</w:t>
      </w:r>
    </w:p>
    <w:p w:rsidR="00F92E2A" w:rsidRPr="00E231DC" w:rsidP="00F92E2A">
      <w:pPr>
        <w:tabs>
          <w:tab w:val="left" w:pos="480"/>
        </w:tabs>
        <w:jc w:val="both"/>
        <w:rPr>
          <w:rFonts w:ascii="Times New Roman" w:hAnsi="Times New Roman" w:cs="Times New Roman"/>
          <w:sz w:val="28"/>
          <w:szCs w:val="28"/>
        </w:rPr>
      </w:pPr>
    </w:p>
    <w:p w:rsidR="00F92E2A" w:rsidRPr="00E231DC" w:rsidP="00F92E2A">
      <w:pPr>
        <w:numPr>
          <w:ilvl w:val="0"/>
          <w:numId w:val="1"/>
        </w:numPr>
        <w:tabs>
          <w:tab w:val="left" w:pos="0"/>
          <w:tab w:val="clear" w:pos="360"/>
          <w:tab w:val="left" w:pos="480"/>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Za § 372n sa vkladá § 372o, ktorý vrátane nadpisu znie:</w:t>
      </w:r>
    </w:p>
    <w:p w:rsidR="00F92E2A" w:rsidRPr="00E231DC" w:rsidP="00F92E2A">
      <w:pPr>
        <w:tabs>
          <w:tab w:val="left" w:pos="480"/>
        </w:tabs>
        <w:jc w:val="both"/>
        <w:rPr>
          <w:rFonts w:ascii="Times New Roman" w:hAnsi="Times New Roman" w:cs="Times New Roman"/>
          <w:sz w:val="28"/>
          <w:szCs w:val="28"/>
        </w:rPr>
      </w:pPr>
    </w:p>
    <w:p w:rsidR="00F92E2A" w:rsidRPr="00E231DC" w:rsidP="00F92E2A">
      <w:pPr>
        <w:tabs>
          <w:tab w:val="left" w:pos="240"/>
        </w:tabs>
        <w:jc w:val="center"/>
        <w:rPr>
          <w:rFonts w:ascii="Times New Roman" w:hAnsi="Times New Roman" w:cs="Times New Roman"/>
          <w:sz w:val="28"/>
          <w:szCs w:val="28"/>
        </w:rPr>
      </w:pPr>
      <w:r w:rsidRPr="00E231DC">
        <w:rPr>
          <w:rFonts w:ascii="Times New Roman" w:hAnsi="Times New Roman" w:cs="Times New Roman"/>
          <w:sz w:val="28"/>
          <w:szCs w:val="28"/>
        </w:rPr>
        <w:t xml:space="preserve">„Prechodné ustanovenie </w:t>
      </w:r>
    </w:p>
    <w:p w:rsidR="00F92E2A" w:rsidRPr="00E231DC" w:rsidP="00F92E2A">
      <w:pPr>
        <w:tabs>
          <w:tab w:val="left" w:pos="240"/>
        </w:tabs>
        <w:ind w:left="-360"/>
        <w:jc w:val="center"/>
        <w:rPr>
          <w:rFonts w:ascii="Times New Roman" w:hAnsi="Times New Roman" w:cs="Times New Roman"/>
          <w:sz w:val="28"/>
          <w:szCs w:val="28"/>
        </w:rPr>
      </w:pPr>
      <w:r w:rsidRPr="00E231DC">
        <w:rPr>
          <w:rFonts w:ascii="Times New Roman" w:hAnsi="Times New Roman" w:cs="Times New Roman"/>
          <w:sz w:val="28"/>
          <w:szCs w:val="28"/>
        </w:rPr>
        <w:t>§ 372o</w:t>
      </w:r>
    </w:p>
    <w:p w:rsidR="00F92E2A" w:rsidRPr="00E231DC" w:rsidP="00F92E2A">
      <w:pPr>
        <w:tabs>
          <w:tab w:val="left" w:pos="240"/>
        </w:tabs>
        <w:ind w:left="-360"/>
        <w:jc w:val="both"/>
        <w:rPr>
          <w:rFonts w:ascii="Times New Roman" w:hAnsi="Times New Roman" w:cs="Times New Roman"/>
          <w:sz w:val="28"/>
          <w:szCs w:val="28"/>
        </w:rPr>
      </w:pPr>
    </w:p>
    <w:p w:rsidR="00F92E2A" w:rsidRPr="00E231DC" w:rsidP="00F92E2A">
      <w:pPr>
        <w:tabs>
          <w:tab w:val="left" w:pos="240"/>
        </w:tabs>
        <w:jc w:val="both"/>
        <w:rPr>
          <w:rFonts w:ascii="Times New Roman" w:hAnsi="Times New Roman" w:cs="Times New Roman"/>
          <w:sz w:val="28"/>
          <w:szCs w:val="28"/>
        </w:rPr>
      </w:pPr>
      <w:r w:rsidRPr="00E231DC">
        <w:rPr>
          <w:rFonts w:ascii="Times New Roman" w:hAnsi="Times New Roman" w:cs="Times New Roman"/>
          <w:sz w:val="28"/>
          <w:szCs w:val="28"/>
        </w:rPr>
        <w:tab/>
        <w:t>(1) Ustanovenia tohto zákona sa použijú aj na konania začaté pred 1. júlom 2007, ak nie je ďalej ustanovené inak. Právne účinky úkonov, ktoré nastali pred 1. júlom 2007, zostávajú zachované.</w:t>
      </w:r>
    </w:p>
    <w:p w:rsidR="00F92E2A" w:rsidRPr="00E231DC" w:rsidP="00F92E2A">
      <w:pPr>
        <w:tabs>
          <w:tab w:val="left" w:pos="240"/>
        </w:tabs>
        <w:jc w:val="both"/>
        <w:rPr>
          <w:rFonts w:ascii="Times New Roman" w:hAnsi="Times New Roman" w:cs="Times New Roman"/>
          <w:sz w:val="28"/>
          <w:szCs w:val="28"/>
        </w:rPr>
      </w:pPr>
      <w:r w:rsidRPr="00E231DC">
        <w:rPr>
          <w:rFonts w:ascii="Times New Roman" w:hAnsi="Times New Roman" w:cs="Times New Roman"/>
          <w:sz w:val="28"/>
          <w:szCs w:val="28"/>
        </w:rPr>
        <w:tab/>
        <w:t>(2) V sporoch o miestnu príslušnosť podľa § 105 sa postupuje podľa ustanovení tohto zákona v prípadoch, ak súd, na ktorý sa účastník obrátil, nepostúpil vec príslušnému súdu do 30. júna 2007.</w:t>
      </w:r>
    </w:p>
    <w:p w:rsidR="00F92E2A" w:rsidRPr="00E231DC" w:rsidP="00F92E2A">
      <w:pPr>
        <w:tabs>
          <w:tab w:val="left" w:pos="240"/>
        </w:tabs>
        <w:jc w:val="both"/>
        <w:rPr>
          <w:rFonts w:ascii="Times New Roman" w:hAnsi="Times New Roman" w:cs="Times New Roman"/>
          <w:sz w:val="28"/>
          <w:szCs w:val="28"/>
        </w:rPr>
      </w:pPr>
      <w:r w:rsidRPr="00E231DC">
        <w:rPr>
          <w:rFonts w:ascii="Times New Roman" w:hAnsi="Times New Roman" w:cs="Times New Roman"/>
          <w:sz w:val="28"/>
          <w:szCs w:val="28"/>
        </w:rPr>
        <w:tab/>
        <w:t xml:space="preserve">(3) Pri predkladaní vecí, ktoré do 30. júna 2007 neboli predložené odvolaciemu súdu na ďalšie konanie, sa postupuje podľa ustanovení tohto zákona. </w:t>
      </w:r>
    </w:p>
    <w:p w:rsidR="00F92E2A" w:rsidRPr="00E231DC" w:rsidP="00F92E2A">
      <w:pPr>
        <w:tabs>
          <w:tab w:val="left" w:pos="240"/>
        </w:tabs>
        <w:jc w:val="both"/>
        <w:rPr>
          <w:rFonts w:ascii="Times New Roman" w:hAnsi="Times New Roman" w:cs="Times New Roman"/>
          <w:sz w:val="28"/>
          <w:szCs w:val="28"/>
        </w:rPr>
      </w:pPr>
      <w:r w:rsidRPr="00E231DC">
        <w:rPr>
          <w:rFonts w:ascii="Times New Roman" w:hAnsi="Times New Roman" w:cs="Times New Roman"/>
          <w:sz w:val="28"/>
          <w:szCs w:val="28"/>
        </w:rPr>
        <w:tab/>
        <w:t>(4) Konania podľa tretej hlavy piatej časti začaté pred 1. júlom 2007, sa dokončia podľa doterajších predpisov. Ustanovenie odseku 3 platí obdobne.“.</w:t>
      </w:r>
    </w:p>
    <w:p w:rsidR="00F92E2A" w:rsidRPr="00E231DC" w:rsidP="00F92E2A">
      <w:pPr>
        <w:tabs>
          <w:tab w:val="left" w:pos="240"/>
        </w:tabs>
        <w:jc w:val="both"/>
        <w:rPr>
          <w:rFonts w:ascii="Times New Roman" w:hAnsi="Times New Roman" w:cs="Times New Roman"/>
          <w:sz w:val="28"/>
          <w:szCs w:val="28"/>
        </w:rPr>
      </w:pPr>
    </w:p>
    <w:p w:rsidR="00F92E2A" w:rsidRPr="00E231DC" w:rsidP="004C2799">
      <w:pPr>
        <w:numPr>
          <w:ilvl w:val="0"/>
          <w:numId w:val="1"/>
        </w:numPr>
        <w:tabs>
          <w:tab w:val="left" w:pos="0"/>
          <w:tab w:val="clear" w:pos="360"/>
          <w:tab w:val="left" w:pos="480"/>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V § 374 ods. 1 sa za slová „výkone rozhodnutí,“ vkladajú slová „náležitosti doručenky a“.</w:t>
      </w:r>
    </w:p>
    <w:p w:rsidR="00F92E2A" w:rsidRPr="00E231DC" w:rsidP="00F92E2A">
      <w:pPr>
        <w:numPr>
          <w:ilvl w:val="0"/>
          <w:numId w:val="1"/>
        </w:numPr>
        <w:tabs>
          <w:tab w:val="left" w:pos="0"/>
          <w:tab w:val="clear" w:pos="360"/>
          <w:tab w:val="left" w:pos="480"/>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V § 374 odsek 3 znie: </w:t>
      </w: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 xml:space="preserve">„(3) Proti rozhodnutiu súdneho úradníka alebo justičného čakateľa je vždy prípustné odvolanie. Odvolaniu podanému proti rozhodnutiu, ktoré vydal súdny úradník alebo justičný čakateľ môže v celom rozsahu vyhovieť sudca, ktorého rozhodnutie sa považuje za rozhodnutie súdu prvého stupňa; ak sudca odvolaniu nevyhovie, predloží vec na rozhodnutie odvolaciemu súdu. Ak odvolanie podané v odvolacej lehote a oprávnenou osobou smeruje proti rozhodnutiu súdneho úradníka alebo justičného čakateľa, proti ktorému zákon odvolanie nepripúšťa (§ 202), rozhodnutie sa podaním odvolanie zrušuje a opätovne rozhodne sudca.“.  </w:t>
      </w:r>
    </w:p>
    <w:p w:rsidR="00F92E2A" w:rsidRPr="00E231DC" w:rsidP="00F92E2A">
      <w:pPr>
        <w:outlineLvl w:val="0"/>
        <w:rPr>
          <w:rFonts w:ascii="Times New Roman" w:hAnsi="Times New Roman" w:cs="Times New Roman"/>
          <w:b/>
          <w:sz w:val="28"/>
          <w:szCs w:val="28"/>
        </w:rPr>
      </w:pPr>
    </w:p>
    <w:p w:rsidR="00F92E2A" w:rsidRPr="00E231DC" w:rsidP="00F92E2A">
      <w:pPr>
        <w:jc w:val="center"/>
        <w:outlineLvl w:val="0"/>
        <w:rPr>
          <w:rFonts w:ascii="Times New Roman" w:hAnsi="Times New Roman" w:cs="Times New Roman"/>
          <w:b/>
          <w:sz w:val="28"/>
          <w:szCs w:val="28"/>
        </w:rPr>
      </w:pPr>
    </w:p>
    <w:p w:rsidR="00F92E2A" w:rsidRPr="00E231DC" w:rsidP="00F92E2A">
      <w:pPr>
        <w:jc w:val="center"/>
        <w:outlineLvl w:val="0"/>
        <w:rPr>
          <w:rFonts w:ascii="Times New Roman" w:hAnsi="Times New Roman" w:cs="Times New Roman"/>
          <w:b/>
          <w:sz w:val="28"/>
          <w:szCs w:val="28"/>
        </w:rPr>
      </w:pPr>
      <w:r w:rsidRPr="00E231DC">
        <w:rPr>
          <w:rFonts w:ascii="Times New Roman" w:hAnsi="Times New Roman" w:cs="Times New Roman"/>
          <w:b/>
          <w:sz w:val="28"/>
          <w:szCs w:val="28"/>
        </w:rPr>
        <w:t>Čl. II</w:t>
      </w:r>
    </w:p>
    <w:p w:rsidR="00F92E2A" w:rsidRPr="00E231DC" w:rsidP="00F92E2A">
      <w:pPr>
        <w:jc w:val="center"/>
        <w:outlineLvl w:val="0"/>
        <w:rPr>
          <w:rFonts w:ascii="Times New Roman" w:hAnsi="Times New Roman" w:cs="Times New Roman"/>
          <w:sz w:val="28"/>
          <w:szCs w:val="28"/>
        </w:rPr>
      </w:pPr>
    </w:p>
    <w:p w:rsidR="00F92E2A" w:rsidRPr="00E231DC" w:rsidP="00F92E2A">
      <w:pPr>
        <w:ind w:firstLine="708"/>
        <w:jc w:val="both"/>
        <w:rPr>
          <w:rFonts w:ascii="Times New Roman" w:hAnsi="Times New Roman" w:cs="Times New Roman"/>
          <w:sz w:val="28"/>
          <w:szCs w:val="28"/>
        </w:rPr>
      </w:pPr>
      <w:r w:rsidRPr="00E231DC">
        <w:rPr>
          <w:rFonts w:ascii="Times New Roman" w:hAnsi="Times New Roman" w:cs="Times New Roman"/>
          <w:sz w:val="28"/>
          <w:szCs w:val="28"/>
        </w:rPr>
        <w:t>Zákon  Slovenskej  národnej  rady  č. 71/1992  Zb.  o súdnych poplatkoch a poplatku  za výpis z registra trestov  v znení zákona Národnej  rady   Slovenskej  republiky  v znení zákona Národnej rady Slovenskej republiky č. 89/1993 Z.z., zákona Národnej rady Slovenskej republiky č. 150/1993 Z.z., zákona Národnej rady Slovenskej republiky č. 85/1994 Z.z., zákona Národnej rady Slovenskej republiky č. 232/1995 Z.z., zákona č. 12/1998 Z.z., zákona č. 457/2000 Z.z., zákona č. 162/2001 Z.z., zákona č. 418/2002 Z.z., zákona č. 531/2003 Z.z., zákona č. 215/2004 Z.z., zákona č. 382/2004 Z.z., zákona č. 420/2004 Z.z., zákona č. 432/2004 Z.z., zákona č. 341/2005 Z.z., zákona č. 621/2005 Z.z. a zákona č. 24/2007 sa mení a dopĺňa takto:</w:t>
      </w:r>
    </w:p>
    <w:p w:rsidR="00F92E2A" w:rsidRPr="00E231DC" w:rsidP="00F92E2A">
      <w:pPr>
        <w:jc w:val="both"/>
        <w:rPr>
          <w:rFonts w:ascii="Times New Roman" w:hAnsi="Times New Roman" w:cs="Times New Roman"/>
          <w:sz w:val="28"/>
          <w:szCs w:val="28"/>
        </w:rPr>
      </w:pPr>
    </w:p>
    <w:p w:rsidR="00F92E2A" w:rsidRPr="00E231DC" w:rsidP="00F92E2A">
      <w:pPr>
        <w:numPr>
          <w:ilvl w:val="0"/>
          <w:numId w:val="2"/>
        </w:numPr>
        <w:tabs>
          <w:tab w:val="left" w:pos="360"/>
          <w:tab w:val="left" w:pos="555"/>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4 ods. 1 sa dopĺňa písmenom k), ktoré znie:</w:t>
      </w: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„k) náhrady škody spôsobenej nezákonným rozhodnutím orgánu verejnej moci alebo jeho nesprávnym úradným postupom.“.</w:t>
      </w:r>
    </w:p>
    <w:p w:rsidR="00F92E2A" w:rsidRPr="00E231DC" w:rsidP="00F92E2A">
      <w:pPr>
        <w:jc w:val="both"/>
        <w:rPr>
          <w:rFonts w:ascii="Times New Roman" w:hAnsi="Times New Roman" w:cs="Times New Roman"/>
          <w:sz w:val="28"/>
          <w:szCs w:val="28"/>
        </w:rPr>
      </w:pPr>
    </w:p>
    <w:p w:rsidR="00F92E2A" w:rsidRPr="00E231DC" w:rsidP="00F92E2A">
      <w:pPr>
        <w:numPr>
          <w:ilvl w:val="0"/>
          <w:numId w:val="2"/>
        </w:numPr>
        <w:tabs>
          <w:tab w:val="left" w:pos="360"/>
          <w:tab w:val="left" w:pos="555"/>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V § 4 ods. 2 písm. e) sa na konci pripájajú tieto slová: “ako aj v konaní o jeho zvýšení.“.</w:t>
      </w:r>
    </w:p>
    <w:p w:rsidR="00F92E2A" w:rsidRPr="00E231DC" w:rsidP="00F92E2A">
      <w:pPr>
        <w:jc w:val="both"/>
        <w:rPr>
          <w:rFonts w:ascii="Times New Roman" w:hAnsi="Times New Roman" w:cs="Times New Roman"/>
          <w:sz w:val="28"/>
          <w:szCs w:val="28"/>
        </w:rPr>
      </w:pPr>
    </w:p>
    <w:p w:rsidR="00F92E2A" w:rsidRPr="00E231DC" w:rsidP="00F92E2A">
      <w:pPr>
        <w:numPr>
          <w:ilvl w:val="0"/>
          <w:numId w:val="2"/>
        </w:numPr>
        <w:tabs>
          <w:tab w:val="left" w:pos="360"/>
          <w:tab w:val="left" w:pos="555"/>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V § 4 ods. 2 písm. k) sa slová „vojaci základnej služby, náhradnej služby a zdokonaľovacej služby,“ nahrádzajú slovami „profesionálni vojaci ozbrojených síl Slovenskej republiky,“.</w:t>
      </w:r>
    </w:p>
    <w:p w:rsidR="00F92E2A" w:rsidRPr="00E231DC" w:rsidP="00F92E2A">
      <w:pPr>
        <w:jc w:val="both"/>
        <w:rPr>
          <w:rFonts w:ascii="Times New Roman" w:hAnsi="Times New Roman" w:cs="Times New Roman"/>
          <w:sz w:val="28"/>
          <w:szCs w:val="28"/>
        </w:rPr>
      </w:pPr>
    </w:p>
    <w:p w:rsidR="00F92E2A" w:rsidRPr="00E231DC" w:rsidP="00F92E2A">
      <w:pPr>
        <w:numPr>
          <w:ilvl w:val="0"/>
          <w:numId w:val="2"/>
        </w:numPr>
        <w:tabs>
          <w:tab w:val="left" w:pos="360"/>
          <w:tab w:val="left" w:pos="555"/>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V § 4 ods. 2 písm. k) sa vypúšťajú slová „a odvedenci v konaní o zaradenie do evidencie osôb povinných vykonať civilnú službu“. </w:t>
      </w:r>
    </w:p>
    <w:p w:rsidR="00F92E2A" w:rsidRPr="00E231DC" w:rsidP="00F92E2A">
      <w:pPr>
        <w:jc w:val="both"/>
        <w:rPr>
          <w:rFonts w:ascii="Times New Roman" w:hAnsi="Times New Roman" w:cs="Times New Roman"/>
          <w:sz w:val="28"/>
          <w:szCs w:val="28"/>
        </w:rPr>
      </w:pPr>
    </w:p>
    <w:p w:rsidR="00F92E2A" w:rsidRPr="00E231DC" w:rsidP="00F92E2A">
      <w:pPr>
        <w:numPr>
          <w:ilvl w:val="0"/>
          <w:numId w:val="2"/>
        </w:numPr>
        <w:tabs>
          <w:tab w:val="left" w:pos="360"/>
          <w:tab w:val="left" w:pos="555"/>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V poznámke pod čiarou k odkazu 3d sa citácia  „§ 94 zákona č. 370/1997 Z. z. o vojenskej službe, § 248 zákona č. 73/1998 Z. z. o štátnej službe príslušníkov Policajného zboru, Slovenskej informačnej služby, Zboru väzenskej a justičnej stráže Slovenskej republiky a Železničnej polície. § 236 zákona č. 200/1998 Z. z. o štátnej službe colníkov a o zmene a doplnení niektorých ďalších zákonov“ nahrádza citáciou „§ 46  zákona č. 346/2005 Z. z. o štátnej službe profesionálnych vojakov ozbrojených síl Slovenskej republiky a o zmene a doplnení niektorých zákonov, § 248 zákona č. 73/1998 Z. z. o štátnej službe príslušníkov Policajného zboru, Slovenskej informačnej služby, Zboru väzenskej a justičnej stráže Slovenskej republiky a Železničnej polície. § 236 zákona č. 200/1998 Z. z. o štátnej službe colníkov a o zmene a doplnení niektorých ďalších zákonov.“.</w:t>
      </w:r>
    </w:p>
    <w:p w:rsidR="00F92E2A" w:rsidRPr="00E231DC" w:rsidP="00F92E2A">
      <w:pPr>
        <w:tabs>
          <w:tab w:val="left" w:pos="360"/>
        </w:tabs>
        <w:jc w:val="both"/>
        <w:rPr>
          <w:rFonts w:ascii="Times New Roman" w:hAnsi="Times New Roman" w:cs="Times New Roman"/>
          <w:sz w:val="28"/>
          <w:szCs w:val="28"/>
        </w:rPr>
      </w:pPr>
    </w:p>
    <w:p w:rsidR="00F92E2A" w:rsidRPr="00E231DC" w:rsidP="00F92E2A">
      <w:pPr>
        <w:numPr>
          <w:ilvl w:val="0"/>
          <w:numId w:val="2"/>
        </w:numPr>
        <w:tabs>
          <w:tab w:val="left" w:pos="0"/>
          <w:tab w:val="left" w:pos="360"/>
          <w:tab w:val="left" w:pos="555"/>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V poznámke pod čiarou k odkazu 3e sa vypúšťajú slová  „§ 2 ods. 8 zákona Národnej rady Slovenskej republiky č. 207/1995 Z. z. o civilnej službe a o zmene a doplnení zákona Slovenskej národnej rady č. 347/1990 Zb. o organizácii ministerstiev a ostatných ústredných orgánov štátnej správy Slovenskej republiky v znení neskorších predpisov“.</w:t>
      </w:r>
    </w:p>
    <w:p w:rsidR="00F92E2A" w:rsidRPr="00E231DC" w:rsidP="00F92E2A">
      <w:pPr>
        <w:tabs>
          <w:tab w:val="left" w:pos="360"/>
        </w:tabs>
        <w:jc w:val="both"/>
        <w:rPr>
          <w:rFonts w:ascii="Times New Roman" w:hAnsi="Times New Roman" w:cs="Times New Roman"/>
          <w:sz w:val="28"/>
          <w:szCs w:val="28"/>
        </w:rPr>
      </w:pPr>
    </w:p>
    <w:p w:rsidR="00F92E2A" w:rsidRPr="00E231DC" w:rsidP="00F92E2A">
      <w:pPr>
        <w:numPr>
          <w:ilvl w:val="0"/>
          <w:numId w:val="2"/>
        </w:numPr>
        <w:tabs>
          <w:tab w:val="left" w:pos="0"/>
          <w:tab w:val="left" w:pos="360"/>
          <w:tab w:val="left" w:pos="555"/>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V § 4 sa odsek 2 dopĺňa písmenom z), ktoré znie:</w:t>
      </w: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„z)  navrhovateľ v konaní podľa § 5 ods. 5 zákona č. 503/2003 Z. z. o navrátení vlastníctva k pozemkom a o zmene a doplnení zákona Národnej rady Slovenskej republiky č. 180/1995 Z. z. o niektorých opatreniach na usporiadanie vlastníctva k pozemkom v znení zákona č. 217/2004 Z. z..“.</w:t>
      </w:r>
    </w:p>
    <w:p w:rsidR="00F92E2A" w:rsidRPr="00E231DC" w:rsidP="00F92E2A">
      <w:pPr>
        <w:jc w:val="both"/>
        <w:rPr>
          <w:rFonts w:ascii="Times New Roman" w:hAnsi="Times New Roman" w:cs="Times New Roman"/>
          <w:sz w:val="28"/>
          <w:szCs w:val="28"/>
        </w:rPr>
      </w:pPr>
    </w:p>
    <w:p w:rsidR="00F92E2A" w:rsidRPr="00E231DC" w:rsidP="00F92E2A">
      <w:pPr>
        <w:numPr>
          <w:ilvl w:val="0"/>
          <w:numId w:val="2"/>
        </w:numPr>
        <w:tabs>
          <w:tab w:val="left" w:pos="0"/>
          <w:tab w:val="left" w:pos="360"/>
          <w:tab w:val="left" w:pos="555"/>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V § 4 ods. 3 sa na konci pripájajú tieto slová: „alebo exekúcii“.</w:t>
      </w:r>
    </w:p>
    <w:p w:rsidR="00F92E2A" w:rsidRPr="00E231DC" w:rsidP="00F92E2A">
      <w:pPr>
        <w:tabs>
          <w:tab w:val="left" w:pos="360"/>
        </w:tabs>
        <w:jc w:val="both"/>
        <w:rPr>
          <w:rFonts w:ascii="Times New Roman" w:hAnsi="Times New Roman" w:cs="Times New Roman"/>
          <w:sz w:val="28"/>
          <w:szCs w:val="28"/>
        </w:rPr>
      </w:pPr>
    </w:p>
    <w:p w:rsidR="00F92E2A" w:rsidRPr="00E231DC" w:rsidP="00F92E2A">
      <w:pPr>
        <w:numPr>
          <w:ilvl w:val="0"/>
          <w:numId w:val="2"/>
        </w:numPr>
        <w:tabs>
          <w:tab w:val="left" w:pos="0"/>
          <w:tab w:val="left" w:pos="360"/>
          <w:tab w:val="left" w:pos="555"/>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V § 6 ods. 2 sa za slová „odvolacom konaní“ vkladajú slová „vo veci samej“.</w:t>
      </w:r>
    </w:p>
    <w:p w:rsidR="00F92E2A" w:rsidRPr="00E231DC" w:rsidP="00F92E2A">
      <w:pPr>
        <w:tabs>
          <w:tab w:val="left" w:pos="360"/>
        </w:tabs>
        <w:jc w:val="both"/>
        <w:rPr>
          <w:rFonts w:ascii="Times New Roman" w:hAnsi="Times New Roman" w:cs="Times New Roman"/>
          <w:sz w:val="28"/>
          <w:szCs w:val="28"/>
        </w:rPr>
      </w:pPr>
    </w:p>
    <w:p w:rsidR="00F92E2A" w:rsidRPr="00E231DC" w:rsidP="00F92E2A">
      <w:pPr>
        <w:numPr>
          <w:ilvl w:val="0"/>
          <w:numId w:val="2"/>
        </w:numPr>
        <w:tabs>
          <w:tab w:val="left" w:pos="0"/>
          <w:tab w:val="left" w:pos="360"/>
          <w:tab w:val="left" w:pos="555"/>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V § 9 ods. 1 sa číslica „10 000“ nahrádza číslicou „25 000“. </w:t>
      </w:r>
    </w:p>
    <w:p w:rsidR="00F92E2A" w:rsidRPr="00E231DC" w:rsidP="00F92E2A">
      <w:pPr>
        <w:tabs>
          <w:tab w:val="left" w:pos="360"/>
        </w:tabs>
        <w:jc w:val="both"/>
        <w:rPr>
          <w:rFonts w:ascii="Times New Roman" w:hAnsi="Times New Roman" w:cs="Times New Roman"/>
          <w:sz w:val="28"/>
          <w:szCs w:val="28"/>
        </w:rPr>
      </w:pPr>
    </w:p>
    <w:p w:rsidR="00F92E2A" w:rsidRPr="00E231DC" w:rsidP="00F92E2A">
      <w:pPr>
        <w:numPr>
          <w:ilvl w:val="0"/>
          <w:numId w:val="2"/>
        </w:numPr>
        <w:tabs>
          <w:tab w:val="left" w:pos="0"/>
          <w:tab w:val="left" w:pos="360"/>
          <w:tab w:val="left" w:pos="555"/>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 V § 9 odsek 3 znie:</w:t>
      </w: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 (3) V odvolacom konaní sa poplatok platí na účet súdu, proti rozhodnutiu ktorého odvolanie smeruje.“.</w:t>
      </w:r>
    </w:p>
    <w:p w:rsidR="00F92E2A" w:rsidRPr="00E231DC" w:rsidP="00F92E2A">
      <w:pPr>
        <w:tabs>
          <w:tab w:val="left" w:pos="360"/>
        </w:tabs>
        <w:jc w:val="both"/>
        <w:rPr>
          <w:rFonts w:ascii="Times New Roman" w:hAnsi="Times New Roman" w:cs="Times New Roman"/>
          <w:sz w:val="28"/>
          <w:szCs w:val="28"/>
        </w:rPr>
      </w:pPr>
    </w:p>
    <w:p w:rsidR="00F92E2A" w:rsidRPr="00E231DC" w:rsidP="00F92E2A">
      <w:pPr>
        <w:numPr>
          <w:ilvl w:val="0"/>
          <w:numId w:val="2"/>
        </w:numPr>
        <w:tabs>
          <w:tab w:val="left" w:pos="0"/>
          <w:tab w:val="left" w:pos="360"/>
          <w:tab w:val="left" w:pos="555"/>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 V § 10 odsek 1 znie:</w:t>
      </w:r>
    </w:p>
    <w:p w:rsidR="00F92E2A" w:rsidRPr="00E231DC" w:rsidP="00F92E2A">
      <w:pPr>
        <w:tabs>
          <w:tab w:val="left" w:pos="360"/>
        </w:tabs>
        <w:jc w:val="both"/>
        <w:rPr>
          <w:rFonts w:ascii="Times New Roman" w:hAnsi="Times New Roman" w:cs="Times New Roman"/>
          <w:sz w:val="28"/>
          <w:szCs w:val="28"/>
        </w:rPr>
      </w:pPr>
      <w:r w:rsidRPr="00E231DC">
        <w:rPr>
          <w:rFonts w:ascii="Times New Roman" w:hAnsi="Times New Roman" w:cs="Times New Roman"/>
          <w:sz w:val="28"/>
          <w:szCs w:val="28"/>
        </w:rPr>
        <w:t xml:space="preserve"> „(1) Ak nebol zaplatený poplatok splatný podaním návrhu na začatie konania, alebo dovolania, prvostupňový súd vyzve poplatníka, aby poplatok zaplatil v lehote, ktorú určí spravidla v lehote desiatich dní od doručenia výzvy; ak aj napriek výzve poplatok nebol zaplatený v lehote</w:t>
      </w:r>
      <w:r w:rsidRPr="00E231DC">
        <w:rPr>
          <w:rFonts w:ascii="Times New Roman" w:hAnsi="Times New Roman" w:cs="Times New Roman"/>
          <w:sz w:val="28"/>
          <w:szCs w:val="28"/>
          <w:vertAlign w:val="superscript"/>
        </w:rPr>
        <w:t>5a)</w:t>
      </w:r>
      <w:r w:rsidRPr="00E231DC">
        <w:rPr>
          <w:rFonts w:ascii="Times New Roman" w:hAnsi="Times New Roman" w:cs="Times New Roman"/>
          <w:sz w:val="28"/>
          <w:szCs w:val="28"/>
        </w:rPr>
        <w:t>, súd konanie zastaví. O následkoch nezaplatenia poplatku musí byť poplatník vo výzve poučený. Súd vyzve poplatníka na zaplatenie poplatku splatného podaním návrhu na začatie konania predtým, ako nariadi pojednávanie tak, aby lehota od zaplatenia poplatku do pojednávania, vydania platobného rozkazu alebo rozhodnutia bez nariadenia pojednávania</w:t>
      </w:r>
      <w:r w:rsidRPr="00E231DC">
        <w:rPr>
          <w:rFonts w:ascii="Times New Roman" w:hAnsi="Times New Roman" w:cs="Times New Roman"/>
          <w:sz w:val="28"/>
          <w:szCs w:val="28"/>
          <w:vertAlign w:val="superscript"/>
        </w:rPr>
        <w:t>5b)</w:t>
      </w:r>
      <w:r w:rsidRPr="00E231DC">
        <w:rPr>
          <w:rFonts w:ascii="Times New Roman" w:hAnsi="Times New Roman" w:cs="Times New Roman"/>
          <w:sz w:val="28"/>
          <w:szCs w:val="28"/>
        </w:rPr>
        <w:t xml:space="preserve"> nebola dlhšia ako dva mesiace; túto lehotu môže predseda súdu z dôležitých dôvodov predĺžiť.“</w:t>
      </w:r>
    </w:p>
    <w:p w:rsidR="00F92E2A" w:rsidRPr="00E231DC" w:rsidP="00F92E2A">
      <w:pPr>
        <w:tabs>
          <w:tab w:val="left" w:pos="360"/>
        </w:tabs>
        <w:jc w:val="both"/>
        <w:rPr>
          <w:rFonts w:ascii="Times New Roman" w:hAnsi="Times New Roman" w:cs="Times New Roman"/>
          <w:sz w:val="28"/>
          <w:szCs w:val="28"/>
        </w:rPr>
      </w:pPr>
    </w:p>
    <w:p w:rsidR="00F92E2A" w:rsidRPr="00E231DC" w:rsidP="00F92E2A">
      <w:pPr>
        <w:tabs>
          <w:tab w:val="left" w:pos="360"/>
        </w:tabs>
        <w:jc w:val="both"/>
        <w:rPr>
          <w:rFonts w:ascii="Times New Roman" w:hAnsi="Times New Roman" w:cs="Times New Roman"/>
          <w:sz w:val="28"/>
          <w:szCs w:val="28"/>
        </w:rPr>
      </w:pPr>
      <w:r w:rsidRPr="00E231DC">
        <w:rPr>
          <w:rFonts w:ascii="Times New Roman" w:hAnsi="Times New Roman" w:cs="Times New Roman"/>
          <w:sz w:val="28"/>
          <w:szCs w:val="28"/>
        </w:rPr>
        <w:t>Poznámky pod čiarou k odkazom 5a a 5b znejú:</w:t>
      </w:r>
    </w:p>
    <w:p w:rsidR="00F92E2A" w:rsidRPr="00E231DC" w:rsidP="00F92E2A">
      <w:pPr>
        <w:tabs>
          <w:tab w:val="left" w:pos="360"/>
        </w:tabs>
        <w:jc w:val="both"/>
        <w:rPr>
          <w:rFonts w:ascii="Times New Roman" w:hAnsi="Times New Roman" w:cs="Times New Roman"/>
          <w:sz w:val="28"/>
          <w:szCs w:val="28"/>
        </w:rPr>
      </w:pPr>
      <w:r w:rsidRPr="00E231DC">
        <w:rPr>
          <w:rFonts w:ascii="Times New Roman" w:hAnsi="Times New Roman" w:cs="Times New Roman"/>
          <w:sz w:val="28"/>
          <w:szCs w:val="28"/>
        </w:rPr>
        <w:t>„5a) § 55 až 58 Občianskeho súdneho poriadku.</w:t>
      </w:r>
    </w:p>
    <w:p w:rsidR="00F92E2A" w:rsidRPr="00E231DC" w:rsidP="00F92E2A">
      <w:pPr>
        <w:tabs>
          <w:tab w:val="left" w:pos="360"/>
        </w:tabs>
        <w:jc w:val="both"/>
        <w:rPr>
          <w:rFonts w:ascii="Times New Roman" w:hAnsi="Times New Roman" w:cs="Times New Roman"/>
          <w:sz w:val="28"/>
          <w:szCs w:val="28"/>
        </w:rPr>
      </w:pPr>
      <w:r w:rsidRPr="00E231DC">
        <w:rPr>
          <w:rFonts w:ascii="Times New Roman" w:hAnsi="Times New Roman" w:cs="Times New Roman"/>
          <w:sz w:val="28"/>
          <w:szCs w:val="28"/>
        </w:rPr>
        <w:t>5b) Napríklad § 115a Občianskeho súdneho poriadku.“.</w:t>
      </w:r>
    </w:p>
    <w:p w:rsidR="00F92E2A" w:rsidRPr="00E231DC" w:rsidP="00F92E2A">
      <w:pPr>
        <w:tabs>
          <w:tab w:val="left" w:pos="360"/>
        </w:tabs>
        <w:jc w:val="both"/>
        <w:rPr>
          <w:rFonts w:ascii="Times New Roman" w:hAnsi="Times New Roman" w:cs="Times New Roman"/>
          <w:sz w:val="28"/>
          <w:szCs w:val="28"/>
        </w:rPr>
      </w:pPr>
    </w:p>
    <w:p w:rsidR="00F92E2A" w:rsidRPr="00E231DC" w:rsidP="00F92E2A">
      <w:pPr>
        <w:numPr>
          <w:ilvl w:val="0"/>
          <w:numId w:val="2"/>
        </w:numPr>
        <w:tabs>
          <w:tab w:val="left" w:pos="0"/>
          <w:tab w:val="left" w:pos="360"/>
          <w:tab w:val="left" w:pos="555"/>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231DC">
        <w:rPr>
          <w:rFonts w:ascii="Times New Roman" w:hAnsi="Times New Roman" w:cs="Times New Roman"/>
          <w:sz w:val="28"/>
          <w:szCs w:val="28"/>
        </w:rPr>
        <w:t>V § 10 ods. 2 sa slovo „súd“ nahrádza slovami „prvostupňový súd“.</w:t>
      </w:r>
    </w:p>
    <w:p w:rsidR="00F92E2A" w:rsidRPr="00E231DC" w:rsidP="00F92E2A">
      <w:pPr>
        <w:tabs>
          <w:tab w:val="left" w:pos="360"/>
        </w:tabs>
        <w:jc w:val="both"/>
        <w:rPr>
          <w:rFonts w:ascii="Times New Roman" w:hAnsi="Times New Roman" w:cs="Times New Roman"/>
          <w:sz w:val="28"/>
          <w:szCs w:val="28"/>
        </w:rPr>
      </w:pPr>
    </w:p>
    <w:p w:rsidR="00F92E2A" w:rsidRPr="00E231DC" w:rsidP="00F92E2A">
      <w:pPr>
        <w:numPr>
          <w:ilvl w:val="0"/>
          <w:numId w:val="2"/>
        </w:numPr>
        <w:tabs>
          <w:tab w:val="left" w:pos="0"/>
          <w:tab w:val="left" w:pos="360"/>
          <w:tab w:val="left" w:pos="555"/>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 V § 10 ods. 3 sa slová „Príslušný súd“ nahrádzajú slovami „Prvostupňový súd“.</w:t>
      </w:r>
    </w:p>
    <w:p w:rsidR="00F92E2A" w:rsidRPr="00E231DC" w:rsidP="00F92E2A">
      <w:pPr>
        <w:tabs>
          <w:tab w:val="left" w:pos="360"/>
        </w:tabs>
        <w:jc w:val="both"/>
        <w:rPr>
          <w:rFonts w:ascii="Times New Roman" w:hAnsi="Times New Roman" w:cs="Times New Roman"/>
          <w:sz w:val="28"/>
          <w:szCs w:val="28"/>
        </w:rPr>
      </w:pPr>
    </w:p>
    <w:p w:rsidR="00F92E2A" w:rsidRPr="00E231DC" w:rsidP="00F92E2A">
      <w:pPr>
        <w:numPr>
          <w:ilvl w:val="0"/>
          <w:numId w:val="2"/>
        </w:numPr>
        <w:tabs>
          <w:tab w:val="left" w:pos="0"/>
          <w:tab w:val="left" w:pos="360"/>
          <w:tab w:val="left" w:pos="555"/>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 V § 10 ods. 3 sa v druhej vete slová „Súd prvého stupňa“ nahrádzajú slovami „Prvostupňový súd“.</w:t>
      </w:r>
    </w:p>
    <w:p w:rsidR="00F92E2A" w:rsidRPr="00E231DC" w:rsidP="00F92E2A">
      <w:pPr>
        <w:jc w:val="both"/>
        <w:rPr>
          <w:rFonts w:ascii="Times New Roman" w:hAnsi="Times New Roman" w:cs="Times New Roman"/>
          <w:sz w:val="28"/>
          <w:szCs w:val="28"/>
        </w:rPr>
      </w:pPr>
    </w:p>
    <w:p w:rsidR="00F92E2A" w:rsidRPr="00E231DC" w:rsidP="00F92E2A">
      <w:pPr>
        <w:numPr>
          <w:ilvl w:val="0"/>
          <w:numId w:val="2"/>
        </w:numPr>
        <w:tabs>
          <w:tab w:val="left" w:pos="0"/>
          <w:tab w:val="left" w:pos="360"/>
          <w:tab w:val="left" w:pos="555"/>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 V § 10 ods. 4 prvá veta znie:“Ak ide o návrh na vykonanie poplatkového úkonu orgánmi štátnej správy súdov a orgánmi prokuratúry alebo o návrh na vykonanie úkonu súdom uvedeného v II. časti sadzobníka súdnych poplatkov, úkon sa nevykoná a návrh sa stane neúčinným, aj keď poplatník neskôr poplatok zaplatí; to neplatí ak ide o poplatok podľa položky 20a.“</w:t>
      </w:r>
    </w:p>
    <w:p w:rsidR="00F92E2A" w:rsidRPr="00E231DC" w:rsidP="00F92E2A">
      <w:pPr>
        <w:tabs>
          <w:tab w:val="left" w:pos="360"/>
        </w:tabs>
        <w:jc w:val="both"/>
        <w:rPr>
          <w:rFonts w:ascii="Times New Roman" w:hAnsi="Times New Roman" w:cs="Times New Roman"/>
          <w:sz w:val="28"/>
          <w:szCs w:val="28"/>
        </w:rPr>
      </w:pPr>
    </w:p>
    <w:p w:rsidR="00F92E2A" w:rsidRPr="00E231DC" w:rsidP="00F92E2A">
      <w:pPr>
        <w:numPr>
          <w:ilvl w:val="0"/>
          <w:numId w:val="2"/>
        </w:numPr>
        <w:tabs>
          <w:tab w:val="left" w:pos="0"/>
          <w:tab w:val="left" w:pos="360"/>
          <w:tab w:val="left" w:pos="555"/>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 Slovo „súd“ sa v celom texte § 10 ods. 5 nahrádza slovami „prvostupňový súd“.</w:t>
      </w:r>
    </w:p>
    <w:p w:rsidR="00F92E2A" w:rsidRPr="00E231DC" w:rsidP="00F92E2A">
      <w:pPr>
        <w:pStyle w:val="BodyText"/>
        <w:rPr>
          <w:rFonts w:ascii="Times New Roman" w:hAnsi="Times New Roman" w:cs="Times New Roman"/>
          <w:szCs w:val="28"/>
        </w:rPr>
      </w:pPr>
    </w:p>
    <w:p w:rsidR="00F92E2A" w:rsidRPr="00E231DC" w:rsidP="00F92E2A">
      <w:pPr>
        <w:numPr>
          <w:ilvl w:val="0"/>
          <w:numId w:val="2"/>
        </w:numPr>
        <w:tabs>
          <w:tab w:val="left" w:pos="0"/>
          <w:tab w:val="left" w:pos="360"/>
          <w:tab w:val="left" w:pos="555"/>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 V § 11 ods. 1 sa na konci tretej vety dopĺňa bodkočiarka a pripájajú sa tieto slová: “ak poplatok v takomto prípade ešte nebol zaplatený, súd uznesenie o uložení povinnosti zaplatiť poplatok zruší.“.</w:t>
      </w:r>
    </w:p>
    <w:p w:rsidR="00F92E2A" w:rsidRPr="00E231DC" w:rsidP="00F92E2A">
      <w:pPr>
        <w:tabs>
          <w:tab w:val="left" w:pos="360"/>
        </w:tabs>
        <w:jc w:val="both"/>
        <w:rPr>
          <w:rFonts w:ascii="Times New Roman" w:hAnsi="Times New Roman" w:cs="Times New Roman"/>
          <w:sz w:val="28"/>
          <w:szCs w:val="28"/>
        </w:rPr>
      </w:pPr>
    </w:p>
    <w:p w:rsidR="00F92E2A" w:rsidRPr="00E231DC" w:rsidP="00F92E2A">
      <w:pPr>
        <w:numPr>
          <w:ilvl w:val="0"/>
          <w:numId w:val="2"/>
        </w:numPr>
        <w:tabs>
          <w:tab w:val="left" w:pos="0"/>
          <w:tab w:val="left" w:pos="360"/>
          <w:tab w:val="left" w:pos="555"/>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ab/>
        <w:t>V § 11 odsek 3 znie:</w:t>
      </w:r>
    </w:p>
    <w:p w:rsidR="00F92E2A" w:rsidRPr="00E231DC" w:rsidP="00F92E2A">
      <w:pPr>
        <w:tabs>
          <w:tab w:val="left" w:pos="360"/>
        </w:tabs>
        <w:jc w:val="both"/>
        <w:rPr>
          <w:rFonts w:ascii="Times New Roman" w:hAnsi="Times New Roman" w:cs="Times New Roman"/>
          <w:sz w:val="28"/>
          <w:szCs w:val="28"/>
        </w:rPr>
      </w:pPr>
      <w:r w:rsidRPr="00E231DC">
        <w:rPr>
          <w:rFonts w:ascii="Times New Roman" w:hAnsi="Times New Roman" w:cs="Times New Roman"/>
          <w:sz w:val="28"/>
          <w:szCs w:val="28"/>
        </w:rPr>
        <w:t>„(3) Poplatok splatný podaním návrhu na začatie konania, podaním odvolania alebo dovolania sa vráti, ak sa konanie zastavilo, ak sa podanie vrátane odvolania a dovolania odmietlo, alebo ak sa návrh, odvolanie alebo dovolanie vzali späť pred prvým pojednávaním bez ohľadu na to, či bol vydaný platobný rozkaz. Ak sa návrh na začatie konania o rozvode manželstva vzal späť po prvom pojednávaní na príslušnom stupni súdov, vráti sa polovica všetkých zaplatených poplatkov. V konaní o preskúmaní rozhodnutia orgánu verejnej správy sa poplatok vráti, ak sa návrh na začatie konania vzal späť pred prejednaním veci alebo ak bolo konanie zastavené z dôvodu, že účastník nebol v konaní riadne zastúpený.</w:t>
      </w:r>
    </w:p>
    <w:p w:rsidR="00F92E2A" w:rsidRPr="00E231DC" w:rsidP="00F92E2A">
      <w:pPr>
        <w:tabs>
          <w:tab w:val="left" w:pos="360"/>
        </w:tabs>
        <w:jc w:val="both"/>
        <w:rPr>
          <w:rFonts w:ascii="Times New Roman" w:hAnsi="Times New Roman" w:cs="Times New Roman"/>
          <w:sz w:val="28"/>
          <w:szCs w:val="28"/>
        </w:rPr>
      </w:pPr>
    </w:p>
    <w:p w:rsidR="00F92E2A" w:rsidRPr="00E231DC" w:rsidP="00F92E2A">
      <w:pPr>
        <w:numPr>
          <w:ilvl w:val="0"/>
          <w:numId w:val="2"/>
        </w:numPr>
        <w:tabs>
          <w:tab w:val="left" w:pos="0"/>
          <w:tab w:val="left" w:pos="360"/>
          <w:tab w:val="left" w:pos="555"/>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 V § 11 odsek 7 znie:</w:t>
      </w:r>
    </w:p>
    <w:p w:rsidR="00F92E2A" w:rsidRPr="00E231DC" w:rsidP="00F92E2A">
      <w:pPr>
        <w:tabs>
          <w:tab w:val="left" w:pos="360"/>
        </w:tabs>
        <w:jc w:val="both"/>
        <w:rPr>
          <w:rFonts w:ascii="Times New Roman" w:hAnsi="Times New Roman" w:cs="Times New Roman"/>
          <w:sz w:val="28"/>
          <w:szCs w:val="28"/>
        </w:rPr>
      </w:pPr>
      <w:r w:rsidRPr="00E231DC">
        <w:rPr>
          <w:rFonts w:ascii="Times New Roman" w:hAnsi="Times New Roman" w:cs="Times New Roman"/>
          <w:sz w:val="28"/>
          <w:szCs w:val="28"/>
        </w:rPr>
        <w:t>„(7) Ak konanie skončia účastníci schválením súdneho zmieru do začiatku pojednávania vo veci samej, vráti sa im 90 % zo všetkých zaplatených poplatkov. Ak konanie skončia účastníci schválením súdneho zmieru po začatí pojednávania vo veci samej, vráti sa im 50 % zo všetkých zaplatených poplatkov. Ak účastníci vyriešili časť sporu súdnym zmierom v zmierovacom konaní, vráti sa im 30 % zo zaplateného poplatku v konaní podľa tretej časti Občianskeho súdneho poriadku. Pri nezaplatených poplatkoch v rovnakom rozsahu súd poplatok  nevyberie a uznesenie o uloženej povinnosti zaplatiť poplatok v uvedenom rozsahu zruší. Ustanovenia odsekov 3 a 4 sa nepoužijú.“.</w:t>
      </w:r>
    </w:p>
    <w:p w:rsidR="00F92E2A" w:rsidRPr="00E231DC" w:rsidP="00F92E2A">
      <w:pPr>
        <w:tabs>
          <w:tab w:val="left" w:pos="360"/>
        </w:tabs>
        <w:jc w:val="both"/>
        <w:rPr>
          <w:rFonts w:ascii="Times New Roman" w:hAnsi="Times New Roman" w:cs="Times New Roman"/>
          <w:sz w:val="28"/>
          <w:szCs w:val="28"/>
        </w:rPr>
      </w:pPr>
    </w:p>
    <w:p w:rsidR="00F92E2A" w:rsidRPr="00E231DC" w:rsidP="00F92E2A">
      <w:pPr>
        <w:numPr>
          <w:ilvl w:val="0"/>
          <w:numId w:val="2"/>
        </w:numPr>
        <w:tabs>
          <w:tab w:val="left" w:pos="360"/>
          <w:tab w:val="left" w:pos="555"/>
        </w:tabs>
        <w:jc w:val="both"/>
        <w:rPr>
          <w:rFonts w:ascii="Times New Roman" w:hAnsi="Times New Roman" w:cs="Times New Roman"/>
          <w:sz w:val="28"/>
          <w:szCs w:val="28"/>
        </w:rPr>
      </w:pPr>
      <w:r w:rsidRPr="00E231DC">
        <w:rPr>
          <w:rFonts w:ascii="Times New Roman" w:hAnsi="Times New Roman" w:cs="Times New Roman"/>
          <w:sz w:val="28"/>
          <w:szCs w:val="28"/>
        </w:rPr>
        <w:t xml:space="preserve"> V § 12 ods. 1 sa na konci pripája táto veta:</w:t>
      </w: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„Vo veciach poplatkov za konanie na odvolacom súde rozhoduje súd, proti rozhodnutiu ktorého odvolanie smeruje, ak o poplatku nerozhodol odvolací súd. Nesprávne rozhodnutie o poplatkovej povinnosti v odvolacom konaní zmení alebo zruší odvolací súd aj bez návrhu.“.</w:t>
      </w:r>
    </w:p>
    <w:p w:rsidR="00F92E2A" w:rsidRPr="00E231DC" w:rsidP="00F92E2A">
      <w:pPr>
        <w:jc w:val="both"/>
        <w:rPr>
          <w:rFonts w:ascii="Times New Roman" w:hAnsi="Times New Roman" w:cs="Times New Roman"/>
          <w:sz w:val="28"/>
          <w:szCs w:val="28"/>
        </w:rPr>
      </w:pPr>
    </w:p>
    <w:p w:rsidR="00F92E2A" w:rsidRPr="00E231DC" w:rsidP="00F92E2A">
      <w:pPr>
        <w:numPr>
          <w:ilvl w:val="0"/>
          <w:numId w:val="2"/>
        </w:numPr>
        <w:tabs>
          <w:tab w:val="left" w:pos="0"/>
          <w:tab w:val="left" w:pos="360"/>
          <w:tab w:val="left" w:pos="555"/>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 Doterajší text § 14 sa označuje ako odsek 1 a dopĺňa sa odsekom 2, ktorý znie:</w:t>
      </w:r>
    </w:p>
    <w:p w:rsidR="00F92E2A" w:rsidRPr="00E231DC" w:rsidP="00F92E2A">
      <w:pPr>
        <w:tabs>
          <w:tab w:val="left" w:pos="360"/>
        </w:tabs>
        <w:jc w:val="both"/>
        <w:rPr>
          <w:rFonts w:ascii="Times New Roman" w:hAnsi="Times New Roman" w:cs="Times New Roman"/>
          <w:sz w:val="28"/>
          <w:szCs w:val="28"/>
        </w:rPr>
      </w:pPr>
      <w:r w:rsidRPr="00E231DC">
        <w:rPr>
          <w:rFonts w:ascii="Times New Roman" w:hAnsi="Times New Roman" w:cs="Times New Roman"/>
          <w:sz w:val="28"/>
          <w:szCs w:val="28"/>
        </w:rPr>
        <w:t>„(2) Na počítanie lehôt podľa tohto zákona sa vzťahujú ustanovenia Občianskeho súdneho poriadku.“.</w:t>
      </w:r>
    </w:p>
    <w:p w:rsidR="00F92E2A" w:rsidRPr="00E231DC" w:rsidP="00F92E2A">
      <w:pPr>
        <w:tabs>
          <w:tab w:val="left" w:pos="360"/>
        </w:tabs>
        <w:jc w:val="both"/>
        <w:rPr>
          <w:rFonts w:ascii="Times New Roman" w:hAnsi="Times New Roman" w:cs="Times New Roman"/>
          <w:sz w:val="28"/>
          <w:szCs w:val="28"/>
        </w:rPr>
      </w:pPr>
    </w:p>
    <w:p w:rsidR="00F92E2A" w:rsidRPr="00E231DC" w:rsidP="00F92E2A">
      <w:pPr>
        <w:numPr>
          <w:ilvl w:val="0"/>
          <w:numId w:val="2"/>
        </w:numPr>
        <w:tabs>
          <w:tab w:val="left" w:pos="360"/>
          <w:tab w:val="left" w:pos="555"/>
        </w:tabs>
        <w:jc w:val="both"/>
        <w:rPr>
          <w:rFonts w:ascii="Times New Roman" w:hAnsi="Times New Roman" w:cs="Times New Roman"/>
          <w:sz w:val="28"/>
          <w:szCs w:val="28"/>
        </w:rPr>
      </w:pPr>
      <w:r w:rsidRPr="00E231DC">
        <w:rPr>
          <w:rFonts w:ascii="Times New Roman" w:hAnsi="Times New Roman" w:cs="Times New Roman"/>
          <w:sz w:val="28"/>
          <w:szCs w:val="28"/>
        </w:rPr>
        <w:t xml:space="preserve"> Za § 18 sa vkladá § 18a, ktorý vrátane nadpisu znie:</w:t>
      </w:r>
    </w:p>
    <w:p w:rsidR="00F92E2A" w:rsidRPr="00E231DC" w:rsidP="00F92E2A">
      <w:pPr>
        <w:jc w:val="both"/>
        <w:rPr>
          <w:rFonts w:ascii="Times New Roman" w:hAnsi="Times New Roman" w:cs="Times New Roman"/>
          <w:sz w:val="28"/>
          <w:szCs w:val="28"/>
        </w:rPr>
      </w:pPr>
    </w:p>
    <w:p w:rsidR="00F92E2A" w:rsidRPr="00E231DC" w:rsidP="00F92E2A">
      <w:pPr>
        <w:jc w:val="center"/>
        <w:rPr>
          <w:rFonts w:ascii="Times New Roman" w:hAnsi="Times New Roman" w:cs="Times New Roman"/>
          <w:sz w:val="28"/>
          <w:szCs w:val="28"/>
        </w:rPr>
      </w:pPr>
      <w:r w:rsidRPr="00E231DC">
        <w:rPr>
          <w:rFonts w:ascii="Times New Roman" w:hAnsi="Times New Roman" w:cs="Times New Roman"/>
          <w:sz w:val="28"/>
          <w:szCs w:val="28"/>
        </w:rPr>
        <w:t>„Prechodné ustanovenia</w:t>
      </w:r>
    </w:p>
    <w:p w:rsidR="00F92E2A" w:rsidRPr="00E231DC" w:rsidP="00F92E2A">
      <w:pPr>
        <w:jc w:val="center"/>
        <w:rPr>
          <w:rFonts w:ascii="Times New Roman" w:hAnsi="Times New Roman" w:cs="Times New Roman"/>
          <w:sz w:val="28"/>
          <w:szCs w:val="28"/>
        </w:rPr>
      </w:pPr>
      <w:r w:rsidRPr="00E231DC">
        <w:rPr>
          <w:rFonts w:ascii="Times New Roman" w:hAnsi="Times New Roman" w:cs="Times New Roman"/>
          <w:sz w:val="28"/>
          <w:szCs w:val="28"/>
        </w:rPr>
        <w:t>§ 18a</w:t>
      </w:r>
    </w:p>
    <w:p w:rsidR="00F92E2A" w:rsidRPr="00E231DC" w:rsidP="00F92E2A">
      <w:pPr>
        <w:jc w:val="center"/>
        <w:rPr>
          <w:rFonts w:ascii="Times New Roman" w:hAnsi="Times New Roman" w:cs="Times New Roman"/>
          <w:sz w:val="28"/>
          <w:szCs w:val="28"/>
        </w:rPr>
      </w:pPr>
    </w:p>
    <w:p w:rsidR="00F92E2A" w:rsidRPr="00E231DC" w:rsidP="00F92E2A">
      <w:pPr>
        <w:ind w:firstLine="708"/>
        <w:jc w:val="both"/>
        <w:rPr>
          <w:rFonts w:ascii="Times New Roman" w:hAnsi="Times New Roman" w:cs="Times New Roman"/>
          <w:sz w:val="28"/>
          <w:szCs w:val="28"/>
        </w:rPr>
      </w:pPr>
      <w:r w:rsidRPr="00E231DC">
        <w:rPr>
          <w:rFonts w:ascii="Times New Roman" w:hAnsi="Times New Roman" w:cs="Times New Roman"/>
          <w:sz w:val="28"/>
          <w:szCs w:val="28"/>
        </w:rPr>
        <w:t xml:space="preserve">(1) Z poplatkových úkonov navrhnutých </w:t>
      </w:r>
      <w:r w:rsidR="004C2799">
        <w:rPr>
          <w:rFonts w:ascii="Times New Roman" w:hAnsi="Times New Roman" w:cs="Times New Roman"/>
          <w:sz w:val="28"/>
          <w:szCs w:val="28"/>
        </w:rPr>
        <w:t xml:space="preserve">do 30. júna 2007 </w:t>
      </w:r>
      <w:r w:rsidRPr="00E231DC">
        <w:rPr>
          <w:rFonts w:ascii="Times New Roman" w:hAnsi="Times New Roman" w:cs="Times New Roman"/>
          <w:sz w:val="28"/>
          <w:szCs w:val="28"/>
        </w:rPr>
        <w:t>alebo za konania začaté</w:t>
      </w:r>
      <w:r>
        <w:rPr>
          <w:rFonts w:ascii="Times New Roman" w:hAnsi="Times New Roman" w:cs="Times New Roman"/>
          <w:sz w:val="28"/>
          <w:szCs w:val="28"/>
        </w:rPr>
        <w:t xml:space="preserve"> do 30. júna 2007</w:t>
      </w:r>
      <w:r w:rsidRPr="00E231DC">
        <w:rPr>
          <w:rFonts w:ascii="Times New Roman" w:hAnsi="Times New Roman" w:cs="Times New Roman"/>
          <w:sz w:val="28"/>
          <w:szCs w:val="28"/>
        </w:rPr>
        <w:t>, sa vyberajú poplatky podľa doterajších predpisov, i keď sa stanú splatnými po 30. júni 2007, ak nie je ďalej ustanovené inak.</w:t>
      </w:r>
    </w:p>
    <w:p w:rsidR="00F92E2A" w:rsidRPr="00E231DC" w:rsidP="00F92E2A">
      <w:pPr>
        <w:ind w:firstLine="708"/>
        <w:jc w:val="both"/>
        <w:rPr>
          <w:rFonts w:ascii="Times New Roman" w:hAnsi="Times New Roman" w:cs="Times New Roman"/>
          <w:sz w:val="28"/>
          <w:szCs w:val="28"/>
        </w:rPr>
      </w:pPr>
      <w:r w:rsidRPr="00E231DC">
        <w:rPr>
          <w:rFonts w:ascii="Times New Roman" w:hAnsi="Times New Roman" w:cs="Times New Roman"/>
          <w:sz w:val="28"/>
          <w:szCs w:val="28"/>
        </w:rPr>
        <w:t xml:space="preserve"> (2) Od 1. júla 2007 sa odvolacie konanie pre nezaplatenie poplatku za odvolanie nezastaví ani v konaniach začatých </w:t>
      </w:r>
      <w:r>
        <w:rPr>
          <w:rFonts w:ascii="Times New Roman" w:hAnsi="Times New Roman" w:cs="Times New Roman"/>
          <w:sz w:val="28"/>
          <w:szCs w:val="28"/>
        </w:rPr>
        <w:t xml:space="preserve">do 30. júna 2007 </w:t>
      </w:r>
      <w:r w:rsidRPr="00E231DC">
        <w:rPr>
          <w:rFonts w:ascii="Times New Roman" w:hAnsi="Times New Roman" w:cs="Times New Roman"/>
          <w:sz w:val="28"/>
          <w:szCs w:val="28"/>
        </w:rPr>
        <w:t xml:space="preserve">a neprávoplatné uznesenia o zastavení konania pre nezaplatenie poplatku za odvolanie sa stávajú neúčinnými. </w:t>
      </w:r>
    </w:p>
    <w:p w:rsidR="00F92E2A" w:rsidRPr="00E231DC" w:rsidP="00F92E2A">
      <w:pPr>
        <w:ind w:firstLine="708"/>
        <w:jc w:val="both"/>
        <w:rPr>
          <w:rFonts w:ascii="Times New Roman" w:hAnsi="Times New Roman" w:cs="Times New Roman"/>
          <w:sz w:val="28"/>
          <w:szCs w:val="28"/>
        </w:rPr>
      </w:pPr>
      <w:r w:rsidRPr="00E231DC">
        <w:rPr>
          <w:rFonts w:ascii="Times New Roman" w:hAnsi="Times New Roman" w:cs="Times New Roman"/>
          <w:sz w:val="28"/>
          <w:szCs w:val="28"/>
        </w:rPr>
        <w:t>(3) O námietkach zaujatosti podaných do 30. júna 2007 sa rozhodne, aj keď poplatok za námietku nebol zaplatený. Povinnosť zaplatiť poplatok týmto nie je dotknutá.</w:t>
      </w:r>
    </w:p>
    <w:p w:rsidR="00F92E2A" w:rsidRPr="00E231DC" w:rsidP="00F92E2A">
      <w:pPr>
        <w:ind w:firstLine="708"/>
        <w:jc w:val="both"/>
        <w:rPr>
          <w:rFonts w:ascii="Times New Roman" w:hAnsi="Times New Roman" w:cs="Times New Roman"/>
          <w:sz w:val="28"/>
          <w:szCs w:val="28"/>
        </w:rPr>
      </w:pPr>
      <w:r w:rsidRPr="00E231DC">
        <w:rPr>
          <w:rFonts w:ascii="Times New Roman" w:hAnsi="Times New Roman" w:cs="Times New Roman"/>
          <w:sz w:val="28"/>
          <w:szCs w:val="28"/>
        </w:rPr>
        <w:t>(4) Poplatok, na ktorý sa vzťahuje oslobodenie podľa § 4 ods. 2 písm. z), poplatok za odpor proti platobnému rozkazu, poplatok podľa položky 7a sa od 1. júla 2007  v konaniach začatých do 30. júna 2007 nevyberajú.</w:t>
      </w:r>
      <w:r w:rsidR="00E21D4B">
        <w:rPr>
          <w:rFonts w:ascii="Times New Roman" w:hAnsi="Times New Roman" w:cs="Times New Roman"/>
          <w:sz w:val="28"/>
          <w:szCs w:val="28"/>
        </w:rPr>
        <w:t>“.</w:t>
      </w:r>
    </w:p>
    <w:p w:rsidR="00F92E2A" w:rsidRPr="00E231DC" w:rsidP="00F92E2A">
      <w:pPr>
        <w:tabs>
          <w:tab w:val="left" w:pos="360"/>
        </w:tabs>
        <w:jc w:val="both"/>
        <w:rPr>
          <w:rFonts w:ascii="Times New Roman" w:hAnsi="Times New Roman" w:cs="Times New Roman"/>
          <w:sz w:val="28"/>
          <w:szCs w:val="28"/>
        </w:rPr>
      </w:pPr>
    </w:p>
    <w:p w:rsidR="00F92E2A" w:rsidRPr="00E231DC" w:rsidP="00F92E2A">
      <w:pPr>
        <w:numPr>
          <w:ilvl w:val="0"/>
          <w:numId w:val="2"/>
        </w:numPr>
        <w:tabs>
          <w:tab w:val="left" w:pos="0"/>
          <w:tab w:val="left" w:pos="360"/>
          <w:tab w:val="left" w:pos="555"/>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 V prílohe v spoločných poznámkach k položkám 1 a 2 prvý bod znie:</w:t>
      </w:r>
    </w:p>
    <w:p w:rsidR="00F92E2A" w:rsidRPr="00E231DC" w:rsidP="00F92E2A">
      <w:pPr>
        <w:tabs>
          <w:tab w:val="left" w:pos="360"/>
        </w:tabs>
        <w:jc w:val="both"/>
        <w:rPr>
          <w:rFonts w:ascii="Times New Roman" w:hAnsi="Times New Roman" w:cs="Times New Roman"/>
          <w:sz w:val="28"/>
          <w:szCs w:val="28"/>
        </w:rPr>
      </w:pPr>
      <w:r w:rsidRPr="00E231DC">
        <w:rPr>
          <w:rFonts w:ascii="Times New Roman" w:hAnsi="Times New Roman" w:cs="Times New Roman"/>
          <w:sz w:val="28"/>
          <w:szCs w:val="28"/>
        </w:rPr>
        <w:t xml:space="preserve">„1. Z návrhu na začatie konania o určenie, či tu právny vzťah alebo právo je alebo nie je a z návrhu na vypratanie nehnuteľnosti, bytu a nebytových priestorov alebo na vydanie veci sa poplatok vyberie podľa písmena b) týchto položiek. </w:t>
        <w:tab/>
      </w:r>
    </w:p>
    <w:p w:rsidR="00F92E2A" w:rsidRPr="00E231DC" w:rsidP="00F92E2A">
      <w:pPr>
        <w:tabs>
          <w:tab w:val="left" w:pos="360"/>
        </w:tabs>
        <w:jc w:val="both"/>
        <w:rPr>
          <w:rFonts w:ascii="Times New Roman" w:hAnsi="Times New Roman" w:cs="Times New Roman"/>
          <w:sz w:val="28"/>
          <w:szCs w:val="28"/>
        </w:rPr>
      </w:pPr>
    </w:p>
    <w:p w:rsidR="00F92E2A" w:rsidRPr="00E231DC" w:rsidP="00F92E2A">
      <w:pPr>
        <w:numPr>
          <w:ilvl w:val="0"/>
          <w:numId w:val="2"/>
        </w:numPr>
        <w:tabs>
          <w:tab w:val="left" w:pos="0"/>
          <w:tab w:val="left" w:pos="360"/>
          <w:tab w:val="left" w:pos="555"/>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 V prílohe v spoločných poznámkach k položkám 1 a 2 sa v treťom bode vkladá nová prvá veta, ktorá znie: “Poplatky podľa rovnakej sadzby sa platia i v odvolacom konaní vo veci samej.“.</w:t>
      </w:r>
    </w:p>
    <w:p w:rsidR="00F92E2A" w:rsidRPr="00E231DC" w:rsidP="00F92E2A">
      <w:pPr>
        <w:tabs>
          <w:tab w:val="left" w:pos="360"/>
        </w:tabs>
        <w:jc w:val="both"/>
        <w:rPr>
          <w:rFonts w:ascii="Times New Roman" w:hAnsi="Times New Roman" w:cs="Times New Roman"/>
          <w:sz w:val="28"/>
          <w:szCs w:val="28"/>
        </w:rPr>
      </w:pPr>
    </w:p>
    <w:p w:rsidR="00F92E2A" w:rsidRPr="00E231DC" w:rsidP="00F92E2A">
      <w:pPr>
        <w:numPr>
          <w:ilvl w:val="0"/>
          <w:numId w:val="2"/>
        </w:numPr>
        <w:tabs>
          <w:tab w:val="left" w:pos="0"/>
          <w:tab w:val="left" w:pos="360"/>
          <w:tab w:val="left" w:pos="555"/>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 V prílohe v spoločných poznámkach k položkám 1 a 2 sa v piatom bode v druhej vete vypúšťajú slová „a za odpor proti platobnému rozkazu.“ Súčasne sa vypúšťa tretia veta.</w:t>
      </w:r>
    </w:p>
    <w:p w:rsidR="00F92E2A" w:rsidRPr="00E231DC" w:rsidP="00F92E2A">
      <w:pPr>
        <w:tabs>
          <w:tab w:val="left" w:pos="360"/>
        </w:tabs>
        <w:jc w:val="both"/>
        <w:rPr>
          <w:rFonts w:ascii="Times New Roman" w:hAnsi="Times New Roman" w:cs="Times New Roman"/>
          <w:sz w:val="28"/>
          <w:szCs w:val="28"/>
        </w:rPr>
      </w:pPr>
    </w:p>
    <w:p w:rsidR="00F92E2A" w:rsidRPr="00E231DC" w:rsidP="00F92E2A">
      <w:pPr>
        <w:numPr>
          <w:ilvl w:val="0"/>
          <w:numId w:val="2"/>
        </w:numPr>
        <w:tabs>
          <w:tab w:val="left" w:pos="0"/>
          <w:tab w:val="left" w:pos="360"/>
          <w:tab w:val="left" w:pos="555"/>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 V prílohe  v položke 6 písmeno b) znie:</w:t>
      </w:r>
    </w:p>
    <w:p w:rsidR="00F92E2A" w:rsidRPr="00E231DC" w:rsidP="00F92E2A">
      <w:pPr>
        <w:tabs>
          <w:tab w:val="left" w:pos="360"/>
        </w:tabs>
        <w:jc w:val="both"/>
        <w:rPr>
          <w:rFonts w:ascii="Times New Roman" w:hAnsi="Times New Roman" w:cs="Times New Roman"/>
          <w:sz w:val="28"/>
          <w:szCs w:val="28"/>
        </w:rPr>
      </w:pPr>
      <w:r w:rsidRPr="00E231DC">
        <w:rPr>
          <w:rFonts w:ascii="Times New Roman" w:hAnsi="Times New Roman" w:cs="Times New Roman"/>
          <w:sz w:val="28"/>
          <w:szCs w:val="28"/>
        </w:rPr>
        <w:t>„b) Za vyporiadanie bezpodielového spoluvlastníctva manželov z predmetu konania, ak sa konanie skončilo rozsudkom 3 % a ak sa konanie skončilo súdnym zmierom 1%, najmenej 2000 Sk, najviac 500 000 Sk..“.</w:t>
      </w:r>
    </w:p>
    <w:p w:rsidR="00F92E2A" w:rsidRPr="00E231DC" w:rsidP="00F92E2A">
      <w:pPr>
        <w:tabs>
          <w:tab w:val="left" w:pos="360"/>
        </w:tabs>
        <w:jc w:val="both"/>
        <w:rPr>
          <w:rFonts w:ascii="Times New Roman" w:hAnsi="Times New Roman" w:cs="Times New Roman"/>
          <w:sz w:val="28"/>
          <w:szCs w:val="28"/>
        </w:rPr>
      </w:pPr>
    </w:p>
    <w:p w:rsidR="00F92E2A" w:rsidRPr="00E231DC" w:rsidP="00F92E2A">
      <w:pPr>
        <w:numPr>
          <w:ilvl w:val="0"/>
          <w:numId w:val="2"/>
        </w:numPr>
        <w:tabs>
          <w:tab w:val="left" w:pos="0"/>
          <w:tab w:val="left" w:pos="360"/>
          <w:tab w:val="left" w:pos="555"/>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  V prílohe sa vypúšťa položka 7a.</w:t>
      </w:r>
    </w:p>
    <w:p w:rsidR="00F92E2A" w:rsidRPr="00E231DC" w:rsidP="00F92E2A">
      <w:pPr>
        <w:tabs>
          <w:tab w:val="left" w:pos="360"/>
        </w:tabs>
        <w:jc w:val="both"/>
        <w:rPr>
          <w:rFonts w:ascii="Times New Roman" w:hAnsi="Times New Roman" w:cs="Times New Roman"/>
          <w:sz w:val="28"/>
          <w:szCs w:val="28"/>
        </w:rPr>
      </w:pPr>
    </w:p>
    <w:p w:rsidR="00F92E2A" w:rsidRPr="00E231DC" w:rsidP="00F92E2A">
      <w:pPr>
        <w:numPr>
          <w:ilvl w:val="0"/>
          <w:numId w:val="2"/>
        </w:numPr>
        <w:tabs>
          <w:tab w:val="left" w:pos="0"/>
          <w:tab w:val="left" w:pos="360"/>
          <w:tab w:val="left" w:pos="555"/>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 V prílohe položka 8 znie:</w:t>
      </w:r>
    </w:p>
    <w:p w:rsidR="00F92E2A" w:rsidRPr="00E231DC" w:rsidP="00F92E2A">
      <w:pPr>
        <w:tabs>
          <w:tab w:val="left" w:pos="360"/>
        </w:tabs>
        <w:jc w:val="both"/>
        <w:rPr>
          <w:rFonts w:ascii="Times New Roman" w:hAnsi="Times New Roman" w:cs="Times New Roman"/>
          <w:sz w:val="28"/>
          <w:szCs w:val="28"/>
        </w:rPr>
      </w:pPr>
      <w:r w:rsidRPr="00E231DC">
        <w:rPr>
          <w:rFonts w:ascii="Times New Roman" w:hAnsi="Times New Roman" w:cs="Times New Roman"/>
          <w:sz w:val="28"/>
          <w:szCs w:val="28"/>
        </w:rPr>
        <w:t>„a) Za konanie o určení výživného medzi manželmi a o príspevku na výživu rozvedeného manžela a o vyživovacej povinnosti medzi ostatnými príbuznými a za konanie o ich zvýšenie 2 % z ceny predmetu konania, najmenej 500 Sk.</w:t>
      </w:r>
    </w:p>
    <w:p w:rsidR="00F92E2A" w:rsidRPr="00E231DC" w:rsidP="00F92E2A">
      <w:pPr>
        <w:tabs>
          <w:tab w:val="left" w:pos="360"/>
        </w:tabs>
        <w:jc w:val="both"/>
        <w:rPr>
          <w:rFonts w:ascii="Times New Roman" w:hAnsi="Times New Roman" w:cs="Times New Roman"/>
          <w:sz w:val="28"/>
          <w:szCs w:val="28"/>
        </w:rPr>
      </w:pPr>
      <w:r w:rsidRPr="00E231DC">
        <w:rPr>
          <w:rFonts w:ascii="Times New Roman" w:hAnsi="Times New Roman" w:cs="Times New Roman"/>
          <w:sz w:val="28"/>
          <w:szCs w:val="28"/>
        </w:rPr>
        <w:t>b) z návrhu na zníženie alebo na zrušenie výživného medzi manželmi, príspevku na výživu rozvedenej manželky a vyživovacej povinnosti medzi ostatnými príbuznými 2 % z ceny predmetu konania, najmenej 500 SK.“.</w:t>
      </w:r>
    </w:p>
    <w:p w:rsidR="00F92E2A" w:rsidRPr="00E231DC" w:rsidP="00F92E2A">
      <w:pPr>
        <w:jc w:val="both"/>
        <w:rPr>
          <w:rFonts w:ascii="Times New Roman" w:hAnsi="Times New Roman" w:cs="Times New Roman"/>
          <w:sz w:val="28"/>
          <w:szCs w:val="28"/>
        </w:rPr>
      </w:pPr>
    </w:p>
    <w:p w:rsidR="00F92E2A" w:rsidRPr="00E231DC" w:rsidP="00F92E2A">
      <w:pPr>
        <w:numPr>
          <w:ilvl w:val="0"/>
          <w:numId w:val="2"/>
        </w:numPr>
        <w:tabs>
          <w:tab w:val="left" w:pos="0"/>
          <w:tab w:val="left" w:pos="360"/>
          <w:tab w:val="left" w:pos="555"/>
        </w:tabs>
        <w:ind w:left="0" w:firstLine="0"/>
        <w:jc w:val="both"/>
        <w:rPr>
          <w:rFonts w:ascii="Times New Roman" w:hAnsi="Times New Roman" w:cs="Times New Roman"/>
          <w:sz w:val="28"/>
          <w:szCs w:val="28"/>
        </w:rPr>
      </w:pPr>
      <w:r w:rsidRPr="00E231DC">
        <w:rPr>
          <w:rFonts w:ascii="Times New Roman" w:hAnsi="Times New Roman" w:cs="Times New Roman"/>
          <w:b/>
          <w:sz w:val="28"/>
          <w:szCs w:val="28"/>
        </w:rPr>
        <w:t xml:space="preserve"> </w:t>
      </w:r>
      <w:r w:rsidRPr="00E231DC">
        <w:rPr>
          <w:rFonts w:ascii="Times New Roman" w:hAnsi="Times New Roman" w:cs="Times New Roman"/>
          <w:sz w:val="28"/>
          <w:szCs w:val="28"/>
        </w:rPr>
        <w:t>V prílohe  položke 10 sa vypúšťa písmeno e).</w:t>
      </w:r>
    </w:p>
    <w:p w:rsidR="00F92E2A" w:rsidRPr="00E231DC" w:rsidP="00F92E2A">
      <w:pPr>
        <w:tabs>
          <w:tab w:val="left" w:pos="360"/>
        </w:tabs>
        <w:jc w:val="both"/>
        <w:rPr>
          <w:rFonts w:ascii="Times New Roman" w:hAnsi="Times New Roman" w:cs="Times New Roman"/>
          <w:sz w:val="28"/>
          <w:szCs w:val="28"/>
        </w:rPr>
      </w:pPr>
    </w:p>
    <w:p w:rsidR="00F92E2A" w:rsidRPr="00E231DC" w:rsidP="00F92E2A">
      <w:pPr>
        <w:numPr>
          <w:ilvl w:val="0"/>
          <w:numId w:val="2"/>
        </w:numPr>
        <w:tabs>
          <w:tab w:val="left" w:pos="0"/>
          <w:tab w:val="left" w:pos="360"/>
          <w:tab w:val="left" w:pos="555"/>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 V prílohe  v poznámke k položke 13 sa dopĺňa veta: “V odvolacom konaní sa poplatky podľa tejto položky nevyberajú.“.</w:t>
      </w:r>
    </w:p>
    <w:p w:rsidR="00F92E2A" w:rsidRPr="00E231DC" w:rsidP="00F92E2A">
      <w:pPr>
        <w:tabs>
          <w:tab w:val="left" w:pos="360"/>
        </w:tabs>
        <w:jc w:val="both"/>
        <w:rPr>
          <w:rFonts w:ascii="Times New Roman" w:hAnsi="Times New Roman" w:cs="Times New Roman"/>
          <w:sz w:val="28"/>
          <w:szCs w:val="28"/>
        </w:rPr>
      </w:pPr>
    </w:p>
    <w:p w:rsidR="00F92E2A" w:rsidRPr="00E231DC" w:rsidP="00F92E2A">
      <w:pPr>
        <w:numPr>
          <w:ilvl w:val="0"/>
          <w:numId w:val="2"/>
        </w:numPr>
        <w:tabs>
          <w:tab w:val="left" w:pos="0"/>
          <w:tab w:val="left" w:pos="360"/>
          <w:tab w:val="left" w:pos="555"/>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 V prílohe  v položke 16 sa v spoločnej poznámke za slová „k položkám 1,“ vkladá číslica „2,“.</w:t>
      </w:r>
    </w:p>
    <w:p w:rsidR="00F92E2A" w:rsidRPr="00E231DC" w:rsidP="00F92E2A">
      <w:pPr>
        <w:tabs>
          <w:tab w:val="left" w:pos="360"/>
        </w:tabs>
        <w:jc w:val="both"/>
        <w:rPr>
          <w:rFonts w:ascii="Times New Roman" w:hAnsi="Times New Roman" w:cs="Times New Roman"/>
          <w:sz w:val="28"/>
          <w:szCs w:val="28"/>
        </w:rPr>
      </w:pPr>
    </w:p>
    <w:p w:rsidR="00F92E2A" w:rsidRPr="00E231DC" w:rsidP="00F92E2A">
      <w:pPr>
        <w:numPr>
          <w:ilvl w:val="0"/>
          <w:numId w:val="2"/>
        </w:numPr>
        <w:tabs>
          <w:tab w:val="left" w:pos="0"/>
          <w:tab w:val="left" w:pos="360"/>
          <w:tab w:val="left" w:pos="555"/>
        </w:tabs>
        <w:ind w:left="0" w:firstLine="0"/>
        <w:jc w:val="both"/>
        <w:rPr>
          <w:rFonts w:ascii="Times New Roman" w:hAnsi="Times New Roman" w:cs="Times New Roman"/>
          <w:sz w:val="28"/>
          <w:szCs w:val="28"/>
        </w:rPr>
      </w:pPr>
      <w:r w:rsidRPr="00E231DC">
        <w:rPr>
          <w:rFonts w:ascii="Times New Roman" w:hAnsi="Times New Roman" w:cs="Times New Roman"/>
          <w:sz w:val="28"/>
          <w:szCs w:val="28"/>
        </w:rPr>
        <w:t xml:space="preserve"> V prílohe sadzobník súdnych poplatkov  v II. časti sa za položku 20 vkladá položka 20a, ktorá znie:</w:t>
      </w:r>
    </w:p>
    <w:p w:rsidR="00F92E2A" w:rsidRPr="00E231DC" w:rsidP="00F92E2A">
      <w:pPr>
        <w:tabs>
          <w:tab w:val="left" w:pos="360"/>
        </w:tabs>
        <w:jc w:val="both"/>
        <w:rPr>
          <w:rFonts w:ascii="Times New Roman" w:hAnsi="Times New Roman" w:cs="Times New Roman"/>
          <w:sz w:val="28"/>
          <w:szCs w:val="28"/>
        </w:rPr>
      </w:pPr>
      <w:r w:rsidRPr="00E231DC">
        <w:rPr>
          <w:rFonts w:ascii="Times New Roman" w:hAnsi="Times New Roman" w:cs="Times New Roman"/>
          <w:sz w:val="28"/>
          <w:szCs w:val="28"/>
        </w:rPr>
        <w:t>„Položka 20a</w:t>
      </w: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 xml:space="preserve">Za vyhotovenie rovnopisu podaní a ich príloh, ktoré vytvoria súdny spis a rovnopisu podaní a ich príloh doručovaných účastníkom, ak bolo podanie urobené elektronickými prostriedkami podpísané zaručeným elektronickým podpisom podľa osobitného zákona za každú stranu </w:t>
      </w:r>
    </w:p>
    <w:p w:rsidR="00F92E2A" w:rsidRPr="00E231DC" w:rsidP="00F92E2A">
      <w:pPr>
        <w:ind w:firstLine="4140"/>
        <w:jc w:val="both"/>
        <w:rPr>
          <w:rFonts w:ascii="Times New Roman" w:hAnsi="Times New Roman" w:cs="Times New Roman"/>
          <w:sz w:val="28"/>
          <w:szCs w:val="28"/>
        </w:rPr>
      </w:pPr>
      <w:r w:rsidRPr="00E231DC">
        <w:rPr>
          <w:rFonts w:ascii="Times New Roman" w:hAnsi="Times New Roman" w:cs="Times New Roman"/>
          <w:sz w:val="28"/>
          <w:szCs w:val="28"/>
        </w:rPr>
        <w:t xml:space="preserve">2Sk </w:t>
      </w:r>
    </w:p>
    <w:p w:rsidR="00F92E2A" w:rsidRPr="00E231DC" w:rsidP="00F92E2A">
      <w:pPr>
        <w:ind w:left="4140"/>
        <w:jc w:val="both"/>
        <w:rPr>
          <w:rFonts w:ascii="Times New Roman" w:hAnsi="Times New Roman" w:cs="Times New Roman"/>
          <w:sz w:val="28"/>
          <w:szCs w:val="28"/>
        </w:rPr>
      </w:pPr>
      <w:r w:rsidRPr="00E231DC">
        <w:rPr>
          <w:rFonts w:ascii="Times New Roman" w:hAnsi="Times New Roman" w:cs="Times New Roman"/>
          <w:sz w:val="28"/>
          <w:szCs w:val="28"/>
        </w:rPr>
        <w:t xml:space="preserve">najmenej 200 Sk za podanie, ktoré je návrhom na začatie konania s prílohami </w:t>
      </w:r>
    </w:p>
    <w:p w:rsidR="00F92E2A" w:rsidRPr="00E231DC" w:rsidP="00F92E2A">
      <w:pPr>
        <w:ind w:firstLine="3960"/>
        <w:jc w:val="both"/>
        <w:rPr>
          <w:rFonts w:ascii="Times New Roman" w:hAnsi="Times New Roman" w:cs="Times New Roman"/>
          <w:sz w:val="28"/>
          <w:szCs w:val="28"/>
        </w:rPr>
      </w:pPr>
      <w:r w:rsidRPr="00E231DC">
        <w:rPr>
          <w:rFonts w:ascii="Times New Roman" w:hAnsi="Times New Roman" w:cs="Times New Roman"/>
          <w:sz w:val="28"/>
          <w:szCs w:val="28"/>
        </w:rPr>
        <w:t xml:space="preserve">    najmenej 50 Sk za ostatné podania s </w:t>
        <w:tab/>
        <w:tab/>
        <w:tab/>
        <w:tab/>
        <w:tab/>
        <w:tab/>
        <w:tab/>
        <w:t>prílohami.</w:t>
      </w:r>
    </w:p>
    <w:p w:rsidR="00F92E2A" w:rsidRPr="00E231DC" w:rsidP="00F92E2A">
      <w:pPr>
        <w:jc w:val="both"/>
        <w:rPr>
          <w:rFonts w:ascii="Times New Roman" w:hAnsi="Times New Roman" w:cs="Times New Roman"/>
          <w:sz w:val="28"/>
          <w:szCs w:val="28"/>
        </w:rPr>
      </w:pP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Poznámka:</w:t>
      </w: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 xml:space="preserve">V prípade podaní urobených elektronickými prostriedkami podpísanými zaručeným elektronickým podpisom súd vyhotoví potrebný počet rovnopisov a ich príloh bez </w:t>
      </w:r>
      <w:r w:rsidRPr="00985E8E">
        <w:rPr>
          <w:rFonts w:ascii="Times New Roman" w:hAnsi="Times New Roman" w:cs="Times New Roman"/>
          <w:sz w:val="28"/>
          <w:szCs w:val="28"/>
        </w:rPr>
        <w:t>toho, aby žiadal náhradu vecných</w:t>
      </w:r>
      <w:r w:rsidRPr="00E231DC">
        <w:rPr>
          <w:rFonts w:ascii="Times New Roman" w:hAnsi="Times New Roman" w:cs="Times New Roman"/>
          <w:sz w:val="28"/>
          <w:szCs w:val="28"/>
        </w:rPr>
        <w:t xml:space="preserve"> nákladov podľa § 42 ods. 3 Občianskeho súdneho poriadku.“.</w:t>
      </w:r>
    </w:p>
    <w:p w:rsidR="00F92E2A" w:rsidP="00F92E2A">
      <w:pPr>
        <w:ind w:firstLine="4140"/>
        <w:jc w:val="both"/>
        <w:rPr>
          <w:rFonts w:ascii="Times New Roman" w:hAnsi="Times New Roman" w:cs="Times New Roman"/>
          <w:sz w:val="28"/>
          <w:szCs w:val="28"/>
        </w:rPr>
      </w:pPr>
    </w:p>
    <w:p w:rsidR="00F92E2A" w:rsidRPr="00E231DC" w:rsidP="00F92E2A">
      <w:pPr>
        <w:ind w:firstLine="4140"/>
        <w:jc w:val="both"/>
        <w:rPr>
          <w:rFonts w:ascii="Times New Roman" w:hAnsi="Times New Roman" w:cs="Times New Roman"/>
          <w:sz w:val="28"/>
          <w:szCs w:val="28"/>
        </w:rPr>
      </w:pPr>
    </w:p>
    <w:p w:rsidR="00F92E2A" w:rsidRPr="00E231DC" w:rsidP="00F92E2A">
      <w:pPr>
        <w:jc w:val="center"/>
        <w:rPr>
          <w:rFonts w:ascii="Times New Roman" w:hAnsi="Times New Roman" w:cs="Times New Roman"/>
          <w:b/>
          <w:sz w:val="28"/>
          <w:szCs w:val="28"/>
        </w:rPr>
      </w:pPr>
      <w:r w:rsidRPr="00E231DC">
        <w:rPr>
          <w:rFonts w:ascii="Times New Roman" w:hAnsi="Times New Roman" w:cs="Times New Roman"/>
          <w:b/>
          <w:sz w:val="28"/>
          <w:szCs w:val="28"/>
        </w:rPr>
        <w:t>Čl. III</w:t>
      </w:r>
    </w:p>
    <w:p w:rsidR="00F92E2A" w:rsidRPr="00E231DC" w:rsidP="00F92E2A">
      <w:pPr>
        <w:rPr>
          <w:rFonts w:ascii="Times New Roman" w:hAnsi="Times New Roman" w:cs="Times New Roman"/>
          <w:b/>
          <w:sz w:val="28"/>
          <w:szCs w:val="28"/>
        </w:rPr>
      </w:pP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ab/>
        <w:t>Zákon č. 97/1963 Zb. o medzinárodnom práve súkromnom a procesnom v znení zákona č. 158/1969 Zb. , zákona č. 234/1992 Zb. , zákona č. 264/1992 Zb., zákona Národnej rady Slovenskej republiky č. 48/1996 Z. z. , zákona č. 510/2002 Z. z. , zákona č. 589/2003 Z. z. , zákona č. 382/2004 Z. z., zákona č. 36/2005 Z. z. a zákona č. 336/2005 Z. z. sa dopĺňa takto:</w:t>
      </w:r>
    </w:p>
    <w:p w:rsidR="00F92E2A" w:rsidRPr="00E231DC" w:rsidP="00F92E2A">
      <w:pPr>
        <w:jc w:val="both"/>
        <w:rPr>
          <w:rFonts w:ascii="Times New Roman" w:hAnsi="Times New Roman" w:cs="Times New Roman"/>
          <w:sz w:val="28"/>
          <w:szCs w:val="28"/>
        </w:rPr>
      </w:pPr>
    </w:p>
    <w:p w:rsidR="00F92E2A" w:rsidRPr="00E231DC" w:rsidP="00F92E2A">
      <w:pPr>
        <w:jc w:val="center"/>
        <w:rPr>
          <w:rFonts w:ascii="Times New Roman" w:hAnsi="Times New Roman" w:cs="Times New Roman"/>
          <w:b/>
          <w:sz w:val="28"/>
          <w:szCs w:val="28"/>
        </w:rPr>
      </w:pPr>
    </w:p>
    <w:p w:rsidR="00F92E2A" w:rsidRPr="00E231DC" w:rsidP="00F92E2A">
      <w:pPr>
        <w:pStyle w:val="BodyTextIndent"/>
        <w:spacing w:after="0"/>
        <w:ind w:left="0"/>
        <w:rPr>
          <w:rFonts w:ascii="Times New Roman" w:hAnsi="Times New Roman" w:cs="Times New Roman"/>
          <w:bCs/>
          <w:sz w:val="28"/>
          <w:szCs w:val="28"/>
        </w:rPr>
      </w:pPr>
      <w:r w:rsidRPr="00E231DC">
        <w:rPr>
          <w:rFonts w:ascii="Times New Roman" w:hAnsi="Times New Roman" w:cs="Times New Roman"/>
          <w:sz w:val="28"/>
          <w:szCs w:val="28"/>
        </w:rPr>
        <w:t xml:space="preserve">Doterajší text § 41a sa označuje ako odsek </w:t>
      </w:r>
      <w:smartTag w:uri="urn:schemas-microsoft-com:office:smarttags" w:element="metricconverter">
        <w:smartTagPr>
          <w:attr w:name="ProductID" w:val="1 a"/>
        </w:smartTagPr>
        <w:r w:rsidRPr="00E231DC">
          <w:rPr>
            <w:rFonts w:ascii="Times New Roman" w:hAnsi="Times New Roman" w:cs="Times New Roman"/>
            <w:sz w:val="28"/>
            <w:szCs w:val="28"/>
          </w:rPr>
          <w:t>1 a</w:t>
        </w:r>
      </w:smartTag>
      <w:r w:rsidRPr="00E231DC">
        <w:rPr>
          <w:rFonts w:ascii="Times New Roman" w:hAnsi="Times New Roman" w:cs="Times New Roman"/>
          <w:sz w:val="28"/>
          <w:szCs w:val="28"/>
        </w:rPr>
        <w:t xml:space="preserve"> dopĺňa sa odsekom 2, ktorý znie:</w:t>
      </w:r>
    </w:p>
    <w:p w:rsidR="00F92E2A" w:rsidRPr="00E231DC" w:rsidP="00F92E2A">
      <w:pPr>
        <w:jc w:val="both"/>
        <w:rPr>
          <w:rFonts w:ascii="Times New Roman" w:hAnsi="Times New Roman" w:cs="Times New Roman"/>
          <w:sz w:val="28"/>
          <w:szCs w:val="28"/>
        </w:rPr>
      </w:pPr>
      <w:r w:rsidRPr="00E231DC">
        <w:rPr>
          <w:rFonts w:ascii="Times New Roman" w:hAnsi="Times New Roman" w:cs="Times New Roman"/>
          <w:sz w:val="28"/>
          <w:szCs w:val="28"/>
        </w:rPr>
        <w:t>„(2)  Slovenský súd je príslušný rozhodnúť o osvojení aj vtedy, ak v čase jeho rozhodovania dieťa už nemá obvyklý pobyt v Slovenskej republike, ak rozhodol o zverení maloletého dieťaťa do starostlivosti budúcich osvojiteľov.“.</w:t>
      </w:r>
    </w:p>
    <w:p w:rsidR="00F92E2A" w:rsidRPr="00E231DC" w:rsidP="00F92E2A">
      <w:pPr>
        <w:rPr>
          <w:rFonts w:ascii="Times New Roman" w:hAnsi="Times New Roman" w:cs="Times New Roman"/>
          <w:b/>
          <w:sz w:val="28"/>
          <w:szCs w:val="28"/>
        </w:rPr>
      </w:pPr>
    </w:p>
    <w:p w:rsidR="00F92E2A" w:rsidRPr="00E231DC" w:rsidP="00F92E2A">
      <w:pPr>
        <w:jc w:val="both"/>
        <w:rPr>
          <w:rFonts w:ascii="Times New Roman" w:hAnsi="Times New Roman" w:cs="Times New Roman"/>
          <w:sz w:val="28"/>
          <w:szCs w:val="28"/>
        </w:rPr>
      </w:pPr>
    </w:p>
    <w:p w:rsidR="00F92E2A" w:rsidRPr="00E231DC" w:rsidP="00F92E2A">
      <w:pPr>
        <w:jc w:val="both"/>
        <w:rPr>
          <w:rFonts w:ascii="Times New Roman" w:hAnsi="Times New Roman" w:cs="Times New Roman"/>
          <w:sz w:val="28"/>
          <w:szCs w:val="28"/>
        </w:rPr>
      </w:pPr>
    </w:p>
    <w:p w:rsidR="00F92E2A" w:rsidRPr="00E231DC" w:rsidP="00F92E2A">
      <w:pPr>
        <w:jc w:val="center"/>
        <w:rPr>
          <w:rFonts w:ascii="Times New Roman" w:hAnsi="Times New Roman" w:cs="Times New Roman"/>
          <w:b/>
          <w:sz w:val="28"/>
          <w:szCs w:val="28"/>
        </w:rPr>
      </w:pPr>
      <w:r w:rsidRPr="00E231DC">
        <w:rPr>
          <w:rFonts w:ascii="Times New Roman" w:hAnsi="Times New Roman" w:cs="Times New Roman"/>
          <w:b/>
          <w:sz w:val="28"/>
          <w:szCs w:val="28"/>
        </w:rPr>
        <w:t>Čl. IV</w:t>
      </w:r>
    </w:p>
    <w:p w:rsidR="00F92E2A" w:rsidRPr="00E231DC" w:rsidP="00F92E2A">
      <w:pPr>
        <w:jc w:val="center"/>
        <w:rPr>
          <w:rFonts w:ascii="Times New Roman" w:hAnsi="Times New Roman" w:cs="Times New Roman"/>
          <w:b/>
          <w:sz w:val="28"/>
          <w:szCs w:val="28"/>
        </w:rPr>
      </w:pPr>
    </w:p>
    <w:p w:rsidR="00F92E2A" w:rsidRPr="00E231DC" w:rsidP="00F92E2A">
      <w:pPr>
        <w:jc w:val="both"/>
        <w:rPr>
          <w:rFonts w:ascii="Times New Roman" w:hAnsi="Times New Roman" w:cs="Times New Roman"/>
        </w:rPr>
      </w:pPr>
      <w:r w:rsidRPr="00E231DC">
        <w:rPr>
          <w:rFonts w:ascii="Times New Roman" w:hAnsi="Times New Roman" w:cs="Times New Roman"/>
          <w:b/>
          <w:sz w:val="28"/>
          <w:szCs w:val="28"/>
        </w:rPr>
        <w:tab/>
      </w:r>
      <w:r w:rsidRPr="00E231DC">
        <w:rPr>
          <w:rFonts w:ascii="Times New Roman" w:hAnsi="Times New Roman" w:cs="Times New Roman"/>
          <w:sz w:val="28"/>
          <w:szCs w:val="28"/>
        </w:rPr>
        <w:t>Tento zákon nadobúda účinnosť 1. júla 2007.</w:t>
      </w:r>
    </w:p>
    <w:p w:rsidR="00F92E2A" w:rsidRPr="00E231DC" w:rsidP="00F92E2A">
      <w:pPr>
        <w:rPr>
          <w:rFonts w:ascii="Times New Roman" w:hAnsi="Times New Roman" w:cs="Times New Roman"/>
        </w:rPr>
      </w:pPr>
    </w:p>
    <w:p w:rsidR="00F92E2A" w:rsidRPr="00E231DC" w:rsidP="00F92E2A">
      <w:pPr>
        <w:rPr>
          <w:rFonts w:ascii="Times New Roman" w:hAnsi="Times New Roman" w:cs="Times New Roman"/>
        </w:rPr>
      </w:pPr>
    </w:p>
    <w:p w:rsidR="00F92E2A" w:rsidRPr="00E231DC" w:rsidP="00F92E2A">
      <w:pPr>
        <w:rPr>
          <w:rFonts w:ascii="Times New Roman" w:hAnsi="Times New Roman" w:cs="Times New Roman"/>
        </w:rPr>
      </w:pPr>
    </w:p>
    <w:p w:rsidR="00F92E2A">
      <w:pP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D4B" w:rsidP="00F92E2A">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E21D4B" w:rsidP="00F92E2A">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D4B" w:rsidP="00F92E2A">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F02763">
      <w:rPr>
        <w:rStyle w:val="PageNumber"/>
        <w:rFonts w:ascii="Times New Roman" w:hAnsi="Times New Roman" w:cs="Times New Roman"/>
        <w:noProof/>
      </w:rPr>
      <w:t>1</w:t>
    </w:r>
    <w:r>
      <w:rPr>
        <w:rStyle w:val="PageNumber"/>
        <w:rFonts w:ascii="Times New Roman" w:hAnsi="Times New Roman" w:cs="Times New Roman"/>
      </w:rPr>
      <w:fldChar w:fldCharType="end"/>
    </w:r>
  </w:p>
  <w:p w:rsidR="00E21D4B" w:rsidP="00F92E2A">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930FC"/>
    <w:multiLevelType w:val="hybridMultilevel"/>
    <w:tmpl w:val="4D2C12DA"/>
    <w:lvl w:ilvl="0">
      <w:start w:val="1"/>
      <w:numFmt w:val="decimal"/>
      <w:lvlText w:val="%1."/>
      <w:lvlJc w:val="left"/>
      <w:pPr>
        <w:tabs>
          <w:tab w:val="num" w:pos="555"/>
        </w:tabs>
        <w:ind w:left="555" w:hanging="555"/>
      </w:pPr>
      <w:rPr>
        <w:b/>
        <w:sz w:val="28"/>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8A46E30"/>
    <w:multiLevelType w:val="singleLevel"/>
    <w:tmpl w:val="76C87678"/>
    <w:lvl w:ilvl="0">
      <w:start w:val="1"/>
      <w:numFmt w:val="decimal"/>
      <w:lvlText w:val="%1."/>
      <w:lvlJc w:val="left"/>
      <w:pPr>
        <w:tabs>
          <w:tab w:val="num" w:pos="360"/>
        </w:tabs>
        <w:ind w:left="360" w:hanging="360"/>
      </w:pPr>
      <w:rPr>
        <w:b/>
        <w:color w:val="auto"/>
        <w:rtl w:val="0"/>
      </w:rPr>
    </w:lvl>
  </w:abstractNum>
  <w:abstractNum w:abstractNumId="2">
    <w:nsid w:val="795468CB"/>
    <w:multiLevelType w:val="hybridMultilevel"/>
    <w:tmpl w:val="1E0868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4C2799"/>
    <w:rsid w:val="0054242F"/>
    <w:rsid w:val="00565E39"/>
    <w:rsid w:val="008D0695"/>
    <w:rsid w:val="00985E8E"/>
    <w:rsid w:val="00AA1D6F"/>
    <w:rsid w:val="00D70550"/>
    <w:rsid w:val="00DC30C7"/>
    <w:rsid w:val="00E03F3C"/>
    <w:rsid w:val="00E21D4B"/>
    <w:rsid w:val="00E231DC"/>
    <w:rsid w:val="00EE471B"/>
    <w:rsid w:val="00F02763"/>
    <w:rsid w:val="00F92E2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2E2A"/>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BodyText">
    <w:name w:val="Body Text"/>
    <w:basedOn w:val="Normal"/>
    <w:rsid w:val="00F92E2A"/>
    <w:pPr>
      <w:jc w:val="both"/>
    </w:pPr>
    <w:rPr>
      <w:sz w:val="28"/>
      <w:szCs w:val="20"/>
    </w:rPr>
  </w:style>
  <w:style w:type="paragraph" w:styleId="Footer">
    <w:name w:val="footer"/>
    <w:basedOn w:val="Normal"/>
    <w:rsid w:val="00F92E2A"/>
    <w:pPr>
      <w:tabs>
        <w:tab w:val="center" w:pos="4536"/>
        <w:tab w:val="right" w:pos="9072"/>
      </w:tabs>
      <w:jc w:val="left"/>
    </w:pPr>
  </w:style>
  <w:style w:type="character" w:styleId="PageNumber">
    <w:name w:val="page number"/>
    <w:basedOn w:val="DefaultParagraphFont"/>
    <w:rsid w:val="00F92E2A"/>
  </w:style>
  <w:style w:type="paragraph" w:styleId="BodyTextIndent">
    <w:name w:val="Body Text Indent"/>
    <w:basedOn w:val="Normal"/>
    <w:rsid w:val="00F92E2A"/>
    <w:pPr>
      <w:spacing w:after="120"/>
      <w:ind w:left="283"/>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14</Pages>
  <Words>4145</Words>
  <Characters>24460</Characters>
  <Application>Microsoft Office Word</Application>
  <DocSecurity>0</DocSecurity>
  <Lines>0</Lines>
  <Paragraphs>0</Paragraphs>
  <ScaleCrop>false</ScaleCrop>
  <Company>MSSR</Company>
  <LinksUpToDate>false</LinksUpToDate>
  <CharactersWithSpaces>28548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NOVÉ ZNENIE</dc:title>
  <dc:creator>viera.bencatova</dc:creator>
  <cp:lastModifiedBy>lucia.pjescakova</cp:lastModifiedBy>
  <cp:revision>2</cp:revision>
  <dcterms:created xsi:type="dcterms:W3CDTF">2007-02-28T11:30:00Z</dcterms:created>
  <dcterms:modified xsi:type="dcterms:W3CDTF">2007-02-28T11:30:00Z</dcterms:modified>
</cp:coreProperties>
</file>