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73C83" w:rsidRPr="00AE7F7A">
      <w:pPr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center"/>
        <w:rPr>
          <w:rFonts w:ascii="Times New Roman" w:hAnsi="Times New Roman" w:cs="Times New Roman"/>
          <w:b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>D ô v o d o v á   s p r á v a</w:t>
      </w:r>
    </w:p>
    <w:p w:rsidR="00873C83" w:rsidRPr="00AE7F7A">
      <w:pPr>
        <w:jc w:val="center"/>
        <w:rPr>
          <w:rFonts w:ascii="Times New Roman" w:hAnsi="Times New Roman" w:cs="Times New Roman"/>
          <w:b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>Všeobecná časť</w:t>
      </w:r>
    </w:p>
    <w:p w:rsidR="00873C83" w:rsidRPr="00AE7F7A">
      <w:pPr>
        <w:ind w:firstLine="851"/>
        <w:jc w:val="both"/>
        <w:rPr>
          <w:rFonts w:ascii="Times New Roman" w:hAnsi="Times New Roman" w:cs="Times New Roman"/>
          <w:b/>
          <w:color w:val="000000"/>
        </w:rPr>
      </w:pPr>
    </w:p>
    <w:p w:rsidR="00873C83" w:rsidRPr="00AE7F7A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Významným medzníkom</w:t>
      </w:r>
      <w:r w:rsidRPr="00AE7F7A">
        <w:rPr>
          <w:rFonts w:ascii="Times New Roman" w:hAnsi="Times New Roman" w:cs="Times New Roman"/>
          <w:b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v procese pr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chodu ozbrojených síl Slovenskej repu</w:t>
      </w:r>
      <w:r w:rsidRPr="00AE7F7A">
        <w:rPr>
          <w:rFonts w:ascii="Times New Roman" w:hAnsi="Times New Roman" w:cs="Times New Roman"/>
          <w:color w:val="000000"/>
        </w:rPr>
        <w:t>b</w:t>
      </w:r>
      <w:r w:rsidRPr="00AE7F7A">
        <w:rPr>
          <w:rFonts w:ascii="Times New Roman" w:hAnsi="Times New Roman" w:cs="Times New Roman"/>
          <w:color w:val="000000"/>
        </w:rPr>
        <w:t>liky od zmiešaného typu k plne profesionálnym ozbr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jeným silám bolo prijatie z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>kona č. 346/2005 Z. z.</w:t>
      </w:r>
      <w:r w:rsidR="005A573E">
        <w:rPr>
          <w:rFonts w:ascii="Times New Roman" w:hAnsi="Times New Roman" w:cs="Times New Roman"/>
          <w:color w:val="000000"/>
        </w:rPr>
        <w:t xml:space="preserve">       </w:t>
      </w:r>
      <w:r w:rsidRPr="00AE7F7A">
        <w:rPr>
          <w:rFonts w:ascii="Times New Roman" w:hAnsi="Times New Roman" w:cs="Times New Roman"/>
          <w:color w:val="000000"/>
        </w:rPr>
        <w:t>o</w:t>
      </w:r>
      <w:r w:rsidR="005A573E"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štátnej službe profesionáln</w:t>
      </w:r>
      <w:r w:rsidRPr="00AE7F7A">
        <w:rPr>
          <w:rFonts w:ascii="Times New Roman" w:hAnsi="Times New Roman" w:cs="Times New Roman"/>
          <w:color w:val="000000"/>
        </w:rPr>
        <w:t>ych vojakov ozbrojených síl Slovenskej republiky a o zmene a doplnení niektorých zákonov (ďalej len „z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>kon“). Vytvorili sa právne predpoklady pre b</w:t>
      </w:r>
      <w:r w:rsidRPr="00AE7F7A">
        <w:rPr>
          <w:rFonts w:ascii="Times New Roman" w:hAnsi="Times New Roman" w:cs="Times New Roman"/>
          <w:color w:val="000000"/>
        </w:rPr>
        <w:t>u</w:t>
      </w:r>
      <w:r w:rsidRPr="00AE7F7A">
        <w:rPr>
          <w:rFonts w:ascii="Times New Roman" w:hAnsi="Times New Roman" w:cs="Times New Roman"/>
          <w:color w:val="000000"/>
        </w:rPr>
        <w:t>dovanie moderných, relatívne malých, ale do</w:t>
      </w:r>
      <w:r w:rsidRPr="00AE7F7A">
        <w:rPr>
          <w:rFonts w:ascii="Times New Roman" w:hAnsi="Times New Roman" w:cs="Times New Roman"/>
          <w:color w:val="000000"/>
        </w:rPr>
        <w:t>b</w:t>
      </w:r>
      <w:r w:rsidRPr="00AE7F7A">
        <w:rPr>
          <w:rFonts w:ascii="Times New Roman" w:hAnsi="Times New Roman" w:cs="Times New Roman"/>
          <w:color w:val="000000"/>
        </w:rPr>
        <w:t>re vycvičených ozbrojených síl Slovenskej r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publiky. Zmeny nasta</w:t>
      </w:r>
      <w:r w:rsidRPr="00AE7F7A">
        <w:rPr>
          <w:rFonts w:ascii="Times New Roman" w:hAnsi="Times New Roman" w:cs="Times New Roman"/>
          <w:color w:val="000000"/>
        </w:rPr>
        <w:t>li aj v oblasti personáln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ho manažmentu s cieľom jeho jednotného, m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derného a efektívneho real</w:t>
      </w:r>
      <w:r w:rsidRPr="00AE7F7A">
        <w:rPr>
          <w:rFonts w:ascii="Times New Roman" w:hAnsi="Times New Roman" w:cs="Times New Roman"/>
          <w:color w:val="000000"/>
        </w:rPr>
        <w:t>i</w:t>
      </w:r>
      <w:r w:rsidRPr="00AE7F7A">
        <w:rPr>
          <w:rFonts w:ascii="Times New Roman" w:hAnsi="Times New Roman" w:cs="Times New Roman"/>
          <w:color w:val="000000"/>
        </w:rPr>
        <w:t>zovania.</w:t>
      </w:r>
    </w:p>
    <w:p w:rsidR="00873C83" w:rsidRPr="00AE7F7A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Dôvodom vypracovania návrhu novely zákona sú poznatky z aplikačnej praxe, z kt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rých vyplynula potreba precizovania niekt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rých ustanovení zákona, zavedenie nových inštitútov do systému personálneho manažmentu a o</w:t>
      </w:r>
      <w:r w:rsidRPr="00AE7F7A">
        <w:rPr>
          <w:rFonts w:ascii="Times New Roman" w:hAnsi="Times New Roman" w:cs="Times New Roman"/>
          <w:color w:val="000000"/>
        </w:rPr>
        <w:t>d</w:t>
      </w:r>
      <w:r w:rsidRPr="00AE7F7A">
        <w:rPr>
          <w:rFonts w:ascii="Times New Roman" w:hAnsi="Times New Roman" w:cs="Times New Roman"/>
          <w:color w:val="000000"/>
        </w:rPr>
        <w:t>stránenie čiastkových nepresností, ktoré sú d</w:t>
      </w:r>
      <w:r w:rsidRPr="00AE7F7A">
        <w:rPr>
          <w:rFonts w:ascii="Times New Roman" w:hAnsi="Times New Roman" w:cs="Times New Roman"/>
          <w:color w:val="000000"/>
        </w:rPr>
        <w:t>ô</w:t>
      </w:r>
      <w:r w:rsidRPr="00AE7F7A">
        <w:rPr>
          <w:rFonts w:ascii="Times New Roman" w:hAnsi="Times New Roman" w:cs="Times New Roman"/>
          <w:color w:val="000000"/>
        </w:rPr>
        <w:t>sledkom zmien vykonaných v priebehu legisl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tívneho procesu k zákonu.</w:t>
      </w:r>
    </w:p>
    <w:p w:rsidR="00873C83" w:rsidRPr="00AE7F7A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Navrhované zmeny možno zhrnúť do týchto bodov:</w:t>
      </w:r>
    </w:p>
    <w:p w:rsidR="00BB0530" w:rsidRPr="00AE7F7A" w:rsidP="00AE7F7A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E7F7A" w:rsidR="00AE7F7A">
        <w:rPr>
          <w:rFonts w:ascii="Times New Roman" w:hAnsi="Times New Roman" w:cs="Times New Roman"/>
          <w:color w:val="000000"/>
        </w:rPr>
        <w:t>1.</w:t>
        <w:tab/>
      </w:r>
      <w:r>
        <w:rPr>
          <w:rFonts w:ascii="Times New Roman" w:hAnsi="Times New Roman" w:cs="Times New Roman"/>
          <w:color w:val="000000"/>
        </w:rPr>
        <w:t>N</w:t>
      </w:r>
      <w:r w:rsidRPr="00AE7F7A">
        <w:rPr>
          <w:rFonts w:ascii="Times New Roman" w:hAnsi="Times New Roman" w:cs="Times New Roman"/>
          <w:color w:val="000000"/>
        </w:rPr>
        <w:t>a konanie vo veciach súvisiaci</w:t>
      </w:r>
      <w:r w:rsidRPr="00AE7F7A">
        <w:rPr>
          <w:rFonts w:ascii="Times New Roman" w:hAnsi="Times New Roman" w:cs="Times New Roman"/>
          <w:color w:val="000000"/>
        </w:rPr>
        <w:t>ch so vzn</w:t>
      </w:r>
      <w:r w:rsidRPr="00AE7F7A">
        <w:rPr>
          <w:rFonts w:ascii="Times New Roman" w:hAnsi="Times New Roman" w:cs="Times New Roman"/>
          <w:color w:val="000000"/>
        </w:rPr>
        <w:t>i</w:t>
      </w:r>
      <w:r w:rsidRPr="00AE7F7A">
        <w:rPr>
          <w:rFonts w:ascii="Times New Roman" w:hAnsi="Times New Roman" w:cs="Times New Roman"/>
          <w:color w:val="000000"/>
        </w:rPr>
        <w:t>kom služobného pomeru, jeho priebehom, ale aj skončením, sa uplatňuje správny poriadok, čo v</w:t>
      </w:r>
      <w:r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aplikačnej praxi vytvára zbytočnú adm</w:t>
      </w:r>
      <w:r w:rsidRPr="00AE7F7A">
        <w:rPr>
          <w:rFonts w:ascii="Times New Roman" w:hAnsi="Times New Roman" w:cs="Times New Roman"/>
          <w:color w:val="000000"/>
        </w:rPr>
        <w:t>i</w:t>
      </w:r>
      <w:r w:rsidRPr="00AE7F7A">
        <w:rPr>
          <w:rFonts w:ascii="Times New Roman" w:hAnsi="Times New Roman" w:cs="Times New Roman"/>
          <w:color w:val="000000"/>
        </w:rPr>
        <w:t>nistratívu aj v tých oblastiach, kde to nie je nevyhnutné</w:t>
      </w:r>
      <w:r>
        <w:rPr>
          <w:rFonts w:ascii="Times New Roman" w:hAnsi="Times New Roman" w:cs="Times New Roman"/>
          <w:color w:val="000000"/>
        </w:rPr>
        <w:t>.</w:t>
      </w:r>
      <w:r w:rsidRPr="00AE7F7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Z tohto dôvodu sa dopĺňajú ustanovenia zák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na, podľa ktorých je vedúci služobného úradu oprávnený vydať personá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</w:rPr>
        <w:t>ny rozkaz v niektorých právnych vzťahoch profesionálneho vojaka, ktorý nemusí mať náležitosti rozhodnutia podľa zákona o správnom konaní.</w:t>
      </w:r>
    </w:p>
    <w:p w:rsidR="00BB0530" w:rsidRPr="00AE7F7A" w:rsidP="00AE7F7A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E7F7A" w:rsidR="00AE7F7A">
        <w:rPr>
          <w:rFonts w:ascii="Times New Roman" w:hAnsi="Times New Roman" w:cs="Times New Roman"/>
          <w:color w:val="000000"/>
        </w:rPr>
        <w:t>2.</w:t>
        <w:tab/>
      </w:r>
      <w:r>
        <w:rPr>
          <w:rFonts w:ascii="Times New Roman" w:hAnsi="Times New Roman" w:cs="Times New Roman"/>
          <w:color w:val="000000"/>
        </w:rPr>
        <w:t>V</w:t>
      </w:r>
      <w:r w:rsidRPr="00AE7F7A">
        <w:rPr>
          <w:rFonts w:ascii="Times New Roman" w:hAnsi="Times New Roman" w:cs="Times New Roman"/>
          <w:color w:val="000000"/>
        </w:rPr>
        <w:t>ýznamným spôsobom sa novelizuje ustan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venie § 70 zákona (skončenie služobného pome</w:t>
      </w:r>
      <w:r>
        <w:rPr>
          <w:rFonts w:ascii="Times New Roman" w:hAnsi="Times New Roman" w:cs="Times New Roman"/>
          <w:color w:val="000000"/>
        </w:rPr>
        <w:t>ru</w:t>
      </w:r>
      <w:r w:rsidRPr="00AE7F7A">
        <w:rPr>
          <w:rFonts w:ascii="Times New Roman" w:hAnsi="Times New Roman" w:cs="Times New Roman"/>
          <w:color w:val="000000"/>
        </w:rPr>
        <w:t>), kde sa medzi dôvody, pre ktoré sa služobný pomer profesionálneho vojaka skončí obligatórne, zaraďuje dôvod</w:t>
      </w:r>
      <w:r>
        <w:rPr>
          <w:rFonts w:ascii="Times New Roman" w:hAnsi="Times New Roman" w:cs="Times New Roman"/>
          <w:color w:val="000000"/>
        </w:rPr>
        <w:t xml:space="preserve"> opakov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ného užitia</w:t>
      </w:r>
      <w:r w:rsidRPr="00AE7F7A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omamných</w:t>
      </w:r>
      <w:r w:rsidRPr="00AE7F7A">
        <w:rPr>
          <w:rFonts w:ascii="Times New Roman" w:hAnsi="Times New Roman" w:cs="Times New Roman"/>
          <w:color w:val="000000"/>
        </w:rPr>
        <w:t xml:space="preserve"> a psychotropn</w:t>
      </w:r>
      <w:r>
        <w:rPr>
          <w:rFonts w:ascii="Times New Roman" w:hAnsi="Times New Roman" w:cs="Times New Roman"/>
          <w:color w:val="000000"/>
        </w:rPr>
        <w:t>ých</w:t>
      </w:r>
      <w:r w:rsidRPr="00AE7F7A">
        <w:rPr>
          <w:rFonts w:ascii="Times New Roman" w:hAnsi="Times New Roman" w:cs="Times New Roman"/>
          <w:color w:val="000000"/>
        </w:rPr>
        <w:t xml:space="preserve"> l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>t</w:t>
      </w:r>
      <w:r>
        <w:rPr>
          <w:rFonts w:ascii="Times New Roman" w:hAnsi="Times New Roman" w:cs="Times New Roman"/>
          <w:color w:val="000000"/>
        </w:rPr>
        <w:t xml:space="preserve">ok </w:t>
      </w:r>
      <w:r w:rsidRPr="00AE7F7A">
        <w:rPr>
          <w:rFonts w:ascii="Times New Roman" w:hAnsi="Times New Roman" w:cs="Times New Roman"/>
          <w:color w:val="000000"/>
        </w:rPr>
        <w:t>profesionálny</w:t>
      </w:r>
      <w:r>
        <w:rPr>
          <w:rFonts w:ascii="Times New Roman" w:hAnsi="Times New Roman" w:cs="Times New Roman"/>
          <w:color w:val="000000"/>
        </w:rPr>
        <w:t>m</w:t>
      </w:r>
      <w:r w:rsidRPr="00AE7F7A">
        <w:rPr>
          <w:rFonts w:ascii="Times New Roman" w:hAnsi="Times New Roman" w:cs="Times New Roman"/>
          <w:color w:val="000000"/>
        </w:rPr>
        <w:t xml:space="preserve"> voj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k</w:t>
      </w:r>
      <w:r>
        <w:rPr>
          <w:rFonts w:ascii="Times New Roman" w:hAnsi="Times New Roman" w:cs="Times New Roman"/>
          <w:color w:val="000000"/>
        </w:rPr>
        <w:t>om aj mimo výkonu</w:t>
      </w:r>
      <w:r w:rsidRPr="00AE7F7A">
        <w:rPr>
          <w:rFonts w:ascii="Times New Roman" w:hAnsi="Times New Roman" w:cs="Times New Roman"/>
          <w:color w:val="000000"/>
        </w:rPr>
        <w:t xml:space="preserve"> služby</w:t>
      </w:r>
      <w:r>
        <w:rPr>
          <w:rFonts w:ascii="Times New Roman" w:hAnsi="Times New Roman" w:cs="Times New Roman"/>
          <w:color w:val="000000"/>
        </w:rPr>
        <w:t>.</w:t>
      </w:r>
      <w:r w:rsidRPr="00AE7F7A">
        <w:rPr>
          <w:rFonts w:ascii="Times New Roman" w:hAnsi="Times New Roman" w:cs="Times New Roman"/>
          <w:color w:val="000000"/>
        </w:rPr>
        <w:t xml:space="preserve"> Medzi dôvody na prepustenie sa tiež zaraďuje aj skutočnosť, ak profesionálny v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jak v priebehu dvoch po sebe nasledujúcich rokov v termínoch určených na preskúšanie nesplnil požadované normy z pohybovej v</w:t>
      </w:r>
      <w:r w:rsidRPr="00AE7F7A">
        <w:rPr>
          <w:rFonts w:ascii="Times New Roman" w:hAnsi="Times New Roman" w:cs="Times New Roman"/>
          <w:color w:val="000000"/>
        </w:rPr>
        <w:t>ý</w:t>
      </w:r>
      <w:r w:rsidRPr="00AE7F7A">
        <w:rPr>
          <w:rFonts w:ascii="Times New Roman" w:hAnsi="Times New Roman" w:cs="Times New Roman"/>
          <w:color w:val="000000"/>
        </w:rPr>
        <w:t>konnosti v príslušnej vekovej kategórii. Po</w:t>
      </w:r>
      <w:r w:rsidRPr="00AE7F7A">
        <w:rPr>
          <w:rFonts w:ascii="Times New Roman" w:hAnsi="Times New Roman" w:cs="Times New Roman"/>
          <w:color w:val="000000"/>
        </w:rPr>
        <w:t>j</w:t>
      </w:r>
      <w:r w:rsidRPr="00AE7F7A">
        <w:rPr>
          <w:rFonts w:ascii="Times New Roman" w:hAnsi="Times New Roman" w:cs="Times New Roman"/>
          <w:color w:val="000000"/>
        </w:rPr>
        <w:t>movo a</w:t>
      </w:r>
      <w:r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vecne sa zlaďuje aj usta</w:t>
      </w:r>
      <w:r w:rsidRPr="00AE7F7A">
        <w:rPr>
          <w:rFonts w:ascii="Times New Roman" w:hAnsi="Times New Roman" w:cs="Times New Roman"/>
          <w:color w:val="000000"/>
        </w:rPr>
        <w:t>novenie § 70 ods. 1 písm. f) s</w:t>
      </w:r>
      <w:r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 xml:space="preserve">novým </w:t>
      </w:r>
      <w:r>
        <w:rPr>
          <w:rFonts w:ascii="Times New Roman" w:hAnsi="Times New Roman" w:cs="Times New Roman"/>
          <w:color w:val="000000"/>
        </w:rPr>
        <w:t xml:space="preserve">Trestným </w:t>
      </w:r>
      <w:r w:rsidRPr="00AE7F7A">
        <w:rPr>
          <w:rFonts w:ascii="Times New Roman" w:hAnsi="Times New Roman" w:cs="Times New Roman"/>
          <w:color w:val="000000"/>
        </w:rPr>
        <w:t>zákonom č. 300/</w:t>
      </w:r>
      <w:r>
        <w:rPr>
          <w:rFonts w:ascii="Times New Roman" w:hAnsi="Times New Roman" w:cs="Times New Roman"/>
          <w:color w:val="000000"/>
        </w:rPr>
        <w:t>2005 Z. z.</w:t>
      </w:r>
      <w:r w:rsidRPr="00AE7F7A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 xml:space="preserve">t. j. </w:t>
      </w:r>
      <w:r w:rsidRPr="00AE7F7A">
        <w:rPr>
          <w:rFonts w:ascii="Times New Roman" w:hAnsi="Times New Roman" w:cs="Times New Roman"/>
          <w:color w:val="000000"/>
        </w:rPr>
        <w:t xml:space="preserve">ak </w:t>
      </w:r>
      <w:r>
        <w:rPr>
          <w:rFonts w:ascii="Times New Roman" w:hAnsi="Times New Roman" w:cs="Times New Roman"/>
          <w:color w:val="000000"/>
        </w:rPr>
        <w:t>bol</w:t>
      </w:r>
      <w:r w:rsidRPr="00AE7F7A">
        <w:rPr>
          <w:rFonts w:ascii="Times New Roman" w:hAnsi="Times New Roman" w:cs="Times New Roman"/>
          <w:color w:val="000000"/>
        </w:rPr>
        <w:t xml:space="preserve"> profesionálny vojak právoplatne odsúdený za prečin, ktorý je úmyselným tr</w:t>
      </w:r>
      <w:r>
        <w:rPr>
          <w:rFonts w:ascii="Times New Roman" w:hAnsi="Times New Roman" w:cs="Times New Roman"/>
          <w:color w:val="000000"/>
        </w:rPr>
        <w:t>estným činom alebo za zl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čin. T</w:t>
      </w:r>
      <w:r w:rsidRPr="00AE7F7A">
        <w:rPr>
          <w:rFonts w:ascii="Times New Roman" w:hAnsi="Times New Roman" w:cs="Times New Roman"/>
          <w:color w:val="000000"/>
        </w:rPr>
        <w:t>iež sa zavádza možnosť prepustenia profesioná</w:t>
      </w:r>
      <w:r w:rsidRPr="00AE7F7A">
        <w:rPr>
          <w:rFonts w:ascii="Times New Roman" w:hAnsi="Times New Roman" w:cs="Times New Roman"/>
          <w:color w:val="000000"/>
        </w:rPr>
        <w:t>l</w:t>
      </w:r>
      <w:r w:rsidRPr="00AE7F7A">
        <w:rPr>
          <w:rFonts w:ascii="Times New Roman" w:hAnsi="Times New Roman" w:cs="Times New Roman"/>
          <w:color w:val="000000"/>
        </w:rPr>
        <w:t xml:space="preserve">neho vojaka zo štátnej služby, ak </w:t>
      </w:r>
      <w:r>
        <w:rPr>
          <w:rFonts w:ascii="Times New Roman" w:hAnsi="Times New Roman" w:cs="Times New Roman"/>
          <w:color w:val="000000"/>
        </w:rPr>
        <w:t>profesionálny vojak opakovane</w:t>
      </w:r>
      <w:r w:rsidRPr="00AE7F7A">
        <w:rPr>
          <w:rFonts w:ascii="Times New Roman" w:hAnsi="Times New Roman" w:cs="Times New Roman"/>
          <w:color w:val="000000"/>
        </w:rPr>
        <w:t xml:space="preserve"> v</w:t>
      </w:r>
      <w:r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priebehu šiestich po sebe nasledujúcich mesiacov p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rušil niektorú zo základ</w:t>
      </w:r>
      <w:r>
        <w:rPr>
          <w:rFonts w:ascii="Times New Roman" w:hAnsi="Times New Roman" w:cs="Times New Roman"/>
          <w:color w:val="000000"/>
        </w:rPr>
        <w:t>ných povinností.</w:t>
      </w:r>
    </w:p>
    <w:p w:rsidR="00AE7F7A" w:rsidRPr="00AE7F7A" w:rsidP="00AE7F7A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3.</w:t>
        <w:tab/>
        <w:t>Na účely identifikácie osôb sa navrhuje dop</w:t>
      </w:r>
      <w:r w:rsidRPr="00AE7F7A">
        <w:rPr>
          <w:rFonts w:ascii="Times New Roman" w:hAnsi="Times New Roman" w:cs="Times New Roman"/>
          <w:color w:val="000000"/>
        </w:rPr>
        <w:t>l</w:t>
      </w:r>
      <w:r w:rsidRPr="00AE7F7A">
        <w:rPr>
          <w:rFonts w:ascii="Times New Roman" w:hAnsi="Times New Roman" w:cs="Times New Roman"/>
          <w:color w:val="000000"/>
        </w:rPr>
        <w:t>nenie ustanovení o odoberaní biologických vzoriek profesionálnym vojako</w:t>
      </w:r>
      <w:r w:rsidRPr="00AE7F7A">
        <w:rPr>
          <w:rFonts w:ascii="Times New Roman" w:hAnsi="Times New Roman" w:cs="Times New Roman"/>
          <w:color w:val="000000"/>
        </w:rPr>
        <w:t>m.</w:t>
      </w:r>
    </w:p>
    <w:p w:rsidR="00BB0530" w:rsidP="00AE7F7A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E7F7A" w:rsidR="00AE7F7A">
        <w:rPr>
          <w:rFonts w:ascii="Times New Roman" w:hAnsi="Times New Roman" w:cs="Times New Roman"/>
          <w:color w:val="000000"/>
        </w:rPr>
        <w:t>4.</w:t>
        <w:tab/>
      </w:r>
      <w:r>
        <w:rPr>
          <w:rFonts w:ascii="Times New Roman" w:hAnsi="Times New Roman" w:cs="Times New Roman"/>
          <w:color w:val="000000"/>
        </w:rPr>
        <w:t>P</w:t>
      </w:r>
      <w:r w:rsidRPr="00AE7F7A">
        <w:rPr>
          <w:rFonts w:ascii="Times New Roman" w:hAnsi="Times New Roman" w:cs="Times New Roman"/>
          <w:color w:val="000000"/>
        </w:rPr>
        <w:t>ri aplikácii ustanovení § 88 až 92 zákona niektorí vedúci služobných úradov – velitelia</w:t>
      </w:r>
      <w:r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zneužívali inštitút služobného času a</w:t>
      </w:r>
      <w:r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služo</w:t>
      </w:r>
      <w:r w:rsidRPr="00AE7F7A">
        <w:rPr>
          <w:rFonts w:ascii="Times New Roman" w:hAnsi="Times New Roman" w:cs="Times New Roman"/>
          <w:color w:val="000000"/>
        </w:rPr>
        <w:t>b</w:t>
      </w:r>
      <w:r w:rsidRPr="00AE7F7A">
        <w:rPr>
          <w:rFonts w:ascii="Times New Roman" w:hAnsi="Times New Roman" w:cs="Times New Roman"/>
          <w:color w:val="000000"/>
        </w:rPr>
        <w:t>nej pohotovosti</w:t>
      </w:r>
      <w:r>
        <w:rPr>
          <w:rFonts w:ascii="Times New Roman" w:hAnsi="Times New Roman" w:cs="Times New Roman"/>
          <w:color w:val="000000"/>
        </w:rPr>
        <w:t xml:space="preserve"> tak, že ukladali plnenie sl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</w:rPr>
        <w:t>žobných úloh nad jeho rámec.</w:t>
      </w:r>
      <w:r w:rsidRPr="00BB0530"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Zákon totiž neustanovuje maximálnu dĺžku služobnej p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hotovosti a</w:t>
      </w:r>
      <w:r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zároveň ustanovenie o</w:t>
      </w:r>
      <w:r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vykonáv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ní štátnej služby nad určený čas vytvára pri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stor na subjektívne rozhodovanie.</w:t>
      </w:r>
      <w:r>
        <w:rPr>
          <w:rFonts w:ascii="Times New Roman" w:hAnsi="Times New Roman" w:cs="Times New Roman"/>
          <w:color w:val="000000"/>
        </w:rPr>
        <w:t xml:space="preserve"> Z týchto dôvodov je nevyhnutné taxatívne vymedziť rozsah služobného času</w:t>
      </w:r>
      <w:r w:rsidR="00B1324C"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</w:rPr>
        <w:t xml:space="preserve"> a služobnej poh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tovosti.</w:t>
      </w:r>
    </w:p>
    <w:p w:rsidR="00AE7F7A" w:rsidRPr="00AE7F7A" w:rsidP="00AE7F7A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5.</w:t>
        <w:tab/>
        <w:t>Zavádza sa príplatok</w:t>
      </w:r>
      <w:r w:rsidRPr="00AE7F7A">
        <w:rPr>
          <w:rFonts w:ascii="Times New Roman" w:hAnsi="Times New Roman" w:cs="Times New Roman"/>
          <w:color w:val="000000"/>
        </w:rPr>
        <w:t xml:space="preserve"> za vyvedenie </w:t>
      </w:r>
      <w:r w:rsidR="00F62C28">
        <w:rPr>
          <w:rFonts w:ascii="Times New Roman" w:hAnsi="Times New Roman" w:cs="Times New Roman"/>
          <w:color w:val="000000"/>
        </w:rPr>
        <w:t>vojsk do výcvikového priestoru [</w:t>
      </w:r>
      <w:r w:rsidRPr="00AE7F7A">
        <w:rPr>
          <w:rFonts w:ascii="Times New Roman" w:hAnsi="Times New Roman" w:cs="Times New Roman"/>
          <w:color w:val="000000"/>
        </w:rPr>
        <w:t>§ 138 ods. 1 písm. h)</w:t>
      </w:r>
      <w:r w:rsidR="00F62C28">
        <w:rPr>
          <w:rFonts w:ascii="Times New Roman" w:hAnsi="Times New Roman" w:cs="Times New Roman"/>
          <w:color w:val="000000"/>
        </w:rPr>
        <w:t>]</w:t>
      </w:r>
      <w:r w:rsidRPr="00AE7F7A">
        <w:rPr>
          <w:rFonts w:ascii="Times New Roman" w:hAnsi="Times New Roman" w:cs="Times New Roman"/>
          <w:color w:val="000000"/>
        </w:rPr>
        <w:t>, ktorý má finančne kompenzovať náro</w:t>
      </w:r>
      <w:r w:rsidRPr="00AE7F7A">
        <w:rPr>
          <w:rFonts w:ascii="Times New Roman" w:hAnsi="Times New Roman" w:cs="Times New Roman"/>
          <w:color w:val="000000"/>
        </w:rPr>
        <w:t>č</w:t>
      </w:r>
      <w:r w:rsidRPr="00AE7F7A">
        <w:rPr>
          <w:rFonts w:ascii="Times New Roman" w:hAnsi="Times New Roman" w:cs="Times New Roman"/>
          <w:color w:val="000000"/>
        </w:rPr>
        <w:t>nosť služby profesionálnych vojakov, ktorí sa pravidelne zú</w:t>
      </w:r>
      <w:r w:rsidR="00366E1B">
        <w:rPr>
          <w:rFonts w:ascii="Times New Roman" w:hAnsi="Times New Roman" w:cs="Times New Roman"/>
          <w:color w:val="000000"/>
        </w:rPr>
        <w:t>častňujú na takomto výcviku,</w:t>
      </w:r>
      <w:r w:rsidRPr="00366E1B" w:rsidR="00366E1B">
        <w:rPr>
          <w:rFonts w:ascii="Times New Roman" w:hAnsi="Times New Roman" w:cs="Times New Roman"/>
          <w:color w:val="000000"/>
        </w:rPr>
        <w:t xml:space="preserve"> </w:t>
      </w:r>
      <w:r w:rsidR="00366E1B">
        <w:rPr>
          <w:rFonts w:ascii="Times New Roman" w:hAnsi="Times New Roman" w:cs="Times New Roman"/>
          <w:color w:val="000000"/>
        </w:rPr>
        <w:t>ale tiež aj príplatok za výkon služby vo V</w:t>
      </w:r>
      <w:r w:rsidR="00366E1B">
        <w:rPr>
          <w:rFonts w:ascii="Times New Roman" w:hAnsi="Times New Roman" w:cs="Times New Roman"/>
          <w:color w:val="000000"/>
        </w:rPr>
        <w:t>o</w:t>
      </w:r>
      <w:r w:rsidR="00366E1B">
        <w:rPr>
          <w:rFonts w:ascii="Times New Roman" w:hAnsi="Times New Roman" w:cs="Times New Roman"/>
          <w:color w:val="000000"/>
        </w:rPr>
        <w:t>jenskej polícii.</w:t>
      </w:r>
      <w:r w:rsidRPr="00AE7F7A">
        <w:rPr>
          <w:rFonts w:ascii="Times New Roman" w:hAnsi="Times New Roman" w:cs="Times New Roman"/>
          <w:color w:val="000000"/>
        </w:rPr>
        <w:t xml:space="preserve"> </w:t>
      </w:r>
    </w:p>
    <w:p w:rsidR="00AE7F7A" w:rsidRPr="00AE7F7A" w:rsidP="00AE7F7A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6.</w:t>
        <w:tab/>
        <w:t xml:space="preserve">V priebehu legislatívneho procesu k zákonu došlo k zmene znenia ustanovenia § 162 ods. 2, podľa ktorého cestovné náhrady možno vyplácať najdlhšie po dobu 12 mesiacov od </w:t>
      </w:r>
      <w:r w:rsidR="00366E1B">
        <w:rPr>
          <w:rFonts w:ascii="Times New Roman" w:hAnsi="Times New Roman" w:cs="Times New Roman"/>
          <w:color w:val="000000"/>
        </w:rPr>
        <w:t>ich</w:t>
      </w:r>
      <w:r w:rsidRPr="00AE7F7A">
        <w:rPr>
          <w:rFonts w:ascii="Times New Roman" w:hAnsi="Times New Roman" w:cs="Times New Roman"/>
          <w:color w:val="000000"/>
        </w:rPr>
        <w:t xml:space="preserve"> prizn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nia. Keďže systém personálneho manažmentu je založený na princípe rotácie vo</w:t>
      </w:r>
      <w:r w:rsidRPr="00AE7F7A">
        <w:rPr>
          <w:rFonts w:ascii="Times New Roman" w:hAnsi="Times New Roman" w:cs="Times New Roman"/>
          <w:color w:val="000000"/>
        </w:rPr>
        <w:t>jenského pe</w:t>
      </w:r>
      <w:r w:rsidRPr="00AE7F7A">
        <w:rPr>
          <w:rFonts w:ascii="Times New Roman" w:hAnsi="Times New Roman" w:cs="Times New Roman"/>
          <w:color w:val="000000"/>
        </w:rPr>
        <w:t>r</w:t>
      </w:r>
      <w:r w:rsidRPr="00AE7F7A">
        <w:rPr>
          <w:rFonts w:ascii="Times New Roman" w:hAnsi="Times New Roman" w:cs="Times New Roman"/>
          <w:color w:val="000000"/>
        </w:rPr>
        <w:t>sonálu a plnenia stanovených úloh profesionálnymi vojakmi podľa potrieb ozbrojených síl Sl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venskej republiky, navrhuje sa vyplácanie cestovných náhrad po celý čas odlúčenia profesi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nálneho v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jaka od jeho rodiny bez uvedeného časového obmedzenia. Týmto sa uvedie zákon do súladu s iným všeobecne záväzným právnym predpisom, ktorý obdobne upravuje režim posk</w:t>
      </w:r>
      <w:r w:rsidRPr="00AE7F7A">
        <w:rPr>
          <w:rFonts w:ascii="Times New Roman" w:hAnsi="Times New Roman" w:cs="Times New Roman"/>
          <w:color w:val="000000"/>
        </w:rPr>
        <w:t>y</w:t>
      </w:r>
      <w:r w:rsidRPr="00AE7F7A">
        <w:rPr>
          <w:rFonts w:ascii="Times New Roman" w:hAnsi="Times New Roman" w:cs="Times New Roman"/>
          <w:color w:val="000000"/>
        </w:rPr>
        <w:t>tovania cestovných náhrad pre ostatných občanov Slovenskej republiky.</w:t>
      </w:r>
    </w:p>
    <w:p w:rsidR="00AE7F7A" w:rsidRPr="00AE7F7A" w:rsidP="00AE7F7A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7. Uplatňovanie ustanovenia § 169 (príspevok na bývanie) má pozitívny vplyv na celkový systém sociálneho zabezpečenia profesionálnych vojakov, a</w:t>
      </w:r>
      <w:r w:rsidR="00366E1B">
        <w:rPr>
          <w:rFonts w:ascii="Times New Roman" w:hAnsi="Times New Roman" w:cs="Times New Roman"/>
          <w:color w:val="000000"/>
        </w:rPr>
        <w:t xml:space="preserve"> preto sa </w:t>
      </w:r>
      <w:r w:rsidRPr="00AE7F7A">
        <w:rPr>
          <w:rFonts w:ascii="Times New Roman" w:hAnsi="Times New Roman" w:cs="Times New Roman"/>
          <w:color w:val="000000"/>
        </w:rPr>
        <w:t xml:space="preserve">navrhuje jeho </w:t>
      </w:r>
      <w:r w:rsidR="00366E1B">
        <w:rPr>
          <w:rFonts w:ascii="Times New Roman" w:hAnsi="Times New Roman" w:cs="Times New Roman"/>
          <w:color w:val="000000"/>
        </w:rPr>
        <w:t xml:space="preserve">úprava tak, </w:t>
      </w:r>
      <w:r w:rsidRPr="00AE7F7A">
        <w:rPr>
          <w:rFonts w:ascii="Times New Roman" w:hAnsi="Times New Roman" w:cs="Times New Roman"/>
          <w:color w:val="000000"/>
        </w:rPr>
        <w:t>aby te</w:t>
      </w:r>
      <w:r w:rsidRPr="00AE7F7A">
        <w:rPr>
          <w:rFonts w:ascii="Times New Roman" w:hAnsi="Times New Roman" w:cs="Times New Roman"/>
          <w:color w:val="000000"/>
        </w:rPr>
        <w:t>n</w:t>
      </w:r>
      <w:r w:rsidRPr="00AE7F7A">
        <w:rPr>
          <w:rFonts w:ascii="Times New Roman" w:hAnsi="Times New Roman" w:cs="Times New Roman"/>
          <w:color w:val="000000"/>
        </w:rPr>
        <w:t xml:space="preserve">to príspevok poberali všetci profesionálni vojaci </w:t>
      </w:r>
      <w:r w:rsidR="00366E1B">
        <w:rPr>
          <w:rFonts w:ascii="Times New Roman" w:hAnsi="Times New Roman" w:cs="Times New Roman"/>
          <w:color w:val="000000"/>
        </w:rPr>
        <w:t xml:space="preserve">podľa </w:t>
      </w:r>
      <w:r w:rsidRPr="00AE7F7A">
        <w:rPr>
          <w:rFonts w:ascii="Times New Roman" w:hAnsi="Times New Roman" w:cs="Times New Roman"/>
          <w:color w:val="000000"/>
        </w:rPr>
        <w:t>nov</w:t>
      </w:r>
      <w:r w:rsidR="00366E1B">
        <w:rPr>
          <w:rFonts w:ascii="Times New Roman" w:hAnsi="Times New Roman" w:cs="Times New Roman"/>
          <w:color w:val="000000"/>
        </w:rPr>
        <w:t>ých</w:t>
      </w:r>
      <w:r w:rsidRPr="00AE7F7A">
        <w:rPr>
          <w:rFonts w:ascii="Times New Roman" w:hAnsi="Times New Roman" w:cs="Times New Roman"/>
          <w:color w:val="000000"/>
        </w:rPr>
        <w:t xml:space="preserve"> podmienok</w:t>
      </w:r>
      <w:r w:rsidRPr="00366E1B" w:rsidR="00366E1B">
        <w:rPr>
          <w:rFonts w:ascii="Times New Roman" w:hAnsi="Times New Roman" w:cs="Times New Roman"/>
          <w:color w:val="000000"/>
        </w:rPr>
        <w:t xml:space="preserve"> </w:t>
      </w:r>
      <w:r w:rsidR="00366E1B">
        <w:rPr>
          <w:rFonts w:ascii="Times New Roman" w:hAnsi="Times New Roman" w:cs="Times New Roman"/>
          <w:color w:val="000000"/>
        </w:rPr>
        <w:t>urč</w:t>
      </w:r>
      <w:r w:rsidRPr="00AE7F7A" w:rsidR="00366E1B">
        <w:rPr>
          <w:rFonts w:ascii="Times New Roman" w:hAnsi="Times New Roman" w:cs="Times New Roman"/>
          <w:color w:val="000000"/>
        </w:rPr>
        <w:t>ených</w:t>
      </w:r>
      <w:r w:rsidR="00366E1B">
        <w:rPr>
          <w:rFonts w:ascii="Times New Roman" w:hAnsi="Times New Roman" w:cs="Times New Roman"/>
          <w:color w:val="000000"/>
        </w:rPr>
        <w:t xml:space="preserve"> týmto z</w:t>
      </w:r>
      <w:r w:rsidR="00366E1B">
        <w:rPr>
          <w:rFonts w:ascii="Times New Roman" w:hAnsi="Times New Roman" w:cs="Times New Roman"/>
          <w:color w:val="000000"/>
        </w:rPr>
        <w:t>á</w:t>
      </w:r>
      <w:r w:rsidR="00366E1B">
        <w:rPr>
          <w:rFonts w:ascii="Times New Roman" w:hAnsi="Times New Roman" w:cs="Times New Roman"/>
          <w:color w:val="000000"/>
        </w:rPr>
        <w:t>konom</w:t>
      </w:r>
      <w:r w:rsidRPr="00AE7F7A">
        <w:rPr>
          <w:rFonts w:ascii="Times New Roman" w:hAnsi="Times New Roman" w:cs="Times New Roman"/>
          <w:color w:val="000000"/>
        </w:rPr>
        <w:t>.</w:t>
      </w:r>
      <w:r w:rsidR="004711B2">
        <w:rPr>
          <w:rFonts w:ascii="Times New Roman" w:hAnsi="Times New Roman" w:cs="Times New Roman"/>
          <w:color w:val="000000"/>
        </w:rPr>
        <w:t xml:space="preserve"> Uvedeným ustanovením dôjde k</w:t>
      </w:r>
      <w:r w:rsidR="00894E25">
        <w:rPr>
          <w:rFonts w:ascii="Times New Roman" w:hAnsi="Times New Roman" w:cs="Times New Roman"/>
          <w:color w:val="000000"/>
        </w:rPr>
        <w:t> odstráneniu disk</w:t>
      </w:r>
      <w:r w:rsidR="00894E25">
        <w:rPr>
          <w:rFonts w:ascii="Times New Roman" w:hAnsi="Times New Roman" w:cs="Times New Roman"/>
          <w:color w:val="000000"/>
        </w:rPr>
        <w:t>riminácie profesionálnych vojakov v hodnosti mu</w:t>
      </w:r>
      <w:r w:rsidR="00894E25">
        <w:rPr>
          <w:rFonts w:ascii="Times New Roman" w:hAnsi="Times New Roman" w:cs="Times New Roman"/>
          <w:color w:val="000000"/>
        </w:rPr>
        <w:t>ž</w:t>
      </w:r>
      <w:r w:rsidR="00894E25">
        <w:rPr>
          <w:rFonts w:ascii="Times New Roman" w:hAnsi="Times New Roman" w:cs="Times New Roman"/>
          <w:color w:val="000000"/>
        </w:rPr>
        <w:t>stva.</w:t>
      </w:r>
    </w:p>
    <w:p w:rsidR="00AE7F7A" w:rsidRPr="00AE7F7A" w:rsidP="00AE7F7A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 xml:space="preserve">8. </w:t>
      </w:r>
      <w:r w:rsidR="00366E1B">
        <w:rPr>
          <w:rFonts w:ascii="Times New Roman" w:hAnsi="Times New Roman" w:cs="Times New Roman"/>
          <w:color w:val="000000"/>
        </w:rPr>
        <w:t>L</w:t>
      </w:r>
      <w:r w:rsidRPr="00AE7F7A" w:rsidR="00366E1B">
        <w:rPr>
          <w:rFonts w:ascii="Times New Roman" w:hAnsi="Times New Roman" w:cs="Times New Roman"/>
          <w:color w:val="000000"/>
        </w:rPr>
        <w:t>egislatívnotechnické úpravy</w:t>
      </w:r>
      <w:r w:rsidR="00366E1B">
        <w:rPr>
          <w:rFonts w:ascii="Times New Roman" w:hAnsi="Times New Roman" w:cs="Times New Roman"/>
          <w:color w:val="000000"/>
        </w:rPr>
        <w:t xml:space="preserve"> vychádzajúce z aplikačnej praxe</w:t>
      </w:r>
      <w:r w:rsidRPr="00AE7F7A" w:rsidR="00366E1B">
        <w:rPr>
          <w:rFonts w:ascii="Times New Roman" w:hAnsi="Times New Roman" w:cs="Times New Roman"/>
          <w:color w:val="000000"/>
        </w:rPr>
        <w:t>, ktoré precizujú platné zn</w:t>
      </w:r>
      <w:r w:rsidRPr="00AE7F7A" w:rsidR="00366E1B">
        <w:rPr>
          <w:rFonts w:ascii="Times New Roman" w:hAnsi="Times New Roman" w:cs="Times New Roman"/>
          <w:color w:val="000000"/>
        </w:rPr>
        <w:t>e</w:t>
      </w:r>
      <w:r w:rsidRPr="00AE7F7A" w:rsidR="00366E1B">
        <w:rPr>
          <w:rFonts w:ascii="Times New Roman" w:hAnsi="Times New Roman" w:cs="Times New Roman"/>
          <w:color w:val="000000"/>
        </w:rPr>
        <w:t>nie zákona</w:t>
      </w:r>
      <w:r w:rsidRPr="00AE7F7A">
        <w:rPr>
          <w:rFonts w:ascii="Times New Roman" w:hAnsi="Times New Roman" w:cs="Times New Roman"/>
          <w:color w:val="000000"/>
        </w:rPr>
        <w:t>.</w:t>
      </w:r>
    </w:p>
    <w:p w:rsidR="00AE7F7A" w:rsidRPr="00AE7F7A" w:rsidP="00AE7F7A">
      <w:pPr>
        <w:ind w:left="284" w:hanging="284"/>
        <w:jc w:val="both"/>
        <w:rPr>
          <w:rFonts w:ascii="Times New Roman" w:hAnsi="Times New Roman" w:cs="Times New Roman"/>
          <w:color w:val="000000"/>
        </w:rPr>
      </w:pPr>
    </w:p>
    <w:p w:rsidR="00AE7F7A" w:rsidRPr="00AE7F7A" w:rsidP="005A573E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Prijatím predloženého návrhu novely z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>kona sa nepredpokladá žiadny vplyv na štátny rozp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čet, na rozpočty obcí, na rozpočty vyšších územných celkov (samosprávnych krajov) ani na ostatné rozpočty patriace do okruhu verejných rozpočtov. Predložený návrh zákona n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 xml:space="preserve">predpokladá ani iné finančné a ekonomické vplyvy. Návrh zákona nepredpokladá vplyv na životné </w:t>
      </w:r>
      <w:r w:rsidRPr="00AE7F7A">
        <w:rPr>
          <w:rFonts w:ascii="Times New Roman" w:hAnsi="Times New Roman" w:cs="Times New Roman"/>
          <w:color w:val="000000"/>
        </w:rPr>
        <w:t>prostr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die, na podnikateľské prostredie, ani na zamestnanosť a tvorbu praco</w:t>
      </w:r>
      <w:r w:rsidRPr="00AE7F7A">
        <w:rPr>
          <w:rFonts w:ascii="Times New Roman" w:hAnsi="Times New Roman" w:cs="Times New Roman"/>
          <w:color w:val="000000"/>
        </w:rPr>
        <w:t>v</w:t>
      </w:r>
      <w:r w:rsidRPr="00AE7F7A">
        <w:rPr>
          <w:rFonts w:ascii="Times New Roman" w:hAnsi="Times New Roman" w:cs="Times New Roman"/>
          <w:color w:val="000000"/>
        </w:rPr>
        <w:t xml:space="preserve">ných miest. </w:t>
      </w:r>
    </w:p>
    <w:p w:rsidR="00AE7F7A" w:rsidRPr="00AE7F7A" w:rsidP="005A573E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AE7F7A" w:rsidRPr="00AE7F7A" w:rsidP="00164238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Predložený návrh zákona je v súlade s Ústavou Slovenskej republiky, ako aj s medzin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>rodnými zmluvami a inými medzinárodnými dokumentmi, ktorými je Slovenská republika</w:t>
      </w:r>
      <w:r w:rsidRPr="00AE7F7A">
        <w:rPr>
          <w:rFonts w:ascii="Times New Roman" w:hAnsi="Times New Roman" w:cs="Times New Roman"/>
          <w:color w:val="000000"/>
        </w:rPr>
        <w:t xml:space="preserve"> viaz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ná.</w:t>
      </w:r>
    </w:p>
    <w:p w:rsidR="00AE6280" w:rsidRPr="00AE7F7A" w:rsidP="00AE6280">
      <w:pPr>
        <w:jc w:val="center"/>
        <w:rPr>
          <w:rFonts w:ascii="Times New Roman" w:hAnsi="Times New Roman" w:cs="Times New Roman"/>
          <w:b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>Doložka finančných, ekonomických, environmentálnych vpl</w:t>
      </w:r>
      <w:r w:rsidRPr="00AE7F7A">
        <w:rPr>
          <w:rFonts w:ascii="Times New Roman" w:hAnsi="Times New Roman" w:cs="Times New Roman"/>
          <w:b/>
          <w:color w:val="000000"/>
        </w:rPr>
        <w:t>y</w:t>
      </w:r>
      <w:r w:rsidRPr="00AE7F7A">
        <w:rPr>
          <w:rFonts w:ascii="Times New Roman" w:hAnsi="Times New Roman" w:cs="Times New Roman"/>
          <w:b/>
          <w:color w:val="000000"/>
        </w:rPr>
        <w:t>vov,</w:t>
      </w:r>
    </w:p>
    <w:p w:rsidR="00AE6280" w:rsidRPr="00AE7F7A" w:rsidP="00AE6280">
      <w:pPr>
        <w:autoSpaceDE/>
        <w:autoSpaceDN/>
        <w:spacing w:line="240" w:lineRule="atLeast"/>
        <w:jc w:val="center"/>
        <w:rPr>
          <w:rFonts w:ascii="Times New Roman" w:hAnsi="Times New Roman" w:cs="Times New Roman"/>
          <w:b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>vplyvov na zamestnanosť a podnikateľské prostredie</w:t>
      </w:r>
    </w:p>
    <w:p w:rsidR="00AE6280" w:rsidRPr="00AE7F7A" w:rsidP="00AE6280">
      <w:pPr>
        <w:autoSpaceDE/>
        <w:autoSpaceDN/>
        <w:spacing w:line="240" w:lineRule="atLeast"/>
        <w:jc w:val="center"/>
        <w:rPr>
          <w:rFonts w:ascii="Times New Roman" w:hAnsi="Times New Roman" w:cs="Times New Roman"/>
          <w:b/>
          <w:color w:val="000000"/>
        </w:rPr>
      </w:pPr>
    </w:p>
    <w:p w:rsidR="00AE6280" w:rsidRPr="00AE7F7A" w:rsidP="00AE6280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Návrh zákona bol podľa § 33 ods. 2 zákona č. 523/2004 Z. z. o rozpočtových pravidlách verejnej správy a o zmene a doplnení niektorých</w:t>
      </w:r>
      <w:r w:rsidRPr="00AE7F7A">
        <w:rPr>
          <w:rFonts w:ascii="Times New Roman" w:hAnsi="Times New Roman" w:cs="Times New Roman"/>
          <w:color w:val="000000"/>
        </w:rPr>
        <w:t xml:space="preserve"> zákonov prerokovaný s Ministerstvom fina</w:t>
      </w:r>
      <w:r w:rsidRPr="00AE7F7A">
        <w:rPr>
          <w:rFonts w:ascii="Times New Roman" w:hAnsi="Times New Roman" w:cs="Times New Roman"/>
          <w:color w:val="000000"/>
        </w:rPr>
        <w:t>n</w:t>
      </w:r>
      <w:r w:rsidRPr="00AE7F7A">
        <w:rPr>
          <w:rFonts w:ascii="Times New Roman" w:hAnsi="Times New Roman" w:cs="Times New Roman"/>
          <w:color w:val="000000"/>
        </w:rPr>
        <w:t xml:space="preserve">cií Slovenskej republiky. </w:t>
      </w:r>
    </w:p>
    <w:p w:rsidR="00AE6280" w:rsidRPr="00AE7F7A" w:rsidP="00AE6280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AE6280" w:rsidRPr="00164238" w:rsidP="00AE6280">
      <w:pPr>
        <w:ind w:firstLine="851"/>
        <w:jc w:val="both"/>
        <w:rPr>
          <w:rFonts w:ascii="Times New Roman" w:hAnsi="Times New Roman" w:cs="Times New Roman"/>
          <w:b/>
          <w:color w:val="000000"/>
        </w:rPr>
      </w:pPr>
      <w:r w:rsidRPr="00164238">
        <w:rPr>
          <w:rFonts w:ascii="Times New Roman" w:hAnsi="Times New Roman" w:cs="Times New Roman"/>
          <w:b/>
          <w:color w:val="000000"/>
        </w:rPr>
        <w:t>Zvýšené finančné náklady rezort ministerstva obrany pokryje z vlastných zdr</w:t>
      </w:r>
      <w:r w:rsidRPr="00164238">
        <w:rPr>
          <w:rFonts w:ascii="Times New Roman" w:hAnsi="Times New Roman" w:cs="Times New Roman"/>
          <w:b/>
          <w:color w:val="000000"/>
        </w:rPr>
        <w:t>o</w:t>
      </w:r>
      <w:r w:rsidRPr="00164238">
        <w:rPr>
          <w:rFonts w:ascii="Times New Roman" w:hAnsi="Times New Roman" w:cs="Times New Roman"/>
          <w:b/>
          <w:color w:val="000000"/>
        </w:rPr>
        <w:t>jov .</w:t>
      </w:r>
    </w:p>
    <w:p w:rsidR="00164238" w:rsidRPr="00164238" w:rsidP="00AE6280">
      <w:pPr>
        <w:ind w:firstLine="851"/>
        <w:jc w:val="both"/>
        <w:rPr>
          <w:rFonts w:ascii="Times New Roman" w:hAnsi="Times New Roman" w:cs="Times New Roman"/>
          <w:b/>
          <w:color w:val="000000"/>
        </w:rPr>
      </w:pPr>
    </w:p>
    <w:p w:rsidR="00AE6280" w:rsidP="00AE6280">
      <w:pPr>
        <w:autoSpaceDE/>
        <w:autoSpaceDN/>
        <w:spacing w:after="12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1. Odhad vplyvov na verejné financie </w:t>
      </w:r>
    </w:p>
    <w:p w:rsidR="00AE6280" w:rsidP="00AE6280">
      <w:pPr>
        <w:autoSpaceDE/>
        <w:autoSpaceDN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Predpokladané dopady návrhu zákona - rok 2007</w:t>
        <w:tab/>
        <w:t>(od 1. 7. 2007)</w:t>
        <w:tab/>
        <w:t>(v </w:t>
      </w:r>
      <w:r>
        <w:rPr>
          <w:rFonts w:ascii="Times New Roman" w:hAnsi="Times New Roman" w:cs="Times New Roman"/>
          <w:b/>
        </w:rPr>
        <w:t>tis. Sk )</w:t>
      </w:r>
    </w:p>
    <w:p w:rsidR="00AE6280" w:rsidP="00AE6280">
      <w:pPr>
        <w:autoSpaceDE/>
        <w:autoSpaceDN/>
        <w:jc w:val="both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Spec="center" w:tblpY="171"/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510"/>
        <w:gridCol w:w="2080"/>
        <w:gridCol w:w="1380"/>
        <w:gridCol w:w="1440"/>
        <w:gridCol w:w="1440"/>
        <w:gridCol w:w="1440"/>
        <w:gridCol w:w="1440"/>
      </w:tblGrid>
      <w:tr>
        <w:tblPrEx>
          <w:tblW w:w="1073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Ustan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venie zák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>na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Názov</w:t>
            </w:r>
          </w:p>
          <w:p w:rsidR="00AE6280" w:rsidP="00635A06">
            <w:pPr>
              <w:pStyle w:val="Heading3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ustanov</w:t>
            </w:r>
            <w:r>
              <w:rPr>
                <w:sz w:val="20"/>
              </w:rPr>
              <w:t>e</w:t>
            </w:r>
            <w:r>
              <w:rPr>
                <w:sz w:val="20"/>
              </w:rPr>
              <w:t>nia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Rozpo</w:t>
            </w:r>
            <w:r>
              <w:rPr>
                <w:sz w:val="20"/>
              </w:rPr>
              <w:t>č</w:t>
            </w:r>
            <w:r>
              <w:rPr>
                <w:sz w:val="20"/>
              </w:rPr>
              <w:t>tová kateg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 xml:space="preserve">ria 610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Rozpo</w:t>
            </w:r>
            <w:r>
              <w:rPr>
                <w:sz w:val="20"/>
              </w:rPr>
              <w:t>č</w:t>
            </w:r>
            <w:r>
              <w:rPr>
                <w:sz w:val="20"/>
              </w:rPr>
              <w:t>tová kateg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ria</w:t>
            </w:r>
          </w:p>
          <w:p w:rsidR="00AE6280" w:rsidP="00635A06">
            <w:pPr>
              <w:pStyle w:val="Heading3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620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Rozpo</w:t>
            </w:r>
            <w:r>
              <w:rPr>
                <w:sz w:val="20"/>
              </w:rPr>
              <w:t>č</w:t>
            </w:r>
            <w:r>
              <w:rPr>
                <w:sz w:val="20"/>
              </w:rPr>
              <w:t>tová kateg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ria</w:t>
            </w:r>
          </w:p>
          <w:p w:rsidR="00AE6280" w:rsidP="00635A06">
            <w:pPr>
              <w:pStyle w:val="Heading3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630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Rozpo</w:t>
            </w:r>
            <w:r>
              <w:rPr>
                <w:sz w:val="20"/>
              </w:rPr>
              <w:t>č</w:t>
            </w:r>
            <w:r>
              <w:rPr>
                <w:sz w:val="20"/>
              </w:rPr>
              <w:t>tová kateg</w:t>
            </w:r>
            <w:r>
              <w:rPr>
                <w:sz w:val="20"/>
              </w:rPr>
              <w:t>ó</w:t>
            </w:r>
            <w:r>
              <w:rPr>
                <w:sz w:val="20"/>
              </w:rPr>
              <w:t>ria</w:t>
            </w:r>
          </w:p>
          <w:p w:rsidR="00AE6280" w:rsidP="00635A06">
            <w:pPr>
              <w:pStyle w:val="Heading3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640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SP</w:t>
            </w:r>
            <w:r>
              <w:rPr>
                <w:sz w:val="20"/>
              </w:rPr>
              <w:t>O</w:t>
            </w:r>
            <w:r>
              <w:rPr>
                <w:sz w:val="20"/>
              </w:rPr>
              <w:t xml:space="preserve">LU </w:t>
            </w:r>
          </w:p>
        </w:tc>
      </w:tr>
      <w:tr>
        <w:tblPrEx>
          <w:tblW w:w="1073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§ 51a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Odber biologi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kých vz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riek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10 000</w:t>
            </w:r>
          </w:p>
        </w:tc>
      </w:tr>
      <w:tr>
        <w:tblPrEx>
          <w:tblW w:w="1073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§ 145a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Príplatok príslušn</w:t>
            </w:r>
            <w:r>
              <w:rPr>
                <w:rFonts w:ascii="Times New Roman" w:hAnsi="Times New Roman" w:cs="Times New Roman"/>
              </w:rPr>
              <w:t>í</w:t>
            </w:r>
            <w:r>
              <w:rPr>
                <w:rFonts w:ascii="Times New Roman" w:hAnsi="Times New Roman" w:cs="Times New Roman"/>
              </w:rPr>
              <w:t xml:space="preserve">kom </w:t>
            </w:r>
            <w:r w:rsidR="00366E1B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ojenskej</w:t>
            </w:r>
            <w:r>
              <w:rPr>
                <w:rFonts w:ascii="Times New Roman" w:hAnsi="Times New Roman" w:cs="Times New Roman"/>
              </w:rPr>
              <w:t xml:space="preserve"> pol</w:t>
            </w:r>
            <w:r>
              <w:rPr>
                <w:rFonts w:ascii="Times New Roman" w:hAnsi="Times New Roman" w:cs="Times New Roman"/>
              </w:rPr>
              <w:t>í</w:t>
            </w:r>
            <w:r>
              <w:rPr>
                <w:rFonts w:ascii="Times New Roman" w:hAnsi="Times New Roman" w:cs="Times New Roman"/>
              </w:rPr>
              <w:t>cie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10 786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3 322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 w:rsidR="003365B9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</w:p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14 </w:t>
            </w:r>
            <w:r w:rsidR="003365B9">
              <w:rPr>
                <w:rFonts w:ascii="Times New Roman" w:hAnsi="Times New Roman" w:cs="Times New Roman"/>
              </w:rPr>
              <w:t>216</w:t>
            </w:r>
          </w:p>
        </w:tc>
      </w:tr>
      <w:tr>
        <w:tblPrEx>
          <w:tblW w:w="1073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§ 145b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Príplatok za vyv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denie vojsk 300 Sk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55 200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18 378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</w:p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74 130</w:t>
            </w:r>
          </w:p>
        </w:tc>
      </w:tr>
      <w:tr>
        <w:tblPrEx>
          <w:tblW w:w="1073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§ 149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Plat pri vykon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á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vaní štátnej slu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by mimo územia SR v cudzej mene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35 940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3 480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</w:p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</w:p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46 020</w:t>
            </w:r>
          </w:p>
        </w:tc>
      </w:tr>
      <w:tr>
        <w:tblPrEx>
          <w:tblW w:w="1073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§ 162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Cestovné náhrady na návštevu r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diny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 w:rsidRPr="00B34F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 w:rsidRPr="00B34F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 w:rsidRPr="00B34F56">
              <w:rPr>
                <w:rFonts w:ascii="Times New Roman" w:hAnsi="Times New Roman" w:cs="Times New Roman"/>
              </w:rPr>
              <w:t>32</w:t>
            </w:r>
            <w:r>
              <w:rPr>
                <w:rFonts w:ascii="Times New Roman" w:hAnsi="Times New Roman" w:cs="Times New Roman"/>
              </w:rPr>
              <w:t> </w:t>
            </w:r>
            <w:r w:rsidRPr="00B34F56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</w:p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 w:rsidRPr="00B34F56">
              <w:rPr>
                <w:rFonts w:ascii="Times New Roman" w:hAnsi="Times New Roman" w:cs="Times New Roman"/>
              </w:rPr>
              <w:t>32 000</w:t>
            </w:r>
          </w:p>
        </w:tc>
      </w:tr>
      <w:tr>
        <w:tblPrEx>
          <w:tblW w:w="1073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§ 169 - 172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Príspevok na býv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nie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RPr="00B34F56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80" w:rsidRPr="00B34F56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RPr="00B34F56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80" w:rsidRPr="00B34F56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F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RPr="00B34F56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6280" w:rsidRPr="00B34F56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RPr="00B34F56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6280" w:rsidRPr="00B34F56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272 400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RPr="00B34F56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6280" w:rsidRPr="00B34F56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272 400</w:t>
            </w:r>
          </w:p>
        </w:tc>
      </w:tr>
      <w:tr>
        <w:tblPrEx>
          <w:tblW w:w="1073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SPOLU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RPr="00B34F56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101 926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RPr="00B34F56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RPr="00B34F56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</w:t>
            </w:r>
            <w:r w:rsidR="003365B9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RPr="00FC6E37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6E37">
              <w:rPr>
                <w:rFonts w:ascii="Times New Roman" w:hAnsi="Times New Roman" w:cs="Times New Roman"/>
                <w:sz w:val="24"/>
                <w:szCs w:val="24"/>
              </w:rPr>
              <w:t>272 400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RPr="00B34F56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448 </w:t>
            </w:r>
            <w:r w:rsidR="003365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365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AE6280" w:rsidP="00AE6280">
      <w:pPr>
        <w:autoSpaceDE/>
        <w:autoSpaceDN/>
        <w:spacing w:line="240" w:lineRule="atLeast"/>
        <w:jc w:val="both"/>
        <w:rPr>
          <w:rFonts w:ascii="Times New Roman" w:hAnsi="Times New Roman" w:cs="Times New Roman"/>
          <w:b/>
        </w:rPr>
      </w:pPr>
    </w:p>
    <w:p w:rsidR="00AE6280" w:rsidP="00AE6280">
      <w:pPr>
        <w:autoSpaceDE/>
        <w:autoSpaceDN/>
        <w:spacing w:line="240" w:lineRule="atLeast"/>
        <w:jc w:val="both"/>
        <w:rPr>
          <w:rFonts w:ascii="Times New Roman" w:hAnsi="Times New Roman" w:cs="Times New Roman"/>
          <w:b/>
        </w:rPr>
      </w:pPr>
    </w:p>
    <w:p w:rsidR="00AE6280" w:rsidP="00AE6280">
      <w:pPr>
        <w:autoSpaceDE/>
        <w:autoSpaceDN/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Predpokladané dopady návrhu zákona - rok 2008</w:t>
        <w:tab/>
        <w:tab/>
        <w:tab/>
        <w:tab/>
        <w:t>(v tis. Sk )</w:t>
      </w:r>
    </w:p>
    <w:p w:rsidR="00AE6280" w:rsidP="00AE6280">
      <w:pPr>
        <w:autoSpaceDE/>
        <w:autoSpaceDN/>
        <w:jc w:val="both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Spec="center" w:tblpY="171"/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510"/>
        <w:gridCol w:w="1980"/>
        <w:gridCol w:w="1440"/>
        <w:gridCol w:w="1440"/>
        <w:gridCol w:w="1440"/>
        <w:gridCol w:w="1370"/>
        <w:gridCol w:w="1190"/>
      </w:tblGrid>
      <w:tr>
        <w:tblPrEx>
          <w:tblW w:w="103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novenie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Názov</w:t>
            </w:r>
          </w:p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Rozpočtová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tegória</w:t>
            </w:r>
          </w:p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Rozpočtová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tegória</w:t>
            </w:r>
          </w:p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Rozpočtová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tegória</w:t>
            </w:r>
          </w:p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630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tová kateg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ria</w:t>
            </w:r>
          </w:p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 </w:t>
            </w:r>
          </w:p>
        </w:tc>
      </w:tr>
      <w:tr>
        <w:tblPrEx>
          <w:tblW w:w="103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§ 51a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Odber biologi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kých vz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riek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5 100</w:t>
            </w:r>
          </w:p>
        </w:tc>
      </w:tr>
      <w:tr>
        <w:tblPrEx>
          <w:tblW w:w="103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§ 145a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Príplatok príslu</w:t>
            </w:r>
            <w:r>
              <w:rPr>
                <w:rFonts w:ascii="Times New Roman" w:hAnsi="Times New Roman" w:cs="Times New Roman"/>
              </w:rPr>
              <w:t>š</w:t>
            </w:r>
            <w:r>
              <w:rPr>
                <w:rFonts w:ascii="Times New Roman" w:hAnsi="Times New Roman" w:cs="Times New Roman"/>
              </w:rPr>
              <w:t xml:space="preserve">níkom </w:t>
            </w:r>
            <w:r w:rsidR="00366E1B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jenskej polície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21 571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6 644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 w:rsidR="00DB3AF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</w:p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</w:t>
            </w:r>
            <w:r w:rsidR="00DB3AFA">
              <w:rPr>
                <w:rFonts w:ascii="Times New Roman" w:hAnsi="Times New Roman" w:cs="Times New Roman"/>
              </w:rPr>
              <w:t>431</w:t>
            </w:r>
          </w:p>
        </w:tc>
      </w:tr>
      <w:tr>
        <w:tblPrEx>
          <w:tblW w:w="103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§ 145b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Príplatok za vyv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denie vojsk 300 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116 079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37 958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</w:p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155 198</w:t>
            </w:r>
          </w:p>
        </w:tc>
      </w:tr>
      <w:tr>
        <w:tblPrEx>
          <w:tblW w:w="103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§ 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Plat pri vykonáv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ní štátnej slu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by mimo územia SR v cudzej mene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75 762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13 650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7 350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</w:p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</w:p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96 762</w:t>
            </w:r>
          </w:p>
        </w:tc>
      </w:tr>
      <w:tr>
        <w:tblPrEx>
          <w:tblW w:w="103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§ 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Cestovné náhrady na návštevu r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diny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 w:rsidRPr="00B34F56">
              <w:rPr>
                <w:rFonts w:ascii="Times New Roman" w:hAnsi="Times New Roman" w:cs="Times New Roman"/>
              </w:rPr>
              <w:t>36</w:t>
            </w:r>
            <w:r>
              <w:rPr>
                <w:rFonts w:ascii="Times New Roman" w:hAnsi="Times New Roman" w:cs="Times New Roman"/>
              </w:rPr>
              <w:t> </w:t>
            </w:r>
            <w:r w:rsidRPr="00B34F56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</w:pPr>
          </w:p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E6280" w:rsidRPr="007058AE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36 263</w:t>
            </w:r>
          </w:p>
        </w:tc>
      </w:tr>
      <w:tr>
        <w:tblPrEx>
          <w:tblW w:w="103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§ 169 - 172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Príspevok na b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vanie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RPr="007058AE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6280" w:rsidRPr="007058AE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8AE">
              <w:rPr>
                <w:rFonts w:ascii="Times New Roman" w:hAnsi="Times New Roman" w:cs="Times New Roman"/>
                <w:b w:val="0"/>
                <w:sz w:val="24"/>
                <w:szCs w:val="24"/>
              </w:rPr>
              <w:t>544 000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RPr="007058AE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6280" w:rsidRPr="007058AE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AE">
              <w:rPr>
                <w:rFonts w:ascii="Times New Roman" w:hAnsi="Times New Roman" w:cs="Times New Roman"/>
                <w:b w:val="0"/>
                <w:sz w:val="24"/>
                <w:szCs w:val="24"/>
              </w:rPr>
              <w:t>54</w:t>
            </w:r>
            <w:r w:rsidRPr="007058AE">
              <w:rPr>
                <w:rFonts w:ascii="Times New Roman" w:hAnsi="Times New Roman" w:cs="Times New Roman"/>
                <w:b w:val="0"/>
                <w:sz w:val="24"/>
                <w:szCs w:val="24"/>
              </w:rPr>
              <w:t>4 000</w:t>
            </w:r>
          </w:p>
        </w:tc>
      </w:tr>
      <w:tr>
        <w:tblPrEx>
          <w:tblW w:w="1037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SPOLU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213 412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58 252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="00DB3AF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3AFA">
              <w:rPr>
                <w:rFonts w:ascii="Times New Roman" w:hAnsi="Times New Roman" w:cs="Times New Roman"/>
                <w:sz w:val="24"/>
                <w:szCs w:val="24"/>
              </w:rPr>
              <w:t>090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544 000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865 </w:t>
            </w:r>
            <w:r w:rsidR="00DB3A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3A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64238" w:rsidP="00AE6280">
      <w:pPr>
        <w:autoSpaceDE/>
        <w:autoSpaceDN/>
        <w:spacing w:line="240" w:lineRule="atLeast"/>
        <w:jc w:val="both"/>
        <w:rPr>
          <w:rFonts w:ascii="Times New Roman" w:hAnsi="Times New Roman" w:cs="Times New Roman"/>
          <w:b/>
        </w:rPr>
      </w:pPr>
    </w:p>
    <w:p w:rsidR="00AE6280" w:rsidP="00AE6280">
      <w:pPr>
        <w:autoSpaceDE/>
        <w:autoSpaceDN/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Predpokladané dopady návrhu zákona - rok 2009</w:t>
        <w:tab/>
        <w:tab/>
        <w:tab/>
        <w:tab/>
        <w:t>(v tis. Sk )</w:t>
      </w:r>
    </w:p>
    <w:tbl>
      <w:tblPr>
        <w:tblpPr w:leftFromText="141" w:rightFromText="141" w:vertAnchor="text" w:horzAnchor="margin" w:tblpXSpec="center" w:tblpY="171"/>
        <w:tblW w:w="10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</w:tblPr>
      <w:tblGrid>
        <w:gridCol w:w="1510"/>
        <w:gridCol w:w="1980"/>
        <w:gridCol w:w="1440"/>
        <w:gridCol w:w="1440"/>
        <w:gridCol w:w="1440"/>
        <w:gridCol w:w="1480"/>
        <w:gridCol w:w="1190"/>
      </w:tblGrid>
      <w:tr>
        <w:tblPrEx>
          <w:tblW w:w="104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Ustanovenie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Názov</w:t>
            </w:r>
          </w:p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ustan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venia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tová kateg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ria</w:t>
            </w:r>
          </w:p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tová kateg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ria</w:t>
            </w:r>
          </w:p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620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tová kateg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ria</w:t>
            </w:r>
          </w:p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630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Rozpo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tová kateg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ria</w:t>
            </w:r>
          </w:p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 </w:t>
            </w:r>
          </w:p>
        </w:tc>
      </w:tr>
      <w:tr>
        <w:tblPrEx>
          <w:tblW w:w="1048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§ 51a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Odber biologi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kých vz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riek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5 100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6280" w:rsidRPr="00B34F56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5 100</w:t>
            </w:r>
          </w:p>
        </w:tc>
      </w:tr>
      <w:tr>
        <w:tblPrEx>
          <w:tblW w:w="1048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§ 145a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Príplatok príslu</w:t>
            </w:r>
            <w:r>
              <w:rPr>
                <w:rFonts w:ascii="Times New Roman" w:hAnsi="Times New Roman" w:cs="Times New Roman"/>
              </w:rPr>
              <w:t>š</w:t>
            </w:r>
            <w:r>
              <w:rPr>
                <w:rFonts w:ascii="Times New Roman" w:hAnsi="Times New Roman" w:cs="Times New Roman"/>
              </w:rPr>
              <w:t xml:space="preserve">níkom </w:t>
            </w:r>
            <w:r w:rsidR="00366E1B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jenskej polície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21 571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6 644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 w:rsidR="00DB3AFA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</w:p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28 </w:t>
            </w:r>
            <w:r w:rsidR="00DB3AFA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>1</w:t>
            </w:r>
          </w:p>
        </w:tc>
      </w:tr>
      <w:tr>
        <w:tblPrEx>
          <w:tblW w:w="1048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§ 145b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Príplatok za vyv</w:t>
            </w:r>
            <w:r>
              <w:rPr>
                <w:rFonts w:ascii="Times New Roman" w:hAnsi="Times New Roman" w:cs="Times New Roman"/>
              </w:rPr>
              <w:t>e</w:t>
            </w:r>
            <w:r>
              <w:rPr>
                <w:rFonts w:ascii="Times New Roman" w:hAnsi="Times New Roman" w:cs="Times New Roman"/>
              </w:rPr>
              <w:t>denie vojsk 300 Sk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116 079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37 958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</w:p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155 198</w:t>
            </w:r>
          </w:p>
        </w:tc>
      </w:tr>
      <w:tr>
        <w:tblPrEx>
          <w:tblW w:w="1048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§ 149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Plat pri vykonáv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ní štátnej slu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ž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by m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imo územia SR v cudzej m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79 840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14 333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7 718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</w:p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</w:p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101 891</w:t>
            </w:r>
          </w:p>
        </w:tc>
      </w:tr>
      <w:tr>
        <w:tblPrEx>
          <w:tblW w:w="1048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§ 162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Cestovné náhrady na návštevu r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diny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37 124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</w:p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center"/>
          </w:tcPr>
          <w:p w:rsidR="00AE6280" w:rsidP="00635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37 124</w:t>
            </w:r>
          </w:p>
        </w:tc>
      </w:tr>
      <w:tr>
        <w:tblPrEx>
          <w:tblW w:w="1048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§ 169 - 172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Príspevok na b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vanie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AE6280" w:rsidRPr="00B34F56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34F56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RPr="007058AE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6280" w:rsidRPr="007058AE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058AE">
              <w:rPr>
                <w:rFonts w:ascii="Times New Roman" w:hAnsi="Times New Roman" w:cs="Times New Roman"/>
                <w:b w:val="0"/>
                <w:sz w:val="24"/>
                <w:szCs w:val="24"/>
              </w:rPr>
              <w:t>572 000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RPr="007058AE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AE6280" w:rsidRPr="007058AE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8AE">
              <w:rPr>
                <w:rFonts w:ascii="Times New Roman" w:hAnsi="Times New Roman" w:cs="Times New Roman"/>
                <w:b w:val="0"/>
                <w:sz w:val="24"/>
                <w:szCs w:val="24"/>
              </w:rPr>
              <w:t>572 000</w:t>
            </w:r>
          </w:p>
        </w:tc>
      </w:tr>
      <w:tr>
        <w:tblPrEx>
          <w:tblW w:w="10480" w:type="dxa"/>
          <w:tblLayout w:type="fixed"/>
          <w:tblCellMar>
            <w:left w:w="70" w:type="dxa"/>
            <w:right w:w="70" w:type="dxa"/>
          </w:tblCellMar>
        </w:tblPrEx>
        <w:trPr>
          <w:trHeight w:hRule="auto" w:val="0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SPOLU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217 490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58 935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51 </w:t>
            </w:r>
            <w:r w:rsidR="00DB3A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3A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572 000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extDirection w:val="lrTb"/>
            <w:vAlign w:val="top"/>
          </w:tcPr>
          <w:p w:rsidR="00AE6280" w:rsidP="00635A06">
            <w:pPr>
              <w:pStyle w:val="Heading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899 </w:t>
            </w:r>
            <w:r w:rsidR="00DB3AFA"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</w:tr>
    </w:tbl>
    <w:p w:rsidR="00AE6280" w:rsidP="00AE6280">
      <w:pPr>
        <w:pStyle w:val="BodyTextIndent"/>
        <w:rPr>
          <w:rFonts w:ascii="Times New Roman" w:hAnsi="Times New Roman" w:cs="Times New Roman"/>
        </w:rPr>
      </w:pPr>
    </w:p>
    <w:p w:rsidR="00AE6280" w:rsidP="00AE6280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AE6280" w:rsidP="00AE6280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AE6280" w:rsidP="00AE6280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AE6280" w:rsidRPr="00AE7F7A" w:rsidP="00AE6280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AE6280" w:rsidRPr="00AE7F7A" w:rsidP="00AE6280">
      <w:pPr>
        <w:pStyle w:val="BodyText"/>
        <w:spacing w:after="0"/>
        <w:ind w:left="284" w:hanging="284"/>
        <w:jc w:val="both"/>
        <w:rPr>
          <w:rFonts w:ascii="Times New Roman" w:hAnsi="Times New Roman" w:cs="Times New Roman"/>
          <w:b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>2.</w:t>
        <w:tab/>
      </w:r>
      <w:r w:rsidRPr="00AE7F7A">
        <w:rPr>
          <w:rFonts w:ascii="Times New Roman" w:hAnsi="Times New Roman" w:cs="Times New Roman"/>
          <w:b/>
          <w:color w:val="000000"/>
          <w:u w:val="single"/>
        </w:rPr>
        <w:t xml:space="preserve">Odhad dopadov </w:t>
      </w:r>
      <w:r w:rsidRPr="00AE7F7A">
        <w:rPr>
          <w:rFonts w:ascii="Times New Roman" w:hAnsi="Times New Roman" w:cs="Times New Roman"/>
          <w:b/>
          <w:color w:val="000000"/>
          <w:u w:val="single"/>
        </w:rPr>
        <w:t>na obyvateľov, hospodárenie podnikateľskej sféry a iných prá</w:t>
      </w:r>
      <w:r w:rsidRPr="00AE7F7A">
        <w:rPr>
          <w:rFonts w:ascii="Times New Roman" w:hAnsi="Times New Roman" w:cs="Times New Roman"/>
          <w:b/>
          <w:color w:val="000000"/>
          <w:u w:val="single"/>
        </w:rPr>
        <w:t>v</w:t>
      </w:r>
      <w:r w:rsidRPr="00AE7F7A">
        <w:rPr>
          <w:rFonts w:ascii="Times New Roman" w:hAnsi="Times New Roman" w:cs="Times New Roman"/>
          <w:b/>
          <w:color w:val="000000"/>
          <w:u w:val="single"/>
        </w:rPr>
        <w:t>nických osôb</w:t>
      </w:r>
    </w:p>
    <w:p w:rsidR="00AE6280" w:rsidRPr="00AE7F7A" w:rsidP="00AE6280">
      <w:pPr>
        <w:jc w:val="both"/>
        <w:rPr>
          <w:rFonts w:ascii="Times New Roman" w:hAnsi="Times New Roman" w:cs="Times New Roman"/>
          <w:color w:val="000000"/>
        </w:rPr>
      </w:pPr>
    </w:p>
    <w:p w:rsidR="00AE6280" w:rsidRPr="00AE7F7A" w:rsidP="00AE6280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 xml:space="preserve">Návrh zákona nepredpokladá dopad na obyvateľov, hospodárenie podnikateľskej sféry </w:t>
      </w:r>
      <w:r w:rsidR="00C111C1">
        <w:rPr>
          <w:rFonts w:ascii="Times New Roman" w:hAnsi="Times New Roman" w:cs="Times New Roman"/>
          <w:color w:val="000000"/>
        </w:rPr>
        <w:t xml:space="preserve">   </w:t>
      </w:r>
      <w:r w:rsidRPr="00AE7F7A">
        <w:rPr>
          <w:rFonts w:ascii="Times New Roman" w:hAnsi="Times New Roman" w:cs="Times New Roman"/>
          <w:color w:val="000000"/>
        </w:rPr>
        <w:t>a iných právnických osôb.</w:t>
      </w:r>
    </w:p>
    <w:p w:rsidR="00AE6280" w:rsidRPr="00AE7F7A" w:rsidP="00AE6280">
      <w:pPr>
        <w:jc w:val="both"/>
        <w:rPr>
          <w:rFonts w:ascii="Times New Roman" w:hAnsi="Times New Roman" w:cs="Times New Roman"/>
          <w:color w:val="000000"/>
        </w:rPr>
      </w:pPr>
    </w:p>
    <w:p w:rsidR="00AE6280" w:rsidRPr="00AE7F7A" w:rsidP="00AE6280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>3.</w:t>
        <w:tab/>
      </w:r>
      <w:r w:rsidRPr="00AE7F7A">
        <w:rPr>
          <w:rFonts w:ascii="Times New Roman" w:hAnsi="Times New Roman" w:cs="Times New Roman"/>
          <w:b/>
          <w:color w:val="000000"/>
          <w:u w:val="single"/>
        </w:rPr>
        <w:t>Odhad dopadov na životné prostredie</w:t>
      </w:r>
    </w:p>
    <w:p w:rsidR="00AE6280" w:rsidRPr="00AE7F7A" w:rsidP="00AE6280">
      <w:pPr>
        <w:jc w:val="both"/>
        <w:rPr>
          <w:rFonts w:ascii="Times New Roman" w:hAnsi="Times New Roman" w:cs="Times New Roman"/>
          <w:color w:val="000000"/>
        </w:rPr>
      </w:pPr>
    </w:p>
    <w:p w:rsidR="00AE6280" w:rsidRPr="00AE7F7A" w:rsidP="00AE6280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Návrh zákona nevyvoláva envir</w:t>
      </w:r>
      <w:r w:rsidRPr="00AE7F7A">
        <w:rPr>
          <w:rFonts w:ascii="Times New Roman" w:hAnsi="Times New Roman" w:cs="Times New Roman"/>
          <w:color w:val="000000"/>
        </w:rPr>
        <w:t>onme</w:t>
      </w:r>
      <w:r w:rsidRPr="00AE7F7A">
        <w:rPr>
          <w:rFonts w:ascii="Times New Roman" w:hAnsi="Times New Roman" w:cs="Times New Roman"/>
          <w:color w:val="000000"/>
        </w:rPr>
        <w:t>n</w:t>
      </w:r>
      <w:r w:rsidRPr="00AE7F7A">
        <w:rPr>
          <w:rFonts w:ascii="Times New Roman" w:hAnsi="Times New Roman" w:cs="Times New Roman"/>
          <w:color w:val="000000"/>
        </w:rPr>
        <w:t>tálne vplyvy.</w:t>
      </w:r>
    </w:p>
    <w:p w:rsidR="00AE6280" w:rsidRPr="00AE7F7A" w:rsidP="00AE6280">
      <w:pPr>
        <w:jc w:val="both"/>
        <w:rPr>
          <w:rFonts w:ascii="Times New Roman" w:hAnsi="Times New Roman" w:cs="Times New Roman"/>
          <w:color w:val="000000"/>
        </w:rPr>
      </w:pPr>
    </w:p>
    <w:p w:rsidR="00AE6280" w:rsidRPr="00AE7F7A" w:rsidP="00AE6280">
      <w:pPr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>4.</w:t>
        <w:tab/>
      </w:r>
      <w:r w:rsidRPr="00AE7F7A">
        <w:rPr>
          <w:rFonts w:ascii="Times New Roman" w:hAnsi="Times New Roman" w:cs="Times New Roman"/>
          <w:b/>
          <w:color w:val="000000"/>
          <w:u w:val="single"/>
        </w:rPr>
        <w:t>Odhad dopadov na zamestnanosť</w:t>
      </w:r>
    </w:p>
    <w:p w:rsidR="00AE6280" w:rsidRPr="00AE7F7A" w:rsidP="00AE6280">
      <w:pPr>
        <w:jc w:val="both"/>
        <w:rPr>
          <w:rFonts w:ascii="Times New Roman" w:hAnsi="Times New Roman" w:cs="Times New Roman"/>
          <w:color w:val="000000"/>
        </w:rPr>
      </w:pPr>
    </w:p>
    <w:p w:rsidR="00AE6280" w:rsidRPr="00AE7F7A" w:rsidP="00AE6280">
      <w:pPr>
        <w:pStyle w:val="BodyTextIndent"/>
        <w:ind w:firstLine="851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Návrh zákona nemá vplyv na zamestn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 xml:space="preserve">nosť. </w:t>
      </w:r>
    </w:p>
    <w:p w:rsidR="00AE6280" w:rsidRPr="00AE7F7A" w:rsidP="00AE6280">
      <w:pPr>
        <w:pStyle w:val="BodyTextIndent"/>
        <w:ind w:firstLine="851"/>
        <w:rPr>
          <w:rFonts w:ascii="Times New Roman" w:hAnsi="Times New Roman" w:cs="Times New Roman"/>
          <w:color w:val="000000"/>
        </w:rPr>
      </w:pPr>
    </w:p>
    <w:p w:rsidR="00AE6280" w:rsidRPr="00AE7F7A" w:rsidP="00AE6280">
      <w:pPr>
        <w:pStyle w:val="BodyTextIndent"/>
        <w:ind w:left="284" w:hanging="284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>5.</w:t>
        <w:tab/>
      </w:r>
      <w:r w:rsidRPr="00AE7F7A">
        <w:rPr>
          <w:rFonts w:ascii="Times New Roman" w:hAnsi="Times New Roman" w:cs="Times New Roman"/>
          <w:b/>
          <w:color w:val="000000"/>
          <w:u w:val="single"/>
        </w:rPr>
        <w:t>Odhad dopadov na podnikateľské prostr</w:t>
      </w:r>
      <w:r w:rsidRPr="00AE7F7A">
        <w:rPr>
          <w:rFonts w:ascii="Times New Roman" w:hAnsi="Times New Roman" w:cs="Times New Roman"/>
          <w:b/>
          <w:color w:val="000000"/>
          <w:u w:val="single"/>
        </w:rPr>
        <w:t>e</w:t>
      </w:r>
      <w:r w:rsidRPr="00AE7F7A">
        <w:rPr>
          <w:rFonts w:ascii="Times New Roman" w:hAnsi="Times New Roman" w:cs="Times New Roman"/>
          <w:b/>
          <w:color w:val="000000"/>
          <w:u w:val="single"/>
        </w:rPr>
        <w:t>die</w:t>
      </w:r>
    </w:p>
    <w:p w:rsidR="00AE6280" w:rsidRPr="00AE7F7A" w:rsidP="00AE6280">
      <w:pPr>
        <w:pStyle w:val="BodyTextIndent"/>
        <w:rPr>
          <w:rFonts w:ascii="Times New Roman" w:hAnsi="Times New Roman" w:cs="Times New Roman"/>
          <w:color w:val="000000"/>
        </w:rPr>
      </w:pPr>
    </w:p>
    <w:p w:rsidR="00AE6280" w:rsidRPr="00AE7F7A" w:rsidP="00AE6280">
      <w:pPr>
        <w:pStyle w:val="BodyTextIndent"/>
        <w:ind w:firstLine="851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Návrh zákona nemá vplyv na podnik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teľské prostredie.</w:t>
      </w:r>
    </w:p>
    <w:p w:rsidR="00AE6280" w:rsidP="00AE6280">
      <w:pPr>
        <w:rPr>
          <w:rFonts w:ascii="Times New Roman" w:hAnsi="Times New Roman" w:cs="Times New Roman"/>
        </w:rPr>
      </w:pPr>
    </w:p>
    <w:p w:rsidR="00873C83" w:rsidRPr="00AE7F7A">
      <w:pPr>
        <w:pStyle w:val="BodyText2"/>
        <w:jc w:val="center"/>
        <w:rPr>
          <w:rFonts w:ascii="Times New Roman" w:hAnsi="Times New Roman" w:cs="Times New Roman"/>
          <w:b/>
          <w:bCs/>
          <w:color w:val="000000"/>
          <w:sz w:val="24"/>
          <w:lang w:eastAsia="zh-CN"/>
        </w:rPr>
      </w:pPr>
      <w:r w:rsidRPr="00AE7F7A">
        <w:rPr>
          <w:rFonts w:ascii="Times New Roman" w:hAnsi="Times New Roman" w:cs="Times New Roman"/>
          <w:b/>
          <w:bCs/>
          <w:color w:val="000000"/>
          <w:sz w:val="24"/>
          <w:lang w:eastAsia="zh-CN"/>
        </w:rPr>
        <w:t>Doložka zlučiteľnosti právneho predpisu</w:t>
      </w:r>
    </w:p>
    <w:p w:rsidR="00873C83" w:rsidRPr="00AE7F7A">
      <w:pPr>
        <w:pStyle w:val="BodyText2"/>
        <w:jc w:val="center"/>
        <w:rPr>
          <w:rFonts w:ascii="Times New Roman" w:hAnsi="Times New Roman" w:cs="Times New Roman"/>
          <w:b/>
          <w:bCs/>
          <w:color w:val="000000"/>
          <w:sz w:val="24"/>
          <w:lang w:eastAsia="zh-CN"/>
        </w:rPr>
      </w:pPr>
      <w:r w:rsidRPr="00AE7F7A">
        <w:rPr>
          <w:rFonts w:ascii="Times New Roman" w:hAnsi="Times New Roman" w:cs="Times New Roman"/>
          <w:b/>
          <w:bCs/>
          <w:color w:val="000000"/>
          <w:sz w:val="24"/>
          <w:lang w:eastAsia="zh-CN"/>
        </w:rPr>
        <w:t>s právom Európskych spoločenstiev a E</w:t>
      </w:r>
      <w:r w:rsidRPr="00AE7F7A">
        <w:rPr>
          <w:rFonts w:ascii="Times New Roman" w:hAnsi="Times New Roman" w:cs="Times New Roman"/>
          <w:b/>
          <w:bCs/>
          <w:color w:val="000000"/>
          <w:sz w:val="24"/>
          <w:lang w:eastAsia="zh-CN"/>
        </w:rPr>
        <w:t>u</w:t>
      </w:r>
      <w:r w:rsidRPr="00AE7F7A">
        <w:rPr>
          <w:rFonts w:ascii="Times New Roman" w:hAnsi="Times New Roman" w:cs="Times New Roman"/>
          <w:b/>
          <w:bCs/>
          <w:color w:val="000000"/>
          <w:sz w:val="24"/>
          <w:lang w:eastAsia="zh-CN"/>
        </w:rPr>
        <w:t>rópskej únie</w:t>
      </w:r>
    </w:p>
    <w:p w:rsidR="00873C83" w:rsidRPr="00AE7F7A">
      <w:pPr>
        <w:pStyle w:val="BodyText2"/>
        <w:jc w:val="center"/>
        <w:rPr>
          <w:rFonts w:ascii="Times New Roman" w:hAnsi="Times New Roman" w:cs="Times New Roman"/>
          <w:b/>
          <w:bCs/>
          <w:color w:val="000000"/>
          <w:sz w:val="24"/>
          <w:lang w:eastAsia="zh-CN"/>
        </w:rPr>
      </w:pPr>
    </w:p>
    <w:p w:rsidR="00873C83" w:rsidRPr="00AE7F7A">
      <w:pPr>
        <w:pStyle w:val="BodyText2"/>
        <w:numPr>
          <w:ilvl w:val="0"/>
          <w:numId w:val="9"/>
        </w:numPr>
        <w:tabs>
          <w:tab w:val="left" w:pos="0"/>
          <w:tab w:val="clear" w:pos="480"/>
        </w:tabs>
        <w:ind w:left="360"/>
        <w:rPr>
          <w:rFonts w:ascii="Times New Roman" w:hAnsi="Times New Roman" w:cs="Times New Roman"/>
          <w:color w:val="000000"/>
          <w:sz w:val="24"/>
          <w:lang w:eastAsia="zh-CN"/>
        </w:rPr>
      </w:pPr>
      <w:r w:rsidRPr="00AE7F7A">
        <w:rPr>
          <w:rFonts w:ascii="Times New Roman" w:hAnsi="Times New Roman" w:cs="Times New Roman"/>
          <w:b/>
          <w:bCs/>
          <w:color w:val="000000"/>
          <w:sz w:val="24"/>
          <w:lang w:eastAsia="zh-CN"/>
        </w:rPr>
        <w:t xml:space="preserve">Predkladateľ právneho predpisu: </w:t>
      </w:r>
      <w:r w:rsidR="00A50A63">
        <w:rPr>
          <w:rFonts w:ascii="Times New Roman" w:hAnsi="Times New Roman" w:cs="Times New Roman"/>
          <w:color w:val="000000"/>
          <w:sz w:val="24"/>
          <w:lang w:eastAsia="zh-CN"/>
        </w:rPr>
        <w:t xml:space="preserve">Ministerstvo obrany </w:t>
      </w:r>
      <w:r w:rsidRPr="00AE7F7A">
        <w:rPr>
          <w:rFonts w:ascii="Times New Roman" w:hAnsi="Times New Roman" w:cs="Times New Roman"/>
          <w:color w:val="000000"/>
          <w:sz w:val="24"/>
          <w:lang w:eastAsia="zh-CN"/>
        </w:rPr>
        <w:t>Slovenskej repu</w:t>
      </w:r>
      <w:r w:rsidRPr="00AE7F7A">
        <w:rPr>
          <w:rFonts w:ascii="Times New Roman" w:hAnsi="Times New Roman" w:cs="Times New Roman"/>
          <w:color w:val="000000"/>
          <w:sz w:val="24"/>
          <w:lang w:eastAsia="zh-CN"/>
        </w:rPr>
        <w:t>b</w:t>
      </w:r>
      <w:r w:rsidRPr="00AE7F7A">
        <w:rPr>
          <w:rFonts w:ascii="Times New Roman" w:hAnsi="Times New Roman" w:cs="Times New Roman"/>
          <w:color w:val="000000"/>
          <w:sz w:val="24"/>
          <w:lang w:eastAsia="zh-CN"/>
        </w:rPr>
        <w:t>liky.</w:t>
      </w:r>
    </w:p>
    <w:p w:rsidR="00873C83" w:rsidRPr="00AE7F7A">
      <w:pPr>
        <w:pStyle w:val="BodyText2"/>
        <w:ind w:left="284" w:hanging="284"/>
        <w:rPr>
          <w:rFonts w:ascii="Times New Roman" w:hAnsi="Times New Roman" w:cs="Times New Roman"/>
          <w:b/>
          <w:bCs/>
          <w:color w:val="000000"/>
          <w:sz w:val="24"/>
          <w:lang w:eastAsia="zh-CN"/>
        </w:rPr>
      </w:pPr>
    </w:p>
    <w:p w:rsidR="00873C83" w:rsidRPr="00AE7F7A">
      <w:pPr>
        <w:numPr>
          <w:ilvl w:val="0"/>
          <w:numId w:val="9"/>
        </w:numPr>
        <w:tabs>
          <w:tab w:val="left" w:pos="0"/>
          <w:tab w:val="clear" w:pos="480"/>
        </w:tabs>
        <w:ind w:left="360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b/>
          <w:bCs/>
          <w:color w:val="000000"/>
          <w:lang w:eastAsia="zh-CN"/>
        </w:rPr>
        <w:t xml:space="preserve">Názov návrhu právneho predpisu: </w:t>
      </w:r>
      <w:r w:rsidRPr="00AE7F7A">
        <w:rPr>
          <w:rFonts w:ascii="Times New Roman" w:hAnsi="Times New Roman" w:cs="Times New Roman"/>
          <w:color w:val="000000"/>
        </w:rPr>
        <w:t>zákon, ktorým sa mení a dopĺňa zákon č. 346/2005 Z. z.   o štátnej službe profesionálnych voj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kov ozbrojených síl Sl</w:t>
      </w:r>
      <w:r w:rsidRPr="00AE7F7A">
        <w:rPr>
          <w:rFonts w:ascii="Times New Roman" w:hAnsi="Times New Roman" w:cs="Times New Roman"/>
          <w:color w:val="000000"/>
        </w:rPr>
        <w:t>ovenskej republiky a o</w:t>
      </w:r>
      <w:r w:rsidR="00C111C1">
        <w:rPr>
          <w:rFonts w:ascii="Times New Roman" w:hAnsi="Times New Roman" w:cs="Times New Roman"/>
          <w:color w:val="000000"/>
        </w:rPr>
        <w:t> </w:t>
      </w:r>
      <w:r w:rsidRPr="00AE7F7A">
        <w:rPr>
          <w:rFonts w:ascii="Times New Roman" w:hAnsi="Times New Roman" w:cs="Times New Roman"/>
          <w:color w:val="000000"/>
        </w:rPr>
        <w:t>zmene</w:t>
      </w:r>
      <w:r w:rsidR="00C111C1">
        <w:rPr>
          <w:rFonts w:ascii="Times New Roman" w:hAnsi="Times New Roman" w:cs="Times New Roman"/>
          <w:color w:val="000000"/>
        </w:rPr>
        <w:t xml:space="preserve">       </w:t>
      </w:r>
      <w:r w:rsidRPr="00AE7F7A">
        <w:rPr>
          <w:rFonts w:ascii="Times New Roman" w:hAnsi="Times New Roman" w:cs="Times New Roman"/>
          <w:color w:val="000000"/>
        </w:rPr>
        <w:t xml:space="preserve"> a doplnení niektorých zákonov.</w:t>
      </w:r>
    </w:p>
    <w:p w:rsidR="00873C83" w:rsidRPr="00AE7F7A">
      <w:pPr>
        <w:pStyle w:val="BodyText2"/>
        <w:ind w:left="284" w:hanging="284"/>
        <w:rPr>
          <w:rFonts w:ascii="Times New Roman" w:hAnsi="Times New Roman" w:cs="Times New Roman"/>
          <w:color w:val="000000"/>
          <w:sz w:val="24"/>
          <w:lang w:eastAsia="zh-CN"/>
        </w:rPr>
      </w:pPr>
    </w:p>
    <w:p w:rsidR="00873C83" w:rsidRPr="00AE7F7A">
      <w:pPr>
        <w:pStyle w:val="BodyText2"/>
        <w:numPr>
          <w:ilvl w:val="0"/>
          <w:numId w:val="9"/>
        </w:numPr>
        <w:tabs>
          <w:tab w:val="left" w:pos="0"/>
          <w:tab w:val="clear" w:pos="480"/>
        </w:tabs>
        <w:ind w:left="360"/>
        <w:rPr>
          <w:rFonts w:ascii="Times New Roman" w:hAnsi="Times New Roman" w:cs="Times New Roman"/>
          <w:b/>
          <w:bCs/>
          <w:color w:val="000000"/>
          <w:sz w:val="24"/>
          <w:lang w:eastAsia="zh-CN"/>
        </w:rPr>
      </w:pPr>
      <w:r w:rsidRPr="00AE7F7A">
        <w:rPr>
          <w:rFonts w:ascii="Times New Roman" w:hAnsi="Times New Roman" w:cs="Times New Roman"/>
          <w:b/>
          <w:bCs/>
          <w:color w:val="000000"/>
          <w:sz w:val="24"/>
          <w:lang w:eastAsia="zh-CN"/>
        </w:rPr>
        <w:t>Problematika návrhu právneho predpisu:</w:t>
      </w:r>
    </w:p>
    <w:p w:rsidR="00873C83" w:rsidRPr="00AE7F7A">
      <w:pPr>
        <w:pStyle w:val="BodyText2"/>
        <w:ind w:left="284" w:hanging="284"/>
        <w:rPr>
          <w:rFonts w:ascii="Times New Roman" w:hAnsi="Times New Roman" w:cs="Times New Roman"/>
          <w:color w:val="000000"/>
          <w:sz w:val="24"/>
          <w:lang w:eastAsia="zh-CN"/>
        </w:rPr>
      </w:pPr>
    </w:p>
    <w:p w:rsidR="00873C83" w:rsidRPr="00AE7F7A">
      <w:pPr>
        <w:pStyle w:val="BodyText2"/>
        <w:numPr>
          <w:ilvl w:val="0"/>
          <w:numId w:val="10"/>
        </w:numPr>
        <w:tabs>
          <w:tab w:val="left" w:pos="0"/>
          <w:tab w:val="clear" w:pos="720"/>
        </w:tabs>
        <w:spacing w:after="120"/>
        <w:ind w:left="360"/>
        <w:jc w:val="left"/>
        <w:rPr>
          <w:rFonts w:ascii="Times New Roman" w:hAnsi="Times New Roman" w:cs="Times New Roman"/>
          <w:color w:val="000000"/>
          <w:sz w:val="24"/>
          <w:lang w:eastAsia="zh-CN"/>
        </w:rPr>
      </w:pPr>
      <w:r w:rsidRPr="00AE7F7A">
        <w:rPr>
          <w:rFonts w:ascii="Times New Roman" w:hAnsi="Times New Roman" w:cs="Times New Roman"/>
          <w:color w:val="000000"/>
          <w:sz w:val="24"/>
          <w:lang w:eastAsia="zh-CN"/>
        </w:rPr>
        <w:t>je upravená v sekundárnom práve Euró</w:t>
      </w:r>
      <w:r w:rsidRPr="00AE7F7A">
        <w:rPr>
          <w:rFonts w:ascii="Times New Roman" w:hAnsi="Times New Roman" w:cs="Times New Roman"/>
          <w:color w:val="000000"/>
          <w:sz w:val="24"/>
          <w:lang w:eastAsia="zh-CN"/>
        </w:rPr>
        <w:t>p</w:t>
      </w:r>
      <w:r w:rsidRPr="00AE7F7A">
        <w:rPr>
          <w:rFonts w:ascii="Times New Roman" w:hAnsi="Times New Roman" w:cs="Times New Roman"/>
          <w:color w:val="000000"/>
          <w:sz w:val="24"/>
          <w:lang w:eastAsia="zh-CN"/>
        </w:rPr>
        <w:t>skych spoločenstiev</w:t>
      </w:r>
    </w:p>
    <w:p w:rsidR="00873C83" w:rsidRPr="00AE7F7A">
      <w:pPr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 xml:space="preserve">   – </w:t>
      </w:r>
      <w:r w:rsidRPr="00AE7F7A">
        <w:rPr>
          <w:rFonts w:ascii="Times New Roman" w:hAnsi="Times New Roman" w:cs="Times New Roman"/>
          <w:color w:val="000000"/>
          <w:u w:val="single"/>
        </w:rPr>
        <w:t>Smernica Rady 76/207/EHS</w:t>
      </w:r>
      <w:r w:rsidRPr="00AE7F7A">
        <w:rPr>
          <w:rFonts w:ascii="Times New Roman" w:hAnsi="Times New Roman" w:cs="Times New Roman"/>
          <w:color w:val="000000"/>
        </w:rPr>
        <w:t xml:space="preserve"> z 9. februára 1976 o vykonávaní zásady rovnakého zaobchádz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nia s mužmi a ženami pokiaľ ide o prístup k zamestnaniu, odbornej príprave a postupu v zames</w:t>
      </w:r>
      <w:r w:rsidRPr="00AE7F7A">
        <w:rPr>
          <w:rFonts w:ascii="Times New Roman" w:hAnsi="Times New Roman" w:cs="Times New Roman"/>
          <w:color w:val="000000"/>
        </w:rPr>
        <w:t>t</w:t>
      </w:r>
      <w:r w:rsidRPr="00AE7F7A">
        <w:rPr>
          <w:rFonts w:ascii="Times New Roman" w:hAnsi="Times New Roman" w:cs="Times New Roman"/>
          <w:color w:val="000000"/>
        </w:rPr>
        <w:t>naní a pracovných podmienok v znení Smernice 2002/73/ES Európsk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ho parlamentu a Rady   z 23. septembra 2002, ktorou sa mení a dopĺňa smernica Rady 76/207/ES o implem</w:t>
      </w:r>
      <w:r w:rsidRPr="00AE7F7A">
        <w:rPr>
          <w:rFonts w:ascii="Times New Roman" w:hAnsi="Times New Roman" w:cs="Times New Roman"/>
          <w:color w:val="000000"/>
        </w:rPr>
        <w:t>entácii z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>sady rovnakého zaobchádzania s mužmi a ženami p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kiaľ ide o prístup k zamestnaniu, odbornej príprave a postupu v zamestnaní a praco</w:t>
      </w:r>
      <w:r w:rsidRPr="00AE7F7A">
        <w:rPr>
          <w:rFonts w:ascii="Times New Roman" w:hAnsi="Times New Roman" w:cs="Times New Roman"/>
          <w:color w:val="000000"/>
        </w:rPr>
        <w:t>v</w:t>
      </w:r>
      <w:r w:rsidRPr="00AE7F7A">
        <w:rPr>
          <w:rFonts w:ascii="Times New Roman" w:hAnsi="Times New Roman" w:cs="Times New Roman"/>
          <w:color w:val="000000"/>
        </w:rPr>
        <w:t>ných podmienok,</w:t>
      </w:r>
    </w:p>
    <w:p w:rsidR="00873C83" w:rsidRPr="00AE7F7A">
      <w:pPr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 xml:space="preserve">   – </w:t>
      </w:r>
      <w:r w:rsidRPr="00AE7F7A">
        <w:rPr>
          <w:rFonts w:ascii="Times New Roman" w:hAnsi="Times New Roman" w:cs="Times New Roman"/>
          <w:color w:val="000000"/>
          <w:u w:val="single"/>
        </w:rPr>
        <w:t xml:space="preserve">Smernica Rady 97/80/ES </w:t>
      </w:r>
      <w:r w:rsidRPr="00AE7F7A">
        <w:rPr>
          <w:rFonts w:ascii="Times New Roman" w:hAnsi="Times New Roman" w:cs="Times New Roman"/>
          <w:color w:val="000000"/>
        </w:rPr>
        <w:t>z 15. decembra 1997 o dôkaznom bremene v prípadoch diskrimin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>cie na zák</w:t>
      </w:r>
      <w:r w:rsidRPr="00AE7F7A">
        <w:rPr>
          <w:rFonts w:ascii="Times New Roman" w:hAnsi="Times New Roman" w:cs="Times New Roman"/>
          <w:color w:val="000000"/>
        </w:rPr>
        <w:t>lade pohlavia,</w:t>
      </w:r>
    </w:p>
    <w:p w:rsidR="00873C83" w:rsidRPr="00AE7F7A">
      <w:pPr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 xml:space="preserve">  –  </w:t>
      </w:r>
      <w:r w:rsidRPr="00AE7F7A">
        <w:rPr>
          <w:rFonts w:ascii="Times New Roman" w:hAnsi="Times New Roman" w:cs="Times New Roman"/>
          <w:color w:val="000000"/>
          <w:u w:val="single"/>
        </w:rPr>
        <w:t>Smernica Rady 92/85/EHS</w:t>
      </w:r>
      <w:r w:rsidRPr="00AE7F7A">
        <w:rPr>
          <w:rFonts w:ascii="Times New Roman" w:hAnsi="Times New Roman" w:cs="Times New Roman"/>
          <w:color w:val="000000"/>
        </w:rPr>
        <w:t xml:space="preserve"> z 19. októbra 1992 o zavedení opatrení na podporu zlepšenia be</w:t>
      </w:r>
      <w:r w:rsidRPr="00AE7F7A">
        <w:rPr>
          <w:rFonts w:ascii="Times New Roman" w:hAnsi="Times New Roman" w:cs="Times New Roman"/>
          <w:color w:val="000000"/>
        </w:rPr>
        <w:t>z</w:t>
      </w:r>
      <w:r w:rsidRPr="00AE7F7A">
        <w:rPr>
          <w:rFonts w:ascii="Times New Roman" w:hAnsi="Times New Roman" w:cs="Times New Roman"/>
          <w:color w:val="000000"/>
        </w:rPr>
        <w:t>pečnosti a ochrany zdravia pri práci tehotných pracovníčok, pracovníčok krátko po pôrode       a dojčiacich pracovníčok (desiata individuálna smernica v zmysle článku 16 (1) smern</w:t>
      </w:r>
      <w:r w:rsidRPr="00AE7F7A">
        <w:rPr>
          <w:rFonts w:ascii="Times New Roman" w:hAnsi="Times New Roman" w:cs="Times New Roman"/>
          <w:color w:val="000000"/>
        </w:rPr>
        <w:t>i</w:t>
      </w:r>
      <w:r w:rsidRPr="00AE7F7A">
        <w:rPr>
          <w:rFonts w:ascii="Times New Roman" w:hAnsi="Times New Roman" w:cs="Times New Roman"/>
          <w:color w:val="000000"/>
        </w:rPr>
        <w:t>ce 89/391/EHS</w:t>
      </w:r>
      <w:r w:rsidR="00C111C1">
        <w:rPr>
          <w:rFonts w:ascii="Times New Roman" w:hAnsi="Times New Roman" w:cs="Times New Roman"/>
          <w:color w:val="000000"/>
        </w:rPr>
        <w:t>)</w:t>
      </w:r>
      <w:r w:rsidRPr="00AE7F7A">
        <w:rPr>
          <w:rFonts w:ascii="Times New Roman" w:hAnsi="Times New Roman" w:cs="Times New Roman"/>
          <w:color w:val="000000"/>
        </w:rPr>
        <w:t>,</w:t>
      </w:r>
    </w:p>
    <w:p w:rsidR="00873C83" w:rsidRPr="00AE7F7A">
      <w:pPr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 xml:space="preserve">   – </w:t>
      </w:r>
      <w:r w:rsidRPr="00AE7F7A">
        <w:rPr>
          <w:rFonts w:ascii="Times New Roman" w:hAnsi="Times New Roman" w:cs="Times New Roman"/>
          <w:color w:val="000000"/>
          <w:u w:val="single"/>
        </w:rPr>
        <w:t xml:space="preserve">Smernica Rady 2000/78/ES </w:t>
      </w:r>
      <w:r w:rsidRPr="00AE7F7A">
        <w:rPr>
          <w:rFonts w:ascii="Times New Roman" w:hAnsi="Times New Roman" w:cs="Times New Roman"/>
          <w:color w:val="000000"/>
        </w:rPr>
        <w:t>z 27. novembra 2000, ktorá ustanovuje všeobecný rámec rovnak</w:t>
      </w:r>
      <w:r w:rsidRPr="00AE7F7A">
        <w:rPr>
          <w:rFonts w:ascii="Times New Roman" w:hAnsi="Times New Roman" w:cs="Times New Roman"/>
          <w:color w:val="000000"/>
        </w:rPr>
        <w:t>é</w:t>
      </w:r>
      <w:r w:rsidRPr="00AE7F7A">
        <w:rPr>
          <w:rFonts w:ascii="Times New Roman" w:hAnsi="Times New Roman" w:cs="Times New Roman"/>
          <w:color w:val="000000"/>
        </w:rPr>
        <w:t>ho zaobchádzania v zamestnaní a zárobkovej či</w:t>
      </w:r>
      <w:r w:rsidRPr="00AE7F7A">
        <w:rPr>
          <w:rFonts w:ascii="Times New Roman" w:hAnsi="Times New Roman" w:cs="Times New Roman"/>
          <w:color w:val="000000"/>
        </w:rPr>
        <w:t>n</w:t>
      </w:r>
      <w:r w:rsidRPr="00AE7F7A">
        <w:rPr>
          <w:rFonts w:ascii="Times New Roman" w:hAnsi="Times New Roman" w:cs="Times New Roman"/>
          <w:color w:val="000000"/>
        </w:rPr>
        <w:t>nosti,</w:t>
      </w:r>
    </w:p>
    <w:p w:rsidR="00873C83" w:rsidRPr="00AE7F7A">
      <w:pPr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 xml:space="preserve">   – </w:t>
      </w:r>
      <w:r w:rsidRPr="00AE7F7A">
        <w:rPr>
          <w:rFonts w:ascii="Times New Roman" w:hAnsi="Times New Roman" w:cs="Times New Roman"/>
          <w:color w:val="000000"/>
          <w:u w:val="single"/>
        </w:rPr>
        <w:t>Smernica Rady 2000/43/ES</w:t>
      </w:r>
      <w:r w:rsidRPr="00AE7F7A">
        <w:rPr>
          <w:rFonts w:ascii="Times New Roman" w:hAnsi="Times New Roman" w:cs="Times New Roman"/>
          <w:color w:val="000000"/>
        </w:rPr>
        <w:t xml:space="preserve"> z 29. júna 2000, ktorá ustanovuje z</w:t>
      </w:r>
      <w:r w:rsidRPr="00AE7F7A">
        <w:rPr>
          <w:rFonts w:ascii="Times New Roman" w:hAnsi="Times New Roman" w:cs="Times New Roman"/>
          <w:color w:val="000000"/>
        </w:rPr>
        <w:t>ásadu rovnakého zaobchádz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nia s osobami bez ohľadu na r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sový alebo etnický pôvod,</w:t>
      </w:r>
    </w:p>
    <w:p w:rsidR="00873C83" w:rsidRPr="00AE7F7A">
      <w:pPr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 xml:space="preserve">   – </w:t>
      </w:r>
      <w:r w:rsidRPr="00AE7F7A">
        <w:rPr>
          <w:rFonts w:ascii="Times New Roman" w:hAnsi="Times New Roman" w:cs="Times New Roman"/>
          <w:color w:val="000000"/>
          <w:u w:val="single"/>
        </w:rPr>
        <w:t xml:space="preserve">Smernica Rady 75/117/EHS </w:t>
      </w:r>
      <w:r w:rsidRPr="00AE7F7A">
        <w:rPr>
          <w:rFonts w:ascii="Times New Roman" w:hAnsi="Times New Roman" w:cs="Times New Roman"/>
          <w:color w:val="000000"/>
        </w:rPr>
        <w:t>z 10. februára 1975 o aproximácii zákonov členských štátov týk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júcich sa uplatňovania zásady ro</w:t>
      </w:r>
      <w:r w:rsidRPr="00AE7F7A">
        <w:rPr>
          <w:rFonts w:ascii="Times New Roman" w:hAnsi="Times New Roman" w:cs="Times New Roman"/>
          <w:color w:val="000000"/>
        </w:rPr>
        <w:t>v</w:t>
      </w:r>
      <w:r w:rsidRPr="00AE7F7A">
        <w:rPr>
          <w:rFonts w:ascii="Times New Roman" w:hAnsi="Times New Roman" w:cs="Times New Roman"/>
          <w:color w:val="000000"/>
        </w:rPr>
        <w:t>nakej odmeny pre mužov a ženy,</w:t>
      </w:r>
    </w:p>
    <w:p w:rsidR="00873C83" w:rsidRPr="00AE7F7A">
      <w:pPr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 xml:space="preserve">   – </w:t>
      </w:r>
      <w:r w:rsidRPr="00AE7F7A">
        <w:rPr>
          <w:rFonts w:ascii="Times New Roman" w:hAnsi="Times New Roman" w:cs="Times New Roman"/>
          <w:color w:val="000000"/>
          <w:u w:val="single"/>
        </w:rPr>
        <w:t>Smernica Rad</w:t>
      </w:r>
      <w:r w:rsidRPr="00AE7F7A">
        <w:rPr>
          <w:rFonts w:ascii="Times New Roman" w:hAnsi="Times New Roman" w:cs="Times New Roman"/>
          <w:color w:val="000000"/>
          <w:u w:val="single"/>
        </w:rPr>
        <w:t xml:space="preserve">y 96/34/ES </w:t>
      </w:r>
      <w:r w:rsidRPr="00AE7F7A">
        <w:rPr>
          <w:rFonts w:ascii="Times New Roman" w:hAnsi="Times New Roman" w:cs="Times New Roman"/>
          <w:color w:val="000000"/>
        </w:rPr>
        <w:t>z 3. júna 1996 o rámcovej dohode o rodičovskej dovolenke, uzavr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tej medzi UNICE, CEEP a ETUC v znení Smernice Rady 97/75/ES z 15. decembra 1997, kt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rou sa mení, dopĺňa a rozširuje smernica 96/34/ES o rámcovej dohode o rodičovskej dovole</w:t>
      </w:r>
      <w:r w:rsidRPr="00AE7F7A">
        <w:rPr>
          <w:rFonts w:ascii="Times New Roman" w:hAnsi="Times New Roman" w:cs="Times New Roman"/>
          <w:color w:val="000000"/>
        </w:rPr>
        <w:t>n</w:t>
      </w:r>
      <w:r w:rsidRPr="00AE7F7A">
        <w:rPr>
          <w:rFonts w:ascii="Times New Roman" w:hAnsi="Times New Roman" w:cs="Times New Roman"/>
          <w:color w:val="000000"/>
        </w:rPr>
        <w:t>ke, ktorú uzatvorili UNICE, CEEP a ETUC na Spojené kráľovstvo Veľkej Británie a Severn</w:t>
      </w:r>
      <w:r w:rsidRPr="00AE7F7A">
        <w:rPr>
          <w:rFonts w:ascii="Times New Roman" w:hAnsi="Times New Roman" w:cs="Times New Roman"/>
          <w:color w:val="000000"/>
        </w:rPr>
        <w:t>é</w:t>
      </w:r>
      <w:r w:rsidRPr="00AE7F7A">
        <w:rPr>
          <w:rFonts w:ascii="Times New Roman" w:hAnsi="Times New Roman" w:cs="Times New Roman"/>
          <w:color w:val="000000"/>
        </w:rPr>
        <w:t>ho Írska,</w:t>
      </w:r>
    </w:p>
    <w:p w:rsidR="00873C83" w:rsidRPr="00AE7F7A">
      <w:pPr>
        <w:ind w:left="360" w:hanging="360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 xml:space="preserve">   – </w:t>
      </w:r>
      <w:r w:rsidRPr="00AE7F7A">
        <w:rPr>
          <w:rFonts w:ascii="Times New Roman" w:hAnsi="Times New Roman" w:cs="Times New Roman"/>
          <w:color w:val="000000"/>
          <w:u w:val="single"/>
        </w:rPr>
        <w:t xml:space="preserve">Smernica Rady 91/533/EHS </w:t>
      </w:r>
      <w:r w:rsidRPr="00AE7F7A">
        <w:rPr>
          <w:rFonts w:ascii="Times New Roman" w:hAnsi="Times New Roman" w:cs="Times New Roman"/>
          <w:color w:val="000000"/>
        </w:rPr>
        <w:t>zo 14. októbra 1991 o povinnosti zamestnávateľa informovať z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mestnancov o podmienkach vzťahuj</w:t>
      </w:r>
      <w:r w:rsidRPr="00AE7F7A">
        <w:rPr>
          <w:rFonts w:ascii="Times New Roman" w:hAnsi="Times New Roman" w:cs="Times New Roman"/>
          <w:color w:val="000000"/>
        </w:rPr>
        <w:t>ú</w:t>
      </w:r>
      <w:r w:rsidRPr="00AE7F7A">
        <w:rPr>
          <w:rFonts w:ascii="Times New Roman" w:hAnsi="Times New Roman" w:cs="Times New Roman"/>
          <w:color w:val="000000"/>
        </w:rPr>
        <w:t>cich sa na zmluvu alebo na pracovnoprávny vzťah,</w:t>
      </w:r>
    </w:p>
    <w:p w:rsidR="00873C83" w:rsidRPr="00AE7F7A">
      <w:pPr>
        <w:ind w:left="600" w:hanging="316"/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numPr>
          <w:ilvl w:val="0"/>
          <w:numId w:val="10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  <w:color w:val="000000"/>
          <w:lang w:eastAsia="zh-CN"/>
        </w:rPr>
      </w:pPr>
      <w:r w:rsidRPr="00AE7F7A">
        <w:rPr>
          <w:rFonts w:ascii="Times New Roman" w:hAnsi="Times New Roman" w:cs="Times New Roman"/>
          <w:color w:val="000000"/>
          <w:lang w:eastAsia="zh-CN"/>
        </w:rPr>
        <w:t>nie je upravená v práve Európskej únie,</w:t>
      </w:r>
    </w:p>
    <w:p w:rsidR="00873C83" w:rsidRPr="00AE7F7A">
      <w:pPr>
        <w:numPr>
          <w:ilvl w:val="0"/>
          <w:numId w:val="10"/>
        </w:numPr>
        <w:tabs>
          <w:tab w:val="left" w:pos="0"/>
          <w:tab w:val="clear" w:pos="720"/>
        </w:tabs>
        <w:ind w:left="360"/>
        <w:jc w:val="both"/>
        <w:rPr>
          <w:rFonts w:ascii="Times New Roman" w:hAnsi="Times New Roman" w:cs="Times New Roman"/>
          <w:color w:val="000000"/>
          <w:lang w:eastAsia="zh-CN"/>
        </w:rPr>
      </w:pPr>
      <w:r w:rsidRPr="00AE7F7A">
        <w:rPr>
          <w:rFonts w:ascii="Times New Roman" w:hAnsi="Times New Roman" w:cs="Times New Roman"/>
          <w:color w:val="000000"/>
          <w:lang w:eastAsia="zh-CN"/>
        </w:rPr>
        <w:t>nie je obsiahnutá v judikatúre Súdneho dvora Európskych spoločenstiev alebo Súdu prvého stupňa Európskych spol</w:t>
      </w:r>
      <w:r w:rsidRPr="00AE7F7A">
        <w:rPr>
          <w:rFonts w:ascii="Times New Roman" w:hAnsi="Times New Roman" w:cs="Times New Roman"/>
          <w:color w:val="000000"/>
          <w:lang w:eastAsia="zh-CN"/>
        </w:rPr>
        <w:t>o</w:t>
      </w:r>
      <w:r w:rsidRPr="00AE7F7A">
        <w:rPr>
          <w:rFonts w:ascii="Times New Roman" w:hAnsi="Times New Roman" w:cs="Times New Roman"/>
          <w:color w:val="000000"/>
          <w:lang w:eastAsia="zh-CN"/>
        </w:rPr>
        <w:t>čenstiev.</w:t>
      </w:r>
    </w:p>
    <w:p w:rsidR="00873C83" w:rsidRPr="00AE7F7A">
      <w:pPr>
        <w:ind w:left="360"/>
        <w:jc w:val="both"/>
        <w:rPr>
          <w:rFonts w:ascii="Times New Roman" w:hAnsi="Times New Roman" w:cs="Times New Roman"/>
          <w:color w:val="000000"/>
          <w:lang w:eastAsia="zh-CN"/>
        </w:rPr>
      </w:pPr>
    </w:p>
    <w:p w:rsidR="00873C83" w:rsidRPr="00AE7F7A">
      <w:pPr>
        <w:pStyle w:val="BodyText2"/>
        <w:numPr>
          <w:ilvl w:val="0"/>
          <w:numId w:val="9"/>
        </w:numPr>
        <w:tabs>
          <w:tab w:val="left" w:pos="0"/>
          <w:tab w:val="clear" w:pos="480"/>
        </w:tabs>
        <w:ind w:left="360"/>
        <w:rPr>
          <w:rFonts w:ascii="Times New Roman" w:hAnsi="Times New Roman" w:cs="Times New Roman"/>
          <w:color w:val="000000"/>
          <w:sz w:val="24"/>
          <w:lang w:eastAsia="zh-CN"/>
        </w:rPr>
      </w:pPr>
      <w:r w:rsidRPr="00AE7F7A">
        <w:rPr>
          <w:rFonts w:ascii="Times New Roman" w:hAnsi="Times New Roman" w:cs="Times New Roman"/>
          <w:b/>
          <w:bCs/>
          <w:color w:val="000000"/>
          <w:sz w:val="24"/>
          <w:lang w:eastAsia="zh-CN"/>
        </w:rPr>
        <w:t>Záväzky Slovenskej republiky vo vzťahu k Európskym spoločenstvám a E</w:t>
      </w:r>
      <w:r w:rsidRPr="00AE7F7A">
        <w:rPr>
          <w:rFonts w:ascii="Times New Roman" w:hAnsi="Times New Roman" w:cs="Times New Roman"/>
          <w:b/>
          <w:bCs/>
          <w:color w:val="000000"/>
          <w:sz w:val="24"/>
          <w:lang w:eastAsia="zh-CN"/>
        </w:rPr>
        <w:t>u</w:t>
      </w:r>
      <w:r w:rsidRPr="00AE7F7A">
        <w:rPr>
          <w:rFonts w:ascii="Times New Roman" w:hAnsi="Times New Roman" w:cs="Times New Roman"/>
          <w:b/>
          <w:bCs/>
          <w:color w:val="000000"/>
          <w:sz w:val="24"/>
          <w:lang w:eastAsia="zh-CN"/>
        </w:rPr>
        <w:t>rópskej únii:</w:t>
      </w:r>
    </w:p>
    <w:p w:rsidR="00873C83" w:rsidRPr="00AE7F7A">
      <w:pPr>
        <w:pStyle w:val="BodyText2"/>
        <w:rPr>
          <w:rFonts w:ascii="Times New Roman" w:hAnsi="Times New Roman" w:cs="Times New Roman"/>
          <w:color w:val="000000"/>
          <w:sz w:val="24"/>
          <w:lang w:eastAsia="zh-CN"/>
        </w:rPr>
      </w:pPr>
    </w:p>
    <w:p w:rsidR="00873C83" w:rsidRPr="00AE7F7A">
      <w:pPr>
        <w:pStyle w:val="BodyText2"/>
        <w:numPr>
          <w:ilvl w:val="0"/>
          <w:numId w:val="3"/>
        </w:numPr>
        <w:tabs>
          <w:tab w:val="clear" w:pos="1068"/>
        </w:tabs>
        <w:spacing w:after="120"/>
        <w:ind w:left="360"/>
        <w:rPr>
          <w:rFonts w:ascii="Times New Roman" w:hAnsi="Times New Roman" w:cs="Times New Roman"/>
          <w:color w:val="000000"/>
          <w:sz w:val="24"/>
        </w:rPr>
      </w:pPr>
      <w:r w:rsidRPr="00AE7F7A">
        <w:rPr>
          <w:rFonts w:ascii="Times New Roman" w:hAnsi="Times New Roman" w:cs="Times New Roman"/>
          <w:color w:val="000000"/>
          <w:sz w:val="24"/>
          <w:lang w:eastAsia="zh-CN"/>
        </w:rPr>
        <w:t>z A</w:t>
      </w:r>
      <w:r w:rsidRPr="00AE7F7A">
        <w:rPr>
          <w:rFonts w:ascii="Times New Roman" w:hAnsi="Times New Roman" w:cs="Times New Roman"/>
          <w:color w:val="000000"/>
          <w:sz w:val="24"/>
          <w:lang w:eastAsia="zh-CN"/>
        </w:rPr>
        <w:t>ktu o podmienkach pristúpenia pripojen</w:t>
      </w:r>
      <w:r w:rsidR="00D874B3">
        <w:rPr>
          <w:rFonts w:ascii="Times New Roman" w:hAnsi="Times New Roman" w:cs="Times New Roman"/>
          <w:color w:val="000000"/>
          <w:sz w:val="24"/>
          <w:lang w:eastAsia="zh-CN"/>
        </w:rPr>
        <w:t>ého</w:t>
      </w:r>
      <w:r w:rsidRPr="00AE7F7A">
        <w:rPr>
          <w:rFonts w:ascii="Times New Roman" w:hAnsi="Times New Roman" w:cs="Times New Roman"/>
          <w:color w:val="000000"/>
          <w:sz w:val="24"/>
          <w:lang w:eastAsia="zh-CN"/>
        </w:rPr>
        <w:t xml:space="preserve"> k Zmluve o pristúpení Slovenskej r</w:t>
      </w:r>
      <w:r w:rsidRPr="00AE7F7A">
        <w:rPr>
          <w:rFonts w:ascii="Times New Roman" w:hAnsi="Times New Roman" w:cs="Times New Roman"/>
          <w:color w:val="000000"/>
          <w:sz w:val="24"/>
          <w:lang w:eastAsia="zh-CN"/>
        </w:rPr>
        <w:t>e</w:t>
      </w:r>
      <w:r w:rsidRPr="00AE7F7A">
        <w:rPr>
          <w:rFonts w:ascii="Times New Roman" w:hAnsi="Times New Roman" w:cs="Times New Roman"/>
          <w:color w:val="000000"/>
          <w:sz w:val="24"/>
          <w:lang w:eastAsia="zh-CN"/>
        </w:rPr>
        <w:t>publiky k Európskej únii nevyplývajú závä</w:t>
      </w:r>
      <w:r w:rsidRPr="00AE7F7A">
        <w:rPr>
          <w:rFonts w:ascii="Times New Roman" w:hAnsi="Times New Roman" w:cs="Times New Roman"/>
          <w:color w:val="000000"/>
          <w:sz w:val="24"/>
          <w:lang w:eastAsia="zh-CN"/>
        </w:rPr>
        <w:t>z</w:t>
      </w:r>
      <w:r w:rsidRPr="00AE7F7A">
        <w:rPr>
          <w:rFonts w:ascii="Times New Roman" w:hAnsi="Times New Roman" w:cs="Times New Roman"/>
          <w:color w:val="000000"/>
          <w:sz w:val="24"/>
          <w:lang w:eastAsia="zh-CN"/>
        </w:rPr>
        <w:t>ky týkajúce sa predmetu úpravy,</w:t>
      </w:r>
    </w:p>
    <w:p w:rsidR="00873C83" w:rsidRPr="00AE7F7A">
      <w:pPr>
        <w:pStyle w:val="BodyText2"/>
        <w:numPr>
          <w:ilvl w:val="0"/>
          <w:numId w:val="3"/>
        </w:numPr>
        <w:tabs>
          <w:tab w:val="clear" w:pos="1068"/>
        </w:tabs>
        <w:spacing w:after="120"/>
        <w:ind w:left="360"/>
        <w:rPr>
          <w:rFonts w:ascii="Times New Roman" w:hAnsi="Times New Roman" w:cs="Times New Roman"/>
          <w:color w:val="000000"/>
          <w:sz w:val="24"/>
        </w:rPr>
      </w:pPr>
      <w:r w:rsidRPr="00AE7F7A">
        <w:rPr>
          <w:rFonts w:ascii="Times New Roman" w:hAnsi="Times New Roman" w:cs="Times New Roman"/>
          <w:color w:val="000000"/>
          <w:sz w:val="24"/>
          <w:lang w:eastAsia="zh-CN"/>
        </w:rPr>
        <w:t>z Aktu o podmienkach pristúpenia pripojen</w:t>
      </w:r>
      <w:r w:rsidR="00D874B3">
        <w:rPr>
          <w:rFonts w:ascii="Times New Roman" w:hAnsi="Times New Roman" w:cs="Times New Roman"/>
          <w:color w:val="000000"/>
          <w:sz w:val="24"/>
          <w:lang w:eastAsia="zh-CN"/>
        </w:rPr>
        <w:t>ého</w:t>
      </w:r>
      <w:r w:rsidRPr="00AE7F7A">
        <w:rPr>
          <w:rFonts w:ascii="Times New Roman" w:hAnsi="Times New Roman" w:cs="Times New Roman"/>
          <w:color w:val="000000"/>
          <w:sz w:val="24"/>
          <w:lang w:eastAsia="zh-CN"/>
        </w:rPr>
        <w:t xml:space="preserve"> k Zmluve o pristúpení Slovenskej r</w:t>
      </w:r>
      <w:r w:rsidRPr="00AE7F7A">
        <w:rPr>
          <w:rFonts w:ascii="Times New Roman" w:hAnsi="Times New Roman" w:cs="Times New Roman"/>
          <w:color w:val="000000"/>
          <w:sz w:val="24"/>
          <w:lang w:eastAsia="zh-CN"/>
        </w:rPr>
        <w:t>e</w:t>
      </w:r>
      <w:r w:rsidRPr="00AE7F7A">
        <w:rPr>
          <w:rFonts w:ascii="Times New Roman" w:hAnsi="Times New Roman" w:cs="Times New Roman"/>
          <w:color w:val="000000"/>
          <w:sz w:val="24"/>
          <w:lang w:eastAsia="zh-CN"/>
        </w:rPr>
        <w:t xml:space="preserve">publiky k Európskej únii </w:t>
      </w:r>
      <w:r w:rsidRPr="00AE7F7A">
        <w:rPr>
          <w:rFonts w:ascii="Times New Roman" w:hAnsi="Times New Roman" w:cs="Times New Roman"/>
          <w:color w:val="000000"/>
          <w:sz w:val="24"/>
        </w:rPr>
        <w:t>nie sú dané prechodné obdobia týkajúce sa predmetu úpr</w:t>
      </w:r>
      <w:r w:rsidRPr="00AE7F7A">
        <w:rPr>
          <w:rFonts w:ascii="Times New Roman" w:hAnsi="Times New Roman" w:cs="Times New Roman"/>
          <w:color w:val="000000"/>
          <w:sz w:val="24"/>
        </w:rPr>
        <w:t>a</w:t>
      </w:r>
      <w:r w:rsidRPr="00AE7F7A">
        <w:rPr>
          <w:rFonts w:ascii="Times New Roman" w:hAnsi="Times New Roman" w:cs="Times New Roman"/>
          <w:color w:val="000000"/>
          <w:sz w:val="24"/>
        </w:rPr>
        <w:t xml:space="preserve">vy, </w:t>
      </w:r>
    </w:p>
    <w:p w:rsidR="00873C83" w:rsidRPr="00AE7F7A">
      <w:pPr>
        <w:pStyle w:val="BodyText2"/>
        <w:numPr>
          <w:ilvl w:val="0"/>
          <w:numId w:val="3"/>
        </w:numPr>
        <w:tabs>
          <w:tab w:val="clear" w:pos="1068"/>
        </w:tabs>
        <w:spacing w:after="120"/>
        <w:ind w:left="360"/>
        <w:rPr>
          <w:rFonts w:ascii="Times New Roman" w:hAnsi="Times New Roman" w:cs="Times New Roman"/>
          <w:color w:val="000000"/>
          <w:sz w:val="24"/>
        </w:rPr>
      </w:pPr>
      <w:r w:rsidRPr="00AE7F7A">
        <w:rPr>
          <w:rFonts w:ascii="Times New Roman" w:hAnsi="Times New Roman" w:cs="Times New Roman"/>
          <w:color w:val="000000"/>
          <w:sz w:val="24"/>
        </w:rPr>
        <w:t xml:space="preserve">nie je daná lehota, </w:t>
      </w:r>
    </w:p>
    <w:p w:rsidR="00873C83" w:rsidRPr="00AE7F7A">
      <w:pPr>
        <w:pStyle w:val="BodyText2"/>
        <w:numPr>
          <w:ilvl w:val="0"/>
          <w:numId w:val="3"/>
        </w:numPr>
        <w:tabs>
          <w:tab w:val="clear" w:pos="1068"/>
        </w:tabs>
        <w:spacing w:after="120"/>
        <w:ind w:left="360"/>
        <w:rPr>
          <w:rFonts w:ascii="Times New Roman" w:hAnsi="Times New Roman" w:cs="Times New Roman"/>
          <w:color w:val="000000"/>
          <w:sz w:val="24"/>
        </w:rPr>
      </w:pPr>
      <w:r w:rsidRPr="00AE7F7A">
        <w:rPr>
          <w:rFonts w:ascii="Times New Roman" w:hAnsi="Times New Roman" w:cs="Times New Roman"/>
          <w:color w:val="000000"/>
          <w:sz w:val="24"/>
        </w:rPr>
        <w:t>proti Slovenskej republike nebolo začaté žiadne konanie o porušení Zmluvy o založení Euró</w:t>
      </w:r>
      <w:r w:rsidRPr="00AE7F7A">
        <w:rPr>
          <w:rFonts w:ascii="Times New Roman" w:hAnsi="Times New Roman" w:cs="Times New Roman"/>
          <w:color w:val="000000"/>
          <w:sz w:val="24"/>
        </w:rPr>
        <w:t>p</w:t>
      </w:r>
      <w:r w:rsidRPr="00AE7F7A">
        <w:rPr>
          <w:rFonts w:ascii="Times New Roman" w:hAnsi="Times New Roman" w:cs="Times New Roman"/>
          <w:color w:val="000000"/>
          <w:sz w:val="24"/>
        </w:rPr>
        <w:t>skeho spoločenstva podľa čl. 226 až 228 Zmluvy o založení Európsk</w:t>
      </w:r>
      <w:r w:rsidRPr="00AE7F7A">
        <w:rPr>
          <w:rFonts w:ascii="Times New Roman" w:hAnsi="Times New Roman" w:cs="Times New Roman"/>
          <w:color w:val="000000"/>
          <w:sz w:val="24"/>
        </w:rPr>
        <w:t>e</w:t>
      </w:r>
      <w:r w:rsidRPr="00AE7F7A">
        <w:rPr>
          <w:rFonts w:ascii="Times New Roman" w:hAnsi="Times New Roman" w:cs="Times New Roman"/>
          <w:color w:val="000000"/>
          <w:sz w:val="24"/>
        </w:rPr>
        <w:t>ho spoločenstva v platnom znení,</w:t>
      </w:r>
    </w:p>
    <w:p w:rsidR="00873C83" w:rsidRPr="00AE7F7A">
      <w:pPr>
        <w:pStyle w:val="BodyText2"/>
        <w:numPr>
          <w:ilvl w:val="0"/>
          <w:numId w:val="3"/>
        </w:numPr>
        <w:tabs>
          <w:tab w:val="clear" w:pos="1068"/>
        </w:tabs>
        <w:spacing w:after="120"/>
        <w:ind w:left="360"/>
        <w:rPr>
          <w:rFonts w:ascii="Times New Roman" w:hAnsi="Times New Roman" w:cs="Times New Roman"/>
          <w:color w:val="000000"/>
          <w:sz w:val="24"/>
        </w:rPr>
      </w:pPr>
      <w:r w:rsidRPr="00AE7F7A">
        <w:rPr>
          <w:rFonts w:ascii="Times New Roman" w:hAnsi="Times New Roman" w:cs="Times New Roman"/>
          <w:color w:val="000000"/>
          <w:sz w:val="24"/>
        </w:rPr>
        <w:t>citované smernice boli prebraté do zákona č. 346/2005 Z. z. o štátnej službe profesioná</w:t>
      </w:r>
      <w:r w:rsidRPr="00AE7F7A">
        <w:rPr>
          <w:rFonts w:ascii="Times New Roman" w:hAnsi="Times New Roman" w:cs="Times New Roman"/>
          <w:color w:val="000000"/>
          <w:sz w:val="24"/>
        </w:rPr>
        <w:t>l</w:t>
      </w:r>
      <w:r w:rsidRPr="00AE7F7A">
        <w:rPr>
          <w:rFonts w:ascii="Times New Roman" w:hAnsi="Times New Roman" w:cs="Times New Roman"/>
          <w:color w:val="000000"/>
          <w:sz w:val="24"/>
        </w:rPr>
        <w:t>nych vojakov ozbrojených síl Slovenskej republiky a o zmene a doplnení niektorých z</w:t>
      </w:r>
      <w:r w:rsidRPr="00AE7F7A">
        <w:rPr>
          <w:rFonts w:ascii="Times New Roman" w:hAnsi="Times New Roman" w:cs="Times New Roman"/>
          <w:color w:val="000000"/>
          <w:sz w:val="24"/>
        </w:rPr>
        <w:t>á</w:t>
      </w:r>
      <w:r w:rsidRPr="00AE7F7A">
        <w:rPr>
          <w:rFonts w:ascii="Times New Roman" w:hAnsi="Times New Roman" w:cs="Times New Roman"/>
          <w:color w:val="000000"/>
          <w:sz w:val="24"/>
        </w:rPr>
        <w:t>konov.</w:t>
      </w:r>
    </w:p>
    <w:p w:rsidR="00873C83" w:rsidRPr="00AE7F7A">
      <w:pPr>
        <w:pStyle w:val="BodyText2"/>
        <w:ind w:left="284" w:hanging="284"/>
        <w:rPr>
          <w:rFonts w:ascii="Times New Roman" w:hAnsi="Times New Roman" w:cs="Times New Roman"/>
          <w:color w:val="000000"/>
          <w:sz w:val="24"/>
          <w:lang w:eastAsia="zh-CN"/>
        </w:rPr>
      </w:pPr>
    </w:p>
    <w:p w:rsidR="00873C83" w:rsidRPr="00AE7F7A">
      <w:pPr>
        <w:pStyle w:val="BodyText2"/>
        <w:numPr>
          <w:ilvl w:val="0"/>
          <w:numId w:val="9"/>
        </w:numPr>
        <w:tabs>
          <w:tab w:val="left" w:pos="0"/>
          <w:tab w:val="clear" w:pos="480"/>
        </w:tabs>
        <w:ind w:left="360"/>
        <w:rPr>
          <w:rFonts w:ascii="Times New Roman" w:hAnsi="Times New Roman" w:cs="Times New Roman"/>
          <w:b/>
          <w:bCs/>
          <w:color w:val="000000"/>
          <w:sz w:val="24"/>
          <w:lang w:eastAsia="zh-CN"/>
        </w:rPr>
      </w:pPr>
      <w:r w:rsidRPr="00AE7F7A">
        <w:rPr>
          <w:rFonts w:ascii="Times New Roman" w:hAnsi="Times New Roman" w:cs="Times New Roman"/>
          <w:b/>
          <w:bCs/>
          <w:color w:val="000000"/>
          <w:sz w:val="24"/>
          <w:lang w:eastAsia="zh-CN"/>
        </w:rPr>
        <w:t>Stupeň zlučiteľnosti návrhu právneho predpisu s právom Európskych spoloče</w:t>
      </w:r>
      <w:r w:rsidRPr="00AE7F7A">
        <w:rPr>
          <w:rFonts w:ascii="Times New Roman" w:hAnsi="Times New Roman" w:cs="Times New Roman"/>
          <w:b/>
          <w:bCs/>
          <w:color w:val="000000"/>
          <w:sz w:val="24"/>
          <w:lang w:eastAsia="zh-CN"/>
        </w:rPr>
        <w:t>n</w:t>
      </w:r>
      <w:r w:rsidRPr="00AE7F7A">
        <w:rPr>
          <w:rFonts w:ascii="Times New Roman" w:hAnsi="Times New Roman" w:cs="Times New Roman"/>
          <w:b/>
          <w:bCs/>
          <w:color w:val="000000"/>
          <w:sz w:val="24"/>
          <w:lang w:eastAsia="zh-CN"/>
        </w:rPr>
        <w:t xml:space="preserve">stiev           a právom Európskej únie: </w:t>
      </w:r>
    </w:p>
    <w:p w:rsidR="00873C83" w:rsidRPr="00AE7F7A">
      <w:pPr>
        <w:pStyle w:val="BodyText2"/>
        <w:rPr>
          <w:rFonts w:ascii="Times New Roman" w:hAnsi="Times New Roman" w:cs="Times New Roman"/>
          <w:b/>
          <w:bCs/>
          <w:color w:val="000000"/>
          <w:sz w:val="24"/>
          <w:lang w:eastAsia="zh-CN"/>
        </w:rPr>
      </w:pPr>
    </w:p>
    <w:p w:rsidR="00873C83" w:rsidRPr="00AE7F7A">
      <w:pPr>
        <w:pStyle w:val="BodyText2"/>
        <w:rPr>
          <w:rFonts w:ascii="Times New Roman" w:hAnsi="Times New Roman" w:cs="Times New Roman"/>
          <w:bCs/>
          <w:color w:val="000000"/>
          <w:sz w:val="24"/>
          <w:lang w:eastAsia="zh-CN"/>
        </w:rPr>
      </w:pPr>
      <w:r w:rsidRPr="00AE7F7A">
        <w:rPr>
          <w:rFonts w:ascii="Times New Roman" w:hAnsi="Times New Roman" w:cs="Times New Roman"/>
          <w:bCs/>
          <w:color w:val="000000"/>
          <w:sz w:val="24"/>
          <w:lang w:eastAsia="zh-CN"/>
        </w:rPr>
        <w:t>- návrhom zákona sa nepreberá žiaden právny akt ES/EÚ.</w:t>
      </w:r>
    </w:p>
    <w:p w:rsidR="00873C83" w:rsidRPr="00AE7F7A" w:rsidP="004516F6">
      <w:pPr>
        <w:pStyle w:val="BodyText2"/>
        <w:rPr>
          <w:rFonts w:ascii="Times New Roman" w:hAnsi="Times New Roman" w:cs="Times New Roman"/>
          <w:color w:val="000000"/>
          <w:sz w:val="24"/>
          <w:lang w:eastAsia="zh-CN"/>
        </w:rPr>
      </w:pPr>
    </w:p>
    <w:p w:rsidR="00873C83" w:rsidRPr="00AE7F7A">
      <w:pPr>
        <w:pStyle w:val="BodyText2"/>
        <w:numPr>
          <w:ilvl w:val="0"/>
          <w:numId w:val="9"/>
        </w:numPr>
        <w:tabs>
          <w:tab w:val="left" w:pos="480"/>
        </w:tabs>
        <w:ind w:left="284" w:hanging="284"/>
        <w:rPr>
          <w:rFonts w:ascii="Times New Roman" w:hAnsi="Times New Roman" w:cs="Times New Roman"/>
          <w:b/>
          <w:bCs/>
          <w:color w:val="000000"/>
          <w:sz w:val="24"/>
          <w:lang w:eastAsia="zh-CN"/>
        </w:rPr>
      </w:pPr>
      <w:r w:rsidRPr="00AE7F7A">
        <w:rPr>
          <w:rFonts w:ascii="Times New Roman" w:hAnsi="Times New Roman" w:cs="Times New Roman"/>
          <w:b/>
          <w:bCs/>
          <w:color w:val="000000"/>
          <w:sz w:val="24"/>
          <w:lang w:eastAsia="zh-CN"/>
        </w:rPr>
        <w:t xml:space="preserve">Gestor a spolupracujúce rezorty: </w:t>
      </w:r>
    </w:p>
    <w:p w:rsidR="00873C83" w:rsidRPr="00AE7F7A">
      <w:pPr>
        <w:pStyle w:val="BodyText2"/>
        <w:rPr>
          <w:rFonts w:ascii="Times New Roman" w:hAnsi="Times New Roman" w:cs="Times New Roman"/>
          <w:b/>
          <w:bCs/>
          <w:color w:val="000000"/>
          <w:sz w:val="24"/>
          <w:lang w:eastAsia="zh-CN"/>
        </w:rPr>
      </w:pPr>
    </w:p>
    <w:p w:rsidR="00873C83" w:rsidRPr="00AE7F7A">
      <w:pPr>
        <w:pStyle w:val="BodyText2"/>
        <w:rPr>
          <w:rFonts w:ascii="Times New Roman" w:hAnsi="Times New Roman" w:cs="Times New Roman"/>
          <w:b/>
          <w:bCs/>
          <w:color w:val="000000"/>
          <w:sz w:val="24"/>
          <w:lang w:eastAsia="zh-CN"/>
        </w:rPr>
      </w:pPr>
      <w:r w:rsidRPr="00AE7F7A">
        <w:rPr>
          <w:rFonts w:ascii="Times New Roman" w:hAnsi="Times New Roman" w:cs="Times New Roman"/>
          <w:b/>
          <w:bCs/>
          <w:color w:val="000000"/>
          <w:sz w:val="24"/>
          <w:lang w:eastAsia="zh-CN"/>
        </w:rPr>
        <w:t xml:space="preserve">- </w:t>
      </w:r>
      <w:r w:rsidRPr="00AE7F7A">
        <w:rPr>
          <w:rFonts w:ascii="Times New Roman" w:hAnsi="Times New Roman" w:cs="Times New Roman"/>
          <w:bCs/>
          <w:color w:val="000000"/>
          <w:sz w:val="24"/>
          <w:lang w:eastAsia="zh-CN"/>
        </w:rPr>
        <w:t>b</w:t>
      </w:r>
      <w:r w:rsidRPr="00AE7F7A">
        <w:rPr>
          <w:rFonts w:ascii="Times New Roman" w:hAnsi="Times New Roman" w:cs="Times New Roman"/>
          <w:color w:val="000000"/>
          <w:sz w:val="24"/>
          <w:lang w:eastAsia="zh-CN"/>
        </w:rPr>
        <w:t>ezpredmetné.</w:t>
      </w:r>
    </w:p>
    <w:p w:rsidR="00873C83">
      <w:pPr>
        <w:jc w:val="both"/>
        <w:rPr>
          <w:rFonts w:ascii="Times New Roman" w:hAnsi="Times New Roman" w:cs="Times New Roman"/>
          <w:color w:val="000000"/>
        </w:rPr>
      </w:pPr>
    </w:p>
    <w:p w:rsidR="00465100">
      <w:pPr>
        <w:jc w:val="both"/>
        <w:rPr>
          <w:rFonts w:ascii="Times New Roman" w:hAnsi="Times New Roman" w:cs="Times New Roman"/>
          <w:color w:val="000000"/>
        </w:rPr>
      </w:pPr>
    </w:p>
    <w:p w:rsidR="00465100" w:rsidRPr="00AE7F7A">
      <w:pPr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>Osobitná časť</w:t>
      </w: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>K bodu  1</w:t>
      </w:r>
    </w:p>
    <w:p w:rsidR="00873C83" w:rsidRPr="00AE7F7A" w:rsidP="00465100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Vymedzuje sa, že vedúcim hlavného služobného úradu pre štátnu službu profesioná</w:t>
      </w:r>
      <w:r w:rsidRPr="00AE7F7A">
        <w:rPr>
          <w:rFonts w:ascii="Times New Roman" w:hAnsi="Times New Roman" w:cs="Times New Roman"/>
          <w:color w:val="000000"/>
        </w:rPr>
        <w:t>l</w:t>
      </w:r>
      <w:r w:rsidRPr="00AE7F7A">
        <w:rPr>
          <w:rFonts w:ascii="Times New Roman" w:hAnsi="Times New Roman" w:cs="Times New Roman"/>
          <w:color w:val="000000"/>
        </w:rPr>
        <w:t>nych vojakov je minister obrany Slovenskej r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publiky.</w:t>
      </w:r>
    </w:p>
    <w:p w:rsidR="00873C83" w:rsidRPr="00AE7F7A">
      <w:pPr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>K bodu  2</w:t>
      </w:r>
    </w:p>
    <w:p w:rsidR="00873C83" w:rsidRPr="00AE7F7A" w:rsidP="0069075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7405F2">
        <w:rPr>
          <w:rFonts w:ascii="Times New Roman" w:hAnsi="Times New Roman" w:cs="Times New Roman"/>
          <w:color w:val="000000"/>
        </w:rPr>
        <w:t>Ust</w:t>
      </w:r>
      <w:r w:rsidR="007405F2">
        <w:rPr>
          <w:rFonts w:ascii="Times New Roman" w:hAnsi="Times New Roman" w:cs="Times New Roman"/>
          <w:color w:val="000000"/>
        </w:rPr>
        <w:t>anovuje sa</w:t>
      </w:r>
      <w:r w:rsidRPr="00AE7F7A">
        <w:rPr>
          <w:rFonts w:ascii="Times New Roman" w:hAnsi="Times New Roman" w:cs="Times New Roman"/>
          <w:color w:val="000000"/>
        </w:rPr>
        <w:t>, že odvolacím orgánom voči rozhodnutiam príslušných vedúcich služo</w:t>
      </w:r>
      <w:r w:rsidRPr="00AE7F7A">
        <w:rPr>
          <w:rFonts w:ascii="Times New Roman" w:hAnsi="Times New Roman" w:cs="Times New Roman"/>
          <w:color w:val="000000"/>
        </w:rPr>
        <w:t>b</w:t>
      </w:r>
      <w:r w:rsidRPr="00AE7F7A">
        <w:rPr>
          <w:rFonts w:ascii="Times New Roman" w:hAnsi="Times New Roman" w:cs="Times New Roman"/>
          <w:color w:val="000000"/>
        </w:rPr>
        <w:t>ných úradov je minister obrany Sl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venskej republiky.</w:t>
      </w:r>
    </w:p>
    <w:p w:rsidR="00873C83" w:rsidRPr="00AE7F7A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873C83">
      <w:pPr>
        <w:jc w:val="both"/>
        <w:rPr>
          <w:rFonts w:ascii="Times New Roman" w:hAnsi="Times New Roman" w:cs="Times New Roman"/>
          <w:b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 xml:space="preserve">K bodu  </w:t>
      </w:r>
      <w:r w:rsidR="006E53C7">
        <w:rPr>
          <w:rFonts w:ascii="Times New Roman" w:hAnsi="Times New Roman" w:cs="Times New Roman"/>
          <w:b/>
          <w:color w:val="000000"/>
        </w:rPr>
        <w:t>3</w:t>
      </w:r>
    </w:p>
    <w:p w:rsidR="000975A7" w:rsidP="0069075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0975A7">
        <w:rPr>
          <w:rFonts w:ascii="Times New Roman" w:hAnsi="Times New Roman" w:cs="Times New Roman"/>
          <w:color w:val="000000"/>
        </w:rPr>
        <w:t>Legislatívnotechnická úprava textu</w:t>
      </w:r>
      <w:r>
        <w:rPr>
          <w:rFonts w:ascii="Times New Roman" w:hAnsi="Times New Roman" w:cs="Times New Roman"/>
          <w:color w:val="000000"/>
        </w:rPr>
        <w:t>.</w:t>
      </w:r>
    </w:p>
    <w:p w:rsidR="00F5727C">
      <w:pPr>
        <w:jc w:val="both"/>
        <w:rPr>
          <w:rFonts w:ascii="Times New Roman" w:hAnsi="Times New Roman" w:cs="Times New Roman"/>
          <w:color w:val="000000"/>
        </w:rPr>
      </w:pPr>
    </w:p>
    <w:p w:rsidR="00F5727C" w:rsidRPr="00205B95" w:rsidP="00F5727C">
      <w:pPr>
        <w:jc w:val="both"/>
        <w:rPr>
          <w:rFonts w:ascii="Times New Roman" w:hAnsi="Times New Roman" w:cs="Times New Roman"/>
          <w:b/>
        </w:rPr>
      </w:pPr>
      <w:r w:rsidRPr="00205B95" w:rsidR="006E53C7">
        <w:rPr>
          <w:rFonts w:ascii="Times New Roman" w:hAnsi="Times New Roman" w:cs="Times New Roman"/>
          <w:b/>
        </w:rPr>
        <w:t>K bod</w:t>
      </w:r>
      <w:r w:rsidRPr="00205B95" w:rsidR="00205B95">
        <w:rPr>
          <w:rFonts w:ascii="Times New Roman" w:hAnsi="Times New Roman" w:cs="Times New Roman"/>
          <w:b/>
        </w:rPr>
        <w:t>u</w:t>
      </w:r>
      <w:r w:rsidRPr="00205B95">
        <w:rPr>
          <w:rFonts w:ascii="Times New Roman" w:hAnsi="Times New Roman" w:cs="Times New Roman"/>
          <w:b/>
        </w:rPr>
        <w:t xml:space="preserve">  </w:t>
      </w:r>
      <w:r w:rsidRPr="00205B95" w:rsidR="006E53C7">
        <w:rPr>
          <w:rFonts w:ascii="Times New Roman" w:hAnsi="Times New Roman" w:cs="Times New Roman"/>
          <w:b/>
        </w:rPr>
        <w:t xml:space="preserve">4 </w:t>
      </w:r>
    </w:p>
    <w:p w:rsidR="00F5727C" w:rsidP="0069075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Hlavnému služobnému úradu sa upravuje pôsobnosť vo vzťahu k profes</w:t>
      </w:r>
      <w:r w:rsidRPr="00AE7F7A">
        <w:rPr>
          <w:rFonts w:ascii="Times New Roman" w:hAnsi="Times New Roman" w:cs="Times New Roman"/>
          <w:color w:val="000000"/>
        </w:rPr>
        <w:t>ionálnym voj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kom, ktorí sú dočasne vyčlenení na plnenie úloh v určených organizačných zložkách v p</w:t>
      </w:r>
      <w:r w:rsidRPr="00AE7F7A">
        <w:rPr>
          <w:rFonts w:ascii="Times New Roman" w:hAnsi="Times New Roman" w:cs="Times New Roman"/>
          <w:color w:val="000000"/>
        </w:rPr>
        <w:t>ô</w:t>
      </w:r>
      <w:r w:rsidRPr="00AE7F7A">
        <w:rPr>
          <w:rFonts w:ascii="Times New Roman" w:hAnsi="Times New Roman" w:cs="Times New Roman"/>
          <w:color w:val="000000"/>
        </w:rPr>
        <w:t>sobnosti ministerstva alebo iných právnických osôb. Personálnu právomoc vo vzťahu k týmto profesioná</w:t>
      </w:r>
      <w:r w:rsidRPr="00AE7F7A">
        <w:rPr>
          <w:rFonts w:ascii="Times New Roman" w:hAnsi="Times New Roman" w:cs="Times New Roman"/>
          <w:color w:val="000000"/>
        </w:rPr>
        <w:t>l</w:t>
      </w:r>
      <w:r w:rsidRPr="00AE7F7A">
        <w:rPr>
          <w:rFonts w:ascii="Times New Roman" w:hAnsi="Times New Roman" w:cs="Times New Roman"/>
          <w:color w:val="000000"/>
        </w:rPr>
        <w:t>nym vojakov bude plniť vedúci služobného úradu m</w:t>
      </w:r>
      <w:r w:rsidRPr="00AE7F7A">
        <w:rPr>
          <w:rFonts w:ascii="Times New Roman" w:hAnsi="Times New Roman" w:cs="Times New Roman"/>
          <w:color w:val="000000"/>
        </w:rPr>
        <w:t>i</w:t>
      </w:r>
      <w:r w:rsidRPr="00AE7F7A">
        <w:rPr>
          <w:rFonts w:ascii="Times New Roman" w:hAnsi="Times New Roman" w:cs="Times New Roman"/>
          <w:color w:val="000000"/>
        </w:rPr>
        <w:t>nisters</w:t>
      </w:r>
      <w:r w:rsidRPr="00AE7F7A">
        <w:rPr>
          <w:rFonts w:ascii="Times New Roman" w:hAnsi="Times New Roman" w:cs="Times New Roman"/>
          <w:color w:val="000000"/>
        </w:rPr>
        <w:t>tva.</w:t>
      </w:r>
    </w:p>
    <w:p w:rsidR="006E53C7" w:rsidP="00690756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205B95" w:rsidP="00205B95">
      <w:pPr>
        <w:jc w:val="both"/>
        <w:rPr>
          <w:rFonts w:ascii="Times New Roman" w:hAnsi="Times New Roman" w:cs="Times New Roman"/>
          <w:b/>
          <w:color w:val="000000"/>
        </w:rPr>
      </w:pPr>
      <w:r w:rsidRPr="00205B95">
        <w:rPr>
          <w:rFonts w:ascii="Times New Roman" w:hAnsi="Times New Roman" w:cs="Times New Roman"/>
          <w:b/>
          <w:color w:val="000000"/>
        </w:rPr>
        <w:t xml:space="preserve">K bodu </w:t>
      </w:r>
      <w:r w:rsidR="00A43796">
        <w:rPr>
          <w:rFonts w:ascii="Times New Roman" w:hAnsi="Times New Roman" w:cs="Times New Roman"/>
          <w:b/>
          <w:color w:val="000000"/>
        </w:rPr>
        <w:t xml:space="preserve"> </w:t>
      </w:r>
      <w:r w:rsidRPr="00205B95">
        <w:rPr>
          <w:rFonts w:ascii="Times New Roman" w:hAnsi="Times New Roman" w:cs="Times New Roman"/>
          <w:b/>
          <w:color w:val="000000"/>
        </w:rPr>
        <w:t>5</w:t>
      </w:r>
    </w:p>
    <w:p w:rsidR="00205B95" w:rsidP="00205B95">
      <w:pPr>
        <w:ind w:firstLine="9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Legislatívnotechnická úprava textu.</w:t>
      </w:r>
    </w:p>
    <w:p w:rsidR="00205B95" w:rsidRPr="00205B95" w:rsidP="00205B95">
      <w:pPr>
        <w:ind w:firstLine="900"/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 xml:space="preserve">K bodu  </w:t>
      </w:r>
      <w:r w:rsidR="00F5727C">
        <w:rPr>
          <w:rFonts w:ascii="Times New Roman" w:hAnsi="Times New Roman" w:cs="Times New Roman"/>
          <w:b/>
          <w:color w:val="000000"/>
        </w:rPr>
        <w:t>6</w:t>
      </w:r>
    </w:p>
    <w:p w:rsidR="00873C83" w:rsidRPr="00AE7F7A" w:rsidP="0069075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Ustanovením sa rozširuje pôsobnosť Vojenskej kancelárie prezidenta Slovenskej republ</w:t>
      </w:r>
      <w:r w:rsidRPr="00AE7F7A">
        <w:rPr>
          <w:rFonts w:ascii="Times New Roman" w:hAnsi="Times New Roman" w:cs="Times New Roman"/>
          <w:color w:val="000000"/>
        </w:rPr>
        <w:t>i</w:t>
      </w:r>
      <w:r w:rsidRPr="00AE7F7A">
        <w:rPr>
          <w:rFonts w:ascii="Times New Roman" w:hAnsi="Times New Roman" w:cs="Times New Roman"/>
          <w:color w:val="000000"/>
        </w:rPr>
        <w:t>ky ako služobného úradu aj pre Čestnú stráž prezidenta Slovenskej republiky, zároveň sa zlaďuje tento zákon so zákonom č. 321/2002 Z. z. o ozbrojených silách Slovenskej republiky v znení n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sko</w:t>
      </w:r>
      <w:r w:rsidRPr="00AE7F7A">
        <w:rPr>
          <w:rFonts w:ascii="Times New Roman" w:hAnsi="Times New Roman" w:cs="Times New Roman"/>
          <w:color w:val="000000"/>
        </w:rPr>
        <w:t>r</w:t>
      </w:r>
      <w:r w:rsidRPr="00AE7F7A">
        <w:rPr>
          <w:rFonts w:ascii="Times New Roman" w:hAnsi="Times New Roman" w:cs="Times New Roman"/>
          <w:color w:val="000000"/>
        </w:rPr>
        <w:t>ších predpisov.</w:t>
      </w: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F5727C">
        <w:rPr>
          <w:rFonts w:ascii="Times New Roman" w:hAnsi="Times New Roman" w:cs="Times New Roman"/>
          <w:b/>
          <w:color w:val="000000"/>
        </w:rPr>
        <w:t>K bodom  7 a 8</w:t>
      </w:r>
    </w:p>
    <w:p w:rsidR="00873C83" w:rsidRPr="00AE7F7A" w:rsidP="0069075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Na základe zákona č. 570/2005 Z. z. o brannej povinnosti a o zmene a doplnení niekt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rých zákonov a zákona č. 569/2005 Z. z. o alternatívnej službe v čase vojny a vojnového stavu, ktoré nadobudli účinnosť 1. januára 2006, sa upravuje vedenie evidencie osobných spisov býv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lých profesionálnych vojakov. Evidencia nemôže byť uložená na jednotl</w:t>
      </w:r>
      <w:r w:rsidRPr="00AE7F7A">
        <w:rPr>
          <w:rFonts w:ascii="Times New Roman" w:hAnsi="Times New Roman" w:cs="Times New Roman"/>
          <w:color w:val="000000"/>
        </w:rPr>
        <w:t>i</w:t>
      </w:r>
      <w:r w:rsidRPr="00AE7F7A">
        <w:rPr>
          <w:rFonts w:ascii="Times New Roman" w:hAnsi="Times New Roman" w:cs="Times New Roman"/>
          <w:color w:val="000000"/>
        </w:rPr>
        <w:t>vých služobných úradoch a územných vojenských správach, ale sa musí subsumovať do je</w:t>
      </w:r>
      <w:r w:rsidRPr="00AE7F7A">
        <w:rPr>
          <w:rFonts w:ascii="Times New Roman" w:hAnsi="Times New Roman" w:cs="Times New Roman"/>
          <w:color w:val="000000"/>
        </w:rPr>
        <w:t>d</w:t>
      </w:r>
      <w:r w:rsidRPr="00AE7F7A">
        <w:rPr>
          <w:rFonts w:ascii="Times New Roman" w:hAnsi="Times New Roman" w:cs="Times New Roman"/>
          <w:color w:val="000000"/>
        </w:rPr>
        <w:t>ného centra, t. j. do vojenského archívu; osobitne sa upravuje spôsob vedenia osobných spisov dočasne vyčlenených profesioná</w:t>
      </w:r>
      <w:r w:rsidRPr="00AE7F7A">
        <w:rPr>
          <w:rFonts w:ascii="Times New Roman" w:hAnsi="Times New Roman" w:cs="Times New Roman"/>
          <w:color w:val="000000"/>
        </w:rPr>
        <w:t>l</w:t>
      </w:r>
      <w:r w:rsidRPr="00AE7F7A">
        <w:rPr>
          <w:rFonts w:ascii="Times New Roman" w:hAnsi="Times New Roman" w:cs="Times New Roman"/>
          <w:color w:val="000000"/>
        </w:rPr>
        <w:t>nych vojakov v organizačných zložkách Vojenského spravoda</w:t>
      </w:r>
      <w:r w:rsidRPr="00AE7F7A">
        <w:rPr>
          <w:rFonts w:ascii="Times New Roman" w:hAnsi="Times New Roman" w:cs="Times New Roman"/>
          <w:color w:val="000000"/>
        </w:rPr>
        <w:t>j</w:t>
      </w:r>
      <w:r w:rsidR="0047231E">
        <w:rPr>
          <w:rFonts w:ascii="Times New Roman" w:hAnsi="Times New Roman" w:cs="Times New Roman"/>
          <w:color w:val="000000"/>
        </w:rPr>
        <w:t>stva.</w:t>
      </w:r>
      <w:r w:rsidRPr="00AE7F7A">
        <w:rPr>
          <w:rFonts w:ascii="Times New Roman" w:hAnsi="Times New Roman" w:cs="Times New Roman"/>
          <w:color w:val="000000"/>
        </w:rPr>
        <w:t xml:space="preserve"> </w:t>
      </w:r>
    </w:p>
    <w:p w:rsidR="00873C83" w:rsidRPr="00AE7F7A">
      <w:pPr>
        <w:pStyle w:val="Heading1"/>
        <w:rPr>
          <w:rFonts w:ascii="Times New Roman" w:hAnsi="Times New Roman" w:cs="Times New Roman"/>
          <w:color w:val="000000"/>
        </w:rPr>
      </w:pPr>
    </w:p>
    <w:p w:rsidR="00873C83" w:rsidRPr="00AE7F7A">
      <w:pPr>
        <w:rPr>
          <w:rFonts w:ascii="Times New Roman" w:hAnsi="Times New Roman" w:cs="Times New Roman"/>
          <w:b/>
          <w:color w:val="000000"/>
        </w:rPr>
      </w:pPr>
      <w:r w:rsidR="00F5727C">
        <w:rPr>
          <w:rFonts w:ascii="Times New Roman" w:hAnsi="Times New Roman" w:cs="Times New Roman"/>
          <w:b/>
          <w:color w:val="000000"/>
        </w:rPr>
        <w:t>K bodu  9</w:t>
      </w:r>
      <w:r w:rsidRPr="00AE7F7A">
        <w:rPr>
          <w:rFonts w:ascii="Times New Roman" w:hAnsi="Times New Roman" w:cs="Times New Roman"/>
          <w:b/>
          <w:color w:val="000000"/>
        </w:rPr>
        <w:t xml:space="preserve"> </w:t>
      </w:r>
    </w:p>
    <w:p w:rsidR="00873C83" w:rsidRPr="00AE7F7A" w:rsidP="00690756">
      <w:pPr>
        <w:ind w:firstLine="851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Spresnenie textu v nadv</w:t>
      </w:r>
      <w:r w:rsidRPr="00AE7F7A">
        <w:rPr>
          <w:rFonts w:ascii="Times New Roman" w:hAnsi="Times New Roman" w:cs="Times New Roman"/>
          <w:color w:val="000000"/>
        </w:rPr>
        <w:t>äznosti na zmenu uvedenú v bode 1.</w:t>
      </w:r>
    </w:p>
    <w:p w:rsidR="00873C83" w:rsidRPr="00AE7F7A">
      <w:pPr>
        <w:rPr>
          <w:rFonts w:ascii="Times New Roman" w:hAnsi="Times New Roman" w:cs="Times New Roman"/>
          <w:color w:val="000000"/>
        </w:rPr>
      </w:pPr>
    </w:p>
    <w:p w:rsidR="00873C83" w:rsidRPr="00AE7F7A">
      <w:pPr>
        <w:rPr>
          <w:rFonts w:ascii="Times New Roman" w:hAnsi="Times New Roman" w:cs="Times New Roman"/>
          <w:b/>
          <w:color w:val="000000"/>
        </w:rPr>
      </w:pPr>
      <w:r w:rsidR="00F5727C">
        <w:rPr>
          <w:rFonts w:ascii="Times New Roman" w:hAnsi="Times New Roman" w:cs="Times New Roman"/>
          <w:b/>
          <w:color w:val="000000"/>
        </w:rPr>
        <w:t>K bodu  10</w:t>
      </w:r>
    </w:p>
    <w:p w:rsidR="00873C83" w:rsidRPr="00AE7F7A" w:rsidP="0069075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Ustanovuje sa, že vedúcim služobného úradu pre dočasne vyčlenených profesionálnych vojakov podľa § 60 ods. 1 písm. a), b), f) a g) je vedúci služobného úradu ministerstva.</w:t>
      </w:r>
    </w:p>
    <w:p w:rsidR="00873C83" w:rsidRPr="00AE7F7A">
      <w:pPr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pStyle w:val="Heading1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K bodom  1</w:t>
      </w:r>
      <w:r w:rsidR="00F5727C">
        <w:rPr>
          <w:rFonts w:ascii="Times New Roman" w:hAnsi="Times New Roman" w:cs="Times New Roman"/>
          <w:color w:val="000000"/>
        </w:rPr>
        <w:t>1 a 12</w:t>
      </w:r>
    </w:p>
    <w:p w:rsidR="00873C83" w:rsidRPr="00AE7F7A" w:rsidP="0069075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Pojem „veliteľ organizačnej zložky“ ozbrojených síl SR uvedený v § 6 ods. 2 písm. a) z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>kona nie je totožný s</w:t>
      </w:r>
      <w:r w:rsidR="00D874B3"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pojmom „veliteľ“ podľa § 7 zákona. Veliteľ organizačnej zložky je vym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dzený v § 7 zákona č. 321/2001 Z. z. o ozbrojených silách Slovenskej republiky v znení nesko</w:t>
      </w:r>
      <w:r w:rsidRPr="00AE7F7A">
        <w:rPr>
          <w:rFonts w:ascii="Times New Roman" w:hAnsi="Times New Roman" w:cs="Times New Roman"/>
          <w:color w:val="000000"/>
        </w:rPr>
        <w:t>r</w:t>
      </w:r>
      <w:r w:rsidRPr="00AE7F7A">
        <w:rPr>
          <w:rFonts w:ascii="Times New Roman" w:hAnsi="Times New Roman" w:cs="Times New Roman"/>
          <w:color w:val="000000"/>
        </w:rPr>
        <w:t>ších predpisov. Vzhľadom na uvedené sa navrhuje vypustenie tejto legislatí</w:t>
      </w:r>
      <w:r w:rsidRPr="00AE7F7A">
        <w:rPr>
          <w:rFonts w:ascii="Times New Roman" w:hAnsi="Times New Roman" w:cs="Times New Roman"/>
          <w:color w:val="000000"/>
        </w:rPr>
        <w:t>v</w:t>
      </w:r>
      <w:r w:rsidRPr="00AE7F7A">
        <w:rPr>
          <w:rFonts w:ascii="Times New Roman" w:hAnsi="Times New Roman" w:cs="Times New Roman"/>
          <w:color w:val="000000"/>
        </w:rPr>
        <w:t>nej skratky. Zároveň sa spresňuje aj ustanov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 xml:space="preserve">nie odseku 3. </w:t>
      </w:r>
    </w:p>
    <w:p w:rsidR="00873C83" w:rsidRPr="00AE7F7A">
      <w:pPr>
        <w:pStyle w:val="Heading1"/>
        <w:rPr>
          <w:rFonts w:ascii="Times New Roman" w:hAnsi="Times New Roman" w:cs="Times New Roman"/>
          <w:color w:val="000000"/>
        </w:rPr>
      </w:pPr>
    </w:p>
    <w:p w:rsidR="00873C83" w:rsidRPr="00AE7F7A">
      <w:pPr>
        <w:pStyle w:val="Heading1"/>
        <w:rPr>
          <w:rFonts w:ascii="Times New Roman" w:hAnsi="Times New Roman" w:cs="Times New Roman"/>
          <w:color w:val="000000"/>
        </w:rPr>
      </w:pPr>
      <w:r w:rsidR="00F5727C">
        <w:rPr>
          <w:rFonts w:ascii="Times New Roman" w:hAnsi="Times New Roman" w:cs="Times New Roman"/>
          <w:color w:val="000000"/>
        </w:rPr>
        <w:t>K bodom  13 až 15</w:t>
      </w:r>
    </w:p>
    <w:p w:rsidR="00873C83" w:rsidRPr="00AE7F7A" w:rsidP="0069075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Ustanovujú sa povinnosti pre vedúceho služobného úradu a veliteľa vytvárať pracovné podmienky a zabezpečovať starostlivosť o bezpečnosť a ochranu zdravia podriadených profesi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nálnych vojakov, ako aj zabezpečovať ochranné pracovné prostrie</w:t>
      </w:r>
      <w:r w:rsidRPr="00AE7F7A">
        <w:rPr>
          <w:rFonts w:ascii="Times New Roman" w:hAnsi="Times New Roman" w:cs="Times New Roman"/>
          <w:color w:val="000000"/>
        </w:rPr>
        <w:t>d</w:t>
      </w:r>
      <w:r w:rsidRPr="00AE7F7A">
        <w:rPr>
          <w:rFonts w:ascii="Times New Roman" w:hAnsi="Times New Roman" w:cs="Times New Roman"/>
          <w:color w:val="000000"/>
        </w:rPr>
        <w:t>ky, materiálne a technické podmienky pre riadny a bezpečný výkon štátnej služby profesionálnych vojakov. Ďalej sa ustan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vujú povinnosti vytvárať podmienky na predchádzanie vzniku úrazov v štátnej službe profesioná</w:t>
      </w:r>
      <w:r w:rsidRPr="00AE7F7A">
        <w:rPr>
          <w:rFonts w:ascii="Times New Roman" w:hAnsi="Times New Roman" w:cs="Times New Roman"/>
          <w:color w:val="000000"/>
        </w:rPr>
        <w:t>l</w:t>
      </w:r>
      <w:r w:rsidRPr="00AE7F7A">
        <w:rPr>
          <w:rFonts w:ascii="Times New Roman" w:hAnsi="Times New Roman" w:cs="Times New Roman"/>
          <w:color w:val="000000"/>
        </w:rPr>
        <w:t>neho vojaka a chorobám z povolania, viesť ich evidenciu a zabezpečovať vyšetrenie služobného úrazu alebo choroby z povolania v súlade s platnými právnymi predpis</w:t>
      </w:r>
      <w:r w:rsidR="00775578">
        <w:rPr>
          <w:rFonts w:ascii="Times New Roman" w:hAnsi="Times New Roman" w:cs="Times New Roman"/>
          <w:color w:val="000000"/>
        </w:rPr>
        <w:t>mi a zabezpečiť ochranu biobanky uskladnených biologických vzoriek pr</w:t>
      </w:r>
      <w:r w:rsidR="00775578">
        <w:rPr>
          <w:rFonts w:ascii="Times New Roman" w:hAnsi="Times New Roman" w:cs="Times New Roman"/>
          <w:color w:val="000000"/>
        </w:rPr>
        <w:t>o</w:t>
      </w:r>
      <w:r w:rsidR="00775578">
        <w:rPr>
          <w:rFonts w:ascii="Times New Roman" w:hAnsi="Times New Roman" w:cs="Times New Roman"/>
          <w:color w:val="000000"/>
        </w:rPr>
        <w:t>fesionálnych vojakov.</w:t>
      </w: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</w:p>
    <w:p w:rsidR="00873C83" w:rsidRPr="00AE7F7A">
      <w:pPr>
        <w:pStyle w:val="Heading1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K bod</w:t>
      </w:r>
      <w:r w:rsidR="006E1299">
        <w:rPr>
          <w:rFonts w:ascii="Times New Roman" w:hAnsi="Times New Roman" w:cs="Times New Roman"/>
          <w:color w:val="000000"/>
        </w:rPr>
        <w:t>om</w:t>
      </w:r>
      <w:r w:rsidRPr="00AE7F7A">
        <w:rPr>
          <w:rFonts w:ascii="Times New Roman" w:hAnsi="Times New Roman" w:cs="Times New Roman"/>
          <w:color w:val="000000"/>
        </w:rPr>
        <w:t xml:space="preserve">  </w:t>
      </w:r>
      <w:r w:rsidR="009F37A7">
        <w:rPr>
          <w:rFonts w:ascii="Times New Roman" w:hAnsi="Times New Roman" w:cs="Times New Roman"/>
          <w:color w:val="000000"/>
        </w:rPr>
        <w:t>16</w:t>
      </w:r>
      <w:r w:rsidR="006E1299">
        <w:rPr>
          <w:rFonts w:ascii="Times New Roman" w:hAnsi="Times New Roman" w:cs="Times New Roman"/>
          <w:color w:val="000000"/>
        </w:rPr>
        <w:t xml:space="preserve"> a 17</w:t>
      </w:r>
    </w:p>
    <w:p w:rsidR="00873C83" w:rsidRPr="00AE7F7A" w:rsidP="0069075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6E1299">
        <w:rPr>
          <w:rFonts w:ascii="Times New Roman" w:hAnsi="Times New Roman" w:cs="Times New Roman"/>
          <w:color w:val="000000"/>
        </w:rPr>
        <w:t>Z inštitúcií, pre ktoré profesionálny vojak môže vykonávať funkciu znalca alebo tlmočn</w:t>
      </w:r>
      <w:r w:rsidR="006E1299">
        <w:rPr>
          <w:rFonts w:ascii="Times New Roman" w:hAnsi="Times New Roman" w:cs="Times New Roman"/>
          <w:color w:val="000000"/>
        </w:rPr>
        <w:t>í</w:t>
      </w:r>
      <w:r w:rsidR="006E1299">
        <w:rPr>
          <w:rFonts w:ascii="Times New Roman" w:hAnsi="Times New Roman" w:cs="Times New Roman"/>
          <w:color w:val="000000"/>
        </w:rPr>
        <w:t>ka bol vypustený Úrad pre finančný trh z dôvodu, že činnosti, ktoré vykonával tento úrad, v súčasnosti vykonáva Národná banka Slovenska. Ďalej sa r</w:t>
      </w:r>
      <w:r w:rsidRPr="00AE7F7A">
        <w:rPr>
          <w:rFonts w:ascii="Times New Roman" w:hAnsi="Times New Roman" w:cs="Times New Roman"/>
          <w:color w:val="000000"/>
        </w:rPr>
        <w:t>ozširuje okruh činnos</w:t>
      </w:r>
      <w:r w:rsidR="006E1299">
        <w:rPr>
          <w:rFonts w:ascii="Times New Roman" w:hAnsi="Times New Roman" w:cs="Times New Roman"/>
          <w:color w:val="000000"/>
        </w:rPr>
        <w:t>tí</w:t>
      </w:r>
      <w:r w:rsidRPr="00AE7F7A">
        <w:rPr>
          <w:rFonts w:ascii="Times New Roman" w:hAnsi="Times New Roman" w:cs="Times New Roman"/>
          <w:color w:val="000000"/>
        </w:rPr>
        <w:t xml:space="preserve"> profesioná</w:t>
      </w:r>
      <w:r w:rsidRPr="00AE7F7A">
        <w:rPr>
          <w:rFonts w:ascii="Times New Roman" w:hAnsi="Times New Roman" w:cs="Times New Roman"/>
          <w:color w:val="000000"/>
        </w:rPr>
        <w:t>l</w:t>
      </w:r>
      <w:r w:rsidRPr="00AE7F7A">
        <w:rPr>
          <w:rFonts w:ascii="Times New Roman" w:hAnsi="Times New Roman" w:cs="Times New Roman"/>
          <w:color w:val="000000"/>
        </w:rPr>
        <w:t>nych vojakov o tých príslušníkov Vojenského spravodajstva, ktorí plnia úlohy pod dočasnou alebo trvalou legendou aj mimo riadiacich, doz</w:t>
      </w:r>
      <w:r w:rsidRPr="00AE7F7A">
        <w:rPr>
          <w:rFonts w:ascii="Times New Roman" w:hAnsi="Times New Roman" w:cs="Times New Roman"/>
          <w:color w:val="000000"/>
        </w:rPr>
        <w:t>orných a kontrolných orgánov prá</w:t>
      </w:r>
      <w:r w:rsidRPr="00AE7F7A">
        <w:rPr>
          <w:rFonts w:ascii="Times New Roman" w:hAnsi="Times New Roman" w:cs="Times New Roman"/>
          <w:color w:val="000000"/>
        </w:rPr>
        <w:t>v</w:t>
      </w:r>
      <w:r w:rsidRPr="00AE7F7A">
        <w:rPr>
          <w:rFonts w:ascii="Times New Roman" w:hAnsi="Times New Roman" w:cs="Times New Roman"/>
          <w:color w:val="000000"/>
        </w:rPr>
        <w:t xml:space="preserve">nických osôb. </w:t>
      </w:r>
    </w:p>
    <w:p w:rsidR="00873C83">
      <w:pPr>
        <w:jc w:val="both"/>
        <w:rPr>
          <w:rFonts w:ascii="Times New Roman" w:hAnsi="Times New Roman" w:cs="Times New Roman"/>
          <w:color w:val="000000"/>
        </w:rPr>
      </w:pPr>
    </w:p>
    <w:p w:rsidR="00873C83" w:rsidRPr="00205B95">
      <w:pPr>
        <w:pStyle w:val="Heading1"/>
        <w:rPr>
          <w:rFonts w:ascii="Times New Roman" w:hAnsi="Times New Roman" w:cs="Times New Roman"/>
        </w:rPr>
      </w:pPr>
      <w:r w:rsidRPr="00205B95" w:rsidR="009F37A7">
        <w:rPr>
          <w:rFonts w:ascii="Times New Roman" w:hAnsi="Times New Roman" w:cs="Times New Roman"/>
        </w:rPr>
        <w:t>K bodu  1</w:t>
      </w:r>
      <w:r w:rsidR="004C3A58">
        <w:rPr>
          <w:rFonts w:ascii="Times New Roman" w:hAnsi="Times New Roman" w:cs="Times New Roman"/>
        </w:rPr>
        <w:t>8</w:t>
      </w:r>
    </w:p>
    <w:p w:rsidR="009F37A7" w:rsidRPr="00205B95" w:rsidP="009F37A7">
      <w:pPr>
        <w:rPr>
          <w:rFonts w:ascii="Times New Roman" w:hAnsi="Times New Roman" w:cs="Times New Roman"/>
        </w:rPr>
      </w:pPr>
    </w:p>
    <w:p w:rsidR="0041343E" w:rsidRPr="00205B95" w:rsidP="0041343E">
      <w:pPr>
        <w:ind w:firstLine="900"/>
        <w:rPr>
          <w:rFonts w:ascii="Times New Roman" w:hAnsi="Times New Roman" w:cs="Times New Roman"/>
        </w:rPr>
      </w:pPr>
      <w:r w:rsidRPr="00205B95">
        <w:rPr>
          <w:rFonts w:ascii="Times New Roman" w:hAnsi="Times New Roman" w:cs="Times New Roman"/>
        </w:rPr>
        <w:t>V záujme prehľadnosti sa novo ustan</w:t>
      </w:r>
      <w:r w:rsidRPr="00205B95">
        <w:rPr>
          <w:rFonts w:ascii="Times New Roman" w:hAnsi="Times New Roman" w:cs="Times New Roman"/>
        </w:rPr>
        <w:t>o</w:t>
      </w:r>
      <w:r w:rsidRPr="00205B95">
        <w:rPr>
          <w:rFonts w:ascii="Times New Roman" w:hAnsi="Times New Roman" w:cs="Times New Roman"/>
        </w:rPr>
        <w:t>vuje § 13.</w:t>
      </w:r>
    </w:p>
    <w:p w:rsidR="00873C83" w:rsidRPr="00AE7F7A" w:rsidP="0069075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41343E">
        <w:rPr>
          <w:rFonts w:ascii="Times New Roman" w:hAnsi="Times New Roman" w:cs="Times New Roman"/>
          <w:color w:val="000000"/>
        </w:rPr>
        <w:t>Odsek</w:t>
      </w:r>
      <w:r w:rsidR="009F37A7">
        <w:rPr>
          <w:rFonts w:ascii="Times New Roman" w:hAnsi="Times New Roman" w:cs="Times New Roman"/>
          <w:color w:val="000000"/>
        </w:rPr>
        <w:t xml:space="preserve"> l sa zlaďuje </w:t>
      </w:r>
      <w:r w:rsidRPr="00AE7F7A">
        <w:rPr>
          <w:rFonts w:ascii="Times New Roman" w:hAnsi="Times New Roman" w:cs="Times New Roman"/>
          <w:color w:val="000000"/>
        </w:rPr>
        <w:t>s E</w:t>
      </w:r>
      <w:r w:rsidR="009F37A7">
        <w:rPr>
          <w:rFonts w:ascii="Times New Roman" w:hAnsi="Times New Roman" w:cs="Times New Roman"/>
          <w:color w:val="000000"/>
        </w:rPr>
        <w:t xml:space="preserve">urópskym dohovorom o občianstve a je </w:t>
      </w:r>
      <w:r w:rsidRPr="00AE7F7A">
        <w:rPr>
          <w:rFonts w:ascii="Times New Roman" w:hAnsi="Times New Roman" w:cs="Times New Roman"/>
          <w:color w:val="000000"/>
        </w:rPr>
        <w:t>aj záu</w:t>
      </w:r>
      <w:r w:rsidR="009F37A7">
        <w:rPr>
          <w:rFonts w:ascii="Times New Roman" w:hAnsi="Times New Roman" w:cs="Times New Roman"/>
          <w:color w:val="000000"/>
        </w:rPr>
        <w:t>je</w:t>
      </w:r>
      <w:r w:rsidRPr="00AE7F7A">
        <w:rPr>
          <w:rFonts w:ascii="Times New Roman" w:hAnsi="Times New Roman" w:cs="Times New Roman"/>
          <w:color w:val="000000"/>
        </w:rPr>
        <w:t>m zlad</w:t>
      </w:r>
      <w:r w:rsidR="009F37A7">
        <w:rPr>
          <w:rFonts w:ascii="Times New Roman" w:hAnsi="Times New Roman" w:cs="Times New Roman"/>
          <w:color w:val="000000"/>
        </w:rPr>
        <w:t>iť</w:t>
      </w:r>
      <w:r w:rsidRPr="00AE7F7A">
        <w:rPr>
          <w:rFonts w:ascii="Times New Roman" w:hAnsi="Times New Roman" w:cs="Times New Roman"/>
          <w:color w:val="000000"/>
        </w:rPr>
        <w:t xml:space="preserve"> t</w:t>
      </w:r>
      <w:r w:rsidR="009F37A7">
        <w:rPr>
          <w:rFonts w:ascii="Times New Roman" w:hAnsi="Times New Roman" w:cs="Times New Roman"/>
          <w:color w:val="000000"/>
        </w:rPr>
        <w:t>ent</w:t>
      </w:r>
      <w:r w:rsidRPr="00AE7F7A">
        <w:rPr>
          <w:rFonts w:ascii="Times New Roman" w:hAnsi="Times New Roman" w:cs="Times New Roman"/>
          <w:color w:val="000000"/>
        </w:rPr>
        <w:t>o z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 xml:space="preserve">kon so zákonom č. 570/2005 Z. z. o brannej povinnosti a o zmene </w:t>
      </w:r>
      <w:r w:rsidRPr="00AE7F7A">
        <w:rPr>
          <w:rFonts w:ascii="Times New Roman" w:hAnsi="Times New Roman" w:cs="Times New Roman"/>
          <w:color w:val="000000"/>
        </w:rPr>
        <w:t>a doplnení niektorých z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 xml:space="preserve">konov </w:t>
      </w:r>
      <w:r w:rsidR="009F37A7">
        <w:rPr>
          <w:rFonts w:ascii="Times New Roman" w:hAnsi="Times New Roman" w:cs="Times New Roman"/>
          <w:color w:val="000000"/>
        </w:rPr>
        <w:t xml:space="preserve">a </w:t>
      </w:r>
      <w:r w:rsidRPr="00AE7F7A">
        <w:rPr>
          <w:rFonts w:ascii="Times New Roman" w:hAnsi="Times New Roman" w:cs="Times New Roman"/>
          <w:color w:val="000000"/>
        </w:rPr>
        <w:t>vytvor</w:t>
      </w:r>
      <w:r w:rsidR="009F37A7">
        <w:rPr>
          <w:rFonts w:ascii="Times New Roman" w:hAnsi="Times New Roman" w:cs="Times New Roman"/>
          <w:color w:val="000000"/>
        </w:rPr>
        <w:t>iť</w:t>
      </w:r>
      <w:r w:rsidRPr="00AE7F7A">
        <w:rPr>
          <w:rFonts w:ascii="Times New Roman" w:hAnsi="Times New Roman" w:cs="Times New Roman"/>
          <w:color w:val="000000"/>
        </w:rPr>
        <w:t xml:space="preserve"> podmienky na to, aby aj občania Slovenskej republiky, kt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rí majú aj iné občianstvo (sú občanmi členského štátu Európskej únie alebo štátu, ktorý je členom medzin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>rodnej organizácie zabezpečujúcej spoločnú obranu pro</w:t>
      </w:r>
      <w:r w:rsidRPr="00AE7F7A">
        <w:rPr>
          <w:rFonts w:ascii="Times New Roman" w:hAnsi="Times New Roman" w:cs="Times New Roman"/>
          <w:color w:val="000000"/>
        </w:rPr>
        <w:t>ti napadnutiu, ktorej je Slovenská r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publika členom), mohli byť prijatí do ozbroj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ných síl Slovenskej republiky.</w:t>
      </w:r>
      <w:r w:rsidR="009F37A7">
        <w:rPr>
          <w:rFonts w:ascii="Times New Roman" w:hAnsi="Times New Roman" w:cs="Times New Roman"/>
          <w:color w:val="000000"/>
        </w:rPr>
        <w:t xml:space="preserve"> </w:t>
      </w:r>
    </w:p>
    <w:p w:rsidR="00873C83" w:rsidRPr="00AE7F7A" w:rsidP="0069075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41343E">
        <w:rPr>
          <w:rFonts w:ascii="Times New Roman" w:hAnsi="Times New Roman" w:cs="Times New Roman"/>
          <w:color w:val="000000"/>
        </w:rPr>
        <w:t>R</w:t>
      </w:r>
      <w:r w:rsidRPr="00AE7F7A">
        <w:rPr>
          <w:rFonts w:ascii="Times New Roman" w:hAnsi="Times New Roman" w:cs="Times New Roman"/>
          <w:color w:val="000000"/>
        </w:rPr>
        <w:t xml:space="preserve">ozširujú </w:t>
      </w:r>
      <w:r w:rsidR="0041343E">
        <w:rPr>
          <w:rFonts w:ascii="Times New Roman" w:hAnsi="Times New Roman" w:cs="Times New Roman"/>
          <w:color w:val="000000"/>
        </w:rPr>
        <w:t xml:space="preserve">sa </w:t>
      </w:r>
      <w:r w:rsidRPr="00AE7F7A">
        <w:rPr>
          <w:rFonts w:ascii="Times New Roman" w:hAnsi="Times New Roman" w:cs="Times New Roman"/>
          <w:color w:val="000000"/>
        </w:rPr>
        <w:t>podmienky prijatia občana do štátnej služby. Nová podmienka obmedzuje prijatie občana do štátnej služby profesionálneho vojaka, ktorý ku dňu prijatia do štátnej slu</w:t>
      </w:r>
      <w:r w:rsidRPr="00AE7F7A">
        <w:rPr>
          <w:rFonts w:ascii="Times New Roman" w:hAnsi="Times New Roman" w:cs="Times New Roman"/>
          <w:color w:val="000000"/>
        </w:rPr>
        <w:t>ž</w:t>
      </w:r>
      <w:r w:rsidRPr="00AE7F7A">
        <w:rPr>
          <w:rFonts w:ascii="Times New Roman" w:hAnsi="Times New Roman" w:cs="Times New Roman"/>
          <w:color w:val="000000"/>
        </w:rPr>
        <w:t>by je evidovaný ako občan, ktorý odoprel výkon mimoriadnej služby podľa osobitného z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>kona alebo má výhrady vykonávať mimoriadnu službu v ozbrojených silách z dôvodu náboženského presvedč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nia alebo z dôvodu svedomia, a preto ju tiež nemôže vykonávať ako profesionálny v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jak.</w:t>
      </w:r>
    </w:p>
    <w:p w:rsidR="00775578" w:rsidP="0069075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41343E">
        <w:rPr>
          <w:rFonts w:ascii="Times New Roman" w:hAnsi="Times New Roman" w:cs="Times New Roman"/>
          <w:color w:val="000000"/>
        </w:rPr>
        <w:t>V odseku 2 sa dopĺňa</w:t>
      </w:r>
      <w:r>
        <w:rPr>
          <w:rFonts w:ascii="Times New Roman" w:hAnsi="Times New Roman" w:cs="Times New Roman"/>
          <w:color w:val="000000"/>
        </w:rPr>
        <w:t>, že podmienky, ktoré spĺňa občan pri prijatí do štátnej služby, musí spĺňať po celú dobu služby.</w:t>
      </w:r>
    </w:p>
    <w:p w:rsidR="00873C83" w:rsidP="0069075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41343E">
        <w:rPr>
          <w:rFonts w:ascii="Times New Roman" w:hAnsi="Times New Roman" w:cs="Times New Roman"/>
          <w:color w:val="000000"/>
        </w:rPr>
        <w:t xml:space="preserve">Odsek 3 </w:t>
      </w:r>
      <w:r w:rsidRPr="00AE7F7A">
        <w:rPr>
          <w:rFonts w:ascii="Times New Roman" w:hAnsi="Times New Roman" w:cs="Times New Roman"/>
          <w:color w:val="000000"/>
        </w:rPr>
        <w:t>sa zlaďuje s novým Trestným zákonom.</w:t>
      </w:r>
    </w:p>
    <w:p w:rsidR="0042521F" w:rsidP="0069075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41343E">
        <w:rPr>
          <w:rFonts w:ascii="Times New Roman" w:hAnsi="Times New Roman" w:cs="Times New Roman"/>
          <w:color w:val="000000"/>
        </w:rPr>
        <w:t>V odseku 5</w:t>
      </w:r>
      <w:r>
        <w:rPr>
          <w:rFonts w:ascii="Times New Roman" w:hAnsi="Times New Roman" w:cs="Times New Roman"/>
          <w:color w:val="000000"/>
        </w:rPr>
        <w:t xml:space="preserve"> sa precizuje prehľad spracúvaných údajov občanov na účely prij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tia do štát</w:t>
      </w:r>
      <w:r w:rsidR="0047231E">
        <w:rPr>
          <w:rFonts w:ascii="Times New Roman" w:hAnsi="Times New Roman" w:cs="Times New Roman"/>
          <w:color w:val="000000"/>
        </w:rPr>
        <w:t>nej služby a zároveň sa vykonáva legisl</w:t>
      </w:r>
      <w:r w:rsidR="00D874B3">
        <w:rPr>
          <w:rFonts w:ascii="Times New Roman" w:hAnsi="Times New Roman" w:cs="Times New Roman"/>
          <w:color w:val="000000"/>
        </w:rPr>
        <w:t>a</w:t>
      </w:r>
      <w:r w:rsidR="00D874B3">
        <w:rPr>
          <w:rFonts w:ascii="Times New Roman" w:hAnsi="Times New Roman" w:cs="Times New Roman"/>
          <w:color w:val="000000"/>
        </w:rPr>
        <w:t>tívno</w:t>
      </w:r>
      <w:r w:rsidR="0047231E">
        <w:rPr>
          <w:rFonts w:ascii="Times New Roman" w:hAnsi="Times New Roman" w:cs="Times New Roman"/>
          <w:color w:val="000000"/>
        </w:rPr>
        <w:t>technická úprava textu.</w:t>
      </w:r>
    </w:p>
    <w:p w:rsidR="00B5518C" w:rsidRPr="0041343E" w:rsidP="00690756">
      <w:pPr>
        <w:ind w:firstLine="851"/>
        <w:jc w:val="both"/>
        <w:rPr>
          <w:rFonts w:ascii="Times New Roman" w:hAnsi="Times New Roman" w:cs="Times New Roman"/>
          <w:b/>
        </w:rPr>
      </w:pPr>
      <w:r w:rsidR="0041343E">
        <w:rPr>
          <w:rFonts w:ascii="Times New Roman" w:hAnsi="Times New Roman" w:cs="Times New Roman"/>
          <w:color w:val="000000"/>
        </w:rPr>
        <w:t xml:space="preserve">V odseku 6 </w:t>
      </w:r>
      <w:r w:rsidRPr="00B5518C">
        <w:rPr>
          <w:rFonts w:ascii="Times New Roman" w:hAnsi="Times New Roman" w:cs="Times New Roman"/>
          <w:color w:val="000000"/>
        </w:rPr>
        <w:t xml:space="preserve">sa splnomocňuje služobný úrad na zisťovanie a spracúvanie osobných údajov o občanovi a jeho rodine. </w:t>
      </w:r>
      <w:r w:rsidRPr="0041343E">
        <w:rPr>
          <w:rFonts w:ascii="Times New Roman" w:hAnsi="Times New Roman" w:cs="Times New Roman"/>
        </w:rPr>
        <w:t xml:space="preserve">Potreba </w:t>
      </w:r>
      <w:r w:rsidRPr="0041343E" w:rsidR="00120BB4">
        <w:rPr>
          <w:rFonts w:ascii="Times New Roman" w:hAnsi="Times New Roman" w:cs="Times New Roman"/>
        </w:rPr>
        <w:t>rozš</w:t>
      </w:r>
      <w:r w:rsidRPr="0041343E" w:rsidR="00120BB4">
        <w:rPr>
          <w:rFonts w:ascii="Times New Roman" w:hAnsi="Times New Roman" w:cs="Times New Roman"/>
        </w:rPr>
        <w:t>í</w:t>
      </w:r>
      <w:r w:rsidRPr="0041343E" w:rsidR="00120BB4">
        <w:rPr>
          <w:rFonts w:ascii="Times New Roman" w:hAnsi="Times New Roman" w:cs="Times New Roman"/>
        </w:rPr>
        <w:t>renia  rodinných príslušníkov o deti vyplynula z poznatkov aplikačnej praxe pri riešení násle</w:t>
      </w:r>
      <w:r w:rsidRPr="0041343E" w:rsidR="00120BB4">
        <w:rPr>
          <w:rFonts w:ascii="Times New Roman" w:hAnsi="Times New Roman" w:cs="Times New Roman"/>
        </w:rPr>
        <w:t>d</w:t>
      </w:r>
      <w:r w:rsidRPr="0041343E" w:rsidR="00120BB4">
        <w:rPr>
          <w:rFonts w:ascii="Times New Roman" w:hAnsi="Times New Roman" w:cs="Times New Roman"/>
        </w:rPr>
        <w:t>kov leteckého nešťastia.</w:t>
      </w:r>
      <w:r w:rsidRPr="0041343E">
        <w:rPr>
          <w:rFonts w:ascii="Times New Roman" w:hAnsi="Times New Roman" w:cs="Times New Roman"/>
        </w:rPr>
        <w:t xml:space="preserve">. </w:t>
      </w:r>
    </w:p>
    <w:p w:rsidR="00873C83" w:rsidRPr="0041343E">
      <w:pPr>
        <w:pStyle w:val="Heading1"/>
        <w:rPr>
          <w:rFonts w:ascii="Times New Roman" w:hAnsi="Times New Roman" w:cs="Times New Roman"/>
        </w:rPr>
      </w:pPr>
    </w:p>
    <w:p w:rsidR="00873C83">
      <w:pPr>
        <w:pStyle w:val="Heading1"/>
        <w:rPr>
          <w:rFonts w:ascii="Times New Roman" w:hAnsi="Times New Roman" w:cs="Times New Roman"/>
          <w:color w:val="000000"/>
        </w:rPr>
      </w:pPr>
      <w:r w:rsidRPr="00B5518C" w:rsidR="00775578">
        <w:rPr>
          <w:rFonts w:ascii="Times New Roman" w:hAnsi="Times New Roman" w:cs="Times New Roman"/>
          <w:color w:val="000000"/>
        </w:rPr>
        <w:t>K bo</w:t>
      </w:r>
      <w:r w:rsidR="00B5518C">
        <w:rPr>
          <w:rFonts w:ascii="Times New Roman" w:hAnsi="Times New Roman" w:cs="Times New Roman"/>
          <w:color w:val="000000"/>
        </w:rPr>
        <w:t>d</w:t>
      </w:r>
      <w:r w:rsidR="0041343E">
        <w:rPr>
          <w:rFonts w:ascii="Times New Roman" w:hAnsi="Times New Roman" w:cs="Times New Roman"/>
          <w:color w:val="000000"/>
        </w:rPr>
        <w:t>u</w:t>
      </w:r>
      <w:r w:rsidRPr="00B5518C" w:rsidR="00775578">
        <w:rPr>
          <w:rFonts w:ascii="Times New Roman" w:hAnsi="Times New Roman" w:cs="Times New Roman"/>
          <w:color w:val="000000"/>
        </w:rPr>
        <w:t xml:space="preserve">  </w:t>
      </w:r>
      <w:r w:rsidR="0041343E">
        <w:rPr>
          <w:rFonts w:ascii="Times New Roman" w:hAnsi="Times New Roman" w:cs="Times New Roman"/>
          <w:color w:val="000000"/>
        </w:rPr>
        <w:t>1</w:t>
      </w:r>
      <w:r w:rsidR="00F535BD">
        <w:rPr>
          <w:rFonts w:ascii="Times New Roman" w:hAnsi="Times New Roman" w:cs="Times New Roman"/>
          <w:color w:val="000000"/>
        </w:rPr>
        <w:t>9</w:t>
      </w:r>
      <w:r w:rsidRPr="00B5518C" w:rsidR="00775578">
        <w:rPr>
          <w:rFonts w:ascii="Times New Roman" w:hAnsi="Times New Roman" w:cs="Times New Roman"/>
          <w:color w:val="000000"/>
        </w:rPr>
        <w:t xml:space="preserve"> </w:t>
      </w:r>
    </w:p>
    <w:p w:rsidR="00B5518C" w:rsidP="0069075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Legislatívnotechnické spresnenie textu.</w:t>
      </w:r>
    </w:p>
    <w:p w:rsidR="00B5518C" w:rsidP="00B5518C">
      <w:pPr>
        <w:jc w:val="both"/>
        <w:rPr>
          <w:rFonts w:ascii="Times New Roman" w:hAnsi="Times New Roman" w:cs="Times New Roman"/>
          <w:color w:val="000000"/>
        </w:rPr>
      </w:pPr>
    </w:p>
    <w:p w:rsidR="00B5518C" w:rsidP="00B5518C">
      <w:pPr>
        <w:jc w:val="both"/>
        <w:rPr>
          <w:rFonts w:ascii="Times New Roman" w:hAnsi="Times New Roman" w:cs="Times New Roman"/>
          <w:b/>
          <w:color w:val="000000"/>
        </w:rPr>
      </w:pPr>
      <w:r w:rsidRPr="00B5518C">
        <w:rPr>
          <w:rFonts w:ascii="Times New Roman" w:hAnsi="Times New Roman" w:cs="Times New Roman"/>
          <w:b/>
          <w:color w:val="000000"/>
        </w:rPr>
        <w:t>K </w:t>
      </w:r>
      <w:r>
        <w:rPr>
          <w:rFonts w:ascii="Times New Roman" w:hAnsi="Times New Roman" w:cs="Times New Roman"/>
          <w:b/>
          <w:color w:val="000000"/>
        </w:rPr>
        <w:t>bodom</w:t>
      </w:r>
      <w:r w:rsidRPr="00B5518C">
        <w:rPr>
          <w:rFonts w:ascii="Times New Roman" w:hAnsi="Times New Roman" w:cs="Times New Roman"/>
          <w:b/>
          <w:color w:val="000000"/>
        </w:rPr>
        <w:t xml:space="preserve"> </w:t>
      </w:r>
      <w:r w:rsidR="00304456">
        <w:rPr>
          <w:rFonts w:ascii="Times New Roman" w:hAnsi="Times New Roman" w:cs="Times New Roman"/>
          <w:b/>
          <w:color w:val="000000"/>
        </w:rPr>
        <w:t xml:space="preserve"> </w:t>
      </w:r>
      <w:r w:rsidR="00F535BD">
        <w:rPr>
          <w:rFonts w:ascii="Times New Roman" w:hAnsi="Times New Roman" w:cs="Times New Roman"/>
          <w:b/>
          <w:color w:val="000000"/>
        </w:rPr>
        <w:t>20</w:t>
      </w:r>
      <w:r>
        <w:rPr>
          <w:rFonts w:ascii="Times New Roman" w:hAnsi="Times New Roman" w:cs="Times New Roman"/>
          <w:b/>
          <w:color w:val="000000"/>
        </w:rPr>
        <w:t xml:space="preserve"> až </w:t>
      </w:r>
      <w:r w:rsidR="0041343E">
        <w:rPr>
          <w:rFonts w:ascii="Times New Roman" w:hAnsi="Times New Roman" w:cs="Times New Roman"/>
          <w:b/>
          <w:color w:val="000000"/>
        </w:rPr>
        <w:t>2</w:t>
      </w:r>
      <w:r w:rsidR="00F535BD">
        <w:rPr>
          <w:rFonts w:ascii="Times New Roman" w:hAnsi="Times New Roman" w:cs="Times New Roman"/>
          <w:b/>
          <w:color w:val="000000"/>
        </w:rPr>
        <w:t>3</w:t>
      </w:r>
    </w:p>
    <w:p w:rsidR="00873C83" w:rsidP="0069075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Spresňujú sa ustanovenia o</w:t>
      </w:r>
      <w:r w:rsidR="00304456"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výberovom konaní uchádzačov o</w:t>
      </w:r>
      <w:r w:rsidR="00304456"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štátnu službu profesion</w:t>
      </w:r>
      <w:r w:rsidRPr="00AE7F7A">
        <w:rPr>
          <w:rFonts w:ascii="Times New Roman" w:hAnsi="Times New Roman" w:cs="Times New Roman"/>
          <w:color w:val="000000"/>
        </w:rPr>
        <w:t>áln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ho vojaka pri prehliadke o zdravotnej spôsobilosti na výkon služby, zisťovaním prítomnosti met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bol</w:t>
      </w:r>
      <w:r w:rsidRPr="00AE7F7A">
        <w:rPr>
          <w:rFonts w:ascii="Times New Roman" w:hAnsi="Times New Roman" w:cs="Times New Roman"/>
          <w:color w:val="000000"/>
        </w:rPr>
        <w:t>i</w:t>
      </w:r>
      <w:r w:rsidRPr="00AE7F7A">
        <w:rPr>
          <w:rFonts w:ascii="Times New Roman" w:hAnsi="Times New Roman" w:cs="Times New Roman"/>
          <w:color w:val="000000"/>
        </w:rPr>
        <w:t>tov omamných a psychotropných látok v</w:t>
      </w:r>
      <w:r w:rsidR="00304456"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organizme.</w:t>
      </w:r>
    </w:p>
    <w:p w:rsidR="0047231E" w:rsidRPr="00AE7F7A" w:rsidP="00690756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pStyle w:val="Heading1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 xml:space="preserve">K bodu  </w:t>
      </w:r>
      <w:r w:rsidR="0041343E">
        <w:rPr>
          <w:rFonts w:ascii="Times New Roman" w:hAnsi="Times New Roman" w:cs="Times New Roman"/>
          <w:color w:val="000000"/>
        </w:rPr>
        <w:t>2</w:t>
      </w:r>
      <w:r w:rsidR="00F535BD">
        <w:rPr>
          <w:rFonts w:ascii="Times New Roman" w:hAnsi="Times New Roman" w:cs="Times New Roman"/>
          <w:color w:val="000000"/>
        </w:rPr>
        <w:t>4</w:t>
      </w:r>
    </w:p>
    <w:p w:rsidR="0041343E" w:rsidP="00DA228F">
      <w:pPr>
        <w:pStyle w:val="Heading1"/>
        <w:ind w:firstLine="851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Spresňuje sa lehota, dokedy je služobný úrad povinný zaslať písomné oznámenie o</w:t>
      </w:r>
      <w:r w:rsidR="00354737">
        <w:rPr>
          <w:rFonts w:ascii="Times New Roman" w:hAnsi="Times New Roman" w:cs="Times New Roman"/>
          <w:b w:val="0"/>
          <w:color w:val="000000"/>
        </w:rPr>
        <w:t xml:space="preserve"> </w:t>
      </w:r>
      <w:r>
        <w:rPr>
          <w:rFonts w:ascii="Times New Roman" w:hAnsi="Times New Roman" w:cs="Times New Roman"/>
          <w:b w:val="0"/>
          <w:color w:val="000000"/>
        </w:rPr>
        <w:t>v</w:t>
      </w:r>
      <w:r>
        <w:rPr>
          <w:rFonts w:ascii="Times New Roman" w:hAnsi="Times New Roman" w:cs="Times New Roman"/>
          <w:b w:val="0"/>
          <w:color w:val="000000"/>
        </w:rPr>
        <w:t>ý</w:t>
      </w:r>
      <w:r>
        <w:rPr>
          <w:rFonts w:ascii="Times New Roman" w:hAnsi="Times New Roman" w:cs="Times New Roman"/>
          <w:b w:val="0"/>
          <w:color w:val="000000"/>
        </w:rPr>
        <w:t>sledkoch v</w:t>
      </w:r>
      <w:r>
        <w:rPr>
          <w:rFonts w:ascii="Times New Roman" w:hAnsi="Times New Roman" w:cs="Times New Roman"/>
          <w:b w:val="0"/>
          <w:color w:val="000000"/>
        </w:rPr>
        <w:t xml:space="preserve">ýberového konania. </w:t>
      </w:r>
    </w:p>
    <w:p w:rsidR="0041343E" w:rsidRPr="0041343E" w:rsidP="0041343E">
      <w:pPr>
        <w:rPr>
          <w:rFonts w:ascii="Times New Roman" w:hAnsi="Times New Roman" w:cs="Times New Roman"/>
        </w:rPr>
      </w:pPr>
    </w:p>
    <w:p w:rsidR="0041343E" w:rsidRPr="0041343E" w:rsidP="0041343E">
      <w:pPr>
        <w:rPr>
          <w:rFonts w:ascii="Times New Roman" w:hAnsi="Times New Roman" w:cs="Times New Roman"/>
          <w:b/>
        </w:rPr>
      </w:pPr>
      <w:r w:rsidRPr="0041343E">
        <w:rPr>
          <w:rFonts w:ascii="Times New Roman" w:hAnsi="Times New Roman" w:cs="Times New Roman"/>
          <w:b/>
          <w:color w:val="000000"/>
        </w:rPr>
        <w:t>K bodu  2</w:t>
      </w:r>
      <w:r w:rsidR="00F535BD">
        <w:rPr>
          <w:rFonts w:ascii="Times New Roman" w:hAnsi="Times New Roman" w:cs="Times New Roman"/>
          <w:b/>
          <w:color w:val="000000"/>
        </w:rPr>
        <w:t>5</w:t>
      </w:r>
    </w:p>
    <w:p w:rsidR="00873C83" w:rsidRPr="00AE7F7A" w:rsidP="00DA228F">
      <w:pPr>
        <w:pStyle w:val="Heading1"/>
        <w:ind w:firstLine="851"/>
        <w:rPr>
          <w:rFonts w:ascii="Times New Roman" w:hAnsi="Times New Roman" w:cs="Times New Roman"/>
          <w:b w:val="0"/>
          <w:color w:val="000000"/>
        </w:rPr>
      </w:pPr>
      <w:r w:rsidRPr="00AE7F7A">
        <w:rPr>
          <w:rFonts w:ascii="Times New Roman" w:hAnsi="Times New Roman" w:cs="Times New Roman"/>
          <w:b w:val="0"/>
          <w:color w:val="000000"/>
        </w:rPr>
        <w:t>Precizujú sa ustanovenia o  prípravnej službe na fun</w:t>
      </w:r>
      <w:r w:rsidRPr="00AE7F7A">
        <w:rPr>
          <w:rFonts w:ascii="Times New Roman" w:hAnsi="Times New Roman" w:cs="Times New Roman"/>
          <w:b w:val="0"/>
          <w:color w:val="000000"/>
        </w:rPr>
        <w:t>k</w:t>
      </w:r>
      <w:r w:rsidRPr="00AE7F7A">
        <w:rPr>
          <w:rFonts w:ascii="Times New Roman" w:hAnsi="Times New Roman" w:cs="Times New Roman"/>
          <w:b w:val="0"/>
          <w:color w:val="000000"/>
        </w:rPr>
        <w:t>cii čakateľ a kadet.</w:t>
      </w:r>
    </w:p>
    <w:p w:rsidR="00873C83" w:rsidRPr="00AE7F7A">
      <w:pPr>
        <w:rPr>
          <w:rFonts w:ascii="Times New Roman" w:hAnsi="Times New Roman" w:cs="Times New Roman"/>
          <w:color w:val="000000"/>
        </w:rPr>
      </w:pPr>
    </w:p>
    <w:p w:rsidR="00873C83" w:rsidRPr="00AE7F7A">
      <w:pPr>
        <w:pStyle w:val="Heading1"/>
        <w:rPr>
          <w:rFonts w:ascii="Times New Roman" w:hAnsi="Times New Roman" w:cs="Times New Roman"/>
          <w:color w:val="000000"/>
        </w:rPr>
      </w:pPr>
      <w:r w:rsidR="00B5518C">
        <w:rPr>
          <w:rFonts w:ascii="Times New Roman" w:hAnsi="Times New Roman" w:cs="Times New Roman"/>
          <w:color w:val="000000"/>
        </w:rPr>
        <w:t xml:space="preserve">K bodu  </w:t>
      </w:r>
      <w:r w:rsidR="00354737">
        <w:rPr>
          <w:rFonts w:ascii="Times New Roman" w:hAnsi="Times New Roman" w:cs="Times New Roman"/>
          <w:color w:val="000000"/>
        </w:rPr>
        <w:t>2</w:t>
      </w:r>
      <w:r w:rsidR="00F535BD">
        <w:rPr>
          <w:rFonts w:ascii="Times New Roman" w:hAnsi="Times New Roman" w:cs="Times New Roman"/>
          <w:color w:val="000000"/>
        </w:rPr>
        <w:t>6</w:t>
      </w:r>
    </w:p>
    <w:p w:rsidR="00873C83" w:rsidP="00DA228F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Na základe aplikačnej praxe sa zvyšuje vek na prijatie do prípravnej štátnej služby v ho</w:t>
      </w:r>
      <w:r w:rsidRPr="00AE7F7A">
        <w:rPr>
          <w:rFonts w:ascii="Times New Roman" w:hAnsi="Times New Roman" w:cs="Times New Roman"/>
          <w:color w:val="000000"/>
        </w:rPr>
        <w:t>d</w:t>
      </w:r>
      <w:r w:rsidRPr="00AE7F7A">
        <w:rPr>
          <w:rFonts w:ascii="Times New Roman" w:hAnsi="Times New Roman" w:cs="Times New Roman"/>
          <w:color w:val="000000"/>
        </w:rPr>
        <w:t>nostnom zbore mužstva a poddôstojníkov z 25 rokov</w:t>
      </w:r>
      <w:r w:rsidRPr="00AE7F7A">
        <w:rPr>
          <w:rFonts w:ascii="Times New Roman" w:hAnsi="Times New Roman" w:cs="Times New Roman"/>
          <w:color w:val="000000"/>
        </w:rPr>
        <w:t xml:space="preserve"> na 30 rokov.</w:t>
      </w:r>
    </w:p>
    <w:p w:rsidR="00354737" w:rsidRPr="00AE7F7A" w:rsidP="00DA228F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873C83" w:rsidRPr="00205B95">
      <w:pPr>
        <w:jc w:val="both"/>
        <w:rPr>
          <w:rFonts w:ascii="Times New Roman" w:hAnsi="Times New Roman" w:cs="Times New Roman"/>
          <w:b/>
        </w:rPr>
      </w:pPr>
      <w:r w:rsidRPr="00205B95" w:rsidR="00354737">
        <w:rPr>
          <w:rFonts w:ascii="Times New Roman" w:hAnsi="Times New Roman" w:cs="Times New Roman"/>
          <w:b/>
        </w:rPr>
        <w:t>K bodu  2</w:t>
      </w:r>
      <w:r w:rsidR="00F535BD">
        <w:rPr>
          <w:rFonts w:ascii="Times New Roman" w:hAnsi="Times New Roman" w:cs="Times New Roman"/>
          <w:b/>
        </w:rPr>
        <w:t>7</w:t>
      </w:r>
    </w:p>
    <w:p w:rsidR="00354737" w:rsidP="00E5285C">
      <w:pPr>
        <w:ind w:firstLine="900"/>
        <w:jc w:val="both"/>
        <w:rPr>
          <w:rFonts w:ascii="Times New Roman" w:hAnsi="Times New Roman" w:cs="Times New Roman"/>
        </w:rPr>
      </w:pPr>
      <w:r w:rsidR="00E5285C">
        <w:rPr>
          <w:rFonts w:ascii="Times New Roman" w:hAnsi="Times New Roman" w:cs="Times New Roman"/>
        </w:rPr>
        <w:t>Ustanovuje sa povinnosť uhradiť finančné náklady vynaložené na naturálne a finančné zabezpečenie profesionálnych vojakov vo v</w:t>
      </w:r>
      <w:r w:rsidR="00E5285C">
        <w:rPr>
          <w:rFonts w:ascii="Times New Roman" w:hAnsi="Times New Roman" w:cs="Times New Roman"/>
        </w:rPr>
        <w:t>o</w:t>
      </w:r>
      <w:r w:rsidR="00E5285C">
        <w:rPr>
          <w:rFonts w:ascii="Times New Roman" w:hAnsi="Times New Roman" w:cs="Times New Roman"/>
        </w:rPr>
        <w:t>jenskom zariadení počas výkonu prípravnej štátnej služby, ak služobný pomer skončia zo subjektívnych dôvodov. Týmto sa zabezpečí, aby profesi</w:t>
      </w:r>
      <w:r w:rsidR="00E5285C">
        <w:rPr>
          <w:rFonts w:ascii="Times New Roman" w:hAnsi="Times New Roman" w:cs="Times New Roman"/>
        </w:rPr>
        <w:t>o</w:t>
      </w:r>
      <w:r w:rsidR="00E5285C">
        <w:rPr>
          <w:rFonts w:ascii="Times New Roman" w:hAnsi="Times New Roman" w:cs="Times New Roman"/>
        </w:rPr>
        <w:t>nálni vojaci účelovým spôsobom nezneužívali obligatórny dôvod na prepustenie z vojenskej slu</w:t>
      </w:r>
      <w:r w:rsidR="00E5285C">
        <w:rPr>
          <w:rFonts w:ascii="Times New Roman" w:hAnsi="Times New Roman" w:cs="Times New Roman"/>
        </w:rPr>
        <w:t>ž</w:t>
      </w:r>
      <w:r w:rsidR="00E5285C">
        <w:rPr>
          <w:rFonts w:ascii="Times New Roman" w:hAnsi="Times New Roman" w:cs="Times New Roman"/>
        </w:rPr>
        <w:t>by napríklad tým, že vstúpia do politickej strany alebo iným spôsobom porušia základné povinno</w:t>
      </w:r>
      <w:r w:rsidR="00E5285C">
        <w:rPr>
          <w:rFonts w:ascii="Times New Roman" w:hAnsi="Times New Roman" w:cs="Times New Roman"/>
        </w:rPr>
        <w:t>s</w:t>
      </w:r>
      <w:r w:rsidR="00E5285C">
        <w:rPr>
          <w:rFonts w:ascii="Times New Roman" w:hAnsi="Times New Roman" w:cs="Times New Roman"/>
        </w:rPr>
        <w:t>ti profesionálneho vojaka. Obd</w:t>
      </w:r>
      <w:r w:rsidR="00E5285C">
        <w:rPr>
          <w:rFonts w:ascii="Times New Roman" w:hAnsi="Times New Roman" w:cs="Times New Roman"/>
        </w:rPr>
        <w:t>obný inštitút je zavedený v Zákonníku pr</w:t>
      </w:r>
      <w:r w:rsidR="00E5285C">
        <w:rPr>
          <w:rFonts w:ascii="Times New Roman" w:hAnsi="Times New Roman" w:cs="Times New Roman"/>
        </w:rPr>
        <w:t>á</w:t>
      </w:r>
      <w:r w:rsidR="00E5285C">
        <w:rPr>
          <w:rFonts w:ascii="Times New Roman" w:hAnsi="Times New Roman" w:cs="Times New Roman"/>
        </w:rPr>
        <w:t>ce aj v zákone o štátnej službe.</w:t>
      </w:r>
    </w:p>
    <w:p w:rsidR="00E5285C" w:rsidRPr="00E5285C" w:rsidP="00E5285C">
      <w:pPr>
        <w:ind w:firstLine="900"/>
        <w:jc w:val="both"/>
        <w:rPr>
          <w:rFonts w:ascii="Times New Roman" w:hAnsi="Times New Roman" w:cs="Times New Roman"/>
          <w:b/>
          <w:bCs/>
        </w:rPr>
      </w:pPr>
    </w:p>
    <w:p w:rsidR="00873C83" w:rsidRPr="00AE7F7A">
      <w:pPr>
        <w:pStyle w:val="Heading1"/>
        <w:rPr>
          <w:rFonts w:ascii="Times New Roman" w:hAnsi="Times New Roman" w:cs="Times New Roman"/>
          <w:color w:val="000000"/>
        </w:rPr>
      </w:pPr>
      <w:r w:rsidR="003009DE">
        <w:rPr>
          <w:rFonts w:ascii="Times New Roman" w:hAnsi="Times New Roman" w:cs="Times New Roman"/>
          <w:color w:val="000000"/>
        </w:rPr>
        <w:t xml:space="preserve">K bodu  </w:t>
      </w:r>
      <w:r w:rsidR="00354737">
        <w:rPr>
          <w:rFonts w:ascii="Times New Roman" w:hAnsi="Times New Roman" w:cs="Times New Roman"/>
          <w:color w:val="000000"/>
        </w:rPr>
        <w:t>2</w:t>
      </w:r>
      <w:r w:rsidR="00F535BD">
        <w:rPr>
          <w:rFonts w:ascii="Times New Roman" w:hAnsi="Times New Roman" w:cs="Times New Roman"/>
          <w:color w:val="000000"/>
        </w:rPr>
        <w:t>8</w:t>
      </w:r>
    </w:p>
    <w:p w:rsidR="00873C83" w:rsidRPr="00AE7F7A" w:rsidP="00DA228F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Ustanovuje sa, že základný vojenský výcvik, ktorý absolvuje profesionálny vojak počas výkonu prípravnej služ</w:t>
      </w:r>
      <w:r w:rsidR="00164238">
        <w:rPr>
          <w:rFonts w:ascii="Times New Roman" w:hAnsi="Times New Roman" w:cs="Times New Roman"/>
          <w:color w:val="000000"/>
        </w:rPr>
        <w:t>by trvá od štyroch do deviatich</w:t>
      </w:r>
      <w:r w:rsidRPr="00AE7F7A">
        <w:rPr>
          <w:rFonts w:ascii="Times New Roman" w:hAnsi="Times New Roman" w:cs="Times New Roman"/>
          <w:color w:val="000000"/>
        </w:rPr>
        <w:t xml:space="preserve"> týždňov.</w:t>
      </w:r>
      <w:r w:rsidR="009D603E">
        <w:rPr>
          <w:rFonts w:ascii="Times New Roman" w:hAnsi="Times New Roman" w:cs="Times New Roman"/>
          <w:color w:val="000000"/>
        </w:rPr>
        <w:t xml:space="preserve"> Ďalej sa ustanovuje, že profesi</w:t>
      </w:r>
      <w:r w:rsidR="009D603E">
        <w:rPr>
          <w:rFonts w:ascii="Times New Roman" w:hAnsi="Times New Roman" w:cs="Times New Roman"/>
          <w:color w:val="000000"/>
        </w:rPr>
        <w:t>o</w:t>
      </w:r>
      <w:r w:rsidR="009D603E">
        <w:rPr>
          <w:rFonts w:ascii="Times New Roman" w:hAnsi="Times New Roman" w:cs="Times New Roman"/>
          <w:color w:val="000000"/>
        </w:rPr>
        <w:t>nálny vojak, ktorý bude pripravovaný pre hodnostný zbor mužstva a poddôstojníkov a</w:t>
      </w:r>
      <w:r w:rsidR="009D603E">
        <w:rPr>
          <w:rFonts w:ascii="Times New Roman" w:hAnsi="Times New Roman" w:cs="Times New Roman"/>
          <w:color w:val="000000"/>
        </w:rPr>
        <w:t>b</w:t>
      </w:r>
      <w:r w:rsidR="009D603E">
        <w:rPr>
          <w:rFonts w:ascii="Times New Roman" w:hAnsi="Times New Roman" w:cs="Times New Roman"/>
          <w:color w:val="000000"/>
        </w:rPr>
        <w:t>solvuje počas v</w:t>
      </w:r>
      <w:r w:rsidR="009D603E">
        <w:rPr>
          <w:rFonts w:ascii="Times New Roman" w:hAnsi="Times New Roman" w:cs="Times New Roman"/>
          <w:color w:val="000000"/>
        </w:rPr>
        <w:t>ý</w:t>
      </w:r>
      <w:r w:rsidR="009D603E">
        <w:rPr>
          <w:rFonts w:ascii="Times New Roman" w:hAnsi="Times New Roman" w:cs="Times New Roman"/>
          <w:color w:val="000000"/>
        </w:rPr>
        <w:t>konu prípravnej štátnej služby aj odborný kurz.</w:t>
      </w:r>
    </w:p>
    <w:p w:rsidR="003009DE" w:rsidRPr="00AE7F7A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="003009DE">
        <w:rPr>
          <w:rFonts w:ascii="Times New Roman" w:hAnsi="Times New Roman" w:cs="Times New Roman"/>
          <w:b/>
          <w:bCs/>
          <w:color w:val="000000"/>
        </w:rPr>
        <w:t xml:space="preserve">K bodu  </w:t>
      </w:r>
      <w:r w:rsidR="00354737">
        <w:rPr>
          <w:rFonts w:ascii="Times New Roman" w:hAnsi="Times New Roman" w:cs="Times New Roman"/>
          <w:b/>
          <w:bCs/>
          <w:color w:val="000000"/>
        </w:rPr>
        <w:t>2</w:t>
      </w:r>
      <w:r w:rsidR="00F535BD">
        <w:rPr>
          <w:rFonts w:ascii="Times New Roman" w:hAnsi="Times New Roman" w:cs="Times New Roman"/>
          <w:b/>
          <w:bCs/>
          <w:color w:val="000000"/>
        </w:rPr>
        <w:t>9</w:t>
      </w:r>
    </w:p>
    <w:p w:rsidR="00873C83" w:rsidRPr="00AE7F7A" w:rsidP="00642853">
      <w:pPr>
        <w:ind w:firstLine="851"/>
        <w:jc w:val="both"/>
        <w:rPr>
          <w:rFonts w:ascii="Times New Roman" w:hAnsi="Times New Roman" w:cs="Times New Roman"/>
          <w:bCs/>
          <w:color w:val="000000"/>
        </w:rPr>
      </w:pPr>
      <w:r w:rsidRPr="00AE7F7A">
        <w:rPr>
          <w:rFonts w:ascii="Times New Roman" w:hAnsi="Times New Roman" w:cs="Times New Roman"/>
          <w:bCs/>
          <w:color w:val="000000"/>
        </w:rPr>
        <w:t>Ustanovením sa rozširuje okruh osôb, ktoré môže vedúci služobného úradu prijať do d</w:t>
      </w:r>
      <w:r w:rsidRPr="00AE7F7A">
        <w:rPr>
          <w:rFonts w:ascii="Times New Roman" w:hAnsi="Times New Roman" w:cs="Times New Roman"/>
          <w:bCs/>
          <w:color w:val="000000"/>
        </w:rPr>
        <w:t>o</w:t>
      </w:r>
      <w:r w:rsidRPr="00AE7F7A">
        <w:rPr>
          <w:rFonts w:ascii="Times New Roman" w:hAnsi="Times New Roman" w:cs="Times New Roman"/>
          <w:bCs/>
          <w:color w:val="000000"/>
        </w:rPr>
        <w:t>časnej štátnej služby bez vykonania prípra</w:t>
      </w:r>
      <w:r w:rsidRPr="00AE7F7A">
        <w:rPr>
          <w:rFonts w:ascii="Times New Roman" w:hAnsi="Times New Roman" w:cs="Times New Roman"/>
          <w:bCs/>
          <w:color w:val="000000"/>
        </w:rPr>
        <w:t>v</w:t>
      </w:r>
      <w:r w:rsidRPr="00AE7F7A">
        <w:rPr>
          <w:rFonts w:ascii="Times New Roman" w:hAnsi="Times New Roman" w:cs="Times New Roman"/>
          <w:bCs/>
          <w:color w:val="000000"/>
        </w:rPr>
        <w:t>nej štátnej služby.</w:t>
      </w:r>
    </w:p>
    <w:p w:rsidR="00873C83" w:rsidRPr="00AE7F7A">
      <w:pPr>
        <w:jc w:val="both"/>
        <w:rPr>
          <w:rFonts w:ascii="Times New Roman" w:hAnsi="Times New Roman" w:cs="Times New Roman"/>
          <w:bCs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="003009DE">
        <w:rPr>
          <w:rFonts w:ascii="Times New Roman" w:hAnsi="Times New Roman" w:cs="Times New Roman"/>
          <w:b/>
          <w:bCs/>
          <w:color w:val="000000"/>
        </w:rPr>
        <w:t xml:space="preserve">K bodu </w:t>
      </w:r>
      <w:r w:rsidR="0064285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F535BD">
        <w:rPr>
          <w:rFonts w:ascii="Times New Roman" w:hAnsi="Times New Roman" w:cs="Times New Roman"/>
          <w:b/>
          <w:bCs/>
          <w:color w:val="000000"/>
        </w:rPr>
        <w:t>30</w:t>
      </w:r>
    </w:p>
    <w:p w:rsidR="00873C83" w:rsidRPr="00AE7F7A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Na základe aplikačnej praxe sa zvyšuje vek na prijatie do dočasnej štátnej služby bez v</w:t>
      </w:r>
      <w:r w:rsidRPr="00AE7F7A">
        <w:rPr>
          <w:rFonts w:ascii="Times New Roman" w:hAnsi="Times New Roman" w:cs="Times New Roman"/>
          <w:color w:val="000000"/>
        </w:rPr>
        <w:t>y</w:t>
      </w:r>
      <w:r w:rsidRPr="00AE7F7A">
        <w:rPr>
          <w:rFonts w:ascii="Times New Roman" w:hAnsi="Times New Roman" w:cs="Times New Roman"/>
          <w:color w:val="000000"/>
        </w:rPr>
        <w:t>konania prípravnej štátnej služby v hodnostnom zbore mužstva a poddôstojníkov z 30 r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 xml:space="preserve">kov na 35 </w:t>
      </w:r>
      <w:r w:rsidRPr="00AE7F7A">
        <w:rPr>
          <w:rFonts w:ascii="Times New Roman" w:hAnsi="Times New Roman" w:cs="Times New Roman"/>
          <w:color w:val="000000"/>
        </w:rPr>
        <w:t>r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kov.</w:t>
      </w:r>
    </w:p>
    <w:p w:rsidR="00873C83" w:rsidRPr="00AE7F7A">
      <w:pPr>
        <w:jc w:val="both"/>
        <w:rPr>
          <w:rFonts w:ascii="Times New Roman" w:hAnsi="Times New Roman" w:cs="Times New Roman"/>
          <w:bCs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AE7F7A">
        <w:rPr>
          <w:rFonts w:ascii="Times New Roman" w:hAnsi="Times New Roman" w:cs="Times New Roman"/>
          <w:b/>
          <w:bCs/>
          <w:color w:val="000000"/>
        </w:rPr>
        <w:t>K</w:t>
      </w:r>
      <w:r w:rsidR="003009DE">
        <w:rPr>
          <w:rFonts w:ascii="Times New Roman" w:hAnsi="Times New Roman" w:cs="Times New Roman"/>
          <w:b/>
          <w:bCs/>
          <w:color w:val="000000"/>
        </w:rPr>
        <w:t xml:space="preserve"> bodu  </w:t>
      </w:r>
      <w:r w:rsidR="00354737">
        <w:rPr>
          <w:rFonts w:ascii="Times New Roman" w:hAnsi="Times New Roman" w:cs="Times New Roman"/>
          <w:b/>
          <w:bCs/>
          <w:color w:val="000000"/>
        </w:rPr>
        <w:t>3</w:t>
      </w:r>
      <w:r w:rsidR="00F535BD">
        <w:rPr>
          <w:rFonts w:ascii="Times New Roman" w:hAnsi="Times New Roman" w:cs="Times New Roman"/>
          <w:b/>
          <w:bCs/>
          <w:color w:val="000000"/>
        </w:rPr>
        <w:t>1</w:t>
      </w:r>
    </w:p>
    <w:p w:rsidR="00873C83" w:rsidRPr="00AE7F7A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Legislatívnotechnické spresnenie textu.</w:t>
      </w:r>
    </w:p>
    <w:p w:rsidR="00873C83" w:rsidRPr="00AE7F7A">
      <w:pPr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pStyle w:val="Heading1"/>
        <w:rPr>
          <w:rFonts w:ascii="Times New Roman" w:hAnsi="Times New Roman" w:cs="Times New Roman"/>
          <w:color w:val="000000"/>
        </w:rPr>
      </w:pPr>
      <w:r w:rsidR="003009DE">
        <w:rPr>
          <w:rFonts w:ascii="Times New Roman" w:hAnsi="Times New Roman" w:cs="Times New Roman"/>
          <w:color w:val="000000"/>
        </w:rPr>
        <w:t xml:space="preserve">K bodom  </w:t>
      </w:r>
      <w:r w:rsidR="00354737">
        <w:rPr>
          <w:rFonts w:ascii="Times New Roman" w:hAnsi="Times New Roman" w:cs="Times New Roman"/>
          <w:color w:val="000000"/>
        </w:rPr>
        <w:t>3</w:t>
      </w:r>
      <w:r w:rsidR="00F535BD">
        <w:rPr>
          <w:rFonts w:ascii="Times New Roman" w:hAnsi="Times New Roman" w:cs="Times New Roman"/>
          <w:color w:val="000000"/>
        </w:rPr>
        <w:t>2</w:t>
      </w:r>
      <w:r w:rsidR="003009DE">
        <w:rPr>
          <w:rFonts w:ascii="Times New Roman" w:hAnsi="Times New Roman" w:cs="Times New Roman"/>
          <w:color w:val="000000"/>
        </w:rPr>
        <w:t xml:space="preserve"> a </w:t>
      </w:r>
      <w:r w:rsidR="00354737">
        <w:rPr>
          <w:rFonts w:ascii="Times New Roman" w:hAnsi="Times New Roman" w:cs="Times New Roman"/>
          <w:color w:val="000000"/>
        </w:rPr>
        <w:t>3</w:t>
      </w:r>
      <w:r w:rsidR="00F535BD">
        <w:rPr>
          <w:rFonts w:ascii="Times New Roman" w:hAnsi="Times New Roman" w:cs="Times New Roman"/>
          <w:color w:val="000000"/>
        </w:rPr>
        <w:t>3</w:t>
      </w:r>
    </w:p>
    <w:p w:rsidR="00873C83" w:rsidRPr="00AE7F7A" w:rsidP="00F535BD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Spresňujú sa ustanovenia o dočasnej štát</w:t>
      </w:r>
      <w:r w:rsidR="00F535BD">
        <w:rPr>
          <w:rFonts w:ascii="Times New Roman" w:hAnsi="Times New Roman" w:cs="Times New Roman"/>
          <w:color w:val="000000"/>
        </w:rPr>
        <w:t>nej službe a ustanovuje sa, že vedúci sl</w:t>
      </w:r>
      <w:r w:rsidR="00F535BD">
        <w:rPr>
          <w:rFonts w:ascii="Times New Roman" w:hAnsi="Times New Roman" w:cs="Times New Roman"/>
          <w:color w:val="000000"/>
        </w:rPr>
        <w:t>u</w:t>
      </w:r>
      <w:r w:rsidR="00F535BD">
        <w:rPr>
          <w:rFonts w:ascii="Times New Roman" w:hAnsi="Times New Roman" w:cs="Times New Roman"/>
          <w:color w:val="000000"/>
        </w:rPr>
        <w:t>žobného úradu čas trvania štátnej služby určí svojím rozhodnutím po predchádzajúcom p</w:t>
      </w:r>
      <w:r w:rsidR="00F535BD">
        <w:rPr>
          <w:rFonts w:ascii="Times New Roman" w:hAnsi="Times New Roman" w:cs="Times New Roman"/>
          <w:color w:val="000000"/>
        </w:rPr>
        <w:t>í</w:t>
      </w:r>
      <w:r w:rsidR="00F535BD">
        <w:rPr>
          <w:rFonts w:ascii="Times New Roman" w:hAnsi="Times New Roman" w:cs="Times New Roman"/>
          <w:color w:val="000000"/>
        </w:rPr>
        <w:t>somnom súhla</w:t>
      </w:r>
      <w:r w:rsidR="00F535BD">
        <w:rPr>
          <w:rFonts w:ascii="Times New Roman" w:hAnsi="Times New Roman" w:cs="Times New Roman"/>
          <w:color w:val="000000"/>
        </w:rPr>
        <w:t>se pr</w:t>
      </w:r>
      <w:r w:rsidR="00F535BD">
        <w:rPr>
          <w:rFonts w:ascii="Times New Roman" w:hAnsi="Times New Roman" w:cs="Times New Roman"/>
          <w:color w:val="000000"/>
        </w:rPr>
        <w:t>o</w:t>
      </w:r>
      <w:r w:rsidR="00F535BD">
        <w:rPr>
          <w:rFonts w:ascii="Times New Roman" w:hAnsi="Times New Roman" w:cs="Times New Roman"/>
          <w:color w:val="000000"/>
        </w:rPr>
        <w:t xml:space="preserve">fesionálneho vojaka. </w:t>
      </w:r>
    </w:p>
    <w:p w:rsidR="00873C83" w:rsidRPr="00AE7F7A">
      <w:pPr>
        <w:pStyle w:val="Heading1"/>
        <w:rPr>
          <w:rFonts w:ascii="Times New Roman" w:hAnsi="Times New Roman" w:cs="Times New Roman"/>
          <w:color w:val="000000"/>
        </w:rPr>
      </w:pPr>
    </w:p>
    <w:p w:rsidR="00873C83" w:rsidRPr="00AE7F7A">
      <w:pPr>
        <w:rPr>
          <w:rFonts w:ascii="Times New Roman" w:hAnsi="Times New Roman" w:cs="Times New Roman"/>
          <w:b/>
          <w:color w:val="000000"/>
        </w:rPr>
      </w:pPr>
      <w:r w:rsidR="00354737">
        <w:rPr>
          <w:rFonts w:ascii="Times New Roman" w:hAnsi="Times New Roman" w:cs="Times New Roman"/>
          <w:b/>
          <w:color w:val="000000"/>
        </w:rPr>
        <w:t>K bodom  3</w:t>
      </w:r>
      <w:r w:rsidR="00F535BD">
        <w:rPr>
          <w:rFonts w:ascii="Times New Roman" w:hAnsi="Times New Roman" w:cs="Times New Roman"/>
          <w:b/>
          <w:color w:val="000000"/>
        </w:rPr>
        <w:t>4</w:t>
      </w:r>
      <w:r w:rsidR="00354737">
        <w:rPr>
          <w:rFonts w:ascii="Times New Roman" w:hAnsi="Times New Roman" w:cs="Times New Roman"/>
          <w:b/>
          <w:color w:val="000000"/>
        </w:rPr>
        <w:t xml:space="preserve"> a 3</w:t>
      </w:r>
      <w:r w:rsidR="00F535BD">
        <w:rPr>
          <w:rFonts w:ascii="Times New Roman" w:hAnsi="Times New Roman" w:cs="Times New Roman"/>
          <w:b/>
          <w:color w:val="000000"/>
        </w:rPr>
        <w:t>5</w:t>
      </w:r>
    </w:p>
    <w:p w:rsidR="00873C83" w:rsidP="00642853">
      <w:pPr>
        <w:ind w:firstLine="851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Legislatívnotechnické spresnenie textu na základe záverov aplikačnej praxe.</w:t>
      </w:r>
    </w:p>
    <w:p w:rsidR="00354737" w:rsidP="00642853">
      <w:pPr>
        <w:ind w:firstLine="851"/>
        <w:rPr>
          <w:rFonts w:ascii="Times New Roman" w:hAnsi="Times New Roman" w:cs="Times New Roman"/>
          <w:color w:val="000000"/>
        </w:rPr>
      </w:pPr>
    </w:p>
    <w:p w:rsidR="00354737" w:rsidRPr="00AE7F7A" w:rsidP="00354737">
      <w:pPr>
        <w:pStyle w:val="Heading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 bodu  3</w:t>
      </w:r>
      <w:r w:rsidR="00F535BD">
        <w:rPr>
          <w:rFonts w:ascii="Times New Roman" w:hAnsi="Times New Roman" w:cs="Times New Roman"/>
          <w:color w:val="000000"/>
        </w:rPr>
        <w:t>6</w:t>
      </w:r>
    </w:p>
    <w:p w:rsidR="00354737" w:rsidP="00F535BD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Ustanovenie sa rozširuje o príslušn</w:t>
      </w:r>
      <w:r w:rsidR="001A1648">
        <w:rPr>
          <w:rFonts w:ascii="Times New Roman" w:hAnsi="Times New Roman" w:cs="Times New Roman"/>
          <w:color w:val="000000"/>
        </w:rPr>
        <w:t>íkov útvaru špeciálneho určenia, ktorý má osobitné postavenie a je potrebné stabilizovať vycvičený a odborne pripravený vojenský personál po celú dobu ich služby ak spĺňajú tie kritéria, ktoré sú pre nich stanovené.</w:t>
      </w:r>
    </w:p>
    <w:p w:rsidR="00354737" w:rsidRPr="00AE7F7A" w:rsidP="00642853">
      <w:pPr>
        <w:ind w:firstLine="851"/>
        <w:rPr>
          <w:rFonts w:ascii="Times New Roman" w:hAnsi="Times New Roman" w:cs="Times New Roman"/>
          <w:color w:val="000000"/>
        </w:rPr>
      </w:pPr>
    </w:p>
    <w:p w:rsidR="00354737" w:rsidP="00354737">
      <w:pPr>
        <w:pStyle w:val="Heading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 bodom</w:t>
      </w:r>
      <w:r w:rsidRPr="00AE7F7A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>3</w:t>
      </w:r>
      <w:r w:rsidR="00F535BD">
        <w:rPr>
          <w:rFonts w:ascii="Times New Roman" w:hAnsi="Times New Roman" w:cs="Times New Roman"/>
          <w:color w:val="000000"/>
        </w:rPr>
        <w:t>7</w:t>
      </w:r>
      <w:r>
        <w:rPr>
          <w:rFonts w:ascii="Times New Roman" w:hAnsi="Times New Roman" w:cs="Times New Roman"/>
          <w:color w:val="000000"/>
        </w:rPr>
        <w:t xml:space="preserve"> a 3</w:t>
      </w:r>
      <w:r w:rsidR="00F535BD">
        <w:rPr>
          <w:rFonts w:ascii="Times New Roman" w:hAnsi="Times New Roman" w:cs="Times New Roman"/>
          <w:color w:val="000000"/>
        </w:rPr>
        <w:t>8</w:t>
      </w:r>
    </w:p>
    <w:p w:rsidR="00354737" w:rsidRPr="003009DE" w:rsidP="00354737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Ustanovuje sa, že výnimku na zotrvanie v dočasnej štátnej službe pre všetkých profesi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nálnych vojakov bez rozdielu hodnosti môže povoliť mi</w:t>
      </w:r>
      <w:r w:rsidR="00F535BD">
        <w:rPr>
          <w:rFonts w:ascii="Times New Roman" w:hAnsi="Times New Roman" w:cs="Times New Roman"/>
        </w:rPr>
        <w:t>nister, okrem funkcie náčelníka generá</w:t>
      </w:r>
      <w:r w:rsidR="00F535BD">
        <w:rPr>
          <w:rFonts w:ascii="Times New Roman" w:hAnsi="Times New Roman" w:cs="Times New Roman"/>
        </w:rPr>
        <w:t>l</w:t>
      </w:r>
      <w:r w:rsidR="00F535BD">
        <w:rPr>
          <w:rFonts w:ascii="Times New Roman" w:hAnsi="Times New Roman" w:cs="Times New Roman"/>
        </w:rPr>
        <w:t>neho štábu.</w:t>
      </w:r>
      <w:r w:rsidR="00775CAB">
        <w:rPr>
          <w:rFonts w:ascii="Times New Roman" w:hAnsi="Times New Roman" w:cs="Times New Roman"/>
        </w:rPr>
        <w:t xml:space="preserve"> Zároveň sa vykonáva legisl</w:t>
      </w:r>
      <w:r w:rsidR="00775CAB">
        <w:rPr>
          <w:rFonts w:ascii="Times New Roman" w:hAnsi="Times New Roman" w:cs="Times New Roman"/>
        </w:rPr>
        <w:t>a</w:t>
      </w:r>
      <w:r w:rsidR="00775CAB">
        <w:rPr>
          <w:rFonts w:ascii="Times New Roman" w:hAnsi="Times New Roman" w:cs="Times New Roman"/>
        </w:rPr>
        <w:t>tívnotechnická úprava textu.</w:t>
      </w:r>
    </w:p>
    <w:p w:rsidR="00873C83">
      <w:pPr>
        <w:rPr>
          <w:rFonts w:ascii="Times New Roman" w:hAnsi="Times New Roman" w:cs="Times New Roman"/>
          <w:color w:val="000000"/>
        </w:rPr>
      </w:pPr>
    </w:p>
    <w:p w:rsidR="00354737">
      <w:pPr>
        <w:rPr>
          <w:rFonts w:ascii="Times New Roman" w:hAnsi="Times New Roman" w:cs="Times New Roman"/>
          <w:b/>
          <w:color w:val="000000"/>
        </w:rPr>
      </w:pPr>
      <w:r w:rsidRPr="00354737">
        <w:rPr>
          <w:rFonts w:ascii="Times New Roman" w:hAnsi="Times New Roman" w:cs="Times New Roman"/>
          <w:b/>
          <w:color w:val="000000"/>
        </w:rPr>
        <w:t>K</w:t>
      </w:r>
      <w:r>
        <w:rPr>
          <w:rFonts w:ascii="Times New Roman" w:hAnsi="Times New Roman" w:cs="Times New Roman"/>
          <w:b/>
          <w:color w:val="000000"/>
        </w:rPr>
        <w:t xml:space="preserve"> bodom</w:t>
      </w:r>
      <w:r w:rsidRPr="00354737">
        <w:rPr>
          <w:rFonts w:ascii="Times New Roman" w:hAnsi="Times New Roman" w:cs="Times New Roman"/>
          <w:b/>
          <w:color w:val="000000"/>
        </w:rPr>
        <w:t xml:space="preserve">  3</w:t>
      </w:r>
      <w:r w:rsidR="00775CAB">
        <w:rPr>
          <w:rFonts w:ascii="Times New Roman" w:hAnsi="Times New Roman" w:cs="Times New Roman"/>
          <w:b/>
          <w:color w:val="000000"/>
        </w:rPr>
        <w:t>9</w:t>
      </w:r>
      <w:r>
        <w:rPr>
          <w:rFonts w:ascii="Times New Roman" w:hAnsi="Times New Roman" w:cs="Times New Roman"/>
          <w:b/>
          <w:color w:val="000000"/>
        </w:rPr>
        <w:t xml:space="preserve"> až 4</w:t>
      </w:r>
      <w:r w:rsidR="00775CAB">
        <w:rPr>
          <w:rFonts w:ascii="Times New Roman" w:hAnsi="Times New Roman" w:cs="Times New Roman"/>
          <w:b/>
          <w:color w:val="000000"/>
        </w:rPr>
        <w:t>1</w:t>
      </w:r>
    </w:p>
    <w:p w:rsidR="00354737" w:rsidP="00354737">
      <w:pPr>
        <w:ind w:firstLine="900"/>
        <w:rPr>
          <w:rFonts w:ascii="Times New Roman" w:hAnsi="Times New Roman" w:cs="Times New Roman"/>
          <w:color w:val="000000"/>
        </w:rPr>
      </w:pPr>
      <w:r w:rsidRPr="00E468BE">
        <w:rPr>
          <w:rFonts w:ascii="Times New Roman" w:hAnsi="Times New Roman" w:cs="Times New Roman"/>
          <w:color w:val="000000"/>
        </w:rPr>
        <w:t>Legisla</w:t>
      </w:r>
      <w:r w:rsidR="00775CAB">
        <w:rPr>
          <w:rFonts w:ascii="Times New Roman" w:hAnsi="Times New Roman" w:cs="Times New Roman"/>
          <w:color w:val="000000"/>
        </w:rPr>
        <w:t>tívnotechnické spresnenie textu tak, že do programu udržiavania sa profesioná</w:t>
      </w:r>
      <w:r w:rsidR="00775CAB">
        <w:rPr>
          <w:rFonts w:ascii="Times New Roman" w:hAnsi="Times New Roman" w:cs="Times New Roman"/>
          <w:color w:val="000000"/>
        </w:rPr>
        <w:t>l</w:t>
      </w:r>
      <w:r w:rsidR="00775CAB">
        <w:rPr>
          <w:rFonts w:ascii="Times New Roman" w:hAnsi="Times New Roman" w:cs="Times New Roman"/>
          <w:color w:val="000000"/>
        </w:rPr>
        <w:t>ny vojak zaraďu</w:t>
      </w:r>
      <w:r w:rsidR="00775CAB">
        <w:rPr>
          <w:rFonts w:ascii="Times New Roman" w:hAnsi="Times New Roman" w:cs="Times New Roman"/>
          <w:color w:val="000000"/>
        </w:rPr>
        <w:t>je na základe rozhodnutia v</w:t>
      </w:r>
      <w:r w:rsidR="00775CAB">
        <w:rPr>
          <w:rFonts w:ascii="Times New Roman" w:hAnsi="Times New Roman" w:cs="Times New Roman"/>
          <w:color w:val="000000"/>
        </w:rPr>
        <w:t>e</w:t>
      </w:r>
      <w:r w:rsidR="00775CAB">
        <w:rPr>
          <w:rFonts w:ascii="Times New Roman" w:hAnsi="Times New Roman" w:cs="Times New Roman"/>
          <w:color w:val="000000"/>
        </w:rPr>
        <w:t>dúceho služobného úradu a ďalej sa ustanovuje, že do programu udržiavania sa nezaraďuje pr</w:t>
      </w:r>
      <w:r w:rsidR="00775CAB">
        <w:rPr>
          <w:rFonts w:ascii="Times New Roman" w:hAnsi="Times New Roman" w:cs="Times New Roman"/>
          <w:color w:val="000000"/>
        </w:rPr>
        <w:t>í</w:t>
      </w:r>
      <w:r w:rsidR="00775CAB">
        <w:rPr>
          <w:rFonts w:ascii="Times New Roman" w:hAnsi="Times New Roman" w:cs="Times New Roman"/>
          <w:color w:val="000000"/>
        </w:rPr>
        <w:t>slušník útvaru špeciálneho určenia.</w:t>
      </w:r>
    </w:p>
    <w:p w:rsidR="00354737" w:rsidRPr="00354737" w:rsidP="00354737">
      <w:pPr>
        <w:ind w:firstLine="900"/>
        <w:rPr>
          <w:rFonts w:ascii="Times New Roman" w:hAnsi="Times New Roman" w:cs="Times New Roman"/>
          <w:b/>
          <w:color w:val="000000"/>
        </w:rPr>
      </w:pPr>
    </w:p>
    <w:p w:rsidR="00873C83" w:rsidRPr="00AE7F7A">
      <w:pPr>
        <w:pStyle w:val="Heading1"/>
        <w:rPr>
          <w:rFonts w:ascii="Times New Roman" w:hAnsi="Times New Roman" w:cs="Times New Roman"/>
          <w:color w:val="000000"/>
        </w:rPr>
      </w:pPr>
      <w:r w:rsidR="00354737">
        <w:rPr>
          <w:rFonts w:ascii="Times New Roman" w:hAnsi="Times New Roman" w:cs="Times New Roman"/>
          <w:color w:val="000000"/>
        </w:rPr>
        <w:t>K bodu  4</w:t>
      </w:r>
      <w:r w:rsidR="0077720D">
        <w:rPr>
          <w:rFonts w:ascii="Times New Roman" w:hAnsi="Times New Roman" w:cs="Times New Roman"/>
          <w:color w:val="000000"/>
        </w:rPr>
        <w:t>2</w:t>
      </w:r>
    </w:p>
    <w:p w:rsidR="003009DE" w:rsidP="00642853">
      <w:pPr>
        <w:ind w:firstLine="851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Vypúšťa sa nadbytočné ustanovenie.</w:t>
      </w:r>
    </w:p>
    <w:p w:rsidR="00DD649C" w:rsidRPr="00AE7F7A" w:rsidP="003009DE">
      <w:pPr>
        <w:rPr>
          <w:rFonts w:ascii="Times New Roman" w:hAnsi="Times New Roman" w:cs="Times New Roman"/>
          <w:color w:val="000000"/>
        </w:rPr>
      </w:pPr>
    </w:p>
    <w:p w:rsidR="00E468BE" w:rsidRPr="00E468BE">
      <w:pPr>
        <w:rPr>
          <w:rFonts w:ascii="Times New Roman" w:hAnsi="Times New Roman" w:cs="Times New Roman"/>
          <w:b/>
          <w:color w:val="000000"/>
        </w:rPr>
      </w:pPr>
      <w:r w:rsidRPr="00E468BE">
        <w:rPr>
          <w:rFonts w:ascii="Times New Roman" w:hAnsi="Times New Roman" w:cs="Times New Roman"/>
          <w:b/>
          <w:color w:val="000000"/>
        </w:rPr>
        <w:t xml:space="preserve">K bodu </w:t>
      </w:r>
      <w:r w:rsidR="00806D8B">
        <w:rPr>
          <w:rFonts w:ascii="Times New Roman" w:hAnsi="Times New Roman" w:cs="Times New Roman"/>
          <w:b/>
          <w:color w:val="000000"/>
        </w:rPr>
        <w:t xml:space="preserve"> </w:t>
      </w:r>
      <w:r w:rsidR="00354737">
        <w:rPr>
          <w:rFonts w:ascii="Times New Roman" w:hAnsi="Times New Roman" w:cs="Times New Roman"/>
          <w:b/>
          <w:color w:val="000000"/>
        </w:rPr>
        <w:t>4</w:t>
      </w:r>
      <w:r w:rsidR="0077720D">
        <w:rPr>
          <w:rFonts w:ascii="Times New Roman" w:hAnsi="Times New Roman" w:cs="Times New Roman"/>
          <w:b/>
          <w:color w:val="000000"/>
        </w:rPr>
        <w:t>3</w:t>
      </w:r>
    </w:p>
    <w:p w:rsidR="00873C83" w:rsidRPr="00AE7F7A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Spresňuje sa podmienka, aké vzdelanie musí dosiahnuť občan na výkon prípravnej služby pre hodnostný zbor mužstva a poddôstojníkov.</w:t>
      </w:r>
    </w:p>
    <w:p w:rsidR="00873C83" w:rsidRPr="00AE7F7A">
      <w:pPr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pStyle w:val="Heading1"/>
        <w:rPr>
          <w:rFonts w:ascii="Times New Roman" w:hAnsi="Times New Roman" w:cs="Times New Roman"/>
          <w:color w:val="000000"/>
        </w:rPr>
      </w:pPr>
      <w:r w:rsidR="00E468BE">
        <w:rPr>
          <w:rFonts w:ascii="Times New Roman" w:hAnsi="Times New Roman" w:cs="Times New Roman"/>
          <w:color w:val="000000"/>
        </w:rPr>
        <w:t xml:space="preserve">K bodu  </w:t>
      </w:r>
      <w:r w:rsidR="00354737">
        <w:rPr>
          <w:rFonts w:ascii="Times New Roman" w:hAnsi="Times New Roman" w:cs="Times New Roman"/>
          <w:color w:val="000000"/>
        </w:rPr>
        <w:t>4</w:t>
      </w:r>
      <w:r w:rsidR="0077720D">
        <w:rPr>
          <w:rFonts w:ascii="Times New Roman" w:hAnsi="Times New Roman" w:cs="Times New Roman"/>
          <w:color w:val="000000"/>
        </w:rPr>
        <w:t>4</w:t>
      </w:r>
      <w:r w:rsidRPr="00AE7F7A">
        <w:rPr>
          <w:rFonts w:ascii="Times New Roman" w:hAnsi="Times New Roman" w:cs="Times New Roman"/>
          <w:color w:val="000000"/>
        </w:rPr>
        <w:t xml:space="preserve"> </w:t>
      </w:r>
    </w:p>
    <w:p w:rsidR="00873C83" w:rsidRPr="00AE7F7A" w:rsidP="00642853">
      <w:pPr>
        <w:pStyle w:val="Heading1"/>
        <w:ind w:firstLine="851"/>
        <w:rPr>
          <w:rFonts w:ascii="Times New Roman" w:hAnsi="Times New Roman" w:cs="Times New Roman"/>
          <w:b w:val="0"/>
          <w:bCs w:val="0"/>
          <w:color w:val="000000"/>
        </w:rPr>
      </w:pPr>
      <w:r w:rsidRPr="00AE7F7A">
        <w:rPr>
          <w:rFonts w:ascii="Times New Roman" w:hAnsi="Times New Roman" w:cs="Times New Roman"/>
          <w:b w:val="0"/>
          <w:bCs w:val="0"/>
          <w:color w:val="000000"/>
        </w:rPr>
        <w:t>Ustanovením sa spresňuje, že profesionálny vojak v</w:t>
      </w:r>
      <w:r w:rsidR="00A51289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AE7F7A">
        <w:rPr>
          <w:rFonts w:ascii="Times New Roman" w:hAnsi="Times New Roman" w:cs="Times New Roman"/>
          <w:b w:val="0"/>
          <w:bCs w:val="0"/>
          <w:color w:val="000000"/>
        </w:rPr>
        <w:t>dočasnej štátnej službe môže získať osobitné predpoklady na výkon funkcie v</w:t>
      </w:r>
      <w:r w:rsidR="00A51289">
        <w:rPr>
          <w:rFonts w:ascii="Times New Roman" w:hAnsi="Times New Roman" w:cs="Times New Roman"/>
          <w:b w:val="0"/>
          <w:bCs w:val="0"/>
          <w:color w:val="000000"/>
        </w:rPr>
        <w:t xml:space="preserve"> </w:t>
      </w:r>
      <w:r w:rsidRPr="00AE7F7A">
        <w:rPr>
          <w:rFonts w:ascii="Times New Roman" w:hAnsi="Times New Roman" w:cs="Times New Roman"/>
          <w:b w:val="0"/>
          <w:bCs w:val="0"/>
          <w:color w:val="000000"/>
        </w:rPr>
        <w:t>odborných kurzoch organizovaných služo</w:t>
      </w:r>
      <w:r w:rsidRPr="00AE7F7A">
        <w:rPr>
          <w:rFonts w:ascii="Times New Roman" w:hAnsi="Times New Roman" w:cs="Times New Roman"/>
          <w:b w:val="0"/>
          <w:bCs w:val="0"/>
          <w:color w:val="000000"/>
        </w:rPr>
        <w:t>b</w:t>
      </w:r>
      <w:r w:rsidRPr="00AE7F7A">
        <w:rPr>
          <w:rFonts w:ascii="Times New Roman" w:hAnsi="Times New Roman" w:cs="Times New Roman"/>
          <w:b w:val="0"/>
          <w:bCs w:val="0"/>
          <w:color w:val="000000"/>
        </w:rPr>
        <w:t>ným úradom alebo iným vzdelávacím zariad</w:t>
      </w:r>
      <w:r w:rsidRPr="00AE7F7A">
        <w:rPr>
          <w:rFonts w:ascii="Times New Roman" w:hAnsi="Times New Roman" w:cs="Times New Roman"/>
          <w:b w:val="0"/>
          <w:bCs w:val="0"/>
          <w:color w:val="000000"/>
        </w:rPr>
        <w:t>e</w:t>
      </w:r>
      <w:r w:rsidRPr="00AE7F7A">
        <w:rPr>
          <w:rFonts w:ascii="Times New Roman" w:hAnsi="Times New Roman" w:cs="Times New Roman"/>
          <w:b w:val="0"/>
          <w:bCs w:val="0"/>
          <w:color w:val="000000"/>
        </w:rPr>
        <w:t>ním.</w:t>
      </w:r>
    </w:p>
    <w:p w:rsidR="00873C83" w:rsidRPr="00AE7F7A">
      <w:pPr>
        <w:rPr>
          <w:rFonts w:ascii="Times New Roman" w:hAnsi="Times New Roman" w:cs="Times New Roman"/>
          <w:color w:val="000000"/>
        </w:rPr>
      </w:pPr>
    </w:p>
    <w:p w:rsidR="00873C83" w:rsidRPr="00AE7F7A">
      <w:pPr>
        <w:pStyle w:val="Heading1"/>
        <w:rPr>
          <w:rFonts w:ascii="Times New Roman" w:hAnsi="Times New Roman" w:cs="Times New Roman"/>
          <w:color w:val="000000"/>
        </w:rPr>
      </w:pPr>
      <w:r w:rsidR="00E468BE">
        <w:rPr>
          <w:rFonts w:ascii="Times New Roman" w:hAnsi="Times New Roman" w:cs="Times New Roman"/>
          <w:color w:val="000000"/>
        </w:rPr>
        <w:t xml:space="preserve">K bodu  </w:t>
      </w:r>
      <w:r w:rsidR="00354737">
        <w:rPr>
          <w:rFonts w:ascii="Times New Roman" w:hAnsi="Times New Roman" w:cs="Times New Roman"/>
          <w:color w:val="000000"/>
        </w:rPr>
        <w:t>4</w:t>
      </w:r>
      <w:r w:rsidR="0077720D">
        <w:rPr>
          <w:rFonts w:ascii="Times New Roman" w:hAnsi="Times New Roman" w:cs="Times New Roman"/>
          <w:color w:val="000000"/>
        </w:rPr>
        <w:t>5</w:t>
      </w:r>
    </w:p>
    <w:p w:rsidR="00873C83" w:rsidP="00642853">
      <w:pPr>
        <w:ind w:firstLine="851"/>
        <w:jc w:val="both"/>
        <w:rPr>
          <w:rFonts w:ascii="Times New Roman" w:hAnsi="Times New Roman" w:cs="Times New Roman"/>
          <w:bCs/>
          <w:color w:val="000000"/>
        </w:rPr>
      </w:pPr>
      <w:r w:rsidRPr="00AE7F7A">
        <w:rPr>
          <w:rFonts w:ascii="Times New Roman" w:hAnsi="Times New Roman" w:cs="Times New Roman"/>
          <w:bCs/>
          <w:color w:val="000000"/>
        </w:rPr>
        <w:t>Ustanovením sa okrem vysielania do kurzu dopĺňa aj sp</w:t>
      </w:r>
      <w:r w:rsidRPr="00AE7F7A">
        <w:rPr>
          <w:rFonts w:ascii="Times New Roman" w:hAnsi="Times New Roman" w:cs="Times New Roman"/>
          <w:bCs/>
          <w:color w:val="000000"/>
        </w:rPr>
        <w:t>ô</w:t>
      </w:r>
      <w:r w:rsidRPr="00AE7F7A">
        <w:rPr>
          <w:rFonts w:ascii="Times New Roman" w:hAnsi="Times New Roman" w:cs="Times New Roman"/>
          <w:bCs/>
          <w:color w:val="000000"/>
        </w:rPr>
        <w:t xml:space="preserve">sob jeho </w:t>
      </w:r>
      <w:r w:rsidR="0077720D">
        <w:rPr>
          <w:rFonts w:ascii="Times New Roman" w:hAnsi="Times New Roman" w:cs="Times New Roman"/>
          <w:bCs/>
          <w:color w:val="000000"/>
        </w:rPr>
        <w:t>s</w:t>
      </w:r>
      <w:r w:rsidRPr="00AE7F7A">
        <w:rPr>
          <w:rFonts w:ascii="Times New Roman" w:hAnsi="Times New Roman" w:cs="Times New Roman"/>
          <w:bCs/>
          <w:color w:val="000000"/>
        </w:rPr>
        <w:t>končenia.</w:t>
      </w:r>
    </w:p>
    <w:p w:rsidR="00E468BE">
      <w:pPr>
        <w:jc w:val="both"/>
        <w:rPr>
          <w:rFonts w:ascii="Times New Roman" w:hAnsi="Times New Roman" w:cs="Times New Roman"/>
          <w:bCs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="00E468BE">
        <w:rPr>
          <w:rFonts w:ascii="Times New Roman" w:hAnsi="Times New Roman" w:cs="Times New Roman"/>
          <w:b/>
          <w:bCs/>
          <w:color w:val="000000"/>
        </w:rPr>
        <w:t xml:space="preserve">K bodu  </w:t>
      </w:r>
      <w:r w:rsidR="00354737">
        <w:rPr>
          <w:rFonts w:ascii="Times New Roman" w:hAnsi="Times New Roman" w:cs="Times New Roman"/>
          <w:b/>
          <w:bCs/>
          <w:color w:val="000000"/>
        </w:rPr>
        <w:t>4</w:t>
      </w:r>
      <w:r w:rsidR="0077720D">
        <w:rPr>
          <w:rFonts w:ascii="Times New Roman" w:hAnsi="Times New Roman" w:cs="Times New Roman"/>
          <w:b/>
          <w:bCs/>
          <w:color w:val="000000"/>
        </w:rPr>
        <w:t>6</w:t>
      </w:r>
    </w:p>
    <w:p w:rsidR="00873C83" w:rsidRPr="00AE7F7A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Ustanovenie sa rozširuje aj o študijné odbory vo vzťahu k stredoškolskému vzdel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niu.</w:t>
      </w:r>
    </w:p>
    <w:p w:rsidR="00873C83" w:rsidRPr="00AE7F7A">
      <w:pPr>
        <w:jc w:val="both"/>
        <w:rPr>
          <w:rFonts w:ascii="Times New Roman" w:hAnsi="Times New Roman" w:cs="Times New Roman"/>
          <w:bCs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="00E468BE">
        <w:rPr>
          <w:rFonts w:ascii="Times New Roman" w:hAnsi="Times New Roman" w:cs="Times New Roman"/>
          <w:b/>
          <w:bCs/>
          <w:color w:val="000000"/>
        </w:rPr>
        <w:t xml:space="preserve">K bodom  </w:t>
      </w:r>
      <w:r w:rsidR="00354737">
        <w:rPr>
          <w:rFonts w:ascii="Times New Roman" w:hAnsi="Times New Roman" w:cs="Times New Roman"/>
          <w:b/>
          <w:bCs/>
          <w:color w:val="000000"/>
        </w:rPr>
        <w:t>4</w:t>
      </w:r>
      <w:r w:rsidR="0077720D">
        <w:rPr>
          <w:rFonts w:ascii="Times New Roman" w:hAnsi="Times New Roman" w:cs="Times New Roman"/>
          <w:b/>
          <w:bCs/>
          <w:color w:val="000000"/>
        </w:rPr>
        <w:t>7</w:t>
      </w:r>
      <w:r w:rsidR="00E468BE">
        <w:rPr>
          <w:rFonts w:ascii="Times New Roman" w:hAnsi="Times New Roman" w:cs="Times New Roman"/>
          <w:b/>
          <w:bCs/>
          <w:color w:val="000000"/>
        </w:rPr>
        <w:t xml:space="preserve"> až</w:t>
      </w:r>
      <w:r w:rsidR="00E468BE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354737">
        <w:rPr>
          <w:rFonts w:ascii="Times New Roman" w:hAnsi="Times New Roman" w:cs="Times New Roman"/>
          <w:b/>
          <w:bCs/>
          <w:color w:val="000000"/>
        </w:rPr>
        <w:t>4</w:t>
      </w:r>
      <w:r w:rsidR="0077720D">
        <w:rPr>
          <w:rFonts w:ascii="Times New Roman" w:hAnsi="Times New Roman" w:cs="Times New Roman"/>
          <w:b/>
          <w:bCs/>
          <w:color w:val="000000"/>
        </w:rPr>
        <w:t>9</w:t>
      </w:r>
    </w:p>
    <w:p w:rsidR="00873C83" w:rsidRPr="00AE7F7A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354737">
        <w:rPr>
          <w:rFonts w:ascii="Times New Roman" w:hAnsi="Times New Roman" w:cs="Times New Roman"/>
          <w:color w:val="000000"/>
        </w:rPr>
        <w:t>S</w:t>
      </w:r>
      <w:r w:rsidRPr="00AE7F7A">
        <w:rPr>
          <w:rFonts w:ascii="Times New Roman" w:hAnsi="Times New Roman" w:cs="Times New Roman"/>
          <w:color w:val="000000"/>
        </w:rPr>
        <w:t>presňuje</w:t>
      </w:r>
      <w:r w:rsidR="00354737">
        <w:rPr>
          <w:rFonts w:ascii="Times New Roman" w:hAnsi="Times New Roman" w:cs="Times New Roman"/>
          <w:color w:val="000000"/>
        </w:rPr>
        <w:t xml:space="preserve"> sa</w:t>
      </w:r>
      <w:r w:rsidRPr="00AE7F7A">
        <w:rPr>
          <w:rFonts w:ascii="Times New Roman" w:hAnsi="Times New Roman" w:cs="Times New Roman"/>
          <w:color w:val="000000"/>
        </w:rPr>
        <w:t>, že opis činností vyplývajúcich z funkcie, ako aj zmeny v</w:t>
      </w:r>
      <w:r w:rsidR="00642853"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služobnom p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 xml:space="preserve">mere odovzdá občanovi </w:t>
      </w:r>
      <w:r w:rsidRPr="00AE7F7A">
        <w:rPr>
          <w:rFonts w:ascii="Times New Roman" w:hAnsi="Times New Roman" w:cs="Times New Roman"/>
          <w:bCs/>
          <w:color w:val="000000"/>
        </w:rPr>
        <w:t>vedúci služobného úradu alebo veliteľ. Ďalej sa bližšie definuje sídlo pracov</w:t>
      </w:r>
      <w:r w:rsidRPr="00AE7F7A">
        <w:rPr>
          <w:rFonts w:ascii="Times New Roman" w:hAnsi="Times New Roman" w:cs="Times New Roman"/>
          <w:bCs/>
          <w:color w:val="000000"/>
        </w:rPr>
        <w:t>i</w:t>
      </w:r>
      <w:r w:rsidRPr="00AE7F7A">
        <w:rPr>
          <w:rFonts w:ascii="Times New Roman" w:hAnsi="Times New Roman" w:cs="Times New Roman"/>
          <w:bCs/>
          <w:color w:val="000000"/>
        </w:rPr>
        <w:t>ska, kde profesionálny vojak vykonáva štátnu slu</w:t>
      </w:r>
      <w:r w:rsidRPr="00AE7F7A">
        <w:rPr>
          <w:rFonts w:ascii="Times New Roman" w:hAnsi="Times New Roman" w:cs="Times New Roman"/>
          <w:bCs/>
          <w:color w:val="000000"/>
        </w:rPr>
        <w:t>ž</w:t>
      </w:r>
      <w:r w:rsidRPr="00AE7F7A">
        <w:rPr>
          <w:rFonts w:ascii="Times New Roman" w:hAnsi="Times New Roman" w:cs="Times New Roman"/>
          <w:bCs/>
          <w:color w:val="000000"/>
        </w:rPr>
        <w:t>bu.</w:t>
      </w:r>
    </w:p>
    <w:p w:rsidR="00873C83" w:rsidRPr="00AE7F7A">
      <w:pPr>
        <w:jc w:val="both"/>
        <w:rPr>
          <w:rFonts w:ascii="Times New Roman" w:hAnsi="Times New Roman" w:cs="Times New Roman"/>
          <w:bCs/>
          <w:color w:val="000000"/>
        </w:rPr>
      </w:pPr>
    </w:p>
    <w:p w:rsidR="00873C83" w:rsidRPr="00AE7F7A">
      <w:pPr>
        <w:pStyle w:val="Heading1"/>
        <w:rPr>
          <w:rFonts w:ascii="Times New Roman" w:hAnsi="Times New Roman" w:cs="Times New Roman"/>
          <w:color w:val="000000"/>
        </w:rPr>
      </w:pPr>
      <w:r w:rsidR="0047231E">
        <w:rPr>
          <w:rFonts w:ascii="Times New Roman" w:hAnsi="Times New Roman" w:cs="Times New Roman"/>
          <w:color w:val="000000"/>
        </w:rPr>
        <w:t>K bodu</w:t>
      </w:r>
      <w:r w:rsidR="00E468BE">
        <w:rPr>
          <w:rFonts w:ascii="Times New Roman" w:hAnsi="Times New Roman" w:cs="Times New Roman"/>
          <w:color w:val="000000"/>
        </w:rPr>
        <w:t xml:space="preserve"> </w:t>
      </w:r>
      <w:r w:rsidR="00A43796">
        <w:rPr>
          <w:rFonts w:ascii="Times New Roman" w:hAnsi="Times New Roman" w:cs="Times New Roman"/>
          <w:color w:val="000000"/>
        </w:rPr>
        <w:t xml:space="preserve"> </w:t>
      </w:r>
      <w:r w:rsidR="0077720D">
        <w:rPr>
          <w:rFonts w:ascii="Times New Roman" w:hAnsi="Times New Roman" w:cs="Times New Roman"/>
          <w:color w:val="000000"/>
        </w:rPr>
        <w:t>50</w:t>
      </w:r>
    </w:p>
    <w:p w:rsidR="00873C83" w:rsidRPr="00AE7F7A" w:rsidP="00642853">
      <w:pPr>
        <w:ind w:firstLine="851"/>
        <w:jc w:val="both"/>
        <w:rPr>
          <w:rFonts w:ascii="Times New Roman" w:hAnsi="Times New Roman" w:cs="Times New Roman"/>
          <w:bCs/>
          <w:color w:val="000000"/>
        </w:rPr>
      </w:pPr>
      <w:r w:rsidR="00354737">
        <w:rPr>
          <w:rFonts w:ascii="Times New Roman" w:hAnsi="Times New Roman" w:cs="Times New Roman"/>
          <w:bCs/>
          <w:color w:val="000000"/>
        </w:rPr>
        <w:t>S</w:t>
      </w:r>
      <w:r w:rsidRPr="00AE7F7A">
        <w:rPr>
          <w:rFonts w:ascii="Times New Roman" w:hAnsi="Times New Roman" w:cs="Times New Roman"/>
          <w:bCs/>
          <w:color w:val="000000"/>
        </w:rPr>
        <w:t>presňuje podmienka vzniku služobného pomeru.</w:t>
      </w:r>
    </w:p>
    <w:p w:rsidR="0047231E">
      <w:pPr>
        <w:jc w:val="both"/>
        <w:rPr>
          <w:rFonts w:ascii="Times New Roman" w:hAnsi="Times New Roman" w:cs="Times New Roman"/>
          <w:bCs/>
          <w:color w:val="000000"/>
        </w:rPr>
      </w:pPr>
    </w:p>
    <w:p w:rsidR="00D34D2D" w:rsidRPr="00D34D2D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D34D2D">
        <w:rPr>
          <w:rFonts w:ascii="Times New Roman" w:hAnsi="Times New Roman" w:cs="Times New Roman"/>
          <w:b/>
          <w:bCs/>
          <w:color w:val="000000"/>
        </w:rPr>
        <w:t xml:space="preserve">K bodu 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D34D2D">
        <w:rPr>
          <w:rFonts w:ascii="Times New Roman" w:hAnsi="Times New Roman" w:cs="Times New Roman"/>
          <w:b/>
          <w:bCs/>
          <w:color w:val="000000"/>
        </w:rPr>
        <w:t>5</w:t>
      </w:r>
      <w:r w:rsidR="0077720D">
        <w:rPr>
          <w:rFonts w:ascii="Times New Roman" w:hAnsi="Times New Roman" w:cs="Times New Roman"/>
          <w:b/>
          <w:bCs/>
          <w:color w:val="000000"/>
        </w:rPr>
        <w:t>1</w:t>
      </w:r>
    </w:p>
    <w:p w:rsidR="00D34D2D" w:rsidRPr="00E5285C" w:rsidP="00D34D2D">
      <w:pPr>
        <w:ind w:firstLine="900"/>
        <w:jc w:val="both"/>
        <w:rPr>
          <w:rFonts w:ascii="Times New Roman" w:hAnsi="Times New Roman" w:cs="Times New Roman"/>
        </w:rPr>
      </w:pPr>
      <w:r w:rsidRPr="00E5285C">
        <w:rPr>
          <w:rFonts w:ascii="Times New Roman" w:hAnsi="Times New Roman" w:cs="Times New Roman"/>
        </w:rPr>
        <w:t>V záujme prehľadnosti sa novo ustan</w:t>
      </w:r>
      <w:r w:rsidRPr="00E5285C">
        <w:rPr>
          <w:rFonts w:ascii="Times New Roman" w:hAnsi="Times New Roman" w:cs="Times New Roman"/>
        </w:rPr>
        <w:t>o</w:t>
      </w:r>
      <w:r w:rsidRPr="00E5285C">
        <w:rPr>
          <w:rFonts w:ascii="Times New Roman" w:hAnsi="Times New Roman" w:cs="Times New Roman"/>
        </w:rPr>
        <w:t xml:space="preserve">vuje § 30 o konkurenčnom výbere. </w:t>
      </w:r>
    </w:p>
    <w:p w:rsidR="005F552E" w:rsidRPr="00D34D2D" w:rsidP="00D34D2D">
      <w:pPr>
        <w:ind w:firstLine="900"/>
        <w:jc w:val="both"/>
        <w:rPr>
          <w:rFonts w:ascii="Times New Roman" w:hAnsi="Times New Roman" w:cs="Times New Roman"/>
          <w:color w:val="FF0000"/>
        </w:rPr>
      </w:pPr>
      <w:r w:rsidRPr="00E5285C" w:rsidR="00D34D2D">
        <w:rPr>
          <w:rFonts w:ascii="Times New Roman" w:hAnsi="Times New Roman" w:cs="Times New Roman"/>
        </w:rPr>
        <w:t>V odseku 2 sa u</w:t>
      </w:r>
      <w:r w:rsidRPr="00E5285C">
        <w:rPr>
          <w:rFonts w:ascii="Times New Roman" w:hAnsi="Times New Roman" w:cs="Times New Roman"/>
        </w:rPr>
        <w:t>stanovu</w:t>
      </w:r>
      <w:r w:rsidRPr="00E5285C" w:rsidR="00D34D2D">
        <w:rPr>
          <w:rFonts w:ascii="Times New Roman" w:hAnsi="Times New Roman" w:cs="Times New Roman"/>
        </w:rPr>
        <w:t>je</w:t>
      </w:r>
      <w:r>
        <w:rPr>
          <w:rFonts w:ascii="Times New Roman" w:hAnsi="Times New Roman" w:cs="Times New Roman"/>
        </w:rPr>
        <w:t>, že konkurenčný výber vykonávajú komisie zriadené náčeln</w:t>
      </w:r>
      <w:r>
        <w:rPr>
          <w:rFonts w:ascii="Times New Roman" w:hAnsi="Times New Roman" w:cs="Times New Roman"/>
        </w:rPr>
        <w:t>í</w:t>
      </w:r>
      <w:r>
        <w:rPr>
          <w:rFonts w:ascii="Times New Roman" w:hAnsi="Times New Roman" w:cs="Times New Roman"/>
        </w:rPr>
        <w:t>kom generálneho štábu alebo k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misie zriadené vedúcim služobného úradu.</w:t>
      </w:r>
    </w:p>
    <w:p w:rsidR="00D34D2D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odseku 3 sa u</w:t>
      </w:r>
      <w:r w:rsidRPr="00AE7F7A" w:rsidR="00873C83">
        <w:rPr>
          <w:rFonts w:ascii="Times New Roman" w:hAnsi="Times New Roman" w:cs="Times New Roman"/>
          <w:color w:val="000000"/>
        </w:rPr>
        <w:t>stanovuje, že konkurenčný výber na vymenovanie</w:t>
      </w:r>
      <w:r w:rsidR="005F552E">
        <w:rPr>
          <w:rFonts w:ascii="Times New Roman" w:hAnsi="Times New Roman" w:cs="Times New Roman"/>
          <w:color w:val="000000"/>
        </w:rPr>
        <w:t xml:space="preserve"> do hodnosti brigádny generál, </w:t>
      </w:r>
      <w:r w:rsidRPr="00AE7F7A" w:rsidR="00873C83">
        <w:rPr>
          <w:rFonts w:ascii="Times New Roman" w:hAnsi="Times New Roman" w:cs="Times New Roman"/>
          <w:color w:val="000000"/>
        </w:rPr>
        <w:t>generálmajor</w:t>
      </w:r>
      <w:r w:rsidR="005F552E">
        <w:rPr>
          <w:rFonts w:ascii="Times New Roman" w:hAnsi="Times New Roman" w:cs="Times New Roman"/>
          <w:color w:val="000000"/>
        </w:rPr>
        <w:t xml:space="preserve"> a generálporučík</w:t>
      </w:r>
      <w:r w:rsidRPr="00AE7F7A" w:rsidR="00873C83">
        <w:rPr>
          <w:rFonts w:ascii="Times New Roman" w:hAnsi="Times New Roman" w:cs="Times New Roman"/>
          <w:color w:val="000000"/>
        </w:rPr>
        <w:t xml:space="preserve"> vykonáva komisia zriadená ministrom</w:t>
      </w:r>
      <w:r w:rsidR="00806A53">
        <w:rPr>
          <w:rFonts w:ascii="Times New Roman" w:hAnsi="Times New Roman" w:cs="Times New Roman"/>
          <w:color w:val="000000"/>
        </w:rPr>
        <w:t>, v ktorej je st</w:t>
      </w:r>
      <w:r w:rsidR="00806A53">
        <w:rPr>
          <w:rFonts w:ascii="Times New Roman" w:hAnsi="Times New Roman" w:cs="Times New Roman"/>
          <w:color w:val="000000"/>
        </w:rPr>
        <w:t>á</w:t>
      </w:r>
      <w:r w:rsidR="00806A53">
        <w:rPr>
          <w:rFonts w:ascii="Times New Roman" w:hAnsi="Times New Roman" w:cs="Times New Roman"/>
          <w:color w:val="000000"/>
        </w:rPr>
        <w:t>lym členom náčelník generálneho štábu</w:t>
      </w:r>
      <w:r w:rsidRPr="00AE7F7A" w:rsidR="00873C83">
        <w:rPr>
          <w:rFonts w:ascii="Times New Roman" w:hAnsi="Times New Roman" w:cs="Times New Roman"/>
          <w:color w:val="000000"/>
        </w:rPr>
        <w:t>; týmto sa zabezpečí objektívnosť v rámci konkurenčného v</w:t>
      </w:r>
      <w:r w:rsidRPr="00AE7F7A" w:rsidR="00873C83">
        <w:rPr>
          <w:rFonts w:ascii="Times New Roman" w:hAnsi="Times New Roman" w:cs="Times New Roman"/>
          <w:color w:val="000000"/>
        </w:rPr>
        <w:t>ý</w:t>
      </w:r>
      <w:r w:rsidRPr="00AE7F7A" w:rsidR="00873C83">
        <w:rPr>
          <w:rFonts w:ascii="Times New Roman" w:hAnsi="Times New Roman" w:cs="Times New Roman"/>
          <w:color w:val="000000"/>
        </w:rPr>
        <w:t xml:space="preserve">beru. </w:t>
      </w:r>
    </w:p>
    <w:p w:rsidR="00873C83" w:rsidRPr="00AE7F7A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D34D2D">
        <w:rPr>
          <w:rFonts w:ascii="Times New Roman" w:hAnsi="Times New Roman" w:cs="Times New Roman"/>
          <w:color w:val="000000"/>
        </w:rPr>
        <w:t xml:space="preserve">V odseku 4 </w:t>
      </w:r>
      <w:r w:rsidR="00DD649C">
        <w:rPr>
          <w:rFonts w:ascii="Times New Roman" w:hAnsi="Times New Roman" w:cs="Times New Roman"/>
          <w:color w:val="000000"/>
        </w:rPr>
        <w:t>sa splnomocňuje minister na vydanie služobného predpisu</w:t>
      </w:r>
      <w:r w:rsidR="00A51289">
        <w:rPr>
          <w:rFonts w:ascii="Times New Roman" w:hAnsi="Times New Roman" w:cs="Times New Roman"/>
          <w:color w:val="000000"/>
        </w:rPr>
        <w:t>,</w:t>
      </w:r>
      <w:r w:rsidR="00DD649C">
        <w:rPr>
          <w:rFonts w:ascii="Times New Roman" w:hAnsi="Times New Roman" w:cs="Times New Roman"/>
          <w:color w:val="000000"/>
        </w:rPr>
        <w:t xml:space="preserve"> v ktorom ustan</w:t>
      </w:r>
      <w:r w:rsidR="00DD649C">
        <w:rPr>
          <w:rFonts w:ascii="Times New Roman" w:hAnsi="Times New Roman" w:cs="Times New Roman"/>
          <w:color w:val="000000"/>
        </w:rPr>
        <w:t>o</w:t>
      </w:r>
      <w:r w:rsidR="00DD649C">
        <w:rPr>
          <w:rFonts w:ascii="Times New Roman" w:hAnsi="Times New Roman" w:cs="Times New Roman"/>
          <w:color w:val="000000"/>
        </w:rPr>
        <w:t>ví pôsobnosť komisií a rokovací pori</w:t>
      </w:r>
      <w:r w:rsidR="00DD649C">
        <w:rPr>
          <w:rFonts w:ascii="Times New Roman" w:hAnsi="Times New Roman" w:cs="Times New Roman"/>
          <w:color w:val="000000"/>
        </w:rPr>
        <w:t>a</w:t>
      </w:r>
      <w:r w:rsidR="00DD649C">
        <w:rPr>
          <w:rFonts w:ascii="Times New Roman" w:hAnsi="Times New Roman" w:cs="Times New Roman"/>
          <w:color w:val="000000"/>
        </w:rPr>
        <w:t>dok.</w:t>
      </w:r>
    </w:p>
    <w:p w:rsidR="00873C83" w:rsidRPr="00E468BE">
      <w:pPr>
        <w:jc w:val="both"/>
        <w:rPr>
          <w:rFonts w:ascii="Times New Roman" w:hAnsi="Times New Roman" w:cs="Times New Roman"/>
          <w:color w:val="FF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D34D2D">
        <w:rPr>
          <w:rFonts w:ascii="Times New Roman" w:hAnsi="Times New Roman" w:cs="Times New Roman"/>
          <w:b/>
          <w:color w:val="000000"/>
        </w:rPr>
        <w:t xml:space="preserve">K bodu  </w:t>
      </w:r>
      <w:r w:rsidR="005F552E">
        <w:rPr>
          <w:rFonts w:ascii="Times New Roman" w:hAnsi="Times New Roman" w:cs="Times New Roman"/>
          <w:b/>
          <w:color w:val="000000"/>
        </w:rPr>
        <w:t>5</w:t>
      </w:r>
      <w:r w:rsidR="0077720D">
        <w:rPr>
          <w:rFonts w:ascii="Times New Roman" w:hAnsi="Times New Roman" w:cs="Times New Roman"/>
          <w:b/>
          <w:color w:val="000000"/>
        </w:rPr>
        <w:t>2</w:t>
      </w:r>
    </w:p>
    <w:p w:rsidR="00873C83" w:rsidRPr="00AE7F7A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 xml:space="preserve">Ustanovuje sa, že konkurenčný výber pre profesionálnych vojakov v hodnosti plukovník, brigádny generál a generálmajor sa nevykonáva každoročne, ale podľa potrieb ozbrojených síl. </w:t>
      </w:r>
      <w:r w:rsidR="001A1648">
        <w:rPr>
          <w:rFonts w:ascii="Times New Roman" w:hAnsi="Times New Roman" w:cs="Times New Roman"/>
          <w:color w:val="000000"/>
        </w:rPr>
        <w:t>Uvedeným sa vytvárajú podmienky na to, aby konkurenčný výber v uvedených hodnostiach sa vykonával iba vtedy, keď je to potrebné, pretože, výsledkom konkurenčného výberu je ustanov</w:t>
      </w:r>
      <w:r w:rsidR="001A1648">
        <w:rPr>
          <w:rFonts w:ascii="Times New Roman" w:hAnsi="Times New Roman" w:cs="Times New Roman"/>
          <w:color w:val="000000"/>
        </w:rPr>
        <w:t>e</w:t>
      </w:r>
      <w:r w:rsidR="001A1648">
        <w:rPr>
          <w:rFonts w:ascii="Times New Roman" w:hAnsi="Times New Roman" w:cs="Times New Roman"/>
          <w:color w:val="000000"/>
        </w:rPr>
        <w:t>nie profesionálneho vojaka do vyššej ho</w:t>
      </w:r>
      <w:r w:rsidR="001A1648">
        <w:rPr>
          <w:rFonts w:ascii="Times New Roman" w:hAnsi="Times New Roman" w:cs="Times New Roman"/>
          <w:color w:val="000000"/>
        </w:rPr>
        <w:t>d</w:t>
      </w:r>
      <w:r w:rsidR="001A1648">
        <w:rPr>
          <w:rFonts w:ascii="Times New Roman" w:hAnsi="Times New Roman" w:cs="Times New Roman"/>
          <w:color w:val="000000"/>
        </w:rPr>
        <w:t>nosti, ale to sa môže udiať iba vtedy, ak takáto funkcia je voľná.</w:t>
      </w:r>
    </w:p>
    <w:p w:rsidR="00873C83" w:rsidRPr="00AE7F7A">
      <w:pPr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DD649C">
        <w:rPr>
          <w:rFonts w:ascii="Times New Roman" w:hAnsi="Times New Roman" w:cs="Times New Roman"/>
          <w:b/>
          <w:color w:val="000000"/>
        </w:rPr>
        <w:t xml:space="preserve">K bodu  </w:t>
      </w:r>
      <w:r w:rsidR="00D34D2D">
        <w:rPr>
          <w:rFonts w:ascii="Times New Roman" w:hAnsi="Times New Roman" w:cs="Times New Roman"/>
          <w:b/>
          <w:color w:val="000000"/>
        </w:rPr>
        <w:t>5</w:t>
      </w:r>
      <w:r w:rsidR="0077720D">
        <w:rPr>
          <w:rFonts w:ascii="Times New Roman" w:hAnsi="Times New Roman" w:cs="Times New Roman"/>
          <w:b/>
          <w:color w:val="000000"/>
        </w:rPr>
        <w:t>3</w:t>
      </w:r>
    </w:p>
    <w:p w:rsidR="00873C83" w:rsidRPr="00AE7F7A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Ustanovením sa rozširuje okruh hodností profesionálnych vojakov, ktorí sa nezar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 xml:space="preserve">ďujú do konkurenčného výberu. </w:t>
      </w:r>
    </w:p>
    <w:p w:rsidR="004516F6" w:rsidRPr="00AE7F7A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873C83" w:rsidRPr="00AE7F7A" w:rsidP="00642853">
      <w:pPr>
        <w:jc w:val="both"/>
        <w:rPr>
          <w:rFonts w:ascii="Times New Roman" w:hAnsi="Times New Roman" w:cs="Times New Roman"/>
          <w:b/>
          <w:color w:val="000000"/>
        </w:rPr>
      </w:pPr>
      <w:r w:rsidR="00DD649C">
        <w:rPr>
          <w:rFonts w:ascii="Times New Roman" w:hAnsi="Times New Roman" w:cs="Times New Roman"/>
          <w:b/>
          <w:color w:val="000000"/>
        </w:rPr>
        <w:t xml:space="preserve">K bodu  </w:t>
      </w:r>
      <w:r w:rsidR="00D34D2D">
        <w:rPr>
          <w:rFonts w:ascii="Times New Roman" w:hAnsi="Times New Roman" w:cs="Times New Roman"/>
          <w:b/>
          <w:color w:val="000000"/>
        </w:rPr>
        <w:t>5</w:t>
      </w:r>
      <w:r w:rsidR="0077720D">
        <w:rPr>
          <w:rFonts w:ascii="Times New Roman" w:hAnsi="Times New Roman" w:cs="Times New Roman"/>
          <w:b/>
          <w:color w:val="000000"/>
        </w:rPr>
        <w:t>4</w:t>
      </w:r>
    </w:p>
    <w:p w:rsidR="00873C83" w:rsidRPr="00AE7F7A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Ustanovením sa rozširujú výnimky o funkci</w:t>
      </w:r>
      <w:r w:rsidR="00D34D2D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 xml:space="preserve"> padákový odborník letectva</w:t>
      </w:r>
      <w:r w:rsidR="00D34D2D">
        <w:rPr>
          <w:rFonts w:ascii="Times New Roman" w:hAnsi="Times New Roman" w:cs="Times New Roman"/>
          <w:color w:val="000000"/>
        </w:rPr>
        <w:t xml:space="preserve"> a príslušník ú</w:t>
      </w:r>
      <w:r w:rsidR="00D34D2D">
        <w:rPr>
          <w:rFonts w:ascii="Times New Roman" w:hAnsi="Times New Roman" w:cs="Times New Roman"/>
          <w:color w:val="000000"/>
        </w:rPr>
        <w:t>t</w:t>
      </w:r>
      <w:r w:rsidR="00D34D2D">
        <w:rPr>
          <w:rFonts w:ascii="Times New Roman" w:hAnsi="Times New Roman" w:cs="Times New Roman"/>
          <w:color w:val="000000"/>
        </w:rPr>
        <w:t>varu špeciálneho určenia</w:t>
      </w:r>
      <w:r w:rsidRPr="00AE7F7A">
        <w:rPr>
          <w:rFonts w:ascii="Times New Roman" w:hAnsi="Times New Roman" w:cs="Times New Roman"/>
          <w:color w:val="000000"/>
        </w:rPr>
        <w:t>, na kto</w:t>
      </w:r>
      <w:r w:rsidR="00D34D2D">
        <w:rPr>
          <w:rFonts w:ascii="Times New Roman" w:hAnsi="Times New Roman" w:cs="Times New Roman"/>
          <w:color w:val="000000"/>
        </w:rPr>
        <w:t>ré</w:t>
      </w:r>
      <w:r w:rsidRPr="00AE7F7A">
        <w:rPr>
          <w:rFonts w:ascii="Times New Roman" w:hAnsi="Times New Roman" w:cs="Times New Roman"/>
          <w:color w:val="000000"/>
        </w:rPr>
        <w:t xml:space="preserve"> sa nebudú vzťahovať ustanovenia o konkurenčnom výb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re.</w:t>
      </w:r>
    </w:p>
    <w:p w:rsidR="00873C83" w:rsidRPr="00AE7F7A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873C83" w:rsidRPr="00AE7F7A" w:rsidP="00642853">
      <w:pPr>
        <w:jc w:val="both"/>
        <w:rPr>
          <w:rFonts w:ascii="Times New Roman" w:hAnsi="Times New Roman" w:cs="Times New Roman"/>
          <w:b/>
          <w:color w:val="000000"/>
        </w:rPr>
      </w:pPr>
      <w:r w:rsidR="00DD649C">
        <w:rPr>
          <w:rFonts w:ascii="Times New Roman" w:hAnsi="Times New Roman" w:cs="Times New Roman"/>
          <w:b/>
          <w:color w:val="000000"/>
        </w:rPr>
        <w:t xml:space="preserve">K bodu  </w:t>
      </w:r>
      <w:r w:rsidR="00D34D2D">
        <w:rPr>
          <w:rFonts w:ascii="Times New Roman" w:hAnsi="Times New Roman" w:cs="Times New Roman"/>
          <w:b/>
          <w:color w:val="000000"/>
        </w:rPr>
        <w:t>5</w:t>
      </w:r>
      <w:r w:rsidR="0077720D">
        <w:rPr>
          <w:rFonts w:ascii="Times New Roman" w:hAnsi="Times New Roman" w:cs="Times New Roman"/>
          <w:b/>
          <w:color w:val="000000"/>
        </w:rPr>
        <w:t>5</w:t>
      </w:r>
    </w:p>
    <w:p w:rsidR="00873C83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 xml:space="preserve">Ustanovuje sa, že profesionálneho vojaka po úspešnom </w:t>
      </w:r>
      <w:r w:rsidR="0077720D">
        <w:rPr>
          <w:rFonts w:ascii="Times New Roman" w:hAnsi="Times New Roman" w:cs="Times New Roman"/>
          <w:color w:val="000000"/>
        </w:rPr>
        <w:t>s</w:t>
      </w:r>
      <w:r w:rsidRPr="00AE7F7A">
        <w:rPr>
          <w:rFonts w:ascii="Times New Roman" w:hAnsi="Times New Roman" w:cs="Times New Roman"/>
          <w:color w:val="000000"/>
        </w:rPr>
        <w:t>končení prípravnej služby pov</w:t>
      </w:r>
      <w:r w:rsidRPr="00AE7F7A">
        <w:rPr>
          <w:rFonts w:ascii="Times New Roman" w:hAnsi="Times New Roman" w:cs="Times New Roman"/>
          <w:color w:val="000000"/>
        </w:rPr>
        <w:t>y</w:t>
      </w:r>
      <w:r w:rsidRPr="00AE7F7A">
        <w:rPr>
          <w:rFonts w:ascii="Times New Roman" w:hAnsi="Times New Roman" w:cs="Times New Roman"/>
          <w:color w:val="000000"/>
        </w:rPr>
        <w:t>šuje vedúci služobného úradu.</w:t>
      </w:r>
    </w:p>
    <w:p w:rsidR="00DD649C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77720D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77720D" w:rsidRPr="00AE7F7A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873C83">
      <w:pPr>
        <w:jc w:val="both"/>
        <w:rPr>
          <w:rFonts w:ascii="Times New Roman" w:hAnsi="Times New Roman" w:cs="Times New Roman"/>
          <w:b/>
          <w:color w:val="000000"/>
        </w:rPr>
      </w:pPr>
      <w:r w:rsidRPr="00DD649C" w:rsidR="00DD649C">
        <w:rPr>
          <w:rFonts w:ascii="Times New Roman" w:hAnsi="Times New Roman" w:cs="Times New Roman"/>
          <w:b/>
          <w:color w:val="000000"/>
        </w:rPr>
        <w:t>K</w:t>
      </w:r>
      <w:r w:rsidR="00A51289">
        <w:rPr>
          <w:rFonts w:ascii="Times New Roman" w:hAnsi="Times New Roman" w:cs="Times New Roman"/>
          <w:b/>
          <w:color w:val="000000"/>
        </w:rPr>
        <w:t> </w:t>
      </w:r>
      <w:r w:rsidR="00DD649C">
        <w:rPr>
          <w:rFonts w:ascii="Times New Roman" w:hAnsi="Times New Roman" w:cs="Times New Roman"/>
          <w:b/>
          <w:color w:val="000000"/>
        </w:rPr>
        <w:t>bod</w:t>
      </w:r>
      <w:r w:rsidR="006C7C85">
        <w:rPr>
          <w:rFonts w:ascii="Times New Roman" w:hAnsi="Times New Roman" w:cs="Times New Roman"/>
          <w:b/>
          <w:color w:val="000000"/>
        </w:rPr>
        <w:t>u</w:t>
      </w:r>
      <w:r w:rsidR="00A51289">
        <w:rPr>
          <w:rFonts w:ascii="Times New Roman" w:hAnsi="Times New Roman" w:cs="Times New Roman"/>
          <w:b/>
          <w:color w:val="000000"/>
        </w:rPr>
        <w:t xml:space="preserve"> </w:t>
      </w:r>
      <w:r w:rsidR="006C7C85">
        <w:rPr>
          <w:rFonts w:ascii="Times New Roman" w:hAnsi="Times New Roman" w:cs="Times New Roman"/>
          <w:b/>
          <w:color w:val="000000"/>
        </w:rPr>
        <w:t xml:space="preserve"> </w:t>
      </w:r>
      <w:r w:rsidR="00D34D2D">
        <w:rPr>
          <w:rFonts w:ascii="Times New Roman" w:hAnsi="Times New Roman" w:cs="Times New Roman"/>
          <w:b/>
          <w:color w:val="000000"/>
        </w:rPr>
        <w:t>5</w:t>
      </w:r>
      <w:r w:rsidR="0077720D">
        <w:rPr>
          <w:rFonts w:ascii="Times New Roman" w:hAnsi="Times New Roman" w:cs="Times New Roman"/>
          <w:b/>
          <w:color w:val="000000"/>
        </w:rPr>
        <w:t>6</w:t>
      </w:r>
    </w:p>
    <w:p w:rsidR="006C7C85" w:rsidRPr="00AE7F7A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77720D">
        <w:rPr>
          <w:rFonts w:ascii="Times New Roman" w:hAnsi="Times New Roman" w:cs="Times New Roman"/>
          <w:color w:val="000000"/>
        </w:rPr>
        <w:t>Ustanovuje</w:t>
      </w:r>
      <w:r w:rsidRPr="00AE7F7A">
        <w:rPr>
          <w:rFonts w:ascii="Times New Roman" w:hAnsi="Times New Roman" w:cs="Times New Roman"/>
          <w:color w:val="000000"/>
        </w:rPr>
        <w:t xml:space="preserve"> sa</w:t>
      </w:r>
      <w:r w:rsidR="0077720D">
        <w:rPr>
          <w:rFonts w:ascii="Times New Roman" w:hAnsi="Times New Roman" w:cs="Times New Roman"/>
          <w:color w:val="000000"/>
        </w:rPr>
        <w:t>, že na vymenovanie profesionálneho vojaka do hodnosti brigádny gen</w:t>
      </w:r>
      <w:r w:rsidR="0077720D">
        <w:rPr>
          <w:rFonts w:ascii="Times New Roman" w:hAnsi="Times New Roman" w:cs="Times New Roman"/>
          <w:color w:val="000000"/>
        </w:rPr>
        <w:t>e</w:t>
      </w:r>
      <w:r w:rsidR="0077720D">
        <w:rPr>
          <w:rFonts w:ascii="Times New Roman" w:hAnsi="Times New Roman" w:cs="Times New Roman"/>
          <w:color w:val="000000"/>
        </w:rPr>
        <w:t xml:space="preserve">rál a na </w:t>
      </w:r>
      <w:r w:rsidRPr="00AE7F7A">
        <w:rPr>
          <w:rFonts w:ascii="Times New Roman" w:hAnsi="Times New Roman" w:cs="Times New Roman"/>
          <w:color w:val="000000"/>
        </w:rPr>
        <w:t>povýše</w:t>
      </w:r>
      <w:r w:rsidR="0077720D">
        <w:rPr>
          <w:rFonts w:ascii="Times New Roman" w:hAnsi="Times New Roman" w:cs="Times New Roman"/>
          <w:color w:val="000000"/>
        </w:rPr>
        <w:t>nie</w:t>
      </w:r>
      <w:r w:rsidRPr="00AE7F7A">
        <w:rPr>
          <w:rFonts w:ascii="Times New Roman" w:hAnsi="Times New Roman" w:cs="Times New Roman"/>
          <w:color w:val="000000"/>
        </w:rPr>
        <w:t xml:space="preserve"> profesionálneho vojaka </w:t>
      </w:r>
      <w:r w:rsidR="0077720D">
        <w:rPr>
          <w:rFonts w:ascii="Times New Roman" w:hAnsi="Times New Roman" w:cs="Times New Roman"/>
          <w:color w:val="000000"/>
        </w:rPr>
        <w:t>do vyšších generálskych hodností tento profesionálny v</w:t>
      </w:r>
      <w:r w:rsidR="0077720D">
        <w:rPr>
          <w:rFonts w:ascii="Times New Roman" w:hAnsi="Times New Roman" w:cs="Times New Roman"/>
          <w:color w:val="000000"/>
        </w:rPr>
        <w:t>o</w:t>
      </w:r>
      <w:r w:rsidR="0077720D">
        <w:rPr>
          <w:rFonts w:ascii="Times New Roman" w:hAnsi="Times New Roman" w:cs="Times New Roman"/>
          <w:color w:val="000000"/>
        </w:rPr>
        <w:t xml:space="preserve">jak musí uspieť v konkurenčnom výbere a musí spĺňať ďalšie ustanovené predpoklady. </w:t>
      </w:r>
      <w:r w:rsidR="008602A1">
        <w:rPr>
          <w:rFonts w:ascii="Times New Roman" w:hAnsi="Times New Roman" w:cs="Times New Roman"/>
          <w:color w:val="000000"/>
        </w:rPr>
        <w:t xml:space="preserve">Ďalej sa ustanovuje, že profesionálny vojak v hodnosti </w:t>
      </w:r>
      <w:r w:rsidRPr="00AE7F7A">
        <w:rPr>
          <w:rFonts w:ascii="Times New Roman" w:hAnsi="Times New Roman" w:cs="Times New Roman"/>
          <w:color w:val="000000"/>
        </w:rPr>
        <w:t>vojak 2. stupňa a</w:t>
      </w:r>
      <w:r w:rsidR="008602A1">
        <w:rPr>
          <w:rFonts w:ascii="Times New Roman" w:hAnsi="Times New Roman" w:cs="Times New Roman"/>
          <w:color w:val="000000"/>
        </w:rPr>
        <w:t> </w:t>
      </w:r>
      <w:r w:rsidRPr="00AE7F7A">
        <w:rPr>
          <w:rFonts w:ascii="Times New Roman" w:hAnsi="Times New Roman" w:cs="Times New Roman"/>
          <w:color w:val="000000"/>
        </w:rPr>
        <w:t>slobodník</w:t>
      </w:r>
      <w:r w:rsidR="008602A1">
        <w:rPr>
          <w:rFonts w:ascii="Times New Roman" w:hAnsi="Times New Roman" w:cs="Times New Roman"/>
          <w:color w:val="000000"/>
        </w:rPr>
        <w:t xml:space="preserve"> môže byť povýšený iba vtedy, ak uspel v konkurenčnom výbere a spĺňa ďalšie predpoklady.</w:t>
      </w:r>
      <w:r w:rsidRPr="00AE7F7A">
        <w:rPr>
          <w:rFonts w:ascii="Times New Roman" w:hAnsi="Times New Roman" w:cs="Times New Roman"/>
          <w:color w:val="000000"/>
        </w:rPr>
        <w:t xml:space="preserve"> Zároveň sa</w:t>
      </w:r>
      <w:r w:rsidRPr="00AE7F7A">
        <w:rPr>
          <w:rFonts w:ascii="Times New Roman" w:hAnsi="Times New Roman" w:cs="Times New Roman"/>
          <w:color w:val="000000"/>
        </w:rPr>
        <w:t xml:space="preserve"> vykonáva legisl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tívnotechnická úpr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va textu.</w:t>
      </w:r>
    </w:p>
    <w:p w:rsidR="006C7C85">
      <w:pPr>
        <w:jc w:val="both"/>
        <w:rPr>
          <w:rFonts w:ascii="Times New Roman" w:hAnsi="Times New Roman" w:cs="Times New Roman"/>
          <w:color w:val="000000"/>
        </w:rPr>
      </w:pPr>
    </w:p>
    <w:p w:rsidR="006C7C85" w:rsidRPr="006C7C85">
      <w:pPr>
        <w:jc w:val="both"/>
        <w:rPr>
          <w:rFonts w:ascii="Times New Roman" w:hAnsi="Times New Roman" w:cs="Times New Roman"/>
          <w:b/>
          <w:color w:val="000000"/>
        </w:rPr>
      </w:pPr>
      <w:r w:rsidRPr="006C7C85">
        <w:rPr>
          <w:rFonts w:ascii="Times New Roman" w:hAnsi="Times New Roman" w:cs="Times New Roman"/>
          <w:b/>
          <w:color w:val="000000"/>
        </w:rPr>
        <w:t xml:space="preserve">K bodu </w:t>
      </w:r>
      <w:r w:rsidR="00A51289">
        <w:rPr>
          <w:rFonts w:ascii="Times New Roman" w:hAnsi="Times New Roman" w:cs="Times New Roman"/>
          <w:b/>
          <w:color w:val="000000"/>
        </w:rPr>
        <w:t xml:space="preserve"> </w:t>
      </w:r>
      <w:r w:rsidR="002F7B51">
        <w:rPr>
          <w:rFonts w:ascii="Times New Roman" w:hAnsi="Times New Roman" w:cs="Times New Roman"/>
          <w:b/>
          <w:color w:val="000000"/>
        </w:rPr>
        <w:t>57</w:t>
      </w:r>
    </w:p>
    <w:p w:rsidR="00873C83" w:rsidRPr="00AE7F7A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Ustanovuje sa, že profesionálni vojaci v hodnosti brigádny generál nebudú vymenovaní a povyšovaní do ďalších generá</w:t>
      </w:r>
      <w:r w:rsidRPr="00AE7F7A">
        <w:rPr>
          <w:rFonts w:ascii="Times New Roman" w:hAnsi="Times New Roman" w:cs="Times New Roman"/>
          <w:color w:val="000000"/>
        </w:rPr>
        <w:t>l</w:t>
      </w:r>
      <w:r w:rsidRPr="00AE7F7A">
        <w:rPr>
          <w:rFonts w:ascii="Times New Roman" w:hAnsi="Times New Roman" w:cs="Times New Roman"/>
          <w:color w:val="000000"/>
        </w:rPr>
        <w:t>skych hodností súčasne s ustanovením do funkcie.</w:t>
      </w:r>
    </w:p>
    <w:p w:rsidR="00873C83" w:rsidRPr="00AE7F7A">
      <w:pPr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pStyle w:val="Heading1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K</w:t>
      </w:r>
      <w:r w:rsidR="006C7C85">
        <w:rPr>
          <w:rFonts w:ascii="Times New Roman" w:hAnsi="Times New Roman" w:cs="Times New Roman"/>
          <w:color w:val="000000"/>
        </w:rPr>
        <w:t xml:space="preserve"> bodu  </w:t>
      </w:r>
      <w:r w:rsidR="00D34D2D">
        <w:rPr>
          <w:rFonts w:ascii="Times New Roman" w:hAnsi="Times New Roman" w:cs="Times New Roman"/>
          <w:color w:val="000000"/>
        </w:rPr>
        <w:t>5</w:t>
      </w:r>
      <w:r w:rsidR="002F7B51">
        <w:rPr>
          <w:rFonts w:ascii="Times New Roman" w:hAnsi="Times New Roman" w:cs="Times New Roman"/>
          <w:color w:val="000000"/>
        </w:rPr>
        <w:t>8</w:t>
      </w:r>
    </w:p>
    <w:p w:rsidR="005E1A89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806A53">
        <w:rPr>
          <w:rFonts w:ascii="Times New Roman" w:hAnsi="Times New Roman" w:cs="Times New Roman"/>
          <w:color w:val="000000"/>
        </w:rPr>
        <w:t>Legislatívnotechnická</w:t>
      </w:r>
      <w:r w:rsidR="00806A53">
        <w:rPr>
          <w:rFonts w:ascii="Times New Roman" w:hAnsi="Times New Roman" w:cs="Times New Roman"/>
          <w:color w:val="000000"/>
        </w:rPr>
        <w:t xml:space="preserve"> úprava textu.</w:t>
      </w:r>
      <w:r w:rsidRPr="00AE7F7A" w:rsidR="00873C83">
        <w:rPr>
          <w:rFonts w:ascii="Times New Roman" w:hAnsi="Times New Roman" w:cs="Times New Roman"/>
          <w:color w:val="000000"/>
        </w:rPr>
        <w:t xml:space="preserve"> </w:t>
      </w:r>
    </w:p>
    <w:p w:rsidR="001A1648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5E1A89" w:rsidRPr="00AE7F7A" w:rsidP="005E1A89">
      <w:pPr>
        <w:rPr>
          <w:rFonts w:ascii="Times New Roman" w:hAnsi="Times New Roman" w:cs="Times New Roman"/>
          <w:b/>
          <w:color w:val="000000"/>
        </w:rPr>
      </w:pPr>
      <w:r w:rsidR="00D34D2D">
        <w:rPr>
          <w:rFonts w:ascii="Times New Roman" w:hAnsi="Times New Roman" w:cs="Times New Roman"/>
          <w:b/>
          <w:color w:val="000000"/>
        </w:rPr>
        <w:t>K bodu  5</w:t>
      </w:r>
      <w:r w:rsidR="002F7B51">
        <w:rPr>
          <w:rFonts w:ascii="Times New Roman" w:hAnsi="Times New Roman" w:cs="Times New Roman"/>
          <w:b/>
          <w:color w:val="000000"/>
        </w:rPr>
        <w:t>9</w:t>
      </w:r>
    </w:p>
    <w:p w:rsidR="00873C83" w:rsidRPr="00AE7F7A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5E1A89">
        <w:rPr>
          <w:rFonts w:ascii="Times New Roman" w:hAnsi="Times New Roman" w:cs="Times New Roman"/>
          <w:color w:val="000000"/>
        </w:rPr>
        <w:t>U</w:t>
      </w:r>
      <w:r w:rsidR="00806A53">
        <w:rPr>
          <w:rFonts w:ascii="Times New Roman" w:hAnsi="Times New Roman" w:cs="Times New Roman"/>
          <w:color w:val="000000"/>
        </w:rPr>
        <w:t>pravuje</w:t>
      </w:r>
      <w:r w:rsidR="005E1A89">
        <w:rPr>
          <w:rFonts w:ascii="Times New Roman" w:hAnsi="Times New Roman" w:cs="Times New Roman"/>
          <w:color w:val="000000"/>
        </w:rPr>
        <w:t xml:space="preserve"> sa</w:t>
      </w:r>
      <w:r w:rsidR="00806A53">
        <w:rPr>
          <w:rFonts w:ascii="Times New Roman" w:hAnsi="Times New Roman" w:cs="Times New Roman"/>
          <w:color w:val="000000"/>
        </w:rPr>
        <w:t xml:space="preserve">, aby návrh na vymenovanie profesionálneho vojaka do hodnosti brigádny generál a jeho povýšenie do generálskej hodnosti </w:t>
      </w:r>
      <w:r w:rsidR="00D34D2D">
        <w:rPr>
          <w:rFonts w:ascii="Times New Roman" w:hAnsi="Times New Roman" w:cs="Times New Roman"/>
          <w:color w:val="000000"/>
        </w:rPr>
        <w:t xml:space="preserve">v určených prípadoch </w:t>
      </w:r>
      <w:r w:rsidR="00806A53">
        <w:rPr>
          <w:rFonts w:ascii="Times New Roman" w:hAnsi="Times New Roman" w:cs="Times New Roman"/>
          <w:color w:val="000000"/>
        </w:rPr>
        <w:t>predkla</w:t>
      </w:r>
      <w:r w:rsidR="005E1A89">
        <w:rPr>
          <w:rFonts w:ascii="Times New Roman" w:hAnsi="Times New Roman" w:cs="Times New Roman"/>
          <w:color w:val="000000"/>
        </w:rPr>
        <w:t>dala</w:t>
      </w:r>
      <w:r w:rsidR="00806A53">
        <w:rPr>
          <w:rFonts w:ascii="Times New Roman" w:hAnsi="Times New Roman" w:cs="Times New Roman"/>
          <w:color w:val="000000"/>
        </w:rPr>
        <w:t xml:space="preserve"> prez</w:t>
      </w:r>
      <w:r w:rsidR="00806A53">
        <w:rPr>
          <w:rFonts w:ascii="Times New Roman" w:hAnsi="Times New Roman" w:cs="Times New Roman"/>
          <w:color w:val="000000"/>
        </w:rPr>
        <w:t>i</w:t>
      </w:r>
      <w:r w:rsidR="00806A53">
        <w:rPr>
          <w:rFonts w:ascii="Times New Roman" w:hAnsi="Times New Roman" w:cs="Times New Roman"/>
          <w:color w:val="000000"/>
        </w:rPr>
        <w:t>dentovi Sl</w:t>
      </w:r>
      <w:r w:rsidR="00806A53">
        <w:rPr>
          <w:rFonts w:ascii="Times New Roman" w:hAnsi="Times New Roman" w:cs="Times New Roman"/>
          <w:color w:val="000000"/>
        </w:rPr>
        <w:t>o</w:t>
      </w:r>
      <w:r w:rsidR="00806A53">
        <w:rPr>
          <w:rFonts w:ascii="Times New Roman" w:hAnsi="Times New Roman" w:cs="Times New Roman"/>
          <w:color w:val="000000"/>
        </w:rPr>
        <w:t xml:space="preserve">venskej republiky </w:t>
      </w:r>
      <w:r w:rsidR="00D34D2D">
        <w:rPr>
          <w:rFonts w:ascii="Times New Roman" w:hAnsi="Times New Roman" w:cs="Times New Roman"/>
          <w:color w:val="000000"/>
        </w:rPr>
        <w:t xml:space="preserve">aj </w:t>
      </w:r>
      <w:r w:rsidR="005E1A89">
        <w:rPr>
          <w:rFonts w:ascii="Times New Roman" w:hAnsi="Times New Roman" w:cs="Times New Roman"/>
          <w:color w:val="000000"/>
        </w:rPr>
        <w:t xml:space="preserve">vláda na návrh </w:t>
      </w:r>
      <w:r w:rsidR="00D34D2D">
        <w:rPr>
          <w:rFonts w:ascii="Times New Roman" w:hAnsi="Times New Roman" w:cs="Times New Roman"/>
          <w:color w:val="000000"/>
        </w:rPr>
        <w:t>ministra spr</w:t>
      </w:r>
      <w:r w:rsidR="00D34D2D">
        <w:rPr>
          <w:rFonts w:ascii="Times New Roman" w:hAnsi="Times New Roman" w:cs="Times New Roman"/>
          <w:color w:val="000000"/>
        </w:rPr>
        <w:t xml:space="preserve">avodlivosti Slovenskej republiky a </w:t>
      </w:r>
      <w:r w:rsidR="005E1A89">
        <w:rPr>
          <w:rFonts w:ascii="Times New Roman" w:hAnsi="Times New Roman" w:cs="Times New Roman"/>
          <w:color w:val="000000"/>
        </w:rPr>
        <w:t>generáln</w:t>
      </w:r>
      <w:r w:rsidR="00D34D2D">
        <w:rPr>
          <w:rFonts w:ascii="Times New Roman" w:hAnsi="Times New Roman" w:cs="Times New Roman"/>
          <w:color w:val="000000"/>
        </w:rPr>
        <w:t>y</w:t>
      </w:r>
      <w:r w:rsidR="005E1A89">
        <w:rPr>
          <w:rFonts w:ascii="Times New Roman" w:hAnsi="Times New Roman" w:cs="Times New Roman"/>
          <w:color w:val="000000"/>
        </w:rPr>
        <w:t xml:space="preserve"> prokurá</w:t>
      </w:r>
      <w:r w:rsidR="00D34D2D">
        <w:rPr>
          <w:rFonts w:ascii="Times New Roman" w:hAnsi="Times New Roman" w:cs="Times New Roman"/>
          <w:color w:val="000000"/>
        </w:rPr>
        <w:t>tor</w:t>
      </w:r>
      <w:r w:rsidR="005E1A89">
        <w:rPr>
          <w:rFonts w:ascii="Times New Roman" w:hAnsi="Times New Roman" w:cs="Times New Roman"/>
          <w:color w:val="000000"/>
        </w:rPr>
        <w:t xml:space="preserve"> Slovenskej r</w:t>
      </w:r>
      <w:r w:rsidR="005E1A89">
        <w:rPr>
          <w:rFonts w:ascii="Times New Roman" w:hAnsi="Times New Roman" w:cs="Times New Roman"/>
          <w:color w:val="000000"/>
        </w:rPr>
        <w:t>e</w:t>
      </w:r>
      <w:r w:rsidR="005E1A89">
        <w:rPr>
          <w:rFonts w:ascii="Times New Roman" w:hAnsi="Times New Roman" w:cs="Times New Roman"/>
          <w:color w:val="000000"/>
        </w:rPr>
        <w:t>publiky</w:t>
      </w:r>
      <w:r w:rsidR="00D34D2D">
        <w:rPr>
          <w:rFonts w:ascii="Times New Roman" w:hAnsi="Times New Roman" w:cs="Times New Roman"/>
          <w:color w:val="000000"/>
        </w:rPr>
        <w:t>.</w:t>
      </w:r>
    </w:p>
    <w:p w:rsidR="00873C83">
      <w:pPr>
        <w:rPr>
          <w:rFonts w:ascii="Times New Roman" w:hAnsi="Times New Roman" w:cs="Times New Roman"/>
          <w:b/>
          <w:color w:val="000000"/>
        </w:rPr>
      </w:pPr>
    </w:p>
    <w:p w:rsidR="00873C83" w:rsidRPr="00AE7F7A">
      <w:pPr>
        <w:rPr>
          <w:rFonts w:ascii="Times New Roman" w:hAnsi="Times New Roman" w:cs="Times New Roman"/>
          <w:b/>
          <w:color w:val="000000"/>
        </w:rPr>
      </w:pPr>
      <w:r w:rsidR="00642853">
        <w:rPr>
          <w:rFonts w:ascii="Times New Roman" w:hAnsi="Times New Roman" w:cs="Times New Roman"/>
          <w:b/>
          <w:color w:val="000000"/>
        </w:rPr>
        <w:t>K bodu</w:t>
      </w:r>
      <w:r w:rsidR="00D34D2D">
        <w:rPr>
          <w:rFonts w:ascii="Times New Roman" w:hAnsi="Times New Roman" w:cs="Times New Roman"/>
          <w:b/>
          <w:color w:val="000000"/>
        </w:rPr>
        <w:t xml:space="preserve">  </w:t>
      </w:r>
      <w:r w:rsidR="002F7B51">
        <w:rPr>
          <w:rFonts w:ascii="Times New Roman" w:hAnsi="Times New Roman" w:cs="Times New Roman"/>
          <w:b/>
          <w:color w:val="000000"/>
        </w:rPr>
        <w:t>60</w:t>
      </w:r>
    </w:p>
    <w:p w:rsidR="00873C83" w:rsidRPr="00AE7F7A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Legislatívnotechnická úprava textu tak, aby bol z hľadiska aplikácie zrozumiteľný a tran</w:t>
      </w:r>
      <w:r w:rsidRPr="00AE7F7A">
        <w:rPr>
          <w:rFonts w:ascii="Times New Roman" w:hAnsi="Times New Roman" w:cs="Times New Roman"/>
          <w:color w:val="000000"/>
        </w:rPr>
        <w:t>s</w:t>
      </w:r>
      <w:r w:rsidRPr="00AE7F7A">
        <w:rPr>
          <w:rFonts w:ascii="Times New Roman" w:hAnsi="Times New Roman" w:cs="Times New Roman"/>
          <w:color w:val="000000"/>
        </w:rPr>
        <w:t xml:space="preserve">parentný. </w:t>
      </w:r>
    </w:p>
    <w:p w:rsidR="00873C83">
      <w:pPr>
        <w:jc w:val="both"/>
        <w:rPr>
          <w:rFonts w:ascii="Times New Roman" w:hAnsi="Times New Roman" w:cs="Times New Roman"/>
          <w:b/>
          <w:color w:val="000000"/>
        </w:rPr>
      </w:pPr>
    </w:p>
    <w:p w:rsidR="006C7C85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K</w:t>
      </w:r>
      <w:r w:rsidR="00642853">
        <w:rPr>
          <w:rFonts w:ascii="Times New Roman" w:hAnsi="Times New Roman" w:cs="Times New Roman"/>
          <w:b/>
          <w:color w:val="000000"/>
        </w:rPr>
        <w:t> </w:t>
      </w:r>
      <w:r>
        <w:rPr>
          <w:rFonts w:ascii="Times New Roman" w:hAnsi="Times New Roman" w:cs="Times New Roman"/>
          <w:b/>
          <w:color w:val="000000"/>
        </w:rPr>
        <w:t>bodu</w:t>
      </w:r>
      <w:r w:rsidR="00642853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="002F7B51">
        <w:rPr>
          <w:rFonts w:ascii="Times New Roman" w:hAnsi="Times New Roman" w:cs="Times New Roman"/>
          <w:b/>
          <w:color w:val="000000"/>
        </w:rPr>
        <w:t>61</w:t>
      </w:r>
    </w:p>
    <w:p w:rsidR="006C7C85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Ustanovenie o výnimkách sa na základe poznatkov z aplikačnej praxe rozširuje o prof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sionálnych vojakov zaradených na výkon služby na Bezpečnostnom úrade ministerstva</w:t>
      </w:r>
      <w:r w:rsidR="002A1DA9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> vo finan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</w:rPr>
        <w:t>no-ekonomickej službe</w:t>
      </w:r>
      <w:r w:rsidR="002A1DA9">
        <w:rPr>
          <w:rFonts w:ascii="Times New Roman" w:hAnsi="Times New Roman" w:cs="Times New Roman"/>
          <w:color w:val="000000"/>
        </w:rPr>
        <w:t xml:space="preserve"> a o príslušníka útvaru špeciálneho určenia</w:t>
      </w:r>
      <w:r>
        <w:rPr>
          <w:rFonts w:ascii="Times New Roman" w:hAnsi="Times New Roman" w:cs="Times New Roman"/>
          <w:color w:val="000000"/>
        </w:rPr>
        <w:t>.</w:t>
      </w:r>
    </w:p>
    <w:p w:rsidR="00642853" w:rsidRPr="006C7C85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6C7C85">
      <w:pPr>
        <w:pStyle w:val="Heading1"/>
        <w:rPr>
          <w:rFonts w:ascii="Times New Roman" w:hAnsi="Times New Roman" w:cs="Times New Roman"/>
          <w:bCs w:val="0"/>
          <w:color w:val="000000"/>
        </w:rPr>
      </w:pPr>
      <w:r>
        <w:rPr>
          <w:rFonts w:ascii="Times New Roman" w:hAnsi="Times New Roman" w:cs="Times New Roman"/>
          <w:bCs w:val="0"/>
          <w:color w:val="000000"/>
        </w:rPr>
        <w:t>K</w:t>
      </w:r>
      <w:r w:rsidR="00642853">
        <w:rPr>
          <w:rFonts w:ascii="Times New Roman" w:hAnsi="Times New Roman" w:cs="Times New Roman"/>
          <w:bCs w:val="0"/>
          <w:color w:val="000000"/>
        </w:rPr>
        <w:t> </w:t>
      </w:r>
      <w:r>
        <w:rPr>
          <w:rFonts w:ascii="Times New Roman" w:hAnsi="Times New Roman" w:cs="Times New Roman"/>
          <w:bCs w:val="0"/>
          <w:color w:val="000000"/>
        </w:rPr>
        <w:t>bodu</w:t>
      </w:r>
      <w:r w:rsidR="00642853">
        <w:rPr>
          <w:rFonts w:ascii="Times New Roman" w:hAnsi="Times New Roman" w:cs="Times New Roman"/>
          <w:bCs w:val="0"/>
          <w:color w:val="000000"/>
        </w:rPr>
        <w:t xml:space="preserve"> </w:t>
      </w:r>
      <w:r w:rsidR="002A1DA9">
        <w:rPr>
          <w:rFonts w:ascii="Times New Roman" w:hAnsi="Times New Roman" w:cs="Times New Roman"/>
          <w:bCs w:val="0"/>
          <w:color w:val="000000"/>
        </w:rPr>
        <w:t xml:space="preserve"> 6</w:t>
      </w:r>
      <w:r w:rsidR="002F7B51">
        <w:rPr>
          <w:rFonts w:ascii="Times New Roman" w:hAnsi="Times New Roman" w:cs="Times New Roman"/>
          <w:bCs w:val="0"/>
          <w:color w:val="000000"/>
        </w:rPr>
        <w:t>2</w:t>
      </w:r>
    </w:p>
    <w:p w:rsidR="006C7C85" w:rsidP="00642853">
      <w:pPr>
        <w:ind w:firstLine="851"/>
        <w:rPr>
          <w:rFonts w:ascii="Times New Roman" w:hAnsi="Times New Roman" w:cs="Times New Roman"/>
          <w:color w:val="000000"/>
        </w:rPr>
      </w:pPr>
      <w:r w:rsidRPr="00E468BE">
        <w:rPr>
          <w:rFonts w:ascii="Times New Roman" w:hAnsi="Times New Roman" w:cs="Times New Roman"/>
          <w:color w:val="000000"/>
        </w:rPr>
        <w:t>Legislatívnotechnické spresnenie textu.</w:t>
      </w:r>
    </w:p>
    <w:p w:rsidR="006C7C85" w:rsidRPr="006C7C85" w:rsidP="006C7C85">
      <w:pPr>
        <w:rPr>
          <w:rFonts w:ascii="Times New Roman" w:hAnsi="Times New Roman" w:cs="Times New Roman"/>
        </w:rPr>
      </w:pPr>
    </w:p>
    <w:p w:rsidR="00873C83" w:rsidRPr="00AE7F7A">
      <w:pPr>
        <w:pStyle w:val="Heading1"/>
        <w:rPr>
          <w:rFonts w:ascii="Times New Roman" w:hAnsi="Times New Roman" w:cs="Times New Roman"/>
          <w:bCs w:val="0"/>
          <w:color w:val="000000"/>
        </w:rPr>
      </w:pPr>
      <w:r w:rsidR="006C7C85">
        <w:rPr>
          <w:rFonts w:ascii="Times New Roman" w:hAnsi="Times New Roman" w:cs="Times New Roman"/>
          <w:bCs w:val="0"/>
          <w:color w:val="000000"/>
        </w:rPr>
        <w:t xml:space="preserve">K bodu  </w:t>
      </w:r>
      <w:r w:rsidR="005E1A89">
        <w:rPr>
          <w:rFonts w:ascii="Times New Roman" w:hAnsi="Times New Roman" w:cs="Times New Roman"/>
          <w:bCs w:val="0"/>
          <w:color w:val="000000"/>
        </w:rPr>
        <w:t>6</w:t>
      </w:r>
      <w:r w:rsidR="002F7B51">
        <w:rPr>
          <w:rFonts w:ascii="Times New Roman" w:hAnsi="Times New Roman" w:cs="Times New Roman"/>
          <w:bCs w:val="0"/>
          <w:color w:val="000000"/>
        </w:rPr>
        <w:t>3</w:t>
      </w:r>
    </w:p>
    <w:p w:rsidR="00873C83" w:rsidRPr="00AE7F7A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Ustanovujú sa podmienky povýšenia profesionálneho vojaka v organizačných zložkách Vojenského spravodajstva. Zároveň sa vykonáva legislatívn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technická úprava textu.</w:t>
      </w:r>
    </w:p>
    <w:p w:rsidR="00873C83">
      <w:pPr>
        <w:jc w:val="both"/>
        <w:rPr>
          <w:rFonts w:ascii="Times New Roman" w:hAnsi="Times New Roman" w:cs="Times New Roman"/>
          <w:b/>
          <w:color w:val="000000"/>
        </w:rPr>
      </w:pPr>
    </w:p>
    <w:p w:rsidR="006C7C85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 bodu </w:t>
      </w:r>
      <w:r w:rsidR="00642853">
        <w:rPr>
          <w:rFonts w:ascii="Times New Roman" w:hAnsi="Times New Roman" w:cs="Times New Roman"/>
          <w:b/>
          <w:color w:val="000000"/>
        </w:rPr>
        <w:t xml:space="preserve"> </w:t>
      </w:r>
      <w:r w:rsidR="002A1DA9">
        <w:rPr>
          <w:rFonts w:ascii="Times New Roman" w:hAnsi="Times New Roman" w:cs="Times New Roman"/>
          <w:b/>
          <w:color w:val="000000"/>
        </w:rPr>
        <w:t>6</w:t>
      </w:r>
      <w:r w:rsidR="002F7B51">
        <w:rPr>
          <w:rFonts w:ascii="Times New Roman" w:hAnsi="Times New Roman" w:cs="Times New Roman"/>
          <w:b/>
          <w:color w:val="000000"/>
        </w:rPr>
        <w:t>4</w:t>
      </w:r>
    </w:p>
    <w:p w:rsidR="006C7C85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CC2690">
        <w:rPr>
          <w:rFonts w:ascii="Times New Roman" w:hAnsi="Times New Roman" w:cs="Times New Roman"/>
          <w:color w:val="000000"/>
        </w:rPr>
        <w:t>Na základe poznatkov z aplikačnej praxe sa ustanovujú podmienky na priznanie hodnost</w:t>
      </w:r>
      <w:r w:rsidR="00CC2690">
        <w:rPr>
          <w:rFonts w:ascii="Times New Roman" w:hAnsi="Times New Roman" w:cs="Times New Roman"/>
          <w:color w:val="000000"/>
        </w:rPr>
        <w:t>i plánovanej na funkciu</w:t>
      </w:r>
      <w:r w:rsidR="009A15EB">
        <w:rPr>
          <w:rFonts w:ascii="Times New Roman" w:hAnsi="Times New Roman" w:cs="Times New Roman"/>
          <w:color w:val="000000"/>
        </w:rPr>
        <w:t>,</w:t>
      </w:r>
      <w:r w:rsidR="00CC2690">
        <w:rPr>
          <w:rFonts w:ascii="Times New Roman" w:hAnsi="Times New Roman" w:cs="Times New Roman"/>
          <w:color w:val="000000"/>
        </w:rPr>
        <w:t xml:space="preserve"> do ktorej bude </w:t>
      </w:r>
      <w:r w:rsidR="002F7B51">
        <w:rPr>
          <w:rFonts w:ascii="Times New Roman" w:hAnsi="Times New Roman" w:cs="Times New Roman"/>
          <w:color w:val="000000"/>
        </w:rPr>
        <w:t xml:space="preserve">profesionálny vojak </w:t>
      </w:r>
      <w:r w:rsidR="00CC2690">
        <w:rPr>
          <w:rFonts w:ascii="Times New Roman" w:hAnsi="Times New Roman" w:cs="Times New Roman"/>
          <w:color w:val="000000"/>
        </w:rPr>
        <w:t xml:space="preserve">ustanovený, ďalej sa </w:t>
      </w:r>
      <w:r w:rsidR="002F7B51">
        <w:rPr>
          <w:rFonts w:ascii="Times New Roman" w:hAnsi="Times New Roman" w:cs="Times New Roman"/>
          <w:color w:val="000000"/>
        </w:rPr>
        <w:t xml:space="preserve">určuje, </w:t>
      </w:r>
      <w:r w:rsidR="00CC2690">
        <w:rPr>
          <w:rFonts w:ascii="Times New Roman" w:hAnsi="Times New Roman" w:cs="Times New Roman"/>
          <w:color w:val="000000"/>
        </w:rPr>
        <w:t>kedy mo</w:t>
      </w:r>
      <w:r w:rsidR="00CC2690">
        <w:rPr>
          <w:rFonts w:ascii="Times New Roman" w:hAnsi="Times New Roman" w:cs="Times New Roman"/>
          <w:color w:val="000000"/>
        </w:rPr>
        <w:t>ž</w:t>
      </w:r>
      <w:r w:rsidR="00CC2690">
        <w:rPr>
          <w:rFonts w:ascii="Times New Roman" w:hAnsi="Times New Roman" w:cs="Times New Roman"/>
          <w:color w:val="000000"/>
        </w:rPr>
        <w:t>no priznať predtým dosiahnutú hodnosť profesionálnym vojakom zaradeným na plnenie osobi</w:t>
      </w:r>
      <w:r w:rsidR="00CC2690">
        <w:rPr>
          <w:rFonts w:ascii="Times New Roman" w:hAnsi="Times New Roman" w:cs="Times New Roman"/>
          <w:color w:val="000000"/>
        </w:rPr>
        <w:t>t</w:t>
      </w:r>
      <w:r w:rsidR="00CC2690">
        <w:rPr>
          <w:rFonts w:ascii="Times New Roman" w:hAnsi="Times New Roman" w:cs="Times New Roman"/>
          <w:color w:val="000000"/>
        </w:rPr>
        <w:t>ných úloh. Nižšiu hodnosť možno priznať iba na základe písomného súhlas</w:t>
      </w:r>
      <w:r w:rsidR="00CC2690">
        <w:rPr>
          <w:rFonts w:ascii="Times New Roman" w:hAnsi="Times New Roman" w:cs="Times New Roman"/>
          <w:color w:val="000000"/>
        </w:rPr>
        <w:t>u profesionálneho v</w:t>
      </w:r>
      <w:r w:rsidR="00CC2690">
        <w:rPr>
          <w:rFonts w:ascii="Times New Roman" w:hAnsi="Times New Roman" w:cs="Times New Roman"/>
          <w:color w:val="000000"/>
        </w:rPr>
        <w:t>o</w:t>
      </w:r>
      <w:r w:rsidR="00CC2690">
        <w:rPr>
          <w:rFonts w:ascii="Times New Roman" w:hAnsi="Times New Roman" w:cs="Times New Roman"/>
          <w:color w:val="000000"/>
        </w:rPr>
        <w:t>jaka, ak je taká hodnosť na funkcii, ktorú má vykonávať</w:t>
      </w:r>
      <w:r w:rsidR="009A15EB">
        <w:rPr>
          <w:rFonts w:ascii="Times New Roman" w:hAnsi="Times New Roman" w:cs="Times New Roman"/>
          <w:color w:val="000000"/>
        </w:rPr>
        <w:t>, plánovaná. T</w:t>
      </w:r>
      <w:r w:rsidR="00CC2690">
        <w:rPr>
          <w:rFonts w:ascii="Times New Roman" w:hAnsi="Times New Roman" w:cs="Times New Roman"/>
          <w:color w:val="000000"/>
        </w:rPr>
        <w:t>iež sa ustanovuje, že pre</w:t>
      </w:r>
      <w:r w:rsidR="00CC2690">
        <w:rPr>
          <w:rFonts w:ascii="Times New Roman" w:hAnsi="Times New Roman" w:cs="Times New Roman"/>
          <w:color w:val="000000"/>
        </w:rPr>
        <w:t>d</w:t>
      </w:r>
      <w:r w:rsidR="00CC2690">
        <w:rPr>
          <w:rFonts w:ascii="Times New Roman" w:hAnsi="Times New Roman" w:cs="Times New Roman"/>
          <w:color w:val="000000"/>
        </w:rPr>
        <w:t>tým dosiahnutá ho</w:t>
      </w:r>
      <w:r w:rsidR="00CC2690">
        <w:rPr>
          <w:rFonts w:ascii="Times New Roman" w:hAnsi="Times New Roman" w:cs="Times New Roman"/>
          <w:color w:val="000000"/>
        </w:rPr>
        <w:t>d</w:t>
      </w:r>
      <w:r w:rsidR="00CC2690">
        <w:rPr>
          <w:rFonts w:ascii="Times New Roman" w:hAnsi="Times New Roman" w:cs="Times New Roman"/>
          <w:color w:val="000000"/>
        </w:rPr>
        <w:t>nosť zaniká.</w:t>
      </w:r>
    </w:p>
    <w:p w:rsidR="00CC2690">
      <w:pPr>
        <w:jc w:val="both"/>
        <w:rPr>
          <w:rFonts w:ascii="Times New Roman" w:hAnsi="Times New Roman" w:cs="Times New Roman"/>
          <w:color w:val="000000"/>
        </w:rPr>
      </w:pPr>
    </w:p>
    <w:p w:rsidR="00CC2690">
      <w:pPr>
        <w:jc w:val="both"/>
        <w:rPr>
          <w:rFonts w:ascii="Times New Roman" w:hAnsi="Times New Roman" w:cs="Times New Roman"/>
          <w:b/>
          <w:color w:val="000000"/>
        </w:rPr>
      </w:pPr>
      <w:r w:rsidRPr="00CC2690">
        <w:rPr>
          <w:rFonts w:ascii="Times New Roman" w:hAnsi="Times New Roman" w:cs="Times New Roman"/>
          <w:b/>
          <w:color w:val="000000"/>
        </w:rPr>
        <w:t>K </w:t>
      </w:r>
      <w:r>
        <w:rPr>
          <w:rFonts w:ascii="Times New Roman" w:hAnsi="Times New Roman" w:cs="Times New Roman"/>
          <w:b/>
          <w:color w:val="000000"/>
        </w:rPr>
        <w:t>bodom</w:t>
      </w:r>
      <w:r w:rsidRPr="00CC2690">
        <w:rPr>
          <w:rFonts w:ascii="Times New Roman" w:hAnsi="Times New Roman" w:cs="Times New Roman"/>
          <w:b/>
          <w:color w:val="000000"/>
        </w:rPr>
        <w:t xml:space="preserve"> </w:t>
      </w:r>
      <w:r w:rsidR="00642853">
        <w:rPr>
          <w:rFonts w:ascii="Times New Roman" w:hAnsi="Times New Roman" w:cs="Times New Roman"/>
          <w:b/>
          <w:color w:val="000000"/>
        </w:rPr>
        <w:t xml:space="preserve"> </w:t>
      </w:r>
      <w:r w:rsidR="002A1DA9">
        <w:rPr>
          <w:rFonts w:ascii="Times New Roman" w:hAnsi="Times New Roman" w:cs="Times New Roman"/>
          <w:b/>
          <w:color w:val="000000"/>
        </w:rPr>
        <w:t>6</w:t>
      </w:r>
      <w:r w:rsidR="002F7B51">
        <w:rPr>
          <w:rFonts w:ascii="Times New Roman" w:hAnsi="Times New Roman" w:cs="Times New Roman"/>
          <w:b/>
          <w:color w:val="000000"/>
        </w:rPr>
        <w:t>5</w:t>
      </w:r>
      <w:r w:rsidR="005E1A89">
        <w:rPr>
          <w:rFonts w:ascii="Times New Roman" w:hAnsi="Times New Roman" w:cs="Times New Roman"/>
          <w:b/>
          <w:color w:val="000000"/>
        </w:rPr>
        <w:t xml:space="preserve"> až</w:t>
      </w:r>
      <w:r w:rsidR="002A1DA9">
        <w:rPr>
          <w:rFonts w:ascii="Times New Roman" w:hAnsi="Times New Roman" w:cs="Times New Roman"/>
          <w:b/>
          <w:color w:val="000000"/>
        </w:rPr>
        <w:t xml:space="preserve"> 6</w:t>
      </w:r>
      <w:r w:rsidR="002F7B51">
        <w:rPr>
          <w:rFonts w:ascii="Times New Roman" w:hAnsi="Times New Roman" w:cs="Times New Roman"/>
          <w:b/>
          <w:color w:val="000000"/>
        </w:rPr>
        <w:t>7</w:t>
      </w:r>
    </w:p>
    <w:p w:rsidR="00CC2690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Vy</w:t>
      </w:r>
      <w:r w:rsidR="0077773A">
        <w:rPr>
          <w:rFonts w:ascii="Times New Roman" w:hAnsi="Times New Roman" w:cs="Times New Roman"/>
          <w:color w:val="000000"/>
        </w:rPr>
        <w:t>m</w:t>
      </w:r>
      <w:r w:rsidR="00354BB0">
        <w:rPr>
          <w:rFonts w:ascii="Times New Roman" w:hAnsi="Times New Roman" w:cs="Times New Roman"/>
          <w:color w:val="000000"/>
        </w:rPr>
        <w:t>edzuje sa aj začiatok času, keď</w:t>
      </w:r>
      <w:r w:rsidRPr="00AE7F7A">
        <w:rPr>
          <w:rFonts w:ascii="Times New Roman" w:hAnsi="Times New Roman" w:cs="Times New Roman"/>
          <w:color w:val="000000"/>
        </w:rPr>
        <w:t xml:space="preserve"> sa služobné hodnotenia majú spracúvať. Návrh zák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na súčasne ustanovuje výnimky, kedy sa služobné hodnotenie s</w:t>
      </w:r>
      <w:r w:rsidR="00BF02D7">
        <w:rPr>
          <w:rFonts w:ascii="Times New Roman" w:hAnsi="Times New Roman" w:cs="Times New Roman"/>
          <w:color w:val="000000"/>
        </w:rPr>
        <w:t>pracuje v inom termíne</w:t>
      </w:r>
      <w:r w:rsidRPr="00AE7F7A">
        <w:rPr>
          <w:rFonts w:ascii="Times New Roman" w:hAnsi="Times New Roman" w:cs="Times New Roman"/>
          <w:color w:val="000000"/>
        </w:rPr>
        <w:t>. Ustanov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ním sa tiež určuje postup v prípade, ak z objektívnych dôvodov nebude v príslušnom roku vypr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cované služobné ho</w:t>
      </w:r>
      <w:r w:rsidRPr="00AE7F7A">
        <w:rPr>
          <w:rFonts w:ascii="Times New Roman" w:hAnsi="Times New Roman" w:cs="Times New Roman"/>
          <w:color w:val="000000"/>
        </w:rPr>
        <w:t>d</w:t>
      </w:r>
      <w:r w:rsidRPr="00AE7F7A">
        <w:rPr>
          <w:rFonts w:ascii="Times New Roman" w:hAnsi="Times New Roman" w:cs="Times New Roman"/>
          <w:color w:val="000000"/>
        </w:rPr>
        <w:t>notenie. Ďalej sa vymedzuje, aké osobné údaje musí obsahovať služobné hodnotenie profesionálneho vojaka, ktorý je hodnotený. Zároveň sa vykonáva legislatívnotechni</w:t>
      </w:r>
      <w:r w:rsidRPr="00AE7F7A">
        <w:rPr>
          <w:rFonts w:ascii="Times New Roman" w:hAnsi="Times New Roman" w:cs="Times New Roman"/>
          <w:color w:val="000000"/>
        </w:rPr>
        <w:t>c</w:t>
      </w:r>
      <w:r w:rsidRPr="00AE7F7A">
        <w:rPr>
          <w:rFonts w:ascii="Times New Roman" w:hAnsi="Times New Roman" w:cs="Times New Roman"/>
          <w:color w:val="000000"/>
        </w:rPr>
        <w:t>ké spresnenie te</w:t>
      </w:r>
      <w:r w:rsidRPr="00AE7F7A">
        <w:rPr>
          <w:rFonts w:ascii="Times New Roman" w:hAnsi="Times New Roman" w:cs="Times New Roman"/>
          <w:color w:val="000000"/>
        </w:rPr>
        <w:t>x</w:t>
      </w:r>
      <w:r w:rsidRPr="00AE7F7A">
        <w:rPr>
          <w:rFonts w:ascii="Times New Roman" w:hAnsi="Times New Roman" w:cs="Times New Roman"/>
          <w:color w:val="000000"/>
        </w:rPr>
        <w:t>tu.</w:t>
      </w:r>
    </w:p>
    <w:p w:rsidR="002A1DA9" w:rsidP="002A1DA9">
      <w:pPr>
        <w:jc w:val="both"/>
        <w:rPr>
          <w:rFonts w:ascii="Times New Roman" w:hAnsi="Times New Roman" w:cs="Times New Roman"/>
          <w:color w:val="000000"/>
        </w:rPr>
      </w:pPr>
    </w:p>
    <w:p w:rsidR="00CC2690" w:rsidRPr="002A1DA9" w:rsidP="002A1DA9">
      <w:pPr>
        <w:jc w:val="both"/>
        <w:rPr>
          <w:rFonts w:ascii="Times New Roman" w:hAnsi="Times New Roman" w:cs="Times New Roman"/>
          <w:b/>
          <w:color w:val="000000"/>
        </w:rPr>
      </w:pPr>
      <w:r w:rsidRPr="002A1DA9" w:rsidR="002A1DA9">
        <w:rPr>
          <w:rFonts w:ascii="Times New Roman" w:hAnsi="Times New Roman" w:cs="Times New Roman"/>
          <w:b/>
          <w:color w:val="000000"/>
        </w:rPr>
        <w:t>K bodu  6</w:t>
      </w:r>
      <w:r w:rsidR="002F7B51">
        <w:rPr>
          <w:rFonts w:ascii="Times New Roman" w:hAnsi="Times New Roman" w:cs="Times New Roman"/>
          <w:b/>
          <w:color w:val="000000"/>
        </w:rPr>
        <w:t>8</w:t>
      </w:r>
    </w:p>
    <w:p w:rsidR="002A1DA9" w:rsidP="00CC2690">
      <w:pPr>
        <w:ind w:firstLine="708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Náležitosti služobného hodnotenia sa ro</w:t>
      </w:r>
      <w:r>
        <w:rPr>
          <w:rFonts w:ascii="Times New Roman" w:hAnsi="Times New Roman" w:cs="Times New Roman"/>
          <w:color w:val="000000"/>
        </w:rPr>
        <w:t>z</w:t>
      </w:r>
      <w:r>
        <w:rPr>
          <w:rFonts w:ascii="Times New Roman" w:hAnsi="Times New Roman" w:cs="Times New Roman"/>
          <w:color w:val="000000"/>
        </w:rPr>
        <w:t>širujú o hodnotenie z pohybovej výkonnosti.</w:t>
      </w:r>
    </w:p>
    <w:p w:rsidR="002A1DA9" w:rsidRPr="00AE7F7A" w:rsidP="00CC2690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CC2690" w:rsidRPr="00AE7F7A" w:rsidP="00CC2690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 bodom  </w:t>
      </w:r>
      <w:r w:rsidR="002A1DA9">
        <w:rPr>
          <w:rFonts w:ascii="Times New Roman" w:hAnsi="Times New Roman" w:cs="Times New Roman"/>
          <w:b/>
          <w:color w:val="000000"/>
        </w:rPr>
        <w:t>6</w:t>
      </w:r>
      <w:r w:rsidR="002F7B51">
        <w:rPr>
          <w:rFonts w:ascii="Times New Roman" w:hAnsi="Times New Roman" w:cs="Times New Roman"/>
          <w:b/>
          <w:color w:val="000000"/>
        </w:rPr>
        <w:t>9</w:t>
      </w:r>
      <w:r w:rsidRPr="00AE7F7A">
        <w:rPr>
          <w:rFonts w:ascii="Times New Roman" w:hAnsi="Times New Roman" w:cs="Times New Roman"/>
          <w:b/>
          <w:color w:val="000000"/>
        </w:rPr>
        <w:t xml:space="preserve"> a</w:t>
      </w:r>
      <w:r>
        <w:rPr>
          <w:rFonts w:ascii="Times New Roman" w:hAnsi="Times New Roman" w:cs="Times New Roman"/>
          <w:b/>
          <w:color w:val="000000"/>
        </w:rPr>
        <w:t>ž  </w:t>
      </w:r>
      <w:r w:rsidR="002A1DA9">
        <w:rPr>
          <w:rFonts w:ascii="Times New Roman" w:hAnsi="Times New Roman" w:cs="Times New Roman"/>
          <w:b/>
          <w:color w:val="000000"/>
        </w:rPr>
        <w:t>7</w:t>
      </w:r>
      <w:r w:rsidR="002F7B51">
        <w:rPr>
          <w:rFonts w:ascii="Times New Roman" w:hAnsi="Times New Roman" w:cs="Times New Roman"/>
          <w:b/>
          <w:color w:val="000000"/>
        </w:rPr>
        <w:t>1</w:t>
      </w:r>
    </w:p>
    <w:p w:rsidR="00CC2690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Legislatívnote</w:t>
      </w:r>
      <w:r w:rsidRPr="00AE7F7A">
        <w:rPr>
          <w:rFonts w:ascii="Times New Roman" w:hAnsi="Times New Roman" w:cs="Times New Roman"/>
          <w:color w:val="000000"/>
        </w:rPr>
        <w:t>chnické spresnenie textu.</w:t>
      </w:r>
    </w:p>
    <w:p w:rsidR="00CC2690" w:rsidRPr="00AE7F7A" w:rsidP="00CC2690">
      <w:pPr>
        <w:jc w:val="both"/>
        <w:rPr>
          <w:rFonts w:ascii="Times New Roman" w:hAnsi="Times New Roman" w:cs="Times New Roman"/>
          <w:color w:val="000000"/>
        </w:rPr>
      </w:pPr>
    </w:p>
    <w:p w:rsidR="00CC2690" w:rsidRPr="00AE7F7A" w:rsidP="00CC2690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 bodom  </w:t>
      </w:r>
      <w:r w:rsidR="002A1DA9">
        <w:rPr>
          <w:rFonts w:ascii="Times New Roman" w:hAnsi="Times New Roman" w:cs="Times New Roman"/>
          <w:b/>
          <w:color w:val="000000"/>
        </w:rPr>
        <w:t>7</w:t>
      </w:r>
      <w:r w:rsidR="002F7B51">
        <w:rPr>
          <w:rFonts w:ascii="Times New Roman" w:hAnsi="Times New Roman" w:cs="Times New Roman"/>
          <w:b/>
          <w:color w:val="000000"/>
        </w:rPr>
        <w:t>2</w:t>
      </w:r>
      <w:r>
        <w:rPr>
          <w:rFonts w:ascii="Times New Roman" w:hAnsi="Times New Roman" w:cs="Times New Roman"/>
          <w:b/>
          <w:color w:val="000000"/>
        </w:rPr>
        <w:t xml:space="preserve"> a </w:t>
      </w:r>
      <w:r w:rsidR="002A1DA9">
        <w:rPr>
          <w:rFonts w:ascii="Times New Roman" w:hAnsi="Times New Roman" w:cs="Times New Roman"/>
          <w:b/>
          <w:color w:val="000000"/>
        </w:rPr>
        <w:t>7</w:t>
      </w:r>
      <w:r w:rsidR="002F7B51">
        <w:rPr>
          <w:rFonts w:ascii="Times New Roman" w:hAnsi="Times New Roman" w:cs="Times New Roman"/>
          <w:b/>
          <w:color w:val="000000"/>
        </w:rPr>
        <w:t>3</w:t>
      </w:r>
    </w:p>
    <w:p w:rsidR="00CC2690" w:rsidRPr="00AE7F7A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Určuje sa lehota na oboznámenie prof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sionálneho vojaka so služobným hodnotením           a spresňuje sa znenie predme</w:t>
      </w:r>
      <w:r w:rsidRPr="00AE7F7A">
        <w:rPr>
          <w:rFonts w:ascii="Times New Roman" w:hAnsi="Times New Roman" w:cs="Times New Roman"/>
          <w:color w:val="000000"/>
        </w:rPr>
        <w:t>t</w:t>
      </w:r>
      <w:r w:rsidRPr="00AE7F7A">
        <w:rPr>
          <w:rFonts w:ascii="Times New Roman" w:hAnsi="Times New Roman" w:cs="Times New Roman"/>
          <w:color w:val="000000"/>
        </w:rPr>
        <w:t>ných ustanovení.</w:t>
      </w:r>
    </w:p>
    <w:p w:rsidR="00CC2690" w:rsidP="00CC2690">
      <w:pPr>
        <w:jc w:val="both"/>
        <w:rPr>
          <w:rFonts w:ascii="Times New Roman" w:hAnsi="Times New Roman" w:cs="Times New Roman"/>
          <w:color w:val="000000"/>
        </w:rPr>
      </w:pPr>
    </w:p>
    <w:p w:rsidR="002A1DA9" w:rsidP="00CC2690">
      <w:pPr>
        <w:jc w:val="both"/>
        <w:rPr>
          <w:rFonts w:ascii="Times New Roman" w:hAnsi="Times New Roman" w:cs="Times New Roman"/>
          <w:b/>
          <w:color w:val="000000"/>
        </w:rPr>
      </w:pPr>
      <w:r w:rsidRPr="002A1DA9">
        <w:rPr>
          <w:rFonts w:ascii="Times New Roman" w:hAnsi="Times New Roman" w:cs="Times New Roman"/>
          <w:b/>
          <w:color w:val="000000"/>
        </w:rPr>
        <w:t>K bodu  7</w:t>
      </w:r>
      <w:r w:rsidR="002F7B51">
        <w:rPr>
          <w:rFonts w:ascii="Times New Roman" w:hAnsi="Times New Roman" w:cs="Times New Roman"/>
          <w:b/>
          <w:color w:val="000000"/>
        </w:rPr>
        <w:t>4</w:t>
      </w:r>
    </w:p>
    <w:p w:rsidR="002A1DA9" w:rsidRPr="002A1DA9" w:rsidP="002A1DA9">
      <w:pPr>
        <w:ind w:firstLine="900"/>
        <w:jc w:val="both"/>
        <w:rPr>
          <w:rFonts w:ascii="Times New Roman" w:hAnsi="Times New Roman" w:cs="Times New Roman"/>
          <w:color w:val="000000"/>
        </w:rPr>
      </w:pPr>
      <w:r w:rsidRPr="002A1DA9">
        <w:rPr>
          <w:rFonts w:ascii="Times New Roman" w:hAnsi="Times New Roman" w:cs="Times New Roman"/>
          <w:color w:val="000000"/>
        </w:rPr>
        <w:t>Terminologické spresnenie textu.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2A1DA9" w:rsidP="00CC2690">
      <w:pPr>
        <w:jc w:val="both"/>
        <w:rPr>
          <w:rFonts w:ascii="Times New Roman" w:hAnsi="Times New Roman" w:cs="Times New Roman"/>
          <w:color w:val="000000"/>
        </w:rPr>
      </w:pPr>
    </w:p>
    <w:p w:rsidR="007C0D6B" w:rsidRPr="00AE7F7A" w:rsidP="007C0D6B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 bodom  </w:t>
      </w:r>
      <w:r w:rsidR="00907610">
        <w:rPr>
          <w:rFonts w:ascii="Times New Roman" w:hAnsi="Times New Roman" w:cs="Times New Roman"/>
          <w:b/>
          <w:color w:val="000000"/>
        </w:rPr>
        <w:t>7</w:t>
      </w:r>
      <w:r w:rsidR="002F7B51">
        <w:rPr>
          <w:rFonts w:ascii="Times New Roman" w:hAnsi="Times New Roman" w:cs="Times New Roman"/>
          <w:b/>
          <w:color w:val="000000"/>
        </w:rPr>
        <w:t>5</w:t>
      </w:r>
      <w:r>
        <w:rPr>
          <w:rFonts w:ascii="Times New Roman" w:hAnsi="Times New Roman" w:cs="Times New Roman"/>
          <w:b/>
          <w:color w:val="000000"/>
        </w:rPr>
        <w:t xml:space="preserve"> a </w:t>
      </w:r>
      <w:r w:rsidR="006F5DF2">
        <w:rPr>
          <w:rFonts w:ascii="Times New Roman" w:hAnsi="Times New Roman" w:cs="Times New Roman"/>
          <w:b/>
          <w:color w:val="000000"/>
        </w:rPr>
        <w:t>7</w:t>
      </w:r>
      <w:r w:rsidR="002F7B51">
        <w:rPr>
          <w:rFonts w:ascii="Times New Roman" w:hAnsi="Times New Roman" w:cs="Times New Roman"/>
          <w:b/>
          <w:color w:val="000000"/>
        </w:rPr>
        <w:t>6</w:t>
      </w:r>
    </w:p>
    <w:p w:rsidR="007C0D6B" w:rsidRPr="00AE7F7A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Ustanovuje sa</w:t>
      </w:r>
      <w:r w:rsidRPr="00AE7F7A">
        <w:rPr>
          <w:rFonts w:ascii="Times New Roman" w:hAnsi="Times New Roman" w:cs="Times New Roman"/>
          <w:color w:val="000000"/>
        </w:rPr>
        <w:t xml:space="preserve">, kedy </w:t>
      </w:r>
      <w:r w:rsidR="006F5DF2">
        <w:rPr>
          <w:rFonts w:ascii="Times New Roman" w:hAnsi="Times New Roman" w:cs="Times New Roman"/>
          <w:color w:val="000000"/>
        </w:rPr>
        <w:t xml:space="preserve">je </w:t>
      </w:r>
      <w:r w:rsidRPr="00AE7F7A">
        <w:rPr>
          <w:rFonts w:ascii="Times New Roman" w:hAnsi="Times New Roman" w:cs="Times New Roman"/>
          <w:color w:val="000000"/>
        </w:rPr>
        <w:t>služobné hodn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 xml:space="preserve">tenie </w:t>
      </w:r>
      <w:r w:rsidR="006F5DF2">
        <w:rPr>
          <w:rFonts w:ascii="Times New Roman" w:hAnsi="Times New Roman" w:cs="Times New Roman"/>
          <w:color w:val="000000"/>
        </w:rPr>
        <w:t>platné.</w:t>
      </w:r>
    </w:p>
    <w:p w:rsidR="007C0D6B" w:rsidRPr="00AE7F7A">
      <w:pPr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7C0D6B">
        <w:rPr>
          <w:rFonts w:ascii="Times New Roman" w:hAnsi="Times New Roman" w:cs="Times New Roman"/>
          <w:b/>
          <w:color w:val="000000"/>
        </w:rPr>
        <w:t xml:space="preserve">K bodom  </w:t>
      </w:r>
      <w:r w:rsidR="006F5DF2">
        <w:rPr>
          <w:rFonts w:ascii="Times New Roman" w:hAnsi="Times New Roman" w:cs="Times New Roman"/>
          <w:b/>
          <w:color w:val="000000"/>
        </w:rPr>
        <w:t>7</w:t>
      </w:r>
      <w:r w:rsidR="002F7B51">
        <w:rPr>
          <w:rFonts w:ascii="Times New Roman" w:hAnsi="Times New Roman" w:cs="Times New Roman"/>
          <w:b/>
          <w:color w:val="000000"/>
        </w:rPr>
        <w:t>7</w:t>
      </w:r>
      <w:r w:rsidR="007C0D6B">
        <w:rPr>
          <w:rFonts w:ascii="Times New Roman" w:hAnsi="Times New Roman" w:cs="Times New Roman"/>
          <w:b/>
          <w:color w:val="000000"/>
        </w:rPr>
        <w:t xml:space="preserve"> a </w:t>
      </w:r>
      <w:r w:rsidR="006F5DF2">
        <w:rPr>
          <w:rFonts w:ascii="Times New Roman" w:hAnsi="Times New Roman" w:cs="Times New Roman"/>
          <w:b/>
          <w:color w:val="000000"/>
        </w:rPr>
        <w:t>7</w:t>
      </w:r>
      <w:r w:rsidR="002F7B51">
        <w:rPr>
          <w:rFonts w:ascii="Times New Roman" w:hAnsi="Times New Roman" w:cs="Times New Roman"/>
          <w:b/>
          <w:color w:val="000000"/>
        </w:rPr>
        <w:t>8</w:t>
      </w:r>
    </w:p>
    <w:p w:rsidR="0077773A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2A1DA9" w:rsidR="006F5DF2">
        <w:rPr>
          <w:rFonts w:ascii="Times New Roman" w:hAnsi="Times New Roman" w:cs="Times New Roman"/>
          <w:color w:val="000000"/>
        </w:rPr>
        <w:t>Terminologické spresnenie textu.</w:t>
      </w:r>
    </w:p>
    <w:p w:rsidR="006F5DF2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6F5DF2" w:rsidP="006F5DF2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K bodom  7</w:t>
      </w:r>
      <w:r w:rsidR="002F7B51">
        <w:rPr>
          <w:rFonts w:ascii="Times New Roman" w:hAnsi="Times New Roman" w:cs="Times New Roman"/>
          <w:b/>
          <w:color w:val="000000"/>
        </w:rPr>
        <w:t>9</w:t>
      </w:r>
      <w:r>
        <w:rPr>
          <w:rFonts w:ascii="Times New Roman" w:hAnsi="Times New Roman" w:cs="Times New Roman"/>
          <w:b/>
          <w:color w:val="000000"/>
        </w:rPr>
        <w:t xml:space="preserve"> a </w:t>
      </w:r>
      <w:r w:rsidR="002F7B51">
        <w:rPr>
          <w:rFonts w:ascii="Times New Roman" w:hAnsi="Times New Roman" w:cs="Times New Roman"/>
          <w:b/>
          <w:color w:val="000000"/>
        </w:rPr>
        <w:t>80</w:t>
      </w:r>
    </w:p>
    <w:p w:rsidR="006F5DF2" w:rsidP="006F5DF2">
      <w:pPr>
        <w:ind w:firstLine="900"/>
        <w:jc w:val="both"/>
        <w:rPr>
          <w:rFonts w:ascii="Times New Roman" w:hAnsi="Times New Roman" w:cs="Times New Roman"/>
          <w:color w:val="000000"/>
        </w:rPr>
      </w:pPr>
      <w:r w:rsidRPr="006F5DF2">
        <w:rPr>
          <w:rFonts w:ascii="Times New Roman" w:hAnsi="Times New Roman" w:cs="Times New Roman"/>
          <w:color w:val="000000"/>
        </w:rPr>
        <w:t xml:space="preserve">Vypúšťajú sa nadbytočné ustanovenia </w:t>
      </w:r>
      <w:r>
        <w:rPr>
          <w:rFonts w:ascii="Times New Roman" w:hAnsi="Times New Roman" w:cs="Times New Roman"/>
          <w:color w:val="000000"/>
        </w:rPr>
        <w:t>zákona</w:t>
      </w:r>
      <w:r w:rsidRPr="006F5DF2">
        <w:rPr>
          <w:rFonts w:ascii="Times New Roman" w:hAnsi="Times New Roman" w:cs="Times New Roman"/>
          <w:color w:val="000000"/>
        </w:rPr>
        <w:t>.</w:t>
      </w:r>
    </w:p>
    <w:p w:rsidR="006F5DF2" w:rsidP="006F5DF2">
      <w:pPr>
        <w:ind w:firstLine="900"/>
        <w:jc w:val="both"/>
        <w:rPr>
          <w:rFonts w:ascii="Times New Roman" w:hAnsi="Times New Roman" w:cs="Times New Roman"/>
          <w:color w:val="000000"/>
        </w:rPr>
      </w:pPr>
    </w:p>
    <w:p w:rsidR="006F5DF2" w:rsidP="006F5DF2">
      <w:pPr>
        <w:jc w:val="both"/>
        <w:rPr>
          <w:rFonts w:ascii="Times New Roman" w:hAnsi="Times New Roman" w:cs="Times New Roman"/>
          <w:b/>
          <w:color w:val="000000"/>
        </w:rPr>
      </w:pPr>
      <w:r w:rsidRPr="002A1DA9">
        <w:rPr>
          <w:rFonts w:ascii="Times New Roman" w:hAnsi="Times New Roman" w:cs="Times New Roman"/>
          <w:b/>
          <w:color w:val="000000"/>
        </w:rPr>
        <w:t xml:space="preserve">K bodu </w:t>
      </w:r>
      <w:r>
        <w:rPr>
          <w:rFonts w:ascii="Times New Roman" w:hAnsi="Times New Roman" w:cs="Times New Roman"/>
          <w:b/>
          <w:color w:val="000000"/>
        </w:rPr>
        <w:t xml:space="preserve"> 8</w:t>
      </w:r>
      <w:r w:rsidR="002F7B51">
        <w:rPr>
          <w:rFonts w:ascii="Times New Roman" w:hAnsi="Times New Roman" w:cs="Times New Roman"/>
          <w:b/>
          <w:color w:val="000000"/>
        </w:rPr>
        <w:t>1</w:t>
      </w:r>
    </w:p>
    <w:p w:rsidR="006F5DF2" w:rsidRPr="002A1DA9" w:rsidP="006F5DF2">
      <w:pPr>
        <w:ind w:firstLine="900"/>
        <w:jc w:val="both"/>
        <w:rPr>
          <w:rFonts w:ascii="Times New Roman" w:hAnsi="Times New Roman" w:cs="Times New Roman"/>
          <w:color w:val="000000"/>
        </w:rPr>
      </w:pPr>
      <w:r w:rsidRPr="002A1DA9">
        <w:rPr>
          <w:rFonts w:ascii="Times New Roman" w:hAnsi="Times New Roman" w:cs="Times New Roman"/>
          <w:color w:val="000000"/>
        </w:rPr>
        <w:t>Terminologické spresnenie textu.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6F5DF2" w:rsidP="006F5DF2">
      <w:pPr>
        <w:jc w:val="both"/>
        <w:rPr>
          <w:rFonts w:ascii="Times New Roman" w:hAnsi="Times New Roman" w:cs="Times New Roman"/>
          <w:color w:val="000000"/>
        </w:rPr>
      </w:pPr>
    </w:p>
    <w:p w:rsidR="007C0D6B">
      <w:pPr>
        <w:jc w:val="both"/>
        <w:rPr>
          <w:rFonts w:ascii="Times New Roman" w:hAnsi="Times New Roman" w:cs="Times New Roman"/>
          <w:b/>
          <w:color w:val="000000"/>
        </w:rPr>
      </w:pPr>
      <w:r w:rsidRPr="007C0D6B">
        <w:rPr>
          <w:rFonts w:ascii="Times New Roman" w:hAnsi="Times New Roman" w:cs="Times New Roman"/>
          <w:b/>
          <w:color w:val="000000"/>
        </w:rPr>
        <w:t xml:space="preserve">K bodu </w:t>
      </w:r>
      <w:r w:rsidR="00642853">
        <w:rPr>
          <w:rFonts w:ascii="Times New Roman" w:hAnsi="Times New Roman" w:cs="Times New Roman"/>
          <w:b/>
          <w:color w:val="000000"/>
        </w:rPr>
        <w:t xml:space="preserve"> </w:t>
      </w:r>
      <w:r w:rsidR="006F5DF2">
        <w:rPr>
          <w:rFonts w:ascii="Times New Roman" w:hAnsi="Times New Roman" w:cs="Times New Roman"/>
          <w:b/>
          <w:color w:val="000000"/>
        </w:rPr>
        <w:t>8</w:t>
      </w:r>
      <w:r w:rsidR="002F7B51">
        <w:rPr>
          <w:rFonts w:ascii="Times New Roman" w:hAnsi="Times New Roman" w:cs="Times New Roman"/>
          <w:b/>
          <w:color w:val="000000"/>
        </w:rPr>
        <w:t>2</w:t>
      </w:r>
    </w:p>
    <w:p w:rsidR="007C0D6B" w:rsidRPr="00AE7F7A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</w:t>
      </w:r>
      <w:r w:rsidRPr="00AE7F7A">
        <w:rPr>
          <w:rFonts w:ascii="Times New Roman" w:hAnsi="Times New Roman" w:cs="Times New Roman"/>
          <w:color w:val="000000"/>
        </w:rPr>
        <w:t>opĺňa sa obsah osobnej identifikačnej karty pr</w:t>
      </w:r>
      <w:r w:rsidRPr="00AE7F7A">
        <w:rPr>
          <w:rFonts w:ascii="Times New Roman" w:hAnsi="Times New Roman" w:cs="Times New Roman"/>
          <w:color w:val="000000"/>
        </w:rPr>
        <w:t>ofesionálneho v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jaka.</w:t>
      </w:r>
    </w:p>
    <w:p w:rsidR="007C0D6B" w:rsidRPr="00AE7F7A" w:rsidP="007C0D6B">
      <w:pPr>
        <w:jc w:val="both"/>
        <w:rPr>
          <w:rFonts w:ascii="Times New Roman" w:hAnsi="Times New Roman" w:cs="Times New Roman"/>
          <w:b/>
          <w:color w:val="000000"/>
        </w:rPr>
      </w:pPr>
    </w:p>
    <w:p w:rsidR="007C0D6B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 bodu </w:t>
      </w:r>
      <w:r w:rsidR="00642853">
        <w:rPr>
          <w:rFonts w:ascii="Times New Roman" w:hAnsi="Times New Roman" w:cs="Times New Roman"/>
          <w:b/>
          <w:color w:val="000000"/>
        </w:rPr>
        <w:t xml:space="preserve"> </w:t>
      </w:r>
      <w:r w:rsidR="006F5DF2">
        <w:rPr>
          <w:rFonts w:ascii="Times New Roman" w:hAnsi="Times New Roman" w:cs="Times New Roman"/>
          <w:b/>
          <w:color w:val="000000"/>
        </w:rPr>
        <w:t>8</w:t>
      </w:r>
      <w:r w:rsidR="002F7B51">
        <w:rPr>
          <w:rFonts w:ascii="Times New Roman" w:hAnsi="Times New Roman" w:cs="Times New Roman"/>
          <w:b/>
          <w:color w:val="000000"/>
        </w:rPr>
        <w:t>3</w:t>
      </w:r>
    </w:p>
    <w:p w:rsidR="007C0D6B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Legislatívnotechnické spresnenie textu.</w:t>
      </w:r>
    </w:p>
    <w:p w:rsidR="007C0D6B" w:rsidP="007C0D6B">
      <w:pPr>
        <w:jc w:val="both"/>
        <w:rPr>
          <w:rFonts w:ascii="Times New Roman" w:hAnsi="Times New Roman" w:cs="Times New Roman"/>
          <w:b/>
          <w:color w:val="000000"/>
        </w:rPr>
      </w:pPr>
    </w:p>
    <w:p w:rsidR="007C0D6B" w:rsidRPr="007C0D6B" w:rsidP="007C0D6B">
      <w:pPr>
        <w:jc w:val="both"/>
        <w:rPr>
          <w:rFonts w:ascii="Times New Roman" w:hAnsi="Times New Roman" w:cs="Times New Roman"/>
          <w:b/>
          <w:color w:val="000000"/>
        </w:rPr>
      </w:pPr>
      <w:r w:rsidRPr="007C0D6B">
        <w:rPr>
          <w:rFonts w:ascii="Times New Roman" w:hAnsi="Times New Roman" w:cs="Times New Roman"/>
          <w:b/>
          <w:color w:val="000000"/>
        </w:rPr>
        <w:t xml:space="preserve">K bodu </w:t>
      </w:r>
      <w:r w:rsidR="00642853">
        <w:rPr>
          <w:rFonts w:ascii="Times New Roman" w:hAnsi="Times New Roman" w:cs="Times New Roman"/>
          <w:b/>
          <w:color w:val="000000"/>
        </w:rPr>
        <w:t xml:space="preserve"> </w:t>
      </w:r>
      <w:r w:rsidR="006F5DF2">
        <w:rPr>
          <w:rFonts w:ascii="Times New Roman" w:hAnsi="Times New Roman" w:cs="Times New Roman"/>
          <w:b/>
          <w:color w:val="000000"/>
        </w:rPr>
        <w:t>8</w:t>
      </w:r>
      <w:r w:rsidR="002F7B51">
        <w:rPr>
          <w:rFonts w:ascii="Times New Roman" w:hAnsi="Times New Roman" w:cs="Times New Roman"/>
          <w:b/>
          <w:color w:val="000000"/>
        </w:rPr>
        <w:t>4</w:t>
      </w:r>
    </w:p>
    <w:p w:rsidR="007C0D6B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V nadväznosti na skutočnosť, že ozbrojené sily Slovenskej republiky sú už v súčasnosti nasadzované na riešenie rôznych kríz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vých situácií a v súlade s naším členstvom v NATO môžu byť nas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dzované vo väčšom rozsahu aj mimo územia Slovenskej republiky, je nevyhnutné, aby bola vytvorená biobanka biologických vzoriek, ktorá by sa v prípade potreby využila na identif</w:t>
      </w:r>
      <w:r w:rsidRPr="00AE7F7A">
        <w:rPr>
          <w:rFonts w:ascii="Times New Roman" w:hAnsi="Times New Roman" w:cs="Times New Roman"/>
          <w:color w:val="000000"/>
        </w:rPr>
        <w:t>i</w:t>
      </w:r>
      <w:r w:rsidRPr="00AE7F7A">
        <w:rPr>
          <w:rFonts w:ascii="Times New Roman" w:hAnsi="Times New Roman" w:cs="Times New Roman"/>
          <w:color w:val="000000"/>
        </w:rPr>
        <w:t>káciu voj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kov. Ďalej sa ustanovuje, že biobanku bude možné použiť len v súvislosti s výkonom štátnej slu</w:t>
      </w:r>
      <w:r w:rsidRPr="00AE7F7A">
        <w:rPr>
          <w:rFonts w:ascii="Times New Roman" w:hAnsi="Times New Roman" w:cs="Times New Roman"/>
          <w:color w:val="000000"/>
        </w:rPr>
        <w:t>ž</w:t>
      </w:r>
      <w:r w:rsidRPr="00AE7F7A">
        <w:rPr>
          <w:rFonts w:ascii="Times New Roman" w:hAnsi="Times New Roman" w:cs="Times New Roman"/>
          <w:color w:val="000000"/>
        </w:rPr>
        <w:t>by, nie na iné účely.</w:t>
      </w:r>
      <w:r w:rsidR="006F5DF2">
        <w:rPr>
          <w:rFonts w:ascii="Times New Roman" w:hAnsi="Times New Roman" w:cs="Times New Roman"/>
          <w:color w:val="000000"/>
        </w:rPr>
        <w:t xml:space="preserve"> Ustanovuje sa, že záznamy z biobanky sa budú likvidovať až po zániku brannej povinnosti profesionálneho vojaka.</w:t>
      </w:r>
    </w:p>
    <w:p w:rsidR="007C0D6B" w:rsidRPr="00AE7F7A" w:rsidP="007C0D6B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7C0D6B" w:rsidRPr="00AE7F7A" w:rsidP="007C0D6B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 bodu </w:t>
      </w:r>
      <w:r w:rsidR="00642853">
        <w:rPr>
          <w:rFonts w:ascii="Times New Roman" w:hAnsi="Times New Roman" w:cs="Times New Roman"/>
          <w:b/>
          <w:color w:val="000000"/>
        </w:rPr>
        <w:t xml:space="preserve"> </w:t>
      </w:r>
      <w:r w:rsidR="006F5DF2">
        <w:rPr>
          <w:rFonts w:ascii="Times New Roman" w:hAnsi="Times New Roman" w:cs="Times New Roman"/>
          <w:b/>
          <w:color w:val="000000"/>
        </w:rPr>
        <w:t>8</w:t>
      </w:r>
      <w:r w:rsidR="002F7B51">
        <w:rPr>
          <w:rFonts w:ascii="Times New Roman" w:hAnsi="Times New Roman" w:cs="Times New Roman"/>
          <w:b/>
          <w:color w:val="000000"/>
        </w:rPr>
        <w:t>5</w:t>
      </w:r>
    </w:p>
    <w:p w:rsidR="007C0D6B" w:rsidRPr="00AE7F7A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354BB0">
        <w:rPr>
          <w:rFonts w:ascii="Times New Roman" w:hAnsi="Times New Roman" w:cs="Times New Roman"/>
          <w:color w:val="000000"/>
        </w:rPr>
        <w:t>Ust</w:t>
      </w:r>
      <w:r w:rsidRPr="00AE7F7A">
        <w:rPr>
          <w:rFonts w:ascii="Times New Roman" w:hAnsi="Times New Roman" w:cs="Times New Roman"/>
          <w:color w:val="000000"/>
        </w:rPr>
        <w:t>anovuje sa, že profesionálneho vojaka v hodnosti vojak 2. stupňa a slobodník možno ustanoviť do inej funkcie, ak je v hodnosti najmenej jeden rok a spĺňa ustanovené predpokl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dy.</w:t>
      </w:r>
    </w:p>
    <w:p w:rsidR="007C0D6B" w:rsidRPr="00AE7F7A" w:rsidP="007C0D6B">
      <w:pPr>
        <w:jc w:val="both"/>
        <w:rPr>
          <w:rFonts w:ascii="Times New Roman" w:hAnsi="Times New Roman" w:cs="Times New Roman"/>
          <w:b/>
          <w:color w:val="000000"/>
        </w:rPr>
      </w:pPr>
    </w:p>
    <w:p w:rsidR="007C0D6B" w:rsidRPr="00AE7F7A" w:rsidP="007C0D6B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 bodom </w:t>
      </w:r>
      <w:r w:rsidR="00642853">
        <w:rPr>
          <w:rFonts w:ascii="Times New Roman" w:hAnsi="Times New Roman" w:cs="Times New Roman"/>
          <w:b/>
          <w:color w:val="000000"/>
        </w:rPr>
        <w:t xml:space="preserve"> </w:t>
      </w:r>
      <w:r w:rsidR="006F5DF2">
        <w:rPr>
          <w:rFonts w:ascii="Times New Roman" w:hAnsi="Times New Roman" w:cs="Times New Roman"/>
          <w:b/>
          <w:color w:val="000000"/>
        </w:rPr>
        <w:t>8</w:t>
      </w:r>
      <w:r w:rsidR="002F7B51">
        <w:rPr>
          <w:rFonts w:ascii="Times New Roman" w:hAnsi="Times New Roman" w:cs="Times New Roman"/>
          <w:b/>
          <w:color w:val="000000"/>
        </w:rPr>
        <w:t>6</w:t>
      </w:r>
      <w:r>
        <w:rPr>
          <w:rFonts w:ascii="Times New Roman" w:hAnsi="Times New Roman" w:cs="Times New Roman"/>
          <w:b/>
          <w:color w:val="000000"/>
        </w:rPr>
        <w:t xml:space="preserve"> a </w:t>
      </w:r>
      <w:r w:rsidR="006F5DF2">
        <w:rPr>
          <w:rFonts w:ascii="Times New Roman" w:hAnsi="Times New Roman" w:cs="Times New Roman"/>
          <w:b/>
          <w:color w:val="000000"/>
        </w:rPr>
        <w:t>8</w:t>
      </w:r>
      <w:r w:rsidR="002F7B51">
        <w:rPr>
          <w:rFonts w:ascii="Times New Roman" w:hAnsi="Times New Roman" w:cs="Times New Roman"/>
          <w:b/>
          <w:color w:val="000000"/>
        </w:rPr>
        <w:t>7</w:t>
      </w:r>
    </w:p>
    <w:p w:rsidR="007C0D6B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Legislatívnotechnické spresnenie textu.</w:t>
      </w:r>
      <w:r w:rsidR="0077773A">
        <w:rPr>
          <w:rFonts w:ascii="Times New Roman" w:hAnsi="Times New Roman" w:cs="Times New Roman"/>
          <w:color w:val="000000"/>
        </w:rPr>
        <w:t xml:space="preserve"> Zároveň sa rozširuje okruh profesionálnych voj</w:t>
      </w:r>
      <w:r w:rsidR="0077773A">
        <w:rPr>
          <w:rFonts w:ascii="Times New Roman" w:hAnsi="Times New Roman" w:cs="Times New Roman"/>
          <w:color w:val="000000"/>
        </w:rPr>
        <w:t>a</w:t>
      </w:r>
      <w:r w:rsidR="0077773A">
        <w:rPr>
          <w:rFonts w:ascii="Times New Roman" w:hAnsi="Times New Roman" w:cs="Times New Roman"/>
          <w:color w:val="000000"/>
        </w:rPr>
        <w:t>kov, ktorí môžu byť ustanovení na fun</w:t>
      </w:r>
      <w:r w:rsidR="0077773A">
        <w:rPr>
          <w:rFonts w:ascii="Times New Roman" w:hAnsi="Times New Roman" w:cs="Times New Roman"/>
          <w:color w:val="000000"/>
        </w:rPr>
        <w:t>kciu s</w:t>
      </w:r>
      <w:r w:rsidR="00354BB0">
        <w:rPr>
          <w:rFonts w:ascii="Times New Roman" w:hAnsi="Times New Roman" w:cs="Times New Roman"/>
          <w:color w:val="000000"/>
        </w:rPr>
        <w:t xml:space="preserve"> </w:t>
      </w:r>
      <w:r w:rsidR="0077773A">
        <w:rPr>
          <w:rFonts w:ascii="Times New Roman" w:hAnsi="Times New Roman" w:cs="Times New Roman"/>
          <w:color w:val="000000"/>
        </w:rPr>
        <w:t>vyššou alebo s nižšou hodnosťou než akú d</w:t>
      </w:r>
      <w:r w:rsidR="0077773A">
        <w:rPr>
          <w:rFonts w:ascii="Times New Roman" w:hAnsi="Times New Roman" w:cs="Times New Roman"/>
          <w:color w:val="000000"/>
        </w:rPr>
        <w:t>o</w:t>
      </w:r>
      <w:r w:rsidR="0077773A">
        <w:rPr>
          <w:rFonts w:ascii="Times New Roman" w:hAnsi="Times New Roman" w:cs="Times New Roman"/>
          <w:color w:val="000000"/>
        </w:rPr>
        <w:t>siahli.</w:t>
      </w:r>
    </w:p>
    <w:p w:rsidR="007C0D6B" w:rsidP="007C0D6B">
      <w:pPr>
        <w:jc w:val="both"/>
        <w:rPr>
          <w:rFonts w:ascii="Times New Roman" w:hAnsi="Times New Roman" w:cs="Times New Roman"/>
          <w:b/>
          <w:color w:val="000000"/>
        </w:rPr>
      </w:pPr>
    </w:p>
    <w:p w:rsidR="002F7B51" w:rsidP="007C0D6B">
      <w:pPr>
        <w:jc w:val="both"/>
        <w:rPr>
          <w:rFonts w:ascii="Times New Roman" w:hAnsi="Times New Roman" w:cs="Times New Roman"/>
          <w:b/>
          <w:color w:val="000000"/>
        </w:rPr>
      </w:pPr>
    </w:p>
    <w:p w:rsidR="002F7B51" w:rsidP="007C0D6B">
      <w:pPr>
        <w:jc w:val="both"/>
        <w:rPr>
          <w:rFonts w:ascii="Times New Roman" w:hAnsi="Times New Roman" w:cs="Times New Roman"/>
          <w:b/>
          <w:color w:val="000000"/>
        </w:rPr>
      </w:pPr>
    </w:p>
    <w:p w:rsidR="002F7B51" w:rsidP="007C0D6B">
      <w:pPr>
        <w:jc w:val="both"/>
        <w:rPr>
          <w:rFonts w:ascii="Times New Roman" w:hAnsi="Times New Roman" w:cs="Times New Roman"/>
          <w:b/>
          <w:color w:val="000000"/>
        </w:rPr>
      </w:pPr>
    </w:p>
    <w:p w:rsidR="007C0D6B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 bodu </w:t>
      </w:r>
      <w:r w:rsidR="00642853">
        <w:rPr>
          <w:rFonts w:ascii="Times New Roman" w:hAnsi="Times New Roman" w:cs="Times New Roman"/>
          <w:b/>
          <w:color w:val="000000"/>
        </w:rPr>
        <w:t xml:space="preserve"> </w:t>
      </w:r>
      <w:r w:rsidR="006F5DF2">
        <w:rPr>
          <w:rFonts w:ascii="Times New Roman" w:hAnsi="Times New Roman" w:cs="Times New Roman"/>
          <w:b/>
          <w:color w:val="000000"/>
        </w:rPr>
        <w:t>8</w:t>
      </w:r>
      <w:r w:rsidR="002F7B51">
        <w:rPr>
          <w:rFonts w:ascii="Times New Roman" w:hAnsi="Times New Roman" w:cs="Times New Roman"/>
          <w:b/>
          <w:color w:val="000000"/>
        </w:rPr>
        <w:t>8</w:t>
      </w:r>
    </w:p>
    <w:p w:rsidR="00BD412B" w:rsidRPr="006C7C85" w:rsidP="00642853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Ustanovenie o výnimkách sa na základe poznatkov z aplikačnej praxe rozširuje o prof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sionálnych vojakov zaradených na výkon služby na Bezpečnostnom úrade ministerstva</w:t>
      </w:r>
      <w:r w:rsidR="006F5DF2"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color w:val="000000"/>
        </w:rPr>
        <w:t>vo finan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</w:rPr>
        <w:t>no-ekonomickej službe</w:t>
      </w:r>
      <w:r w:rsidR="006F5DF2">
        <w:rPr>
          <w:rFonts w:ascii="Times New Roman" w:hAnsi="Times New Roman" w:cs="Times New Roman"/>
          <w:color w:val="000000"/>
        </w:rPr>
        <w:t xml:space="preserve"> a o príslušníka útvaru špeciálneho určenia</w:t>
      </w:r>
      <w:r>
        <w:rPr>
          <w:rFonts w:ascii="Times New Roman" w:hAnsi="Times New Roman" w:cs="Times New Roman"/>
          <w:color w:val="000000"/>
        </w:rPr>
        <w:t>.</w:t>
      </w:r>
    </w:p>
    <w:p w:rsidR="007C0D6B">
      <w:pPr>
        <w:jc w:val="both"/>
        <w:rPr>
          <w:rFonts w:ascii="Times New Roman" w:hAnsi="Times New Roman" w:cs="Times New Roman"/>
          <w:b/>
          <w:color w:val="000000"/>
        </w:rPr>
      </w:pPr>
    </w:p>
    <w:p w:rsidR="00BD412B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 bodu 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 w:rsidR="006F5DF2">
        <w:rPr>
          <w:rFonts w:ascii="Times New Roman" w:hAnsi="Times New Roman" w:cs="Times New Roman"/>
          <w:b/>
          <w:color w:val="000000"/>
        </w:rPr>
        <w:t>8</w:t>
      </w:r>
      <w:r w:rsidR="002F7B51">
        <w:rPr>
          <w:rFonts w:ascii="Times New Roman" w:hAnsi="Times New Roman" w:cs="Times New Roman"/>
          <w:b/>
          <w:color w:val="000000"/>
        </w:rPr>
        <w:t>9</w:t>
      </w:r>
    </w:p>
    <w:p w:rsidR="00BD412B" w:rsidP="002F2C6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77773A">
        <w:rPr>
          <w:rFonts w:ascii="Times New Roman" w:hAnsi="Times New Roman" w:cs="Times New Roman"/>
          <w:color w:val="000000"/>
        </w:rPr>
        <w:t>Úprava súvisí s úpravou v </w:t>
      </w:r>
      <w:r w:rsidRPr="007E0F04" w:rsidR="0077773A">
        <w:rPr>
          <w:rFonts w:ascii="Times New Roman" w:hAnsi="Times New Roman" w:cs="Times New Roman"/>
        </w:rPr>
        <w:t xml:space="preserve">bode </w:t>
      </w:r>
      <w:r w:rsidRPr="007E0F04" w:rsidR="006F5DF2">
        <w:rPr>
          <w:rFonts w:ascii="Times New Roman" w:hAnsi="Times New Roman" w:cs="Times New Roman"/>
        </w:rPr>
        <w:t>8</w:t>
      </w:r>
      <w:r w:rsidR="002F7B51">
        <w:rPr>
          <w:rFonts w:ascii="Times New Roman" w:hAnsi="Times New Roman" w:cs="Times New Roman"/>
        </w:rPr>
        <w:t>7</w:t>
      </w:r>
      <w:r w:rsidRPr="007E0F04" w:rsidR="006F5DF2">
        <w:rPr>
          <w:rFonts w:ascii="Times New Roman" w:hAnsi="Times New Roman" w:cs="Times New Roman"/>
        </w:rPr>
        <w:t>. Ustanovenie sa rozširuje o</w:t>
      </w:r>
      <w:r w:rsidRPr="007E0F04" w:rsidR="0077773A">
        <w:rPr>
          <w:rFonts w:ascii="Times New Roman" w:hAnsi="Times New Roman" w:cs="Times New Roman"/>
        </w:rPr>
        <w:t> profesionálnych</w:t>
      </w:r>
      <w:r w:rsidR="0077773A">
        <w:rPr>
          <w:rFonts w:ascii="Times New Roman" w:hAnsi="Times New Roman" w:cs="Times New Roman"/>
          <w:color w:val="000000"/>
        </w:rPr>
        <w:t xml:space="preserve"> vojakov vysielaných do zahraničia.</w:t>
      </w:r>
    </w:p>
    <w:p w:rsidR="002F2C66" w:rsidRPr="00BD412B" w:rsidP="002F2C66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7E0F04">
        <w:rPr>
          <w:rFonts w:ascii="Times New Roman" w:hAnsi="Times New Roman" w:cs="Times New Roman"/>
          <w:b/>
          <w:color w:val="000000"/>
        </w:rPr>
        <w:t xml:space="preserve">K bodu  </w:t>
      </w:r>
      <w:r w:rsidR="002F7B51">
        <w:rPr>
          <w:rFonts w:ascii="Times New Roman" w:hAnsi="Times New Roman" w:cs="Times New Roman"/>
          <w:b/>
          <w:color w:val="000000"/>
        </w:rPr>
        <w:t>90</w:t>
      </w:r>
    </w:p>
    <w:p w:rsidR="00873C83" w:rsidRPr="00AE7F7A" w:rsidP="002F2C6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Vymedzuje sa, že ustanovenie do určených generálskych hodností bude vykonávať mini</w:t>
      </w:r>
      <w:r w:rsidRPr="00AE7F7A">
        <w:rPr>
          <w:rFonts w:ascii="Times New Roman" w:hAnsi="Times New Roman" w:cs="Times New Roman"/>
          <w:color w:val="000000"/>
        </w:rPr>
        <w:t>s</w:t>
      </w:r>
      <w:r w:rsidRPr="00AE7F7A">
        <w:rPr>
          <w:rFonts w:ascii="Times New Roman" w:hAnsi="Times New Roman" w:cs="Times New Roman"/>
          <w:color w:val="000000"/>
        </w:rPr>
        <w:t>ter obra</w:t>
      </w:r>
      <w:r w:rsidR="00907610">
        <w:rPr>
          <w:rFonts w:ascii="Times New Roman" w:hAnsi="Times New Roman" w:cs="Times New Roman"/>
          <w:color w:val="000000"/>
        </w:rPr>
        <w:t>ny, ak osobitný predpis neustan</w:t>
      </w:r>
      <w:r w:rsidR="00907610">
        <w:rPr>
          <w:rFonts w:ascii="Times New Roman" w:hAnsi="Times New Roman" w:cs="Times New Roman"/>
          <w:color w:val="000000"/>
        </w:rPr>
        <w:t>o</w:t>
      </w:r>
      <w:r w:rsidR="00907610">
        <w:rPr>
          <w:rFonts w:ascii="Times New Roman" w:hAnsi="Times New Roman" w:cs="Times New Roman"/>
          <w:color w:val="000000"/>
        </w:rPr>
        <w:t>vuje inak (zákon č. 321/2002 Z. z.).</w:t>
      </w:r>
      <w:r w:rsidRPr="00AE7F7A">
        <w:rPr>
          <w:rFonts w:ascii="Times New Roman" w:hAnsi="Times New Roman" w:cs="Times New Roman"/>
          <w:color w:val="000000"/>
        </w:rPr>
        <w:t xml:space="preserve"> </w:t>
      </w:r>
    </w:p>
    <w:p w:rsidR="004516F6">
      <w:pPr>
        <w:jc w:val="both"/>
        <w:rPr>
          <w:rFonts w:ascii="Times New Roman" w:hAnsi="Times New Roman" w:cs="Times New Roman"/>
          <w:b/>
          <w:color w:val="000000"/>
        </w:rPr>
      </w:pPr>
    </w:p>
    <w:p w:rsidR="004516F6">
      <w:pPr>
        <w:jc w:val="both"/>
        <w:rPr>
          <w:rFonts w:ascii="Times New Roman" w:hAnsi="Times New Roman" w:cs="Times New Roman"/>
          <w:b/>
          <w:color w:val="000000"/>
        </w:rPr>
      </w:pPr>
      <w:r w:rsidR="00BD412B">
        <w:rPr>
          <w:rFonts w:ascii="Times New Roman" w:hAnsi="Times New Roman" w:cs="Times New Roman"/>
          <w:b/>
          <w:color w:val="000000"/>
        </w:rPr>
        <w:t xml:space="preserve">K bodu 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 w:rsidR="007E0F04">
        <w:rPr>
          <w:rFonts w:ascii="Times New Roman" w:hAnsi="Times New Roman" w:cs="Times New Roman"/>
          <w:b/>
          <w:color w:val="000000"/>
        </w:rPr>
        <w:t>9</w:t>
      </w:r>
      <w:r w:rsidR="0073614C">
        <w:rPr>
          <w:rFonts w:ascii="Times New Roman" w:hAnsi="Times New Roman" w:cs="Times New Roman"/>
          <w:b/>
          <w:color w:val="000000"/>
        </w:rPr>
        <w:t>1</w:t>
      </w:r>
    </w:p>
    <w:p w:rsidR="007405F2" w:rsidP="002F2C6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7405F2">
        <w:rPr>
          <w:rFonts w:ascii="Times New Roman" w:hAnsi="Times New Roman" w:cs="Times New Roman"/>
          <w:color w:val="000000"/>
        </w:rPr>
        <w:t>Z</w:t>
      </w:r>
      <w:r w:rsidR="00354BB0">
        <w:rPr>
          <w:rFonts w:ascii="Times New Roman" w:hAnsi="Times New Roman" w:cs="Times New Roman"/>
          <w:color w:val="000000"/>
        </w:rPr>
        <w:t>ladenie ustanovenia</w:t>
      </w:r>
      <w:r w:rsidRPr="007405F2">
        <w:rPr>
          <w:rFonts w:ascii="Times New Roman" w:hAnsi="Times New Roman" w:cs="Times New Roman"/>
          <w:color w:val="000000"/>
        </w:rPr>
        <w:t xml:space="preserve"> s § 85 zákona.</w:t>
      </w:r>
    </w:p>
    <w:p w:rsidR="00BD412B">
      <w:pPr>
        <w:jc w:val="both"/>
        <w:rPr>
          <w:rFonts w:ascii="Times New Roman" w:hAnsi="Times New Roman" w:cs="Times New Roman"/>
          <w:color w:val="000000"/>
        </w:rPr>
      </w:pPr>
    </w:p>
    <w:p w:rsidR="007405F2">
      <w:pPr>
        <w:jc w:val="both"/>
        <w:rPr>
          <w:rFonts w:ascii="Times New Roman" w:hAnsi="Times New Roman" w:cs="Times New Roman"/>
          <w:b/>
          <w:color w:val="000000"/>
        </w:rPr>
      </w:pPr>
      <w:r w:rsidR="00BD412B">
        <w:rPr>
          <w:rFonts w:ascii="Times New Roman" w:hAnsi="Times New Roman" w:cs="Times New Roman"/>
          <w:b/>
          <w:color w:val="000000"/>
        </w:rPr>
        <w:t xml:space="preserve">K bodu 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 w:rsidR="007E0F04">
        <w:rPr>
          <w:rFonts w:ascii="Times New Roman" w:hAnsi="Times New Roman" w:cs="Times New Roman"/>
          <w:b/>
          <w:color w:val="000000"/>
        </w:rPr>
        <w:t>9</w:t>
      </w:r>
      <w:r w:rsidR="0073614C">
        <w:rPr>
          <w:rFonts w:ascii="Times New Roman" w:hAnsi="Times New Roman" w:cs="Times New Roman"/>
          <w:b/>
          <w:color w:val="000000"/>
        </w:rPr>
        <w:t>2</w:t>
      </w:r>
    </w:p>
    <w:p w:rsidR="007405F2" w:rsidP="002F2C6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4E351A">
        <w:rPr>
          <w:rFonts w:ascii="Times New Roman" w:hAnsi="Times New Roman" w:cs="Times New Roman"/>
          <w:color w:val="000000"/>
        </w:rPr>
        <w:t xml:space="preserve">Spresňuje sa ustanovenie o blízke osoby, ktoré nesmú byť v priamej podriadenosti alebo nesmú podliehať pokladničnej </w:t>
      </w:r>
      <w:r w:rsidR="0073614C">
        <w:rPr>
          <w:rFonts w:ascii="Times New Roman" w:hAnsi="Times New Roman" w:cs="Times New Roman"/>
          <w:color w:val="000000"/>
        </w:rPr>
        <w:t xml:space="preserve">kontrole </w:t>
      </w:r>
      <w:r w:rsidR="004E351A">
        <w:rPr>
          <w:rFonts w:ascii="Times New Roman" w:hAnsi="Times New Roman" w:cs="Times New Roman"/>
          <w:color w:val="000000"/>
        </w:rPr>
        <w:t>alebo účtovnej kontrole druhého.</w:t>
      </w:r>
    </w:p>
    <w:p w:rsidR="004E351A">
      <w:pPr>
        <w:jc w:val="both"/>
        <w:rPr>
          <w:rFonts w:ascii="Times New Roman" w:hAnsi="Times New Roman" w:cs="Times New Roman"/>
          <w:color w:val="000000"/>
        </w:rPr>
      </w:pPr>
    </w:p>
    <w:p w:rsidR="004E351A" w:rsidRPr="00C9504C">
      <w:pPr>
        <w:jc w:val="both"/>
        <w:rPr>
          <w:rFonts w:ascii="Times New Roman" w:hAnsi="Times New Roman" w:cs="Times New Roman"/>
          <w:b/>
          <w:color w:val="000000"/>
        </w:rPr>
      </w:pPr>
      <w:r w:rsidR="00BD412B">
        <w:rPr>
          <w:rFonts w:ascii="Times New Roman" w:hAnsi="Times New Roman" w:cs="Times New Roman"/>
          <w:b/>
          <w:color w:val="000000"/>
        </w:rPr>
        <w:t>K</w:t>
      </w:r>
      <w:r w:rsidR="002F2C66">
        <w:rPr>
          <w:rFonts w:ascii="Times New Roman" w:hAnsi="Times New Roman" w:cs="Times New Roman"/>
          <w:b/>
          <w:color w:val="000000"/>
        </w:rPr>
        <w:t> </w:t>
      </w:r>
      <w:r w:rsidR="0047453F">
        <w:rPr>
          <w:rFonts w:ascii="Times New Roman" w:hAnsi="Times New Roman" w:cs="Times New Roman"/>
          <w:b/>
          <w:color w:val="000000"/>
        </w:rPr>
        <w:t>bodom</w:t>
      </w:r>
      <w:r w:rsidR="002F2C66">
        <w:rPr>
          <w:rFonts w:ascii="Times New Roman" w:hAnsi="Times New Roman" w:cs="Times New Roman"/>
          <w:b/>
          <w:color w:val="000000"/>
        </w:rPr>
        <w:t xml:space="preserve">  </w:t>
      </w:r>
      <w:r w:rsidR="007E0F04">
        <w:rPr>
          <w:rFonts w:ascii="Times New Roman" w:hAnsi="Times New Roman" w:cs="Times New Roman"/>
          <w:b/>
          <w:color w:val="000000"/>
        </w:rPr>
        <w:t>9</w:t>
      </w:r>
      <w:r w:rsidR="0073614C">
        <w:rPr>
          <w:rFonts w:ascii="Times New Roman" w:hAnsi="Times New Roman" w:cs="Times New Roman"/>
          <w:b/>
          <w:color w:val="000000"/>
        </w:rPr>
        <w:t>3</w:t>
      </w:r>
      <w:r w:rsidR="0047453F">
        <w:rPr>
          <w:rFonts w:ascii="Times New Roman" w:hAnsi="Times New Roman" w:cs="Times New Roman"/>
          <w:b/>
          <w:color w:val="000000"/>
        </w:rPr>
        <w:t xml:space="preserve"> a </w:t>
      </w:r>
      <w:r w:rsidR="007E0F04">
        <w:rPr>
          <w:rFonts w:ascii="Times New Roman" w:hAnsi="Times New Roman" w:cs="Times New Roman"/>
          <w:b/>
          <w:color w:val="000000"/>
        </w:rPr>
        <w:t>9</w:t>
      </w:r>
      <w:r w:rsidR="0073614C">
        <w:rPr>
          <w:rFonts w:ascii="Times New Roman" w:hAnsi="Times New Roman" w:cs="Times New Roman"/>
          <w:b/>
          <w:color w:val="000000"/>
        </w:rPr>
        <w:t>4</w:t>
      </w:r>
    </w:p>
    <w:p w:rsidR="0047453F" w:rsidP="002F2C66">
      <w:pPr>
        <w:ind w:firstLine="851"/>
        <w:rPr>
          <w:rFonts w:ascii="Times New Roman" w:hAnsi="Times New Roman" w:cs="Times New Roman"/>
          <w:color w:val="000000"/>
        </w:rPr>
      </w:pPr>
      <w:r w:rsidRPr="005C1423" w:rsidR="004E351A">
        <w:rPr>
          <w:rFonts w:ascii="Times New Roman" w:hAnsi="Times New Roman" w:cs="Times New Roman"/>
          <w:color w:val="000000"/>
        </w:rPr>
        <w:t>U</w:t>
      </w:r>
      <w:r w:rsidR="00354BB0">
        <w:rPr>
          <w:rFonts w:ascii="Times New Roman" w:hAnsi="Times New Roman" w:cs="Times New Roman"/>
          <w:color w:val="000000"/>
        </w:rPr>
        <w:t xml:space="preserve">stanovuje sa, </w:t>
      </w:r>
      <w:r>
        <w:rPr>
          <w:rFonts w:ascii="Times New Roman" w:hAnsi="Times New Roman" w:cs="Times New Roman"/>
          <w:color w:val="000000"/>
        </w:rPr>
        <w:t>čo sa považuje za organ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>začnú zmenu.</w:t>
      </w:r>
    </w:p>
    <w:p w:rsidR="007405F2" w:rsidRPr="007405F2">
      <w:pPr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color w:val="000000"/>
        </w:rPr>
      </w:pPr>
      <w:r w:rsidR="007E0F04">
        <w:rPr>
          <w:rFonts w:ascii="Times New Roman" w:hAnsi="Times New Roman" w:cs="Times New Roman"/>
          <w:b/>
          <w:color w:val="000000"/>
        </w:rPr>
        <w:t>K bodu  9</w:t>
      </w:r>
      <w:r w:rsidR="0073614C">
        <w:rPr>
          <w:rFonts w:ascii="Times New Roman" w:hAnsi="Times New Roman" w:cs="Times New Roman"/>
          <w:b/>
          <w:color w:val="000000"/>
        </w:rPr>
        <w:t>5</w:t>
      </w:r>
    </w:p>
    <w:p w:rsidR="0047453F" w:rsidP="002F2C6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 w:rsidR="00873C83">
        <w:rPr>
          <w:rFonts w:ascii="Times New Roman" w:hAnsi="Times New Roman" w:cs="Times New Roman"/>
          <w:color w:val="000000"/>
        </w:rPr>
        <w:t>Ustanovením sa</w:t>
      </w:r>
      <w:r>
        <w:rPr>
          <w:rFonts w:ascii="Times New Roman" w:hAnsi="Times New Roman" w:cs="Times New Roman"/>
          <w:color w:val="000000"/>
        </w:rPr>
        <w:t xml:space="preserve"> spresňuje zastupovanie profesionálnych vojakov.</w:t>
      </w:r>
    </w:p>
    <w:p w:rsidR="00873C83">
      <w:pPr>
        <w:jc w:val="both"/>
        <w:rPr>
          <w:rFonts w:ascii="Times New Roman" w:hAnsi="Times New Roman" w:cs="Times New Roman"/>
          <w:color w:val="000000"/>
        </w:rPr>
      </w:pPr>
    </w:p>
    <w:p w:rsidR="00BD412B" w:rsidRPr="00E153BB">
      <w:pPr>
        <w:jc w:val="both"/>
        <w:rPr>
          <w:rFonts w:ascii="Times New Roman" w:hAnsi="Times New Roman" w:cs="Times New Roman"/>
          <w:b/>
        </w:rPr>
      </w:pPr>
      <w:r w:rsidRPr="00E153BB">
        <w:rPr>
          <w:rFonts w:ascii="Times New Roman" w:hAnsi="Times New Roman" w:cs="Times New Roman"/>
          <w:b/>
        </w:rPr>
        <w:t xml:space="preserve">K bodu </w:t>
      </w:r>
      <w:r w:rsidRPr="00E153BB" w:rsidR="002F2C66">
        <w:rPr>
          <w:rFonts w:ascii="Times New Roman" w:hAnsi="Times New Roman" w:cs="Times New Roman"/>
          <w:b/>
        </w:rPr>
        <w:t xml:space="preserve"> </w:t>
      </w:r>
      <w:r w:rsidRPr="00E153BB" w:rsidR="007E0F04">
        <w:rPr>
          <w:rFonts w:ascii="Times New Roman" w:hAnsi="Times New Roman" w:cs="Times New Roman"/>
          <w:b/>
        </w:rPr>
        <w:t>9</w:t>
      </w:r>
      <w:r w:rsidRPr="00E153BB" w:rsidR="00E153BB">
        <w:rPr>
          <w:rFonts w:ascii="Times New Roman" w:hAnsi="Times New Roman" w:cs="Times New Roman"/>
          <w:b/>
        </w:rPr>
        <w:t>6</w:t>
      </w:r>
    </w:p>
    <w:p w:rsidR="00BD412B" w:rsidRPr="00E153BB" w:rsidP="002F2C66">
      <w:pPr>
        <w:ind w:firstLine="851"/>
        <w:jc w:val="both"/>
        <w:rPr>
          <w:rFonts w:ascii="Times New Roman" w:hAnsi="Times New Roman" w:cs="Times New Roman"/>
        </w:rPr>
      </w:pPr>
      <w:r w:rsidRPr="00E153BB">
        <w:rPr>
          <w:rFonts w:ascii="Times New Roman" w:hAnsi="Times New Roman" w:cs="Times New Roman"/>
        </w:rPr>
        <w:t>Ustanovením sa rozširuje pôsobnosť ministra na premiestňovanie profesionálnych voj</w:t>
      </w:r>
      <w:r w:rsidRPr="00E153BB">
        <w:rPr>
          <w:rFonts w:ascii="Times New Roman" w:hAnsi="Times New Roman" w:cs="Times New Roman"/>
        </w:rPr>
        <w:t>a</w:t>
      </w:r>
      <w:r w:rsidRPr="00E153BB">
        <w:rPr>
          <w:rFonts w:ascii="Times New Roman" w:hAnsi="Times New Roman" w:cs="Times New Roman"/>
        </w:rPr>
        <w:t>kov na p</w:t>
      </w:r>
      <w:r w:rsidRPr="00E153BB">
        <w:rPr>
          <w:rFonts w:ascii="Times New Roman" w:hAnsi="Times New Roman" w:cs="Times New Roman"/>
        </w:rPr>
        <w:t>l</w:t>
      </w:r>
      <w:r w:rsidRPr="00E153BB">
        <w:rPr>
          <w:rFonts w:ascii="Times New Roman" w:hAnsi="Times New Roman" w:cs="Times New Roman"/>
        </w:rPr>
        <w:t>nenie úloh ministerstva.</w:t>
      </w:r>
    </w:p>
    <w:p w:rsidR="00BD412B" w:rsidRPr="00E153BB">
      <w:pPr>
        <w:jc w:val="both"/>
        <w:rPr>
          <w:rFonts w:ascii="Times New Roman" w:hAnsi="Times New Roman" w:cs="Times New Roman"/>
        </w:rPr>
      </w:pPr>
    </w:p>
    <w:p w:rsidR="00B11A58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 bodu 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 w:rsidR="007E0F04">
        <w:rPr>
          <w:rFonts w:ascii="Times New Roman" w:hAnsi="Times New Roman" w:cs="Times New Roman"/>
          <w:b/>
          <w:color w:val="000000"/>
        </w:rPr>
        <w:t>9</w:t>
      </w:r>
      <w:r w:rsidR="00E153BB">
        <w:rPr>
          <w:rFonts w:ascii="Times New Roman" w:hAnsi="Times New Roman" w:cs="Times New Roman"/>
          <w:b/>
          <w:color w:val="000000"/>
        </w:rPr>
        <w:t>7</w:t>
      </w:r>
    </w:p>
    <w:p w:rsidR="00B11A58" w:rsidP="002F2C66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Ustanovením sa rozširuje okruh funkcií o</w:t>
      </w:r>
      <w:r w:rsidR="00354BB0">
        <w:rPr>
          <w:rFonts w:ascii="Times New Roman" w:hAnsi="Times New Roman" w:cs="Times New Roman"/>
          <w:color w:val="000000"/>
        </w:rPr>
        <w:t> </w:t>
      </w:r>
      <w:r>
        <w:rPr>
          <w:rFonts w:ascii="Times New Roman" w:hAnsi="Times New Roman" w:cs="Times New Roman"/>
          <w:color w:val="000000"/>
        </w:rPr>
        <w:t>tie</w:t>
      </w:r>
      <w:r w:rsidR="00354BB0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na ktoré </w:t>
      </w:r>
      <w:r w:rsidR="00354BB0">
        <w:rPr>
          <w:rFonts w:ascii="Times New Roman" w:hAnsi="Times New Roman" w:cs="Times New Roman"/>
          <w:color w:val="000000"/>
        </w:rPr>
        <w:t>možno</w:t>
      </w:r>
      <w:r w:rsidR="0047453F">
        <w:rPr>
          <w:rFonts w:ascii="Times New Roman" w:hAnsi="Times New Roman" w:cs="Times New Roman"/>
          <w:color w:val="000000"/>
        </w:rPr>
        <w:t xml:space="preserve"> premiestniť</w:t>
      </w:r>
      <w:r>
        <w:rPr>
          <w:rFonts w:ascii="Times New Roman" w:hAnsi="Times New Roman" w:cs="Times New Roman"/>
          <w:color w:val="000000"/>
        </w:rPr>
        <w:t xml:space="preserve"> profesionáln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ho vojaka s plánovanou nižšou hodnosťou</w:t>
      </w:r>
      <w:r w:rsidR="00907610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než akú d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siahol.</w:t>
      </w:r>
    </w:p>
    <w:p w:rsidR="00B11A58" w:rsidRPr="00B11A58">
      <w:pPr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color w:val="000000"/>
        </w:rPr>
      </w:pPr>
      <w:r w:rsidR="007E0F04">
        <w:rPr>
          <w:rFonts w:ascii="Times New Roman" w:hAnsi="Times New Roman" w:cs="Times New Roman"/>
          <w:b/>
          <w:color w:val="000000"/>
        </w:rPr>
        <w:t>K bodu  9</w:t>
      </w:r>
      <w:r w:rsidR="00E153BB">
        <w:rPr>
          <w:rFonts w:ascii="Times New Roman" w:hAnsi="Times New Roman" w:cs="Times New Roman"/>
          <w:b/>
          <w:color w:val="000000"/>
        </w:rPr>
        <w:t>8</w:t>
      </w:r>
    </w:p>
    <w:p w:rsidR="00873C83" w:rsidRPr="00AE7F7A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Spresňujú sa podmienky premiestnenia právneho čakateľa prokuratúry a justičného čak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 xml:space="preserve">teľa vojenského súdu. </w:t>
      </w:r>
    </w:p>
    <w:p w:rsidR="00873C83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B11A58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 bodu 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 w:rsidR="007E0F04">
        <w:rPr>
          <w:rFonts w:ascii="Times New Roman" w:hAnsi="Times New Roman" w:cs="Times New Roman"/>
          <w:b/>
          <w:color w:val="000000"/>
        </w:rPr>
        <w:t>9</w:t>
      </w:r>
      <w:r w:rsidR="00E153BB">
        <w:rPr>
          <w:rFonts w:ascii="Times New Roman" w:hAnsi="Times New Roman" w:cs="Times New Roman"/>
          <w:b/>
          <w:color w:val="000000"/>
        </w:rPr>
        <w:t>9</w:t>
      </w:r>
    </w:p>
    <w:p w:rsidR="00B11A58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="0016446C">
        <w:rPr>
          <w:rFonts w:ascii="Times New Roman" w:hAnsi="Times New Roman" w:cs="Times New Roman"/>
          <w:color w:val="000000"/>
        </w:rPr>
        <w:t xml:space="preserve">Rozširuje </w:t>
      </w:r>
      <w:r w:rsidRPr="00E153BB" w:rsidR="0016446C">
        <w:rPr>
          <w:rFonts w:ascii="Times New Roman" w:hAnsi="Times New Roman" w:cs="Times New Roman"/>
        </w:rPr>
        <w:t>sa pôsobnosť ministra</w:t>
      </w:r>
      <w:r w:rsidRPr="00E153BB" w:rsidR="00E153BB">
        <w:rPr>
          <w:rFonts w:ascii="Times New Roman" w:hAnsi="Times New Roman" w:cs="Times New Roman"/>
        </w:rPr>
        <w:t xml:space="preserve"> alebo ním určeného vedúceho služobného úradu</w:t>
      </w:r>
      <w:r w:rsidRPr="00E153BB" w:rsidR="0016446C">
        <w:rPr>
          <w:rFonts w:ascii="Times New Roman" w:hAnsi="Times New Roman" w:cs="Times New Roman"/>
        </w:rPr>
        <w:t xml:space="preserve"> </w:t>
      </w:r>
      <w:r w:rsidR="0016446C">
        <w:rPr>
          <w:rFonts w:ascii="Times New Roman" w:hAnsi="Times New Roman" w:cs="Times New Roman"/>
          <w:color w:val="000000"/>
        </w:rPr>
        <w:t>o</w:t>
      </w:r>
      <w:r w:rsidR="00E153BB">
        <w:rPr>
          <w:rFonts w:ascii="Times New Roman" w:hAnsi="Times New Roman" w:cs="Times New Roman"/>
          <w:color w:val="000000"/>
        </w:rPr>
        <w:t xml:space="preserve"> </w:t>
      </w:r>
      <w:r w:rsidR="0016446C">
        <w:rPr>
          <w:rFonts w:ascii="Times New Roman" w:hAnsi="Times New Roman" w:cs="Times New Roman"/>
          <w:color w:val="000000"/>
        </w:rPr>
        <w:t>mo</w:t>
      </w:r>
      <w:r w:rsidR="0016446C">
        <w:rPr>
          <w:rFonts w:ascii="Times New Roman" w:hAnsi="Times New Roman" w:cs="Times New Roman"/>
          <w:color w:val="000000"/>
        </w:rPr>
        <w:t>ž</w:t>
      </w:r>
      <w:r w:rsidR="0016446C">
        <w:rPr>
          <w:rFonts w:ascii="Times New Roman" w:hAnsi="Times New Roman" w:cs="Times New Roman"/>
          <w:color w:val="000000"/>
        </w:rPr>
        <w:t>nosť odvolať profesionálneho vojaka z funkcie odo dňa, ktorý predchádza jeho dočasnému vyčl</w:t>
      </w:r>
      <w:r w:rsidR="0016446C">
        <w:rPr>
          <w:rFonts w:ascii="Times New Roman" w:hAnsi="Times New Roman" w:cs="Times New Roman"/>
          <w:color w:val="000000"/>
        </w:rPr>
        <w:t>e</w:t>
      </w:r>
      <w:r w:rsidR="0016446C">
        <w:rPr>
          <w:rFonts w:ascii="Times New Roman" w:hAnsi="Times New Roman" w:cs="Times New Roman"/>
          <w:color w:val="000000"/>
        </w:rPr>
        <w:t>neniu na plnenie úloh.</w:t>
      </w:r>
      <w:r w:rsidR="0047453F">
        <w:rPr>
          <w:rFonts w:ascii="Times New Roman" w:hAnsi="Times New Roman" w:cs="Times New Roman"/>
          <w:color w:val="000000"/>
        </w:rPr>
        <w:t xml:space="preserve"> </w:t>
      </w:r>
    </w:p>
    <w:p w:rsidR="0016446C" w:rsidRPr="0016446C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  <w:r w:rsidR="007E0F04">
        <w:rPr>
          <w:rFonts w:ascii="Times New Roman" w:hAnsi="Times New Roman" w:cs="Times New Roman"/>
          <w:b/>
          <w:color w:val="000000"/>
        </w:rPr>
        <w:t xml:space="preserve">K bodu  </w:t>
      </w:r>
      <w:r w:rsidR="00E153BB">
        <w:rPr>
          <w:rFonts w:ascii="Times New Roman" w:hAnsi="Times New Roman" w:cs="Times New Roman"/>
          <w:b/>
          <w:color w:val="000000"/>
        </w:rPr>
        <w:t>100</w:t>
      </w:r>
    </w:p>
    <w:p w:rsidR="00873C83" w:rsidRPr="00AE7F7A" w:rsidP="002F2C6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Dopĺňa sa možnosť a forma skončenia príslušného personálneho opatrenia vedúcim sl</w:t>
      </w:r>
      <w:r w:rsidRPr="00AE7F7A">
        <w:rPr>
          <w:rFonts w:ascii="Times New Roman" w:hAnsi="Times New Roman" w:cs="Times New Roman"/>
          <w:color w:val="000000"/>
        </w:rPr>
        <w:t>u</w:t>
      </w:r>
      <w:r w:rsidRPr="00AE7F7A">
        <w:rPr>
          <w:rFonts w:ascii="Times New Roman" w:hAnsi="Times New Roman" w:cs="Times New Roman"/>
          <w:color w:val="000000"/>
        </w:rPr>
        <w:t>žobného úradu.</w:t>
      </w:r>
    </w:p>
    <w:p w:rsidR="00873C83" w:rsidRPr="00AE7F7A">
      <w:pPr>
        <w:rPr>
          <w:rFonts w:ascii="Times New Roman" w:hAnsi="Times New Roman" w:cs="Times New Roman"/>
          <w:color w:val="000000"/>
        </w:rPr>
      </w:pP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7E0F04">
        <w:rPr>
          <w:rFonts w:ascii="Times New Roman" w:hAnsi="Times New Roman" w:cs="Times New Roman"/>
          <w:b/>
          <w:color w:val="000000"/>
        </w:rPr>
        <w:t>K bodu  10</w:t>
      </w:r>
      <w:r w:rsidR="00E153BB">
        <w:rPr>
          <w:rFonts w:ascii="Times New Roman" w:hAnsi="Times New Roman" w:cs="Times New Roman"/>
          <w:b/>
          <w:color w:val="000000"/>
        </w:rPr>
        <w:t>1</w:t>
      </w:r>
    </w:p>
    <w:p w:rsidR="00873C83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Text sa zlaďuje so zákonom č. 455/2004 Z. z. o zriadení Akadémie ozbrojených sí</w:t>
      </w:r>
      <w:r w:rsidRPr="00AE7F7A">
        <w:rPr>
          <w:rFonts w:ascii="Times New Roman" w:hAnsi="Times New Roman" w:cs="Times New Roman"/>
          <w:color w:val="000000"/>
        </w:rPr>
        <w:t>l gen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rála Milana Rastislava Štefánika, o zlúčení Vojenskej leteckej akadémie generála Milana Rastisl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 xml:space="preserve">va Štefánika v Košiciach s Technickou univerzitou v Košiciach, o zriadení Národnej akadémie obrany maršala Andreja Hadika a o zmene a doplnení niektorých </w:t>
      </w:r>
      <w:r w:rsidRPr="00AE7F7A">
        <w:rPr>
          <w:rFonts w:ascii="Times New Roman" w:hAnsi="Times New Roman" w:cs="Times New Roman"/>
          <w:color w:val="000000"/>
        </w:rPr>
        <w:t>zákonov. Náro</w:t>
      </w:r>
      <w:r w:rsidRPr="00AE7F7A">
        <w:rPr>
          <w:rFonts w:ascii="Times New Roman" w:hAnsi="Times New Roman" w:cs="Times New Roman"/>
          <w:color w:val="000000"/>
        </w:rPr>
        <w:t>d</w:t>
      </w:r>
      <w:r w:rsidRPr="00AE7F7A">
        <w:rPr>
          <w:rFonts w:ascii="Times New Roman" w:hAnsi="Times New Roman" w:cs="Times New Roman"/>
          <w:color w:val="000000"/>
        </w:rPr>
        <w:t>ná akadémia obrany je inštitúcia plniaca úlohy výcvikového zariadenia ozbrojených síl a veliteľ akadémie zo</w:t>
      </w:r>
      <w:r w:rsidRPr="00AE7F7A">
        <w:rPr>
          <w:rFonts w:ascii="Times New Roman" w:hAnsi="Times New Roman" w:cs="Times New Roman"/>
          <w:color w:val="000000"/>
        </w:rPr>
        <w:t>d</w:t>
      </w:r>
      <w:r w:rsidRPr="00AE7F7A">
        <w:rPr>
          <w:rFonts w:ascii="Times New Roman" w:hAnsi="Times New Roman" w:cs="Times New Roman"/>
          <w:color w:val="000000"/>
        </w:rPr>
        <w:t>povedá náčelníkovi generálneho štábu v  určenom rozsahu.</w:t>
      </w:r>
    </w:p>
    <w:p w:rsidR="00364A4D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</w:p>
    <w:p w:rsidR="0016446C" w:rsidRPr="0016446C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 bodom 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1</w:t>
      </w:r>
      <w:r w:rsidR="00364A4D">
        <w:rPr>
          <w:rFonts w:ascii="Times New Roman" w:hAnsi="Times New Roman" w:cs="Times New Roman"/>
          <w:b/>
          <w:color w:val="000000"/>
        </w:rPr>
        <w:t>0</w:t>
      </w:r>
      <w:r w:rsidR="00E153BB">
        <w:rPr>
          <w:rFonts w:ascii="Times New Roman" w:hAnsi="Times New Roman" w:cs="Times New Roman"/>
          <w:b/>
          <w:color w:val="000000"/>
        </w:rPr>
        <w:t>2</w:t>
      </w:r>
      <w:r>
        <w:rPr>
          <w:rFonts w:ascii="Times New Roman" w:hAnsi="Times New Roman" w:cs="Times New Roman"/>
          <w:b/>
          <w:color w:val="000000"/>
        </w:rPr>
        <w:t xml:space="preserve"> a 1</w:t>
      </w:r>
      <w:r w:rsidR="00364A4D">
        <w:rPr>
          <w:rFonts w:ascii="Times New Roman" w:hAnsi="Times New Roman" w:cs="Times New Roman"/>
          <w:b/>
          <w:color w:val="000000"/>
        </w:rPr>
        <w:t>0</w:t>
      </w:r>
      <w:r w:rsidR="00E153BB">
        <w:rPr>
          <w:rFonts w:ascii="Times New Roman" w:hAnsi="Times New Roman" w:cs="Times New Roman"/>
          <w:b/>
          <w:color w:val="000000"/>
        </w:rPr>
        <w:t>3</w:t>
      </w:r>
      <w:r>
        <w:rPr>
          <w:rFonts w:ascii="Times New Roman" w:hAnsi="Times New Roman" w:cs="Times New Roman"/>
          <w:b/>
          <w:color w:val="000000"/>
        </w:rPr>
        <w:tab/>
      </w:r>
    </w:p>
    <w:p w:rsidR="00873C83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Legislatívnotechnické spresnenie textu v nadväznosti na poznatky z aplikačnej praxe.</w:t>
      </w:r>
    </w:p>
    <w:p w:rsidR="0016446C" w:rsidP="0016446C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</w:p>
    <w:p w:rsidR="0016446C" w:rsidP="0016446C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16446C">
        <w:rPr>
          <w:rFonts w:ascii="Times New Roman" w:hAnsi="Times New Roman" w:cs="Times New Roman"/>
          <w:b/>
          <w:color w:val="000000"/>
        </w:rPr>
        <w:t xml:space="preserve">K bodu 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 w:rsidRPr="0016446C">
        <w:rPr>
          <w:rFonts w:ascii="Times New Roman" w:hAnsi="Times New Roman" w:cs="Times New Roman"/>
          <w:b/>
          <w:color w:val="000000"/>
        </w:rPr>
        <w:t>1</w:t>
      </w:r>
      <w:r w:rsidR="00364A4D">
        <w:rPr>
          <w:rFonts w:ascii="Times New Roman" w:hAnsi="Times New Roman" w:cs="Times New Roman"/>
          <w:b/>
          <w:color w:val="000000"/>
        </w:rPr>
        <w:t>0</w:t>
      </w:r>
      <w:r w:rsidR="00E153BB">
        <w:rPr>
          <w:rFonts w:ascii="Times New Roman" w:hAnsi="Times New Roman" w:cs="Times New Roman"/>
          <w:b/>
          <w:color w:val="000000"/>
        </w:rPr>
        <w:t>4</w:t>
      </w:r>
    </w:p>
    <w:p w:rsidR="0016446C" w:rsidRPr="00AE7F7A" w:rsidP="002F2C6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 xml:space="preserve">Ustanovenie sa dopĺňa o subjekt, ktorý môže vykonať príslušné personálne opatrenie. </w:t>
      </w:r>
      <w:r w:rsidRPr="00AE7F7A">
        <w:rPr>
          <w:rFonts w:ascii="Times New Roman" w:hAnsi="Times New Roman" w:cs="Times New Roman"/>
          <w:bCs/>
          <w:color w:val="000000"/>
        </w:rPr>
        <w:t>Účelom úpravy je predĺženie</w:t>
      </w:r>
      <w:r w:rsidRPr="00AE7F7A">
        <w:rPr>
          <w:rFonts w:ascii="Times New Roman" w:hAnsi="Times New Roman" w:cs="Times New Roman"/>
          <w:color w:val="000000"/>
        </w:rPr>
        <w:t xml:space="preserve"> doby, počas ktorej môže vojak získať potrebné skúsenosti a v plnej miere ich využiť pri plnení úloh.</w:t>
      </w: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strike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>K bodom  1</w:t>
      </w:r>
      <w:r w:rsidR="00364A4D">
        <w:rPr>
          <w:rFonts w:ascii="Times New Roman" w:hAnsi="Times New Roman" w:cs="Times New Roman"/>
          <w:b/>
          <w:color w:val="000000"/>
        </w:rPr>
        <w:t>0</w:t>
      </w:r>
      <w:r w:rsidR="00E153BB">
        <w:rPr>
          <w:rFonts w:ascii="Times New Roman" w:hAnsi="Times New Roman" w:cs="Times New Roman"/>
          <w:b/>
          <w:color w:val="000000"/>
        </w:rPr>
        <w:t>5</w:t>
      </w:r>
      <w:r w:rsidRPr="00AE7F7A">
        <w:rPr>
          <w:rFonts w:ascii="Times New Roman" w:hAnsi="Times New Roman" w:cs="Times New Roman"/>
          <w:b/>
          <w:color w:val="000000"/>
        </w:rPr>
        <w:t xml:space="preserve"> až</w:t>
      </w:r>
      <w:r w:rsidR="0016446C">
        <w:rPr>
          <w:rFonts w:ascii="Times New Roman" w:hAnsi="Times New Roman" w:cs="Times New Roman"/>
          <w:b/>
          <w:color w:val="000000"/>
        </w:rPr>
        <w:t xml:space="preserve"> </w:t>
      </w:r>
      <w:r w:rsidRPr="00AE7F7A">
        <w:rPr>
          <w:rFonts w:ascii="Times New Roman" w:hAnsi="Times New Roman" w:cs="Times New Roman"/>
          <w:b/>
          <w:color w:val="000000"/>
        </w:rPr>
        <w:t>1</w:t>
      </w:r>
      <w:r w:rsidR="00E153BB">
        <w:rPr>
          <w:rFonts w:ascii="Times New Roman" w:hAnsi="Times New Roman" w:cs="Times New Roman"/>
          <w:b/>
          <w:color w:val="000000"/>
        </w:rPr>
        <w:t>1</w:t>
      </w:r>
      <w:r w:rsidR="00364A4D">
        <w:rPr>
          <w:rFonts w:ascii="Times New Roman" w:hAnsi="Times New Roman" w:cs="Times New Roman"/>
          <w:b/>
          <w:color w:val="000000"/>
        </w:rPr>
        <w:t>0</w:t>
      </w:r>
    </w:p>
    <w:p w:rsidR="00873C83" w:rsidRPr="00AE7F7A" w:rsidP="002F2C6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Úpravou ustanovenia sa pre všetkých profesionálnych v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jakov, ktorí sa vracajú z vyslania mimo územia Slovenskej republiky, vytvorí možnosť zaradenia do personálnej zál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hy. Ďalej sa ustanovuje, že profesionálnemu vojakovi patrí aj počas zaradenia do zálohy pre prechodne nezar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dených služobný plat z</w:t>
      </w:r>
      <w:r w:rsidR="002F2C66"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funkcie, do ktorej bol ustanovený alebo vymenov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ný pred zaradením do personálnej zálohy. Okruh profesionálnych vojakov, ktorí môžu byť zaradení do personálnej zál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hy, sa zužuje o tých, ktorí budú prepustení podľa iných ustan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 xml:space="preserve">vení zákona. </w:t>
      </w:r>
      <w:r w:rsidR="00E153BB">
        <w:rPr>
          <w:rFonts w:ascii="Times New Roman" w:hAnsi="Times New Roman" w:cs="Times New Roman"/>
          <w:color w:val="000000"/>
        </w:rPr>
        <w:t>Ďalej sa ustanovuje, že počas zaradenia profesionálneho vojaka do zálohy, pr</w:t>
      </w:r>
      <w:r w:rsidR="00E153BB">
        <w:rPr>
          <w:rFonts w:ascii="Times New Roman" w:hAnsi="Times New Roman" w:cs="Times New Roman"/>
          <w:color w:val="000000"/>
        </w:rPr>
        <w:t>o</w:t>
      </w:r>
      <w:r w:rsidR="00E153BB">
        <w:rPr>
          <w:rFonts w:ascii="Times New Roman" w:hAnsi="Times New Roman" w:cs="Times New Roman"/>
          <w:color w:val="000000"/>
        </w:rPr>
        <w:t>fesionálny vojak plní služobné povinnosti po</w:t>
      </w:r>
      <w:r w:rsidR="00E153BB">
        <w:rPr>
          <w:rFonts w:ascii="Times New Roman" w:hAnsi="Times New Roman" w:cs="Times New Roman"/>
          <w:color w:val="000000"/>
        </w:rPr>
        <w:t>d</w:t>
      </w:r>
      <w:r w:rsidR="00E153BB">
        <w:rPr>
          <w:rFonts w:ascii="Times New Roman" w:hAnsi="Times New Roman" w:cs="Times New Roman"/>
          <w:color w:val="000000"/>
        </w:rPr>
        <w:t xml:space="preserve">ľa rozhodnutia veliteľa, ktorého určí vedúci služobného úradu. </w:t>
      </w:r>
    </w:p>
    <w:p w:rsidR="00042D38" w:rsidRPr="00AE7F7A">
      <w:pPr>
        <w:jc w:val="both"/>
        <w:rPr>
          <w:rFonts w:ascii="Times New Roman" w:hAnsi="Times New Roman" w:cs="Times New Roman"/>
          <w:color w:val="000000"/>
        </w:rPr>
      </w:pPr>
    </w:p>
    <w:p w:rsidR="00873C83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16446C">
        <w:rPr>
          <w:rFonts w:ascii="Times New Roman" w:hAnsi="Times New Roman" w:cs="Times New Roman"/>
          <w:b/>
          <w:color w:val="000000"/>
        </w:rPr>
        <w:t xml:space="preserve">K bodu 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 w:rsidR="0016446C">
        <w:rPr>
          <w:rFonts w:ascii="Times New Roman" w:hAnsi="Times New Roman" w:cs="Times New Roman"/>
          <w:b/>
          <w:color w:val="000000"/>
        </w:rPr>
        <w:t>1</w:t>
      </w:r>
      <w:r w:rsidR="00364A4D">
        <w:rPr>
          <w:rFonts w:ascii="Times New Roman" w:hAnsi="Times New Roman" w:cs="Times New Roman"/>
          <w:b/>
          <w:color w:val="000000"/>
        </w:rPr>
        <w:t>1</w:t>
      </w:r>
      <w:r w:rsidR="00E153BB">
        <w:rPr>
          <w:rFonts w:ascii="Times New Roman" w:hAnsi="Times New Roman" w:cs="Times New Roman"/>
          <w:b/>
          <w:color w:val="000000"/>
        </w:rPr>
        <w:t>1</w:t>
      </w:r>
    </w:p>
    <w:p w:rsidR="00364A4D" w:rsidRPr="00364A4D" w:rsidP="00364A4D">
      <w:pPr>
        <w:pStyle w:val="BodyText"/>
        <w:spacing w:after="0"/>
        <w:ind w:firstLine="851"/>
        <w:jc w:val="both"/>
        <w:rPr>
          <w:rFonts w:ascii="Times New Roman" w:hAnsi="Times New Roman" w:cs="Times New Roman"/>
        </w:rPr>
      </w:pPr>
      <w:r w:rsidRPr="00364A4D">
        <w:rPr>
          <w:rFonts w:ascii="Times New Roman" w:hAnsi="Times New Roman" w:cs="Times New Roman"/>
        </w:rPr>
        <w:t>V záujme prehľadnosti sa novo ustan</w:t>
      </w:r>
      <w:r w:rsidRPr="00364A4D">
        <w:rPr>
          <w:rFonts w:ascii="Times New Roman" w:hAnsi="Times New Roman" w:cs="Times New Roman"/>
        </w:rPr>
        <w:t>o</w:t>
      </w:r>
      <w:r w:rsidRPr="00364A4D">
        <w:rPr>
          <w:rFonts w:ascii="Times New Roman" w:hAnsi="Times New Roman" w:cs="Times New Roman"/>
        </w:rPr>
        <w:t xml:space="preserve">vuje § 63. </w:t>
      </w:r>
    </w:p>
    <w:p w:rsidR="00364A4D" w:rsidRPr="00364A4D" w:rsidP="00364A4D">
      <w:pPr>
        <w:pStyle w:val="BodyText"/>
        <w:spacing w:after="0"/>
        <w:ind w:firstLine="851"/>
        <w:jc w:val="both"/>
        <w:rPr>
          <w:rFonts w:ascii="Times New Roman" w:hAnsi="Times New Roman" w:cs="Times New Roman"/>
          <w:b/>
        </w:rPr>
      </w:pPr>
      <w:r w:rsidRPr="00364A4D">
        <w:rPr>
          <w:rFonts w:ascii="Times New Roman" w:hAnsi="Times New Roman" w:cs="Times New Roman"/>
        </w:rPr>
        <w:t>Ustanovenie sa legislatívnotechnicky spresňuje a dopĺňa sa, že do neplatnej zálohy sa z</w:t>
      </w:r>
      <w:r w:rsidRPr="00364A4D">
        <w:rPr>
          <w:rFonts w:ascii="Times New Roman" w:hAnsi="Times New Roman" w:cs="Times New Roman"/>
        </w:rPr>
        <w:t>a</w:t>
      </w:r>
      <w:r w:rsidRPr="00364A4D">
        <w:rPr>
          <w:rFonts w:ascii="Times New Roman" w:hAnsi="Times New Roman" w:cs="Times New Roman"/>
        </w:rPr>
        <w:t>raďuje aj profesionálny vojak, ktorý nasleduje manžela alebo manželku vykonávajúcu štátnu slu</w:t>
      </w:r>
      <w:r w:rsidRPr="00364A4D">
        <w:rPr>
          <w:rFonts w:ascii="Times New Roman" w:hAnsi="Times New Roman" w:cs="Times New Roman"/>
        </w:rPr>
        <w:t>ž</w:t>
      </w:r>
      <w:r w:rsidRPr="00364A4D">
        <w:rPr>
          <w:rFonts w:ascii="Times New Roman" w:hAnsi="Times New Roman" w:cs="Times New Roman"/>
        </w:rPr>
        <w:t xml:space="preserve">bu </w:t>
      </w:r>
      <w:r>
        <w:rPr>
          <w:rFonts w:ascii="Times New Roman" w:hAnsi="Times New Roman" w:cs="Times New Roman"/>
        </w:rPr>
        <w:t xml:space="preserve">alebo prácu vo verejnom záujme </w:t>
      </w:r>
      <w:r w:rsidRPr="00364A4D">
        <w:rPr>
          <w:rFonts w:ascii="Times New Roman" w:hAnsi="Times New Roman" w:cs="Times New Roman"/>
        </w:rPr>
        <w:t xml:space="preserve">v zahraničí. </w:t>
      </w:r>
      <w:r w:rsidRPr="00AE7F7A">
        <w:rPr>
          <w:rFonts w:ascii="Times New Roman" w:hAnsi="Times New Roman" w:cs="Times New Roman"/>
          <w:color w:val="000000"/>
        </w:rPr>
        <w:t>Text ustanovenia sa zlaďuje so z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 xml:space="preserve">konom </w:t>
      </w:r>
      <w:r w:rsidR="008A3D48">
        <w:rPr>
          <w:rFonts w:ascii="Times New Roman" w:hAnsi="Times New Roman" w:cs="Times New Roman"/>
          <w:color w:val="000000"/>
        </w:rPr>
        <w:t xml:space="preserve">            </w:t>
      </w:r>
      <w:r w:rsidRPr="00AE7F7A">
        <w:rPr>
          <w:rFonts w:ascii="Times New Roman" w:hAnsi="Times New Roman" w:cs="Times New Roman"/>
          <w:color w:val="000000"/>
        </w:rPr>
        <w:t>č. 312/2001 Z. z. o štátnej slu</w:t>
      </w:r>
      <w:r w:rsidRPr="00AE7F7A">
        <w:rPr>
          <w:rFonts w:ascii="Times New Roman" w:hAnsi="Times New Roman" w:cs="Times New Roman"/>
          <w:color w:val="000000"/>
        </w:rPr>
        <w:t>ž</w:t>
      </w:r>
      <w:r w:rsidRPr="00AE7F7A">
        <w:rPr>
          <w:rFonts w:ascii="Times New Roman" w:hAnsi="Times New Roman" w:cs="Times New Roman"/>
          <w:color w:val="000000"/>
        </w:rPr>
        <w:t>be a o zmene a doplnení niektorých zákonov v znení neskorších predpisov a so Z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>konníkom práce</w:t>
      </w:r>
    </w:p>
    <w:p w:rsidR="00984301" w:rsidRPr="00AE7F7A" w:rsidP="00984301">
      <w:pPr>
        <w:pStyle w:val="BodyText"/>
        <w:spacing w:after="0"/>
        <w:ind w:firstLine="851"/>
        <w:jc w:val="both"/>
        <w:rPr>
          <w:rFonts w:ascii="Times New Roman" w:hAnsi="Times New Roman" w:cs="Times New Roman"/>
          <w:b/>
        </w:rPr>
      </w:pP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>K bodu  1</w:t>
      </w:r>
      <w:r w:rsidR="007B03C4">
        <w:rPr>
          <w:rFonts w:ascii="Times New Roman" w:hAnsi="Times New Roman" w:cs="Times New Roman"/>
          <w:b/>
          <w:color w:val="000000"/>
        </w:rPr>
        <w:t>1</w:t>
      </w:r>
      <w:r w:rsidR="008A3D48">
        <w:rPr>
          <w:rFonts w:ascii="Times New Roman" w:hAnsi="Times New Roman" w:cs="Times New Roman"/>
          <w:b/>
          <w:color w:val="000000"/>
        </w:rPr>
        <w:t>2</w:t>
      </w:r>
    </w:p>
    <w:p w:rsidR="00873C83" w:rsidRPr="00AE7F7A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Ustanovuje sa povinnosť profesionálnemu vojakovi plniť úlohy počas zaradenia do zál</w:t>
      </w:r>
      <w:r w:rsidRPr="00AE7F7A">
        <w:rPr>
          <w:rFonts w:ascii="Times New Roman" w:hAnsi="Times New Roman" w:cs="Times New Roman"/>
          <w:color w:val="000000"/>
        </w:rPr>
        <w:t>o</w:t>
      </w:r>
      <w:r w:rsidR="00225CB4">
        <w:rPr>
          <w:rFonts w:ascii="Times New Roman" w:hAnsi="Times New Roman" w:cs="Times New Roman"/>
          <w:color w:val="000000"/>
        </w:rPr>
        <w:t>hy podľa rozhodnutia veliteľa, ktorého určí vedúci služobného úradu.</w:t>
      </w:r>
    </w:p>
    <w:p w:rsidR="00873C83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</w:p>
    <w:p w:rsidR="0016446C" w:rsidRPr="0016446C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984301">
        <w:rPr>
          <w:rFonts w:ascii="Times New Roman" w:hAnsi="Times New Roman" w:cs="Times New Roman"/>
          <w:b/>
          <w:color w:val="000000"/>
        </w:rPr>
        <w:t>K bodom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 w:rsidRPr="0016446C">
        <w:rPr>
          <w:rFonts w:ascii="Times New Roman" w:hAnsi="Times New Roman" w:cs="Times New Roman"/>
          <w:b/>
          <w:color w:val="000000"/>
        </w:rPr>
        <w:t>1</w:t>
      </w:r>
      <w:r w:rsidR="007B03C4">
        <w:rPr>
          <w:rFonts w:ascii="Times New Roman" w:hAnsi="Times New Roman" w:cs="Times New Roman"/>
          <w:b/>
          <w:color w:val="000000"/>
        </w:rPr>
        <w:t>1</w:t>
      </w:r>
      <w:r w:rsidR="008A3D48">
        <w:rPr>
          <w:rFonts w:ascii="Times New Roman" w:hAnsi="Times New Roman" w:cs="Times New Roman"/>
          <w:b/>
          <w:color w:val="000000"/>
        </w:rPr>
        <w:t>3</w:t>
      </w:r>
      <w:r>
        <w:rPr>
          <w:rFonts w:ascii="Times New Roman" w:hAnsi="Times New Roman" w:cs="Times New Roman"/>
          <w:b/>
          <w:color w:val="000000"/>
        </w:rPr>
        <w:t xml:space="preserve"> až 1</w:t>
      </w:r>
      <w:r w:rsidR="007B03C4">
        <w:rPr>
          <w:rFonts w:ascii="Times New Roman" w:hAnsi="Times New Roman" w:cs="Times New Roman"/>
          <w:b/>
          <w:color w:val="000000"/>
        </w:rPr>
        <w:t>1</w:t>
      </w:r>
      <w:r w:rsidR="008A3D48">
        <w:rPr>
          <w:rFonts w:ascii="Times New Roman" w:hAnsi="Times New Roman" w:cs="Times New Roman"/>
          <w:b/>
          <w:color w:val="000000"/>
        </w:rPr>
        <w:t>5</w:t>
      </w:r>
    </w:p>
    <w:p w:rsidR="00873C83" w:rsidRPr="00AE7F7A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Legislatívnotechnická úprava a</w:t>
      </w:r>
      <w:r w:rsidR="007B03C4">
        <w:rPr>
          <w:rFonts w:ascii="Times New Roman" w:hAnsi="Times New Roman" w:cs="Times New Roman"/>
          <w:color w:val="000000"/>
        </w:rPr>
        <w:t xml:space="preserve"> terminologické </w:t>
      </w:r>
      <w:r w:rsidRPr="00AE7F7A">
        <w:rPr>
          <w:rFonts w:ascii="Times New Roman" w:hAnsi="Times New Roman" w:cs="Times New Roman"/>
          <w:color w:val="000000"/>
        </w:rPr>
        <w:t>spresn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 xml:space="preserve">nie textu. </w:t>
      </w:r>
    </w:p>
    <w:p w:rsidR="0016446C" w:rsidRPr="00AE7F7A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16446C">
        <w:rPr>
          <w:rFonts w:ascii="Times New Roman" w:hAnsi="Times New Roman" w:cs="Times New Roman"/>
          <w:b/>
          <w:color w:val="000000"/>
        </w:rPr>
        <w:t>K bodu  1</w:t>
      </w:r>
      <w:r w:rsidR="007B03C4">
        <w:rPr>
          <w:rFonts w:ascii="Times New Roman" w:hAnsi="Times New Roman" w:cs="Times New Roman"/>
          <w:b/>
          <w:color w:val="000000"/>
        </w:rPr>
        <w:t>1</w:t>
      </w:r>
      <w:r w:rsidR="008A3D48">
        <w:rPr>
          <w:rFonts w:ascii="Times New Roman" w:hAnsi="Times New Roman" w:cs="Times New Roman"/>
          <w:b/>
          <w:color w:val="000000"/>
        </w:rPr>
        <w:t>6</w:t>
      </w:r>
      <w:r w:rsidRPr="00AE7F7A">
        <w:rPr>
          <w:rFonts w:ascii="Times New Roman" w:hAnsi="Times New Roman" w:cs="Times New Roman"/>
          <w:b/>
          <w:color w:val="000000"/>
        </w:rPr>
        <w:t xml:space="preserve"> </w:t>
      </w:r>
    </w:p>
    <w:p w:rsidR="00873C83" w:rsidRPr="00AE7F7A" w:rsidP="002F2C6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Uvedeným ustanovením sa mení subjekt, ktorý je oprávnený vyslať profesionálnych v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jakov na plnenie úloh mimo územia Slovenskej republiky, a zároveň sa rozširuje okruh organiz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>cií, do ktorých možno vysielať profesioná</w:t>
      </w:r>
      <w:r w:rsidRPr="00AE7F7A">
        <w:rPr>
          <w:rFonts w:ascii="Times New Roman" w:hAnsi="Times New Roman" w:cs="Times New Roman"/>
          <w:color w:val="000000"/>
        </w:rPr>
        <w:t>l</w:t>
      </w:r>
      <w:r w:rsidRPr="00AE7F7A">
        <w:rPr>
          <w:rFonts w:ascii="Times New Roman" w:hAnsi="Times New Roman" w:cs="Times New Roman"/>
          <w:color w:val="000000"/>
        </w:rPr>
        <w:t xml:space="preserve">nych vojakov na plnenie úloh. </w:t>
      </w: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685803">
        <w:rPr>
          <w:rFonts w:ascii="Times New Roman" w:hAnsi="Times New Roman" w:cs="Times New Roman"/>
          <w:b/>
          <w:color w:val="000000"/>
        </w:rPr>
        <w:t>K bodu  1</w:t>
      </w:r>
      <w:r w:rsidR="007B03C4">
        <w:rPr>
          <w:rFonts w:ascii="Times New Roman" w:hAnsi="Times New Roman" w:cs="Times New Roman"/>
          <w:b/>
          <w:color w:val="000000"/>
        </w:rPr>
        <w:t>1</w:t>
      </w:r>
      <w:r w:rsidR="008A3D48">
        <w:rPr>
          <w:rFonts w:ascii="Times New Roman" w:hAnsi="Times New Roman" w:cs="Times New Roman"/>
          <w:b/>
          <w:color w:val="000000"/>
        </w:rPr>
        <w:t>7</w:t>
      </w:r>
    </w:p>
    <w:p w:rsidR="00873C83" w:rsidRPr="00AE7F7A" w:rsidP="002F2C6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Ustanovuje sa, že profesionálnych vojakov vyčlenených na plnenie úloh Vojenského spr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vodajstva vysiela mimo územia Slovenskej republiky minister podľa osobitného predpisu. Zároveň sa vykonáva legislatívnotechnické spresnenie te</w:t>
      </w:r>
      <w:r w:rsidRPr="00AE7F7A">
        <w:rPr>
          <w:rFonts w:ascii="Times New Roman" w:hAnsi="Times New Roman" w:cs="Times New Roman"/>
          <w:color w:val="000000"/>
        </w:rPr>
        <w:t>x</w:t>
      </w:r>
      <w:r w:rsidRPr="00AE7F7A">
        <w:rPr>
          <w:rFonts w:ascii="Times New Roman" w:hAnsi="Times New Roman" w:cs="Times New Roman"/>
          <w:color w:val="000000"/>
        </w:rPr>
        <w:t>tu.</w:t>
      </w: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685803">
        <w:rPr>
          <w:rFonts w:ascii="Times New Roman" w:hAnsi="Times New Roman" w:cs="Times New Roman"/>
          <w:b/>
          <w:color w:val="000000"/>
        </w:rPr>
        <w:t>K bodom  1</w:t>
      </w:r>
      <w:r w:rsidR="007B03C4">
        <w:rPr>
          <w:rFonts w:ascii="Times New Roman" w:hAnsi="Times New Roman" w:cs="Times New Roman"/>
          <w:b/>
          <w:color w:val="000000"/>
        </w:rPr>
        <w:t>1</w:t>
      </w:r>
      <w:r w:rsidR="008A3D48">
        <w:rPr>
          <w:rFonts w:ascii="Times New Roman" w:hAnsi="Times New Roman" w:cs="Times New Roman"/>
          <w:b/>
          <w:color w:val="000000"/>
        </w:rPr>
        <w:t>8</w:t>
      </w:r>
      <w:r w:rsidR="00685803">
        <w:rPr>
          <w:rFonts w:ascii="Times New Roman" w:hAnsi="Times New Roman" w:cs="Times New Roman"/>
          <w:b/>
          <w:color w:val="000000"/>
        </w:rPr>
        <w:t xml:space="preserve"> a 1</w:t>
      </w:r>
      <w:r w:rsidR="007B03C4">
        <w:rPr>
          <w:rFonts w:ascii="Times New Roman" w:hAnsi="Times New Roman" w:cs="Times New Roman"/>
          <w:b/>
          <w:color w:val="000000"/>
        </w:rPr>
        <w:t>1</w:t>
      </w:r>
      <w:r w:rsidR="008A3D48">
        <w:rPr>
          <w:rFonts w:ascii="Times New Roman" w:hAnsi="Times New Roman" w:cs="Times New Roman"/>
          <w:b/>
          <w:color w:val="000000"/>
        </w:rPr>
        <w:t>9</w:t>
      </w:r>
    </w:p>
    <w:p w:rsidR="00873C83" w:rsidRPr="00AE7F7A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Ustanovuje sa, že subjektom, ktorý je oprávnený na dobu vyslania mimo územia Slove</w:t>
      </w:r>
      <w:r w:rsidRPr="00AE7F7A">
        <w:rPr>
          <w:rFonts w:ascii="Times New Roman" w:hAnsi="Times New Roman" w:cs="Times New Roman"/>
          <w:color w:val="000000"/>
        </w:rPr>
        <w:t>n</w:t>
      </w:r>
      <w:r w:rsidRPr="00AE7F7A">
        <w:rPr>
          <w:rFonts w:ascii="Times New Roman" w:hAnsi="Times New Roman" w:cs="Times New Roman"/>
          <w:color w:val="000000"/>
        </w:rPr>
        <w:t>skej republiky zapožičať vyššiu hodnosť než akú profesionálni vojaci dosiahli, je minister. Spre</w:t>
      </w:r>
      <w:r w:rsidRPr="00AE7F7A">
        <w:rPr>
          <w:rFonts w:ascii="Times New Roman" w:hAnsi="Times New Roman" w:cs="Times New Roman"/>
          <w:color w:val="000000"/>
        </w:rPr>
        <w:t>s</w:t>
      </w:r>
      <w:r w:rsidRPr="00AE7F7A">
        <w:rPr>
          <w:rFonts w:ascii="Times New Roman" w:hAnsi="Times New Roman" w:cs="Times New Roman"/>
          <w:color w:val="000000"/>
        </w:rPr>
        <w:t>ňujú sa subjekty, ktoré môžu skončiť vyslanie profesionálneho vojaka na plnenie týchto úloh. Ď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lej sa ustanovuje, že profesionálnych vojakov možno vyslať na plnenie úloh mimo územia Slove</w:t>
      </w:r>
      <w:r w:rsidRPr="00AE7F7A">
        <w:rPr>
          <w:rFonts w:ascii="Times New Roman" w:hAnsi="Times New Roman" w:cs="Times New Roman"/>
          <w:color w:val="000000"/>
        </w:rPr>
        <w:t>n</w:t>
      </w:r>
      <w:r w:rsidRPr="00AE7F7A">
        <w:rPr>
          <w:rFonts w:ascii="Times New Roman" w:hAnsi="Times New Roman" w:cs="Times New Roman"/>
          <w:color w:val="000000"/>
        </w:rPr>
        <w:t>skej republiky na výkon funkcie s</w:t>
      </w:r>
      <w:r w:rsidR="008A3D48">
        <w:rPr>
          <w:rFonts w:ascii="Times New Roman" w:hAnsi="Times New Roman" w:cs="Times New Roman"/>
          <w:color w:val="000000"/>
        </w:rPr>
        <w:t> </w:t>
      </w:r>
      <w:r w:rsidRPr="00AE7F7A">
        <w:rPr>
          <w:rFonts w:ascii="Times New Roman" w:hAnsi="Times New Roman" w:cs="Times New Roman"/>
          <w:color w:val="000000"/>
        </w:rPr>
        <w:t>plánovanou</w:t>
      </w:r>
      <w:r w:rsidR="008A3D48">
        <w:rPr>
          <w:rFonts w:ascii="Times New Roman" w:hAnsi="Times New Roman" w:cs="Times New Roman"/>
          <w:color w:val="000000"/>
        </w:rPr>
        <w:t xml:space="preserve"> vyššou alebo </w:t>
      </w:r>
      <w:r w:rsidRPr="00AE7F7A">
        <w:rPr>
          <w:rFonts w:ascii="Times New Roman" w:hAnsi="Times New Roman" w:cs="Times New Roman"/>
          <w:color w:val="000000"/>
        </w:rPr>
        <w:t>nižšou ho</w:t>
      </w:r>
      <w:r w:rsidRPr="00AE7F7A">
        <w:rPr>
          <w:rFonts w:ascii="Times New Roman" w:hAnsi="Times New Roman" w:cs="Times New Roman"/>
          <w:color w:val="000000"/>
        </w:rPr>
        <w:t>d</w:t>
      </w:r>
      <w:r w:rsidRPr="00AE7F7A">
        <w:rPr>
          <w:rFonts w:ascii="Times New Roman" w:hAnsi="Times New Roman" w:cs="Times New Roman"/>
          <w:color w:val="000000"/>
        </w:rPr>
        <w:t xml:space="preserve">nosťou, než akú dosiahli. </w:t>
      </w: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685803">
        <w:rPr>
          <w:rFonts w:ascii="Times New Roman" w:hAnsi="Times New Roman" w:cs="Times New Roman"/>
          <w:b/>
          <w:color w:val="000000"/>
        </w:rPr>
        <w:t xml:space="preserve">K bodu 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 w:rsidR="00685803">
        <w:rPr>
          <w:rFonts w:ascii="Times New Roman" w:hAnsi="Times New Roman" w:cs="Times New Roman"/>
          <w:b/>
          <w:color w:val="000000"/>
        </w:rPr>
        <w:t>1</w:t>
      </w:r>
      <w:r w:rsidR="008A3D48">
        <w:rPr>
          <w:rFonts w:ascii="Times New Roman" w:hAnsi="Times New Roman" w:cs="Times New Roman"/>
          <w:b/>
          <w:color w:val="000000"/>
        </w:rPr>
        <w:t>20</w:t>
      </w:r>
    </w:p>
    <w:p w:rsidR="00873C83" w:rsidRPr="00AE7F7A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Legislatívnotechnické spresnenie textu.</w:t>
      </w: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</w:p>
    <w:p w:rsidR="00873C83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685803">
        <w:rPr>
          <w:rFonts w:ascii="Times New Roman" w:hAnsi="Times New Roman" w:cs="Times New Roman"/>
          <w:b/>
          <w:color w:val="000000"/>
        </w:rPr>
        <w:t>K bod</w:t>
      </w:r>
      <w:r w:rsidR="008A3D48">
        <w:rPr>
          <w:rFonts w:ascii="Times New Roman" w:hAnsi="Times New Roman" w:cs="Times New Roman"/>
          <w:b/>
          <w:color w:val="000000"/>
        </w:rPr>
        <w:t>u</w:t>
      </w:r>
      <w:r w:rsidR="00685803">
        <w:rPr>
          <w:rFonts w:ascii="Times New Roman" w:hAnsi="Times New Roman" w:cs="Times New Roman"/>
          <w:b/>
          <w:color w:val="000000"/>
        </w:rPr>
        <w:t xml:space="preserve">  1</w:t>
      </w:r>
      <w:r w:rsidR="007B03C4">
        <w:rPr>
          <w:rFonts w:ascii="Times New Roman" w:hAnsi="Times New Roman" w:cs="Times New Roman"/>
          <w:b/>
          <w:color w:val="000000"/>
        </w:rPr>
        <w:t>2</w:t>
      </w:r>
      <w:r w:rsidR="008A3D48">
        <w:rPr>
          <w:rFonts w:ascii="Times New Roman" w:hAnsi="Times New Roman" w:cs="Times New Roman"/>
          <w:b/>
          <w:color w:val="000000"/>
        </w:rPr>
        <w:t>1</w:t>
      </w:r>
    </w:p>
    <w:p w:rsidR="007B03C4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</w:rPr>
      </w:pPr>
      <w:r w:rsidRPr="00364A4D">
        <w:rPr>
          <w:rFonts w:ascii="Times New Roman" w:hAnsi="Times New Roman" w:cs="Times New Roman"/>
        </w:rPr>
        <w:t>V záujme prehľadnosti sa novo ustan</w:t>
      </w:r>
      <w:r w:rsidRPr="00364A4D">
        <w:rPr>
          <w:rFonts w:ascii="Times New Roman" w:hAnsi="Times New Roman" w:cs="Times New Roman"/>
        </w:rPr>
        <w:t>o</w:t>
      </w:r>
      <w:r w:rsidRPr="00364A4D">
        <w:rPr>
          <w:rFonts w:ascii="Times New Roman" w:hAnsi="Times New Roman" w:cs="Times New Roman"/>
        </w:rPr>
        <w:t>vuje § 6</w:t>
      </w:r>
      <w:r>
        <w:rPr>
          <w:rFonts w:ascii="Times New Roman" w:hAnsi="Times New Roman" w:cs="Times New Roman"/>
        </w:rPr>
        <w:t>8.</w:t>
      </w:r>
    </w:p>
    <w:p w:rsidR="00873C83" w:rsidRPr="00AE7F7A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="007B03C4">
        <w:rPr>
          <w:rFonts w:ascii="Times New Roman" w:hAnsi="Times New Roman" w:cs="Times New Roman"/>
          <w:color w:val="000000"/>
        </w:rPr>
        <w:t>V odseku 1 sa l</w:t>
      </w:r>
      <w:r w:rsidRPr="00AE7F7A">
        <w:rPr>
          <w:rFonts w:ascii="Times New Roman" w:hAnsi="Times New Roman" w:cs="Times New Roman"/>
          <w:color w:val="000000"/>
        </w:rPr>
        <w:t>egislatívnotechnick</w:t>
      </w:r>
      <w:r w:rsidR="007B03C4">
        <w:rPr>
          <w:rFonts w:ascii="Times New Roman" w:hAnsi="Times New Roman" w:cs="Times New Roman"/>
          <w:color w:val="000000"/>
        </w:rPr>
        <w:t>y a vecne spresňuje</w:t>
      </w:r>
      <w:r w:rsidRPr="00AE7F7A">
        <w:rPr>
          <w:rFonts w:ascii="Times New Roman" w:hAnsi="Times New Roman" w:cs="Times New Roman"/>
          <w:color w:val="000000"/>
        </w:rPr>
        <w:t xml:space="preserve"> </w:t>
      </w:r>
      <w:r w:rsidR="007B03C4">
        <w:rPr>
          <w:rFonts w:ascii="Times New Roman" w:hAnsi="Times New Roman" w:cs="Times New Roman"/>
          <w:color w:val="000000"/>
        </w:rPr>
        <w:t>spôsob a forma</w:t>
      </w:r>
      <w:r w:rsidRPr="00AE7F7A">
        <w:rPr>
          <w:rFonts w:ascii="Times New Roman" w:hAnsi="Times New Roman" w:cs="Times New Roman"/>
          <w:color w:val="000000"/>
        </w:rPr>
        <w:t xml:space="preserve"> doručenia rozho</w:t>
      </w:r>
      <w:r w:rsidRPr="00AE7F7A">
        <w:rPr>
          <w:rFonts w:ascii="Times New Roman" w:hAnsi="Times New Roman" w:cs="Times New Roman"/>
          <w:color w:val="000000"/>
        </w:rPr>
        <w:t>d</w:t>
      </w:r>
      <w:r w:rsidRPr="00AE7F7A">
        <w:rPr>
          <w:rFonts w:ascii="Times New Roman" w:hAnsi="Times New Roman" w:cs="Times New Roman"/>
          <w:color w:val="000000"/>
        </w:rPr>
        <w:t xml:space="preserve">nutia </w:t>
      </w:r>
      <w:r w:rsidR="000F1CC5">
        <w:rPr>
          <w:rFonts w:ascii="Times New Roman" w:hAnsi="Times New Roman" w:cs="Times New Roman"/>
          <w:color w:val="000000"/>
        </w:rPr>
        <w:t xml:space="preserve">o </w:t>
      </w:r>
      <w:r w:rsidRPr="00AE7F7A">
        <w:rPr>
          <w:rFonts w:ascii="Times New Roman" w:hAnsi="Times New Roman" w:cs="Times New Roman"/>
          <w:color w:val="000000"/>
        </w:rPr>
        <w:t xml:space="preserve">ustanovení do funkcie pre prechodne nezaradených </w:t>
      </w:r>
      <w:r w:rsidR="00984301">
        <w:rPr>
          <w:rFonts w:ascii="Times New Roman" w:hAnsi="Times New Roman" w:cs="Times New Roman"/>
          <w:color w:val="000000"/>
        </w:rPr>
        <w:t>a dočasnom pozbavení v</w:t>
      </w:r>
      <w:r w:rsidR="00984301">
        <w:rPr>
          <w:rFonts w:ascii="Times New Roman" w:hAnsi="Times New Roman" w:cs="Times New Roman"/>
          <w:color w:val="000000"/>
        </w:rPr>
        <w:t>ý</w:t>
      </w:r>
      <w:r w:rsidR="00984301">
        <w:rPr>
          <w:rFonts w:ascii="Times New Roman" w:hAnsi="Times New Roman" w:cs="Times New Roman"/>
          <w:color w:val="000000"/>
        </w:rPr>
        <w:t xml:space="preserve">konu štátnej služby </w:t>
      </w:r>
      <w:r w:rsidRPr="00AE7F7A">
        <w:rPr>
          <w:rFonts w:ascii="Times New Roman" w:hAnsi="Times New Roman" w:cs="Times New Roman"/>
          <w:color w:val="000000"/>
        </w:rPr>
        <w:t>profesionálnych vojakov služobným úr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 xml:space="preserve">dom. </w:t>
      </w:r>
    </w:p>
    <w:p w:rsidR="00873C83" w:rsidRPr="00AE7F7A" w:rsidP="002F2C6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7B03C4">
        <w:rPr>
          <w:rFonts w:ascii="Times New Roman" w:hAnsi="Times New Roman" w:cs="Times New Roman"/>
          <w:color w:val="000000"/>
        </w:rPr>
        <w:t>V odseku 4 sa ustanovuje,</w:t>
      </w:r>
      <w:r w:rsidRPr="00AE7F7A">
        <w:rPr>
          <w:rFonts w:ascii="Times New Roman" w:hAnsi="Times New Roman" w:cs="Times New Roman"/>
          <w:color w:val="000000"/>
        </w:rPr>
        <w:t xml:space="preserve"> čo sa považuje za zmenu miesta výkonu štátnej služby podľa tohto zákona. </w:t>
      </w: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685803">
        <w:rPr>
          <w:rFonts w:ascii="Times New Roman" w:hAnsi="Times New Roman" w:cs="Times New Roman"/>
          <w:b/>
          <w:color w:val="000000"/>
        </w:rPr>
        <w:t xml:space="preserve">K bodom 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 w:rsidR="00685803">
        <w:rPr>
          <w:rFonts w:ascii="Times New Roman" w:hAnsi="Times New Roman" w:cs="Times New Roman"/>
          <w:b/>
          <w:color w:val="000000"/>
        </w:rPr>
        <w:t>1</w:t>
      </w:r>
      <w:r w:rsidR="007B03C4">
        <w:rPr>
          <w:rFonts w:ascii="Times New Roman" w:hAnsi="Times New Roman" w:cs="Times New Roman"/>
          <w:b/>
          <w:color w:val="000000"/>
        </w:rPr>
        <w:t>2</w:t>
      </w:r>
      <w:r w:rsidR="008A3D48">
        <w:rPr>
          <w:rFonts w:ascii="Times New Roman" w:hAnsi="Times New Roman" w:cs="Times New Roman"/>
          <w:b/>
          <w:color w:val="000000"/>
        </w:rPr>
        <w:t>2</w:t>
      </w:r>
      <w:r w:rsidR="00685803">
        <w:rPr>
          <w:rFonts w:ascii="Times New Roman" w:hAnsi="Times New Roman" w:cs="Times New Roman"/>
          <w:b/>
          <w:color w:val="000000"/>
        </w:rPr>
        <w:t xml:space="preserve"> a 1</w:t>
      </w:r>
      <w:r w:rsidR="007B03C4">
        <w:rPr>
          <w:rFonts w:ascii="Times New Roman" w:hAnsi="Times New Roman" w:cs="Times New Roman"/>
          <w:b/>
          <w:color w:val="000000"/>
        </w:rPr>
        <w:t>2</w:t>
      </w:r>
      <w:r w:rsidR="008A3D48">
        <w:rPr>
          <w:rFonts w:ascii="Times New Roman" w:hAnsi="Times New Roman" w:cs="Times New Roman"/>
          <w:b/>
          <w:color w:val="000000"/>
        </w:rPr>
        <w:t>3</w:t>
      </w:r>
    </w:p>
    <w:p w:rsidR="00873C83" w:rsidRPr="00AE7F7A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Upravuje sa, v ktorých prípadoch sa nepoužije predmetné ustanovenie o skončení služo</w:t>
      </w:r>
      <w:r w:rsidRPr="00AE7F7A">
        <w:rPr>
          <w:rFonts w:ascii="Times New Roman" w:hAnsi="Times New Roman" w:cs="Times New Roman"/>
          <w:color w:val="000000"/>
        </w:rPr>
        <w:t>b</w:t>
      </w:r>
      <w:r w:rsidRPr="00AE7F7A">
        <w:rPr>
          <w:rFonts w:ascii="Times New Roman" w:hAnsi="Times New Roman" w:cs="Times New Roman"/>
          <w:color w:val="000000"/>
        </w:rPr>
        <w:t xml:space="preserve">ného pomeru v prípravnej štátnej službe. </w:t>
      </w:r>
      <w:r w:rsidR="008A3D48">
        <w:rPr>
          <w:rFonts w:ascii="Times New Roman" w:hAnsi="Times New Roman" w:cs="Times New Roman"/>
          <w:color w:val="000000"/>
        </w:rPr>
        <w:t>V</w:t>
      </w:r>
      <w:r w:rsidRPr="00AE7F7A">
        <w:rPr>
          <w:rFonts w:ascii="Times New Roman" w:hAnsi="Times New Roman" w:cs="Times New Roman"/>
          <w:color w:val="000000"/>
        </w:rPr>
        <w:t xml:space="preserve">ytvoria </w:t>
      </w:r>
      <w:r w:rsidR="008A3D48">
        <w:rPr>
          <w:rFonts w:ascii="Times New Roman" w:hAnsi="Times New Roman" w:cs="Times New Roman"/>
          <w:color w:val="000000"/>
        </w:rPr>
        <w:t xml:space="preserve">sa </w:t>
      </w:r>
      <w:r w:rsidRPr="00AE7F7A">
        <w:rPr>
          <w:rFonts w:ascii="Times New Roman" w:hAnsi="Times New Roman" w:cs="Times New Roman"/>
          <w:color w:val="000000"/>
        </w:rPr>
        <w:t>podmienky na to, aby takýto profesionálny v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jak nebol prepustený, ak neskončil štúdium zo subjektívnych dôvodov. Zároveň sa vykonáva legislatívnotechnické spresnenie te</w:t>
      </w:r>
      <w:r w:rsidRPr="00AE7F7A">
        <w:rPr>
          <w:rFonts w:ascii="Times New Roman" w:hAnsi="Times New Roman" w:cs="Times New Roman"/>
          <w:color w:val="000000"/>
        </w:rPr>
        <w:t>x</w:t>
      </w:r>
      <w:r w:rsidRPr="00AE7F7A">
        <w:rPr>
          <w:rFonts w:ascii="Times New Roman" w:hAnsi="Times New Roman" w:cs="Times New Roman"/>
          <w:color w:val="000000"/>
        </w:rPr>
        <w:t>tu.</w:t>
      </w:r>
    </w:p>
    <w:p w:rsidR="00873C83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</w:p>
    <w:p w:rsidR="007B03C4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K bodom  12</w:t>
      </w:r>
      <w:r w:rsidR="008A3D48">
        <w:rPr>
          <w:rFonts w:ascii="Times New Roman" w:hAnsi="Times New Roman" w:cs="Times New Roman"/>
          <w:b/>
          <w:color w:val="000000"/>
        </w:rPr>
        <w:t>4</w:t>
      </w:r>
      <w:r>
        <w:rPr>
          <w:rFonts w:ascii="Times New Roman" w:hAnsi="Times New Roman" w:cs="Times New Roman"/>
          <w:b/>
          <w:color w:val="000000"/>
        </w:rPr>
        <w:t xml:space="preserve"> a 12</w:t>
      </w:r>
      <w:r w:rsidR="008A3D48">
        <w:rPr>
          <w:rFonts w:ascii="Times New Roman" w:hAnsi="Times New Roman" w:cs="Times New Roman"/>
          <w:b/>
          <w:color w:val="000000"/>
        </w:rPr>
        <w:t>5</w:t>
      </w:r>
    </w:p>
    <w:p w:rsidR="00873C83" w:rsidRPr="00AE7F7A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 xml:space="preserve">Legislatívnotechnické </w:t>
      </w:r>
      <w:r w:rsidR="007B03C4">
        <w:rPr>
          <w:rFonts w:ascii="Times New Roman" w:hAnsi="Times New Roman" w:cs="Times New Roman"/>
          <w:color w:val="000000"/>
        </w:rPr>
        <w:t xml:space="preserve">a terminologické </w:t>
      </w:r>
      <w:r w:rsidRPr="00AE7F7A">
        <w:rPr>
          <w:rFonts w:ascii="Times New Roman" w:hAnsi="Times New Roman" w:cs="Times New Roman"/>
          <w:color w:val="000000"/>
        </w:rPr>
        <w:t xml:space="preserve">spresnenie textu. </w:t>
      </w:r>
    </w:p>
    <w:p w:rsidR="00042D38" w:rsidRPr="00AE7F7A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>K bodu  1</w:t>
      </w:r>
      <w:r w:rsidR="007B03C4">
        <w:rPr>
          <w:rFonts w:ascii="Times New Roman" w:hAnsi="Times New Roman" w:cs="Times New Roman"/>
          <w:b/>
          <w:color w:val="000000"/>
        </w:rPr>
        <w:t>2</w:t>
      </w:r>
      <w:r w:rsidR="008A3D48">
        <w:rPr>
          <w:rFonts w:ascii="Times New Roman" w:hAnsi="Times New Roman" w:cs="Times New Roman"/>
          <w:b/>
          <w:color w:val="000000"/>
        </w:rPr>
        <w:t>6</w:t>
      </w:r>
    </w:p>
    <w:p w:rsidR="00873C83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="004E56C8">
        <w:rPr>
          <w:rFonts w:ascii="Times New Roman" w:hAnsi="Times New Roman" w:cs="Times New Roman"/>
          <w:color w:val="000000"/>
        </w:rPr>
        <w:t>Spresňujú sa ustanovenia</w:t>
      </w:r>
      <w:r w:rsidRPr="00AE7F7A">
        <w:rPr>
          <w:rFonts w:ascii="Times New Roman" w:hAnsi="Times New Roman" w:cs="Times New Roman"/>
          <w:color w:val="000000"/>
        </w:rPr>
        <w:t xml:space="preserve"> o skončení služobného pomeru prepustením, ak bol profesi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nálny vojak odsúdený za skutok, ktorý je podľa Trestného zákona kvalifikovaný ako zločin al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bo prečin</w:t>
      </w:r>
      <w:r w:rsidR="00722A81">
        <w:rPr>
          <w:rFonts w:ascii="Times New Roman" w:hAnsi="Times New Roman" w:cs="Times New Roman"/>
          <w:color w:val="000000"/>
        </w:rPr>
        <w:t>, ktorý je úmyselným trestným činom</w:t>
      </w:r>
      <w:r w:rsidRPr="00AE7F7A">
        <w:rPr>
          <w:rFonts w:ascii="Times New Roman" w:hAnsi="Times New Roman" w:cs="Times New Roman"/>
          <w:color w:val="000000"/>
        </w:rPr>
        <w:t>.</w:t>
      </w:r>
      <w:r w:rsidR="004E56C8">
        <w:rPr>
          <w:rFonts w:ascii="Times New Roman" w:hAnsi="Times New Roman" w:cs="Times New Roman"/>
          <w:color w:val="000000"/>
        </w:rPr>
        <w:t xml:space="preserve"> Za dôvod skončenia služobného pomeru sa ustanov</w:t>
      </w:r>
      <w:r w:rsidR="004E56C8">
        <w:rPr>
          <w:rFonts w:ascii="Times New Roman" w:hAnsi="Times New Roman" w:cs="Times New Roman"/>
          <w:color w:val="000000"/>
        </w:rPr>
        <w:t>u</w:t>
      </w:r>
      <w:r w:rsidR="004E56C8">
        <w:rPr>
          <w:rFonts w:ascii="Times New Roman" w:hAnsi="Times New Roman" w:cs="Times New Roman"/>
          <w:color w:val="000000"/>
        </w:rPr>
        <w:t>je neplnenie podmienky požadovaného vzdelania na funkciu.</w:t>
      </w:r>
    </w:p>
    <w:p w:rsidR="00984301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</w:p>
    <w:p w:rsidR="00722A81" w:rsidRPr="00722A81" w:rsidP="00722A81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722A81">
        <w:rPr>
          <w:rFonts w:ascii="Times New Roman" w:hAnsi="Times New Roman" w:cs="Times New Roman"/>
          <w:b/>
          <w:color w:val="000000"/>
        </w:rPr>
        <w:t>K</w:t>
      </w:r>
      <w:r w:rsidR="002F2C66">
        <w:rPr>
          <w:rFonts w:ascii="Times New Roman" w:hAnsi="Times New Roman" w:cs="Times New Roman"/>
          <w:b/>
          <w:color w:val="000000"/>
        </w:rPr>
        <w:t> </w:t>
      </w:r>
      <w:r w:rsidRPr="00722A81">
        <w:rPr>
          <w:rFonts w:ascii="Times New Roman" w:hAnsi="Times New Roman" w:cs="Times New Roman"/>
          <w:b/>
          <w:color w:val="000000"/>
        </w:rPr>
        <w:t>bodu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 w:rsidRPr="00722A81">
        <w:rPr>
          <w:rFonts w:ascii="Times New Roman" w:hAnsi="Times New Roman" w:cs="Times New Roman"/>
          <w:b/>
          <w:color w:val="000000"/>
        </w:rPr>
        <w:t xml:space="preserve"> 1</w:t>
      </w:r>
      <w:r w:rsidR="004E56C8">
        <w:rPr>
          <w:rFonts w:ascii="Times New Roman" w:hAnsi="Times New Roman" w:cs="Times New Roman"/>
          <w:b/>
          <w:color w:val="000000"/>
        </w:rPr>
        <w:t>2</w:t>
      </w:r>
      <w:r w:rsidR="008A3D48">
        <w:rPr>
          <w:rFonts w:ascii="Times New Roman" w:hAnsi="Times New Roman" w:cs="Times New Roman"/>
          <w:b/>
          <w:color w:val="000000"/>
        </w:rPr>
        <w:t>7</w:t>
      </w:r>
    </w:p>
    <w:p w:rsidR="00873C83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722A81" w:rsidR="00722A81">
        <w:rPr>
          <w:rFonts w:ascii="Times New Roman" w:hAnsi="Times New Roman" w:cs="Times New Roman"/>
          <w:color w:val="000000"/>
        </w:rPr>
        <w:t xml:space="preserve">Spresňuje sa ustanovenie o skončení </w:t>
      </w:r>
      <w:r w:rsidR="00722A81">
        <w:rPr>
          <w:rFonts w:ascii="Times New Roman" w:hAnsi="Times New Roman" w:cs="Times New Roman"/>
          <w:color w:val="000000"/>
        </w:rPr>
        <w:t xml:space="preserve">služobného pomeru v prípade, </w:t>
      </w:r>
      <w:r w:rsidR="008A3D48">
        <w:rPr>
          <w:rFonts w:ascii="Times New Roman" w:hAnsi="Times New Roman" w:cs="Times New Roman"/>
          <w:color w:val="000000"/>
        </w:rPr>
        <w:t>ak</w:t>
      </w:r>
      <w:r w:rsidR="00722A81">
        <w:rPr>
          <w:rFonts w:ascii="Times New Roman" w:hAnsi="Times New Roman" w:cs="Times New Roman"/>
          <w:color w:val="000000"/>
        </w:rPr>
        <w:t xml:space="preserve"> nie je pre </w:t>
      </w:r>
      <w:r w:rsidR="0050576A">
        <w:rPr>
          <w:rFonts w:ascii="Times New Roman" w:hAnsi="Times New Roman" w:cs="Times New Roman"/>
          <w:color w:val="000000"/>
        </w:rPr>
        <w:t>prof</w:t>
      </w:r>
      <w:r w:rsidR="0050576A">
        <w:rPr>
          <w:rFonts w:ascii="Times New Roman" w:hAnsi="Times New Roman" w:cs="Times New Roman"/>
          <w:color w:val="000000"/>
        </w:rPr>
        <w:t>e</w:t>
      </w:r>
      <w:r w:rsidR="0050576A">
        <w:rPr>
          <w:rFonts w:ascii="Times New Roman" w:hAnsi="Times New Roman" w:cs="Times New Roman"/>
          <w:color w:val="000000"/>
        </w:rPr>
        <w:t xml:space="preserve">sionálneho vojaka </w:t>
      </w:r>
      <w:r w:rsidR="00722A81">
        <w:rPr>
          <w:rFonts w:ascii="Times New Roman" w:hAnsi="Times New Roman" w:cs="Times New Roman"/>
          <w:color w:val="000000"/>
        </w:rPr>
        <w:t>iná funkcia do ktorej by mohol byť ustanovený a</w:t>
      </w:r>
      <w:r w:rsidR="00984301">
        <w:rPr>
          <w:rFonts w:ascii="Times New Roman" w:hAnsi="Times New Roman" w:cs="Times New Roman"/>
          <w:color w:val="000000"/>
        </w:rPr>
        <w:t> </w:t>
      </w:r>
      <w:r w:rsidR="00722A81">
        <w:rPr>
          <w:rFonts w:ascii="Times New Roman" w:hAnsi="Times New Roman" w:cs="Times New Roman"/>
          <w:color w:val="000000"/>
        </w:rPr>
        <w:t>skončila</w:t>
      </w:r>
      <w:r w:rsidR="00984301">
        <w:rPr>
          <w:rFonts w:ascii="Times New Roman" w:hAnsi="Times New Roman" w:cs="Times New Roman"/>
          <w:color w:val="000000"/>
        </w:rPr>
        <w:t xml:space="preserve"> sa</w:t>
      </w:r>
      <w:r w:rsidR="00722A81">
        <w:rPr>
          <w:rFonts w:ascii="Times New Roman" w:hAnsi="Times New Roman" w:cs="Times New Roman"/>
          <w:color w:val="000000"/>
        </w:rPr>
        <w:t xml:space="preserve"> lehota jeho zar</w:t>
      </w:r>
      <w:r w:rsidR="00722A81">
        <w:rPr>
          <w:rFonts w:ascii="Times New Roman" w:hAnsi="Times New Roman" w:cs="Times New Roman"/>
          <w:color w:val="000000"/>
        </w:rPr>
        <w:t>a</w:t>
      </w:r>
      <w:r w:rsidR="00722A81">
        <w:rPr>
          <w:rFonts w:ascii="Times New Roman" w:hAnsi="Times New Roman" w:cs="Times New Roman"/>
          <w:color w:val="000000"/>
        </w:rPr>
        <w:t>denia do zálohy pre prechodne nezaradených profesionálnych voj</w:t>
      </w:r>
      <w:r w:rsidR="00722A81">
        <w:rPr>
          <w:rFonts w:ascii="Times New Roman" w:hAnsi="Times New Roman" w:cs="Times New Roman"/>
          <w:color w:val="000000"/>
        </w:rPr>
        <w:t>a</w:t>
      </w:r>
      <w:r w:rsidR="00722A81">
        <w:rPr>
          <w:rFonts w:ascii="Times New Roman" w:hAnsi="Times New Roman" w:cs="Times New Roman"/>
          <w:color w:val="000000"/>
        </w:rPr>
        <w:t>kov.</w:t>
      </w:r>
    </w:p>
    <w:p w:rsidR="00722A81" w:rsidRPr="00722A81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</w:p>
    <w:p w:rsidR="00722A81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 bodu 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1</w:t>
      </w:r>
      <w:r w:rsidR="004E56C8">
        <w:rPr>
          <w:rFonts w:ascii="Times New Roman" w:hAnsi="Times New Roman" w:cs="Times New Roman"/>
          <w:b/>
          <w:color w:val="000000"/>
        </w:rPr>
        <w:t>2</w:t>
      </w:r>
      <w:r w:rsidR="008A3D48">
        <w:rPr>
          <w:rFonts w:ascii="Times New Roman" w:hAnsi="Times New Roman" w:cs="Times New Roman"/>
          <w:b/>
          <w:color w:val="000000"/>
        </w:rPr>
        <w:t>8</w:t>
      </w:r>
    </w:p>
    <w:p w:rsidR="00722A81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Legislatívnotechnická úprava textu</w:t>
      </w:r>
      <w:r>
        <w:rPr>
          <w:rFonts w:ascii="Times New Roman" w:hAnsi="Times New Roman" w:cs="Times New Roman"/>
          <w:color w:val="000000"/>
        </w:rPr>
        <w:t xml:space="preserve"> v nadväznosti </w:t>
      </w:r>
      <w:r w:rsidR="00984301">
        <w:rPr>
          <w:rFonts w:ascii="Times New Roman" w:hAnsi="Times New Roman" w:cs="Times New Roman"/>
          <w:color w:val="000000"/>
        </w:rPr>
        <w:t xml:space="preserve">na </w:t>
      </w:r>
      <w:r>
        <w:rPr>
          <w:rFonts w:ascii="Times New Roman" w:hAnsi="Times New Roman" w:cs="Times New Roman"/>
          <w:color w:val="000000"/>
        </w:rPr>
        <w:t>úpravu ustanovenia § 21.</w:t>
      </w:r>
    </w:p>
    <w:p w:rsidR="00722A81" w:rsidRPr="00722A81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722A81">
        <w:rPr>
          <w:rFonts w:ascii="Times New Roman" w:hAnsi="Times New Roman" w:cs="Times New Roman"/>
          <w:b/>
          <w:color w:val="000000"/>
        </w:rPr>
        <w:t>K bodu  1</w:t>
      </w:r>
      <w:r w:rsidR="004E56C8">
        <w:rPr>
          <w:rFonts w:ascii="Times New Roman" w:hAnsi="Times New Roman" w:cs="Times New Roman"/>
          <w:b/>
          <w:color w:val="000000"/>
        </w:rPr>
        <w:t>2</w:t>
      </w:r>
      <w:r w:rsidR="008A3D48">
        <w:rPr>
          <w:rFonts w:ascii="Times New Roman" w:hAnsi="Times New Roman" w:cs="Times New Roman"/>
          <w:b/>
          <w:color w:val="000000"/>
        </w:rPr>
        <w:t>9</w:t>
      </w:r>
      <w:r w:rsidR="00722A81">
        <w:rPr>
          <w:rFonts w:ascii="Times New Roman" w:hAnsi="Times New Roman" w:cs="Times New Roman"/>
          <w:b/>
          <w:color w:val="000000"/>
        </w:rPr>
        <w:t xml:space="preserve"> </w:t>
      </w:r>
    </w:p>
    <w:p w:rsidR="00873C83" w:rsidP="00984301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Skončenie služobného pomeru prepus</w:t>
      </w:r>
      <w:r w:rsidR="00984301">
        <w:rPr>
          <w:rFonts w:ascii="Times New Roman" w:hAnsi="Times New Roman" w:cs="Times New Roman"/>
          <w:color w:val="000000"/>
        </w:rPr>
        <w:t>tením sa rozširuje o ustanovenie, ktorým</w:t>
      </w:r>
      <w:r w:rsidRPr="00AE7F7A">
        <w:rPr>
          <w:rFonts w:ascii="Times New Roman" w:hAnsi="Times New Roman" w:cs="Times New Roman"/>
          <w:color w:val="000000"/>
        </w:rPr>
        <w:t xml:space="preserve"> sa sprísň</w:t>
      </w:r>
      <w:r w:rsidRPr="00AE7F7A">
        <w:rPr>
          <w:rFonts w:ascii="Times New Roman" w:hAnsi="Times New Roman" w:cs="Times New Roman"/>
          <w:color w:val="000000"/>
        </w:rPr>
        <w:t>u</w:t>
      </w:r>
      <w:r w:rsidRPr="00AE7F7A">
        <w:rPr>
          <w:rFonts w:ascii="Times New Roman" w:hAnsi="Times New Roman" w:cs="Times New Roman"/>
          <w:color w:val="000000"/>
        </w:rPr>
        <w:t>jú požadované normy pri preskúšaní profesionálnych vojakov z pohybovej výko</w:t>
      </w:r>
      <w:r w:rsidRPr="00AE7F7A">
        <w:rPr>
          <w:rFonts w:ascii="Times New Roman" w:hAnsi="Times New Roman" w:cs="Times New Roman"/>
          <w:color w:val="000000"/>
        </w:rPr>
        <w:t>n</w:t>
      </w:r>
      <w:r w:rsidR="000F1CC5">
        <w:rPr>
          <w:rFonts w:ascii="Times New Roman" w:hAnsi="Times New Roman" w:cs="Times New Roman"/>
          <w:color w:val="000000"/>
        </w:rPr>
        <w:t>nosti.</w:t>
      </w:r>
      <w:r w:rsidRPr="00AE7F7A">
        <w:rPr>
          <w:rFonts w:ascii="Times New Roman" w:hAnsi="Times New Roman" w:cs="Times New Roman"/>
          <w:color w:val="000000"/>
        </w:rPr>
        <w:t xml:space="preserve"> </w:t>
      </w:r>
    </w:p>
    <w:p w:rsidR="00984301" w:rsidRPr="00AE7F7A" w:rsidP="00984301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</w:p>
    <w:p w:rsidR="00873C83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722A81">
        <w:rPr>
          <w:rFonts w:ascii="Times New Roman" w:hAnsi="Times New Roman" w:cs="Times New Roman"/>
          <w:b/>
          <w:color w:val="000000"/>
        </w:rPr>
        <w:t xml:space="preserve">K bodu 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 w:rsidR="00722A81">
        <w:rPr>
          <w:rFonts w:ascii="Times New Roman" w:hAnsi="Times New Roman" w:cs="Times New Roman"/>
          <w:b/>
          <w:color w:val="000000"/>
        </w:rPr>
        <w:t>1</w:t>
      </w:r>
      <w:r w:rsidR="008A3D48">
        <w:rPr>
          <w:rFonts w:ascii="Times New Roman" w:hAnsi="Times New Roman" w:cs="Times New Roman"/>
          <w:b/>
          <w:color w:val="000000"/>
        </w:rPr>
        <w:t>30</w:t>
      </w:r>
    </w:p>
    <w:p w:rsidR="004E56C8" w:rsidP="004E56C8">
      <w:pPr>
        <w:pStyle w:val="BodyText"/>
        <w:spacing w:after="0"/>
        <w:ind w:firstLine="9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Rozširujú sa fakultatívne dôvody skončenia služobného pomeru profesionálneho v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jaka.</w:t>
      </w:r>
    </w:p>
    <w:p w:rsidR="004E56C8" w:rsidP="004E56C8">
      <w:pPr>
        <w:pStyle w:val="BodyText"/>
        <w:spacing w:after="0"/>
        <w:ind w:firstLine="900"/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722A81">
        <w:rPr>
          <w:rFonts w:ascii="Times New Roman" w:hAnsi="Times New Roman" w:cs="Times New Roman"/>
          <w:b/>
          <w:color w:val="000000"/>
        </w:rPr>
        <w:t xml:space="preserve">K bodu 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 w:rsidR="00722A81">
        <w:rPr>
          <w:rFonts w:ascii="Times New Roman" w:hAnsi="Times New Roman" w:cs="Times New Roman"/>
          <w:b/>
          <w:color w:val="000000"/>
        </w:rPr>
        <w:t>1</w:t>
      </w:r>
      <w:r w:rsidR="004E56C8">
        <w:rPr>
          <w:rFonts w:ascii="Times New Roman" w:hAnsi="Times New Roman" w:cs="Times New Roman"/>
          <w:b/>
          <w:color w:val="000000"/>
        </w:rPr>
        <w:t>3</w:t>
      </w:r>
      <w:r w:rsidR="008A3D48">
        <w:rPr>
          <w:rFonts w:ascii="Times New Roman" w:hAnsi="Times New Roman" w:cs="Times New Roman"/>
          <w:b/>
          <w:color w:val="000000"/>
        </w:rPr>
        <w:t>1</w:t>
      </w:r>
    </w:p>
    <w:p w:rsidR="00873C83" w:rsidRPr="00AE7F7A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Ustanovením sa vypúšťa doterajšia výnimka z</w:t>
      </w:r>
      <w:r w:rsidR="0050576A"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tohto ustanovenia pre vojenských vrchol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vých špo</w:t>
      </w:r>
      <w:r w:rsidRPr="00AE7F7A">
        <w:rPr>
          <w:rFonts w:ascii="Times New Roman" w:hAnsi="Times New Roman" w:cs="Times New Roman"/>
          <w:color w:val="000000"/>
        </w:rPr>
        <w:t>r</w:t>
      </w:r>
      <w:r w:rsidRPr="00AE7F7A">
        <w:rPr>
          <w:rFonts w:ascii="Times New Roman" w:hAnsi="Times New Roman" w:cs="Times New Roman"/>
          <w:color w:val="000000"/>
        </w:rPr>
        <w:t>tovcov.</w:t>
      </w: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</w:p>
    <w:p w:rsidR="00873C83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722A81">
        <w:rPr>
          <w:rFonts w:ascii="Times New Roman" w:hAnsi="Times New Roman" w:cs="Times New Roman"/>
          <w:b/>
          <w:color w:val="000000"/>
        </w:rPr>
        <w:t xml:space="preserve">K bodu 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 w:rsidR="00722A81">
        <w:rPr>
          <w:rFonts w:ascii="Times New Roman" w:hAnsi="Times New Roman" w:cs="Times New Roman"/>
          <w:b/>
          <w:color w:val="000000"/>
        </w:rPr>
        <w:t>1</w:t>
      </w:r>
      <w:r w:rsidR="004E56C8">
        <w:rPr>
          <w:rFonts w:ascii="Times New Roman" w:hAnsi="Times New Roman" w:cs="Times New Roman"/>
          <w:b/>
          <w:color w:val="000000"/>
        </w:rPr>
        <w:t>3</w:t>
      </w:r>
      <w:r w:rsidR="008A3D48">
        <w:rPr>
          <w:rFonts w:ascii="Times New Roman" w:hAnsi="Times New Roman" w:cs="Times New Roman"/>
          <w:b/>
          <w:color w:val="000000"/>
        </w:rPr>
        <w:t>2</w:t>
      </w:r>
    </w:p>
    <w:p w:rsidR="004E56C8" w:rsidRPr="006C7C85" w:rsidP="004E56C8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Ustanovenie o výnimkách z maximálnej doby služby sa na základe poznatkov z aplika</w:t>
      </w:r>
      <w:r>
        <w:rPr>
          <w:rFonts w:ascii="Times New Roman" w:hAnsi="Times New Roman" w:cs="Times New Roman"/>
          <w:color w:val="000000"/>
        </w:rPr>
        <w:t>č</w:t>
      </w:r>
      <w:r>
        <w:rPr>
          <w:rFonts w:ascii="Times New Roman" w:hAnsi="Times New Roman" w:cs="Times New Roman"/>
          <w:color w:val="000000"/>
        </w:rPr>
        <w:t>nej praxe rozširuje o príslušník</w:t>
      </w:r>
      <w:r w:rsidR="00F1680F">
        <w:rPr>
          <w:rFonts w:ascii="Times New Roman" w:hAnsi="Times New Roman" w:cs="Times New Roman"/>
          <w:color w:val="000000"/>
        </w:rPr>
        <w:t>ov</w:t>
      </w:r>
      <w:r>
        <w:rPr>
          <w:rFonts w:ascii="Times New Roman" w:hAnsi="Times New Roman" w:cs="Times New Roman"/>
          <w:color w:val="000000"/>
        </w:rPr>
        <w:t xml:space="preserve"> útvaru šp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ciálneho určenia.</w:t>
      </w:r>
    </w:p>
    <w:p w:rsidR="004E56C8" w:rsidP="004E56C8">
      <w:pPr>
        <w:jc w:val="both"/>
        <w:rPr>
          <w:rFonts w:ascii="Times New Roman" w:hAnsi="Times New Roman" w:cs="Times New Roman"/>
          <w:b/>
          <w:color w:val="000000"/>
        </w:rPr>
      </w:pPr>
    </w:p>
    <w:p w:rsidR="008A3D48" w:rsidP="004E56C8">
      <w:pPr>
        <w:jc w:val="both"/>
        <w:rPr>
          <w:rFonts w:ascii="Times New Roman" w:hAnsi="Times New Roman" w:cs="Times New Roman"/>
          <w:b/>
          <w:color w:val="000000"/>
        </w:rPr>
      </w:pPr>
    </w:p>
    <w:p w:rsidR="008A3D48" w:rsidP="004E56C8">
      <w:pPr>
        <w:jc w:val="both"/>
        <w:rPr>
          <w:rFonts w:ascii="Times New Roman" w:hAnsi="Times New Roman" w:cs="Times New Roman"/>
          <w:b/>
          <w:color w:val="000000"/>
        </w:rPr>
      </w:pP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722A81">
        <w:rPr>
          <w:rFonts w:ascii="Times New Roman" w:hAnsi="Times New Roman" w:cs="Times New Roman"/>
          <w:b/>
          <w:color w:val="000000"/>
        </w:rPr>
        <w:t xml:space="preserve">K bodu 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 w:rsidR="00722A81">
        <w:rPr>
          <w:rFonts w:ascii="Times New Roman" w:hAnsi="Times New Roman" w:cs="Times New Roman"/>
          <w:b/>
          <w:color w:val="000000"/>
        </w:rPr>
        <w:t>1</w:t>
      </w:r>
      <w:r w:rsidR="00F1680F">
        <w:rPr>
          <w:rFonts w:ascii="Times New Roman" w:hAnsi="Times New Roman" w:cs="Times New Roman"/>
          <w:b/>
          <w:color w:val="000000"/>
        </w:rPr>
        <w:t>3</w:t>
      </w:r>
      <w:r w:rsidR="008A3D48">
        <w:rPr>
          <w:rFonts w:ascii="Times New Roman" w:hAnsi="Times New Roman" w:cs="Times New Roman"/>
          <w:b/>
          <w:color w:val="000000"/>
        </w:rPr>
        <w:t>3</w:t>
      </w:r>
    </w:p>
    <w:p w:rsidR="00873C83" w:rsidP="002F2C6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Rozširuj</w:t>
      </w:r>
      <w:r w:rsidR="00984301">
        <w:rPr>
          <w:rFonts w:ascii="Times New Roman" w:hAnsi="Times New Roman" w:cs="Times New Roman"/>
          <w:color w:val="000000"/>
        </w:rPr>
        <w:t xml:space="preserve">ú sa dôvody </w:t>
      </w:r>
      <w:r w:rsidRPr="00AE7F7A">
        <w:rPr>
          <w:rFonts w:ascii="Times New Roman" w:hAnsi="Times New Roman" w:cs="Times New Roman"/>
          <w:color w:val="000000"/>
        </w:rPr>
        <w:t>na posudzovanie závažného porušenia základnej povinnosti prof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sionálneho vojaka o užívanie omamných alebo psychotropných látok, ktoré nemôže prof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 xml:space="preserve">sionálny vojak </w:t>
      </w:r>
      <w:r w:rsidR="00997A73">
        <w:rPr>
          <w:rFonts w:ascii="Times New Roman" w:hAnsi="Times New Roman" w:cs="Times New Roman"/>
          <w:color w:val="000000"/>
        </w:rPr>
        <w:t xml:space="preserve">opakovane </w:t>
      </w:r>
      <w:r w:rsidRPr="00AE7F7A">
        <w:rPr>
          <w:rFonts w:ascii="Times New Roman" w:hAnsi="Times New Roman" w:cs="Times New Roman"/>
          <w:color w:val="000000"/>
        </w:rPr>
        <w:t>užívať</w:t>
      </w:r>
      <w:r w:rsidR="00A51A6D">
        <w:rPr>
          <w:rFonts w:ascii="Times New Roman" w:hAnsi="Times New Roman" w:cs="Times New Roman"/>
          <w:color w:val="000000"/>
        </w:rPr>
        <w:t xml:space="preserve"> ani mimo v</w:t>
      </w:r>
      <w:r w:rsidR="00A51A6D">
        <w:rPr>
          <w:rFonts w:ascii="Times New Roman" w:hAnsi="Times New Roman" w:cs="Times New Roman"/>
          <w:color w:val="000000"/>
        </w:rPr>
        <w:t>ý</w:t>
      </w:r>
      <w:r w:rsidR="00A51A6D">
        <w:rPr>
          <w:rFonts w:ascii="Times New Roman" w:hAnsi="Times New Roman" w:cs="Times New Roman"/>
          <w:color w:val="000000"/>
        </w:rPr>
        <w:t>konu štátnej služby.</w:t>
      </w:r>
      <w:r w:rsidRPr="00AE7F7A">
        <w:rPr>
          <w:rFonts w:ascii="Times New Roman" w:hAnsi="Times New Roman" w:cs="Times New Roman"/>
          <w:color w:val="000000"/>
        </w:rPr>
        <w:t xml:space="preserve"> </w:t>
      </w:r>
    </w:p>
    <w:p w:rsidR="00997A73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F1680F" w:rsidP="00997A73">
      <w:pPr>
        <w:jc w:val="both"/>
        <w:rPr>
          <w:rFonts w:ascii="Times New Roman" w:hAnsi="Times New Roman" w:cs="Times New Roman"/>
          <w:b/>
          <w:color w:val="000000"/>
        </w:rPr>
      </w:pPr>
      <w:r w:rsidRPr="00997A73" w:rsidR="00997A73">
        <w:rPr>
          <w:rFonts w:ascii="Times New Roman" w:hAnsi="Times New Roman" w:cs="Times New Roman"/>
          <w:b/>
          <w:color w:val="000000"/>
        </w:rPr>
        <w:t>K </w:t>
      </w:r>
      <w:r>
        <w:rPr>
          <w:rFonts w:ascii="Times New Roman" w:hAnsi="Times New Roman" w:cs="Times New Roman"/>
          <w:b/>
          <w:color w:val="000000"/>
        </w:rPr>
        <w:t>bodu</w:t>
      </w:r>
      <w:r w:rsidRPr="00997A73" w:rsidR="00997A73">
        <w:rPr>
          <w:rFonts w:ascii="Times New Roman" w:hAnsi="Times New Roman" w:cs="Times New Roman"/>
          <w:b/>
          <w:color w:val="000000"/>
        </w:rPr>
        <w:t xml:space="preserve"> 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 w:rsidRPr="00997A73" w:rsidR="00997A73">
        <w:rPr>
          <w:rFonts w:ascii="Times New Roman" w:hAnsi="Times New Roman" w:cs="Times New Roman"/>
          <w:b/>
          <w:color w:val="000000"/>
        </w:rPr>
        <w:t>1</w:t>
      </w:r>
      <w:r>
        <w:rPr>
          <w:rFonts w:ascii="Times New Roman" w:hAnsi="Times New Roman" w:cs="Times New Roman"/>
          <w:b/>
          <w:color w:val="000000"/>
        </w:rPr>
        <w:t>3</w:t>
      </w:r>
      <w:r w:rsidR="008A3D48">
        <w:rPr>
          <w:rFonts w:ascii="Times New Roman" w:hAnsi="Times New Roman" w:cs="Times New Roman"/>
          <w:b/>
          <w:color w:val="000000"/>
        </w:rPr>
        <w:t>4</w:t>
      </w:r>
    </w:p>
    <w:p w:rsidR="00F1680F" w:rsidP="00F1680F">
      <w:pPr>
        <w:ind w:firstLine="851"/>
        <w:jc w:val="both"/>
        <w:rPr>
          <w:rFonts w:ascii="Times New Roman" w:hAnsi="Times New Roman" w:cs="Times New Roman"/>
        </w:rPr>
      </w:pPr>
      <w:r w:rsidRPr="00F1680F">
        <w:rPr>
          <w:rFonts w:ascii="Times New Roman" w:hAnsi="Times New Roman" w:cs="Times New Roman"/>
        </w:rPr>
        <w:t>Ustanovuje sa, že služobný pomer profesioná</w:t>
      </w:r>
      <w:r>
        <w:rPr>
          <w:rFonts w:ascii="Times New Roman" w:hAnsi="Times New Roman" w:cs="Times New Roman"/>
        </w:rPr>
        <w:t>l</w:t>
      </w:r>
      <w:r w:rsidRPr="00F1680F">
        <w:rPr>
          <w:rFonts w:ascii="Times New Roman" w:hAnsi="Times New Roman" w:cs="Times New Roman"/>
        </w:rPr>
        <w:t xml:space="preserve">neho vojaka sa </w:t>
      </w:r>
      <w:r>
        <w:rPr>
          <w:rFonts w:ascii="Times New Roman" w:hAnsi="Times New Roman" w:cs="Times New Roman"/>
        </w:rPr>
        <w:t>neskončí v čase, keď be</w:t>
      </w:r>
      <w:r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prostredne hrozí k</w:t>
      </w:r>
      <w:r w:rsidRPr="00F1680F">
        <w:rPr>
          <w:rFonts w:ascii="Times New Roman" w:hAnsi="Times New Roman" w:cs="Times New Roman"/>
        </w:rPr>
        <w:t>rízová situácia</w:t>
      </w:r>
      <w:r>
        <w:rPr>
          <w:rFonts w:ascii="Times New Roman" w:hAnsi="Times New Roman" w:cs="Times New Roman"/>
        </w:rPr>
        <w:t xml:space="preserve"> alebo krízová situácia už bola vyhlásená. </w:t>
      </w:r>
      <w:r w:rsidRPr="00F1680F">
        <w:rPr>
          <w:rFonts w:ascii="Times New Roman" w:hAnsi="Times New Roman" w:cs="Times New Roman"/>
        </w:rPr>
        <w:t>Uvedeným ustanov</w:t>
      </w:r>
      <w:r w:rsidRPr="00F1680F">
        <w:rPr>
          <w:rFonts w:ascii="Times New Roman" w:hAnsi="Times New Roman" w:cs="Times New Roman"/>
        </w:rPr>
        <w:t>e</w:t>
      </w:r>
      <w:r w:rsidRPr="00F1680F">
        <w:rPr>
          <w:rFonts w:ascii="Times New Roman" w:hAnsi="Times New Roman" w:cs="Times New Roman"/>
        </w:rPr>
        <w:t>ním sa má zamedziť možnému účelovému konaniu</w:t>
      </w:r>
      <w:r>
        <w:rPr>
          <w:rFonts w:ascii="Times New Roman" w:hAnsi="Times New Roman" w:cs="Times New Roman"/>
        </w:rPr>
        <w:t xml:space="preserve"> profesion</w:t>
      </w:r>
      <w:r w:rsidRPr="00F1680F">
        <w:rPr>
          <w:rFonts w:ascii="Times New Roman" w:hAnsi="Times New Roman" w:cs="Times New Roman"/>
        </w:rPr>
        <w:t>álnych v</w:t>
      </w:r>
      <w:r w:rsidRPr="00F1680F">
        <w:rPr>
          <w:rFonts w:ascii="Times New Roman" w:hAnsi="Times New Roman" w:cs="Times New Roman"/>
        </w:rPr>
        <w:t>o</w:t>
      </w:r>
      <w:r w:rsidRPr="00F1680F">
        <w:rPr>
          <w:rFonts w:ascii="Times New Roman" w:hAnsi="Times New Roman" w:cs="Times New Roman"/>
        </w:rPr>
        <w:t xml:space="preserve">jakov. </w:t>
      </w:r>
    </w:p>
    <w:p w:rsidR="00F1680F" w:rsidRPr="00F1680F" w:rsidP="00F1680F">
      <w:pPr>
        <w:ind w:firstLine="851"/>
        <w:jc w:val="both"/>
        <w:rPr>
          <w:rFonts w:ascii="Times New Roman" w:hAnsi="Times New Roman" w:cs="Times New Roman"/>
        </w:rPr>
      </w:pPr>
    </w:p>
    <w:p w:rsidR="00997A73" w:rsidRPr="00997A73" w:rsidP="00997A73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 </w:t>
      </w:r>
      <w:r w:rsidR="00F1680F">
        <w:rPr>
          <w:rFonts w:ascii="Times New Roman" w:hAnsi="Times New Roman" w:cs="Times New Roman"/>
          <w:b/>
          <w:color w:val="000000"/>
        </w:rPr>
        <w:t>K</w:t>
      </w:r>
      <w:r w:rsidR="00A43796">
        <w:rPr>
          <w:rFonts w:ascii="Times New Roman" w:hAnsi="Times New Roman" w:cs="Times New Roman"/>
          <w:b/>
          <w:color w:val="000000"/>
        </w:rPr>
        <w:t> </w:t>
      </w:r>
      <w:r w:rsidR="00F1680F">
        <w:rPr>
          <w:rFonts w:ascii="Times New Roman" w:hAnsi="Times New Roman" w:cs="Times New Roman"/>
          <w:b/>
          <w:color w:val="000000"/>
        </w:rPr>
        <w:t>bodu</w:t>
      </w:r>
      <w:r w:rsidR="00A43796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 xml:space="preserve"> 1</w:t>
      </w:r>
      <w:r w:rsidR="00F1680F">
        <w:rPr>
          <w:rFonts w:ascii="Times New Roman" w:hAnsi="Times New Roman" w:cs="Times New Roman"/>
          <w:b/>
          <w:color w:val="000000"/>
        </w:rPr>
        <w:t>3</w:t>
      </w:r>
      <w:r w:rsidR="00A51A6D">
        <w:rPr>
          <w:rFonts w:ascii="Times New Roman" w:hAnsi="Times New Roman" w:cs="Times New Roman"/>
          <w:b/>
          <w:color w:val="000000"/>
        </w:rPr>
        <w:t>5</w:t>
      </w:r>
    </w:p>
    <w:p w:rsidR="00F1680F" w:rsidP="00F1680F">
      <w:pPr>
        <w:pStyle w:val="BodyText"/>
        <w:spacing w:after="0"/>
        <w:ind w:firstLine="851"/>
        <w:jc w:val="both"/>
        <w:rPr>
          <w:rFonts w:ascii="Times New Roman" w:hAnsi="Times New Roman" w:cs="Times New Roman"/>
        </w:rPr>
      </w:pPr>
      <w:r w:rsidRPr="00364A4D">
        <w:rPr>
          <w:rFonts w:ascii="Times New Roman" w:hAnsi="Times New Roman" w:cs="Times New Roman"/>
        </w:rPr>
        <w:t>V záujme prehľadnosti sa novo ustan</w:t>
      </w:r>
      <w:r w:rsidRPr="00364A4D">
        <w:rPr>
          <w:rFonts w:ascii="Times New Roman" w:hAnsi="Times New Roman" w:cs="Times New Roman"/>
        </w:rPr>
        <w:t>o</w:t>
      </w:r>
      <w:r w:rsidRPr="00364A4D">
        <w:rPr>
          <w:rFonts w:ascii="Times New Roman" w:hAnsi="Times New Roman" w:cs="Times New Roman"/>
        </w:rPr>
        <w:t xml:space="preserve">vuje § </w:t>
      </w:r>
      <w:r>
        <w:rPr>
          <w:rFonts w:ascii="Times New Roman" w:hAnsi="Times New Roman" w:cs="Times New Roman"/>
        </w:rPr>
        <w:t>72.</w:t>
      </w:r>
    </w:p>
    <w:p w:rsidR="001634DD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Odsek 1 sa upravuje v nadväznosti na úpravu v bode 12</w:t>
      </w:r>
      <w:r w:rsidR="00A51A6D">
        <w:rPr>
          <w:rFonts w:ascii="Times New Roman" w:hAnsi="Times New Roman" w:cs="Times New Roman"/>
          <w:color w:val="000000"/>
        </w:rPr>
        <w:t>9</w:t>
      </w:r>
      <w:r>
        <w:rPr>
          <w:rFonts w:ascii="Times New Roman" w:hAnsi="Times New Roman" w:cs="Times New Roman"/>
          <w:color w:val="000000"/>
        </w:rPr>
        <w:t>.</w:t>
      </w:r>
    </w:p>
    <w:p w:rsidR="001634DD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Odseky 3 a 5 sa zlaďujú s § 70 ods. 1.</w:t>
      </w:r>
    </w:p>
    <w:p w:rsidR="00873C83" w:rsidRPr="00AE7F7A" w:rsidP="001634DD">
      <w:pPr>
        <w:ind w:firstLine="900"/>
        <w:jc w:val="both"/>
        <w:rPr>
          <w:rFonts w:ascii="Times New Roman" w:hAnsi="Times New Roman" w:cs="Times New Roman"/>
          <w:color w:val="000000"/>
        </w:rPr>
      </w:pPr>
      <w:r w:rsidRPr="001634DD" w:rsidR="001634DD">
        <w:rPr>
          <w:rFonts w:ascii="Times New Roman" w:hAnsi="Times New Roman" w:cs="Times New Roman"/>
          <w:color w:val="000000"/>
        </w:rPr>
        <w:t>V odseku 4 sa z</w:t>
      </w:r>
      <w:r w:rsidRPr="001634DD">
        <w:rPr>
          <w:rFonts w:ascii="Times New Roman" w:hAnsi="Times New Roman" w:cs="Times New Roman"/>
          <w:color w:val="000000"/>
        </w:rPr>
        <w:t>laďuje</w:t>
      </w:r>
      <w:r w:rsidRPr="00AE7F7A">
        <w:rPr>
          <w:rFonts w:ascii="Times New Roman" w:hAnsi="Times New Roman" w:cs="Times New Roman"/>
          <w:color w:val="000000"/>
        </w:rPr>
        <w:t xml:space="preserve"> sa termín vydania rozhodnutia o prepustení profesionálneho voj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ka zo služobného pomeru s lehotou na jeho prepu</w:t>
      </w:r>
      <w:r w:rsidRPr="00AE7F7A">
        <w:rPr>
          <w:rFonts w:ascii="Times New Roman" w:hAnsi="Times New Roman" w:cs="Times New Roman"/>
          <w:color w:val="000000"/>
        </w:rPr>
        <w:t>s</w:t>
      </w:r>
      <w:r w:rsidRPr="00AE7F7A">
        <w:rPr>
          <w:rFonts w:ascii="Times New Roman" w:hAnsi="Times New Roman" w:cs="Times New Roman"/>
          <w:color w:val="000000"/>
        </w:rPr>
        <w:t>tenie.</w:t>
      </w:r>
    </w:p>
    <w:p w:rsidR="00873C83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="001634DD">
        <w:rPr>
          <w:rFonts w:ascii="Times New Roman" w:hAnsi="Times New Roman" w:cs="Times New Roman"/>
          <w:color w:val="000000"/>
        </w:rPr>
        <w:t>V odseku 6 sa vykonáva l</w:t>
      </w:r>
      <w:r w:rsidRPr="00AE7F7A">
        <w:rPr>
          <w:rFonts w:ascii="Times New Roman" w:hAnsi="Times New Roman" w:cs="Times New Roman"/>
          <w:color w:val="000000"/>
        </w:rPr>
        <w:t>egislatívnotechnické spresnenie textu v nadväznosti na predch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 xml:space="preserve">dzajúcu úpravu. </w:t>
      </w:r>
    </w:p>
    <w:p w:rsidR="00997A73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="001634DD">
        <w:rPr>
          <w:rFonts w:ascii="Times New Roman" w:hAnsi="Times New Roman" w:cs="Times New Roman"/>
          <w:color w:val="000000"/>
        </w:rPr>
        <w:t>V odseku 7 sa u</w:t>
      </w:r>
      <w:r>
        <w:rPr>
          <w:rFonts w:ascii="Times New Roman" w:hAnsi="Times New Roman" w:cs="Times New Roman"/>
          <w:color w:val="000000"/>
        </w:rPr>
        <w:t>stanovuje, že počas lehoty na prepustenie patrí profesionálnemu voj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kovi služobný plat z naposledy vykonávanej funkcie.</w:t>
      </w:r>
    </w:p>
    <w:p w:rsidR="00997A73" w:rsidP="00997A73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</w:p>
    <w:p w:rsidR="00997A73" w:rsidRPr="00AE7F7A" w:rsidP="00997A73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K bodu  1</w:t>
      </w:r>
      <w:r w:rsidR="001634DD">
        <w:rPr>
          <w:rFonts w:ascii="Times New Roman" w:hAnsi="Times New Roman" w:cs="Times New Roman"/>
          <w:b/>
          <w:color w:val="000000"/>
        </w:rPr>
        <w:t>3</w:t>
      </w:r>
      <w:r w:rsidR="00A51A6D">
        <w:rPr>
          <w:rFonts w:ascii="Times New Roman" w:hAnsi="Times New Roman" w:cs="Times New Roman"/>
          <w:b/>
          <w:color w:val="000000"/>
        </w:rPr>
        <w:t>6</w:t>
      </w:r>
    </w:p>
    <w:p w:rsidR="00997A73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Legislatívnotechnická úprava textu.</w:t>
      </w:r>
    </w:p>
    <w:p w:rsidR="00997A73" w:rsidP="00997A73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</w:p>
    <w:p w:rsidR="00997A73" w:rsidRPr="00997A73" w:rsidP="00997A73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997A73">
        <w:rPr>
          <w:rFonts w:ascii="Times New Roman" w:hAnsi="Times New Roman" w:cs="Times New Roman"/>
          <w:b/>
          <w:color w:val="000000"/>
        </w:rPr>
        <w:t xml:space="preserve">K bodu 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 w:rsidRPr="00997A73">
        <w:rPr>
          <w:rFonts w:ascii="Times New Roman" w:hAnsi="Times New Roman" w:cs="Times New Roman"/>
          <w:b/>
          <w:color w:val="000000"/>
        </w:rPr>
        <w:t>1</w:t>
      </w:r>
      <w:r w:rsidR="001634DD">
        <w:rPr>
          <w:rFonts w:ascii="Times New Roman" w:hAnsi="Times New Roman" w:cs="Times New Roman"/>
          <w:b/>
          <w:color w:val="000000"/>
        </w:rPr>
        <w:t>3</w:t>
      </w:r>
      <w:r w:rsidR="00A51A6D">
        <w:rPr>
          <w:rFonts w:ascii="Times New Roman" w:hAnsi="Times New Roman" w:cs="Times New Roman"/>
          <w:b/>
          <w:color w:val="000000"/>
        </w:rPr>
        <w:t>7</w:t>
      </w:r>
    </w:p>
    <w:p w:rsidR="00873C83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="00997A73">
        <w:rPr>
          <w:rFonts w:ascii="Times New Roman" w:hAnsi="Times New Roman" w:cs="Times New Roman"/>
          <w:color w:val="000000"/>
        </w:rPr>
        <w:t>Ustanovením sa určuje</w:t>
      </w:r>
      <w:r w:rsidR="0050576A">
        <w:rPr>
          <w:rFonts w:ascii="Times New Roman" w:hAnsi="Times New Roman" w:cs="Times New Roman"/>
          <w:color w:val="000000"/>
        </w:rPr>
        <w:t>,</w:t>
      </w:r>
      <w:r w:rsidR="00997A73">
        <w:rPr>
          <w:rFonts w:ascii="Times New Roman" w:hAnsi="Times New Roman" w:cs="Times New Roman"/>
          <w:color w:val="000000"/>
        </w:rPr>
        <w:t xml:space="preserve"> čo sa považuje za začatie správneho konania vo vecí prepust</w:t>
      </w:r>
      <w:r w:rsidR="00997A73">
        <w:rPr>
          <w:rFonts w:ascii="Times New Roman" w:hAnsi="Times New Roman" w:cs="Times New Roman"/>
          <w:color w:val="000000"/>
        </w:rPr>
        <w:t>e</w:t>
      </w:r>
      <w:r w:rsidR="00997A73">
        <w:rPr>
          <w:rFonts w:ascii="Times New Roman" w:hAnsi="Times New Roman" w:cs="Times New Roman"/>
          <w:color w:val="000000"/>
        </w:rPr>
        <w:t>nia profesionálneho vojaka zo služobného pomeru a poskytnutie možnosti vyjadriť sa profesionáln</w:t>
      </w:r>
      <w:r w:rsidR="00997A73">
        <w:rPr>
          <w:rFonts w:ascii="Times New Roman" w:hAnsi="Times New Roman" w:cs="Times New Roman"/>
          <w:color w:val="000000"/>
        </w:rPr>
        <w:t>e</w:t>
      </w:r>
      <w:r w:rsidR="00997A73">
        <w:rPr>
          <w:rFonts w:ascii="Times New Roman" w:hAnsi="Times New Roman" w:cs="Times New Roman"/>
          <w:color w:val="000000"/>
        </w:rPr>
        <w:t>mu vojakovi pred vydaním rozhodnutia. Spresňuje sa pôsobnosť vedúceho služo</w:t>
      </w:r>
      <w:r w:rsidR="00997A73">
        <w:rPr>
          <w:rFonts w:ascii="Times New Roman" w:hAnsi="Times New Roman" w:cs="Times New Roman"/>
          <w:color w:val="000000"/>
        </w:rPr>
        <w:t>b</w:t>
      </w:r>
      <w:r w:rsidR="00997A73">
        <w:rPr>
          <w:rFonts w:ascii="Times New Roman" w:hAnsi="Times New Roman" w:cs="Times New Roman"/>
          <w:color w:val="000000"/>
        </w:rPr>
        <w:t>ného úradu.</w:t>
      </w:r>
    </w:p>
    <w:p w:rsidR="00997A73" w:rsidRPr="00AE7F7A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</w:p>
    <w:p w:rsidR="00997A73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 bodu 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1</w:t>
      </w:r>
      <w:r w:rsidR="001634DD">
        <w:rPr>
          <w:rFonts w:ascii="Times New Roman" w:hAnsi="Times New Roman" w:cs="Times New Roman"/>
          <w:b/>
          <w:color w:val="000000"/>
        </w:rPr>
        <w:t>3</w:t>
      </w:r>
      <w:r w:rsidR="00A51A6D">
        <w:rPr>
          <w:rFonts w:ascii="Times New Roman" w:hAnsi="Times New Roman" w:cs="Times New Roman"/>
          <w:b/>
          <w:color w:val="000000"/>
        </w:rPr>
        <w:t>8</w:t>
      </w:r>
    </w:p>
    <w:p w:rsidR="00997A73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Legislatívnotechnické spresnenie</w:t>
      </w:r>
      <w:r w:rsidRPr="00AE7F7A">
        <w:rPr>
          <w:rFonts w:ascii="Times New Roman" w:hAnsi="Times New Roman" w:cs="Times New Roman"/>
          <w:color w:val="000000"/>
        </w:rPr>
        <w:t xml:space="preserve"> textu.</w:t>
      </w:r>
    </w:p>
    <w:p w:rsidR="00997A73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ab/>
      </w: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997A73">
        <w:rPr>
          <w:rFonts w:ascii="Times New Roman" w:hAnsi="Times New Roman" w:cs="Times New Roman"/>
          <w:b/>
          <w:color w:val="000000"/>
        </w:rPr>
        <w:t xml:space="preserve">K bodu 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 w:rsidR="00997A73">
        <w:rPr>
          <w:rFonts w:ascii="Times New Roman" w:hAnsi="Times New Roman" w:cs="Times New Roman"/>
          <w:b/>
          <w:color w:val="000000"/>
        </w:rPr>
        <w:t>1</w:t>
      </w:r>
      <w:r w:rsidR="001634DD">
        <w:rPr>
          <w:rFonts w:ascii="Times New Roman" w:hAnsi="Times New Roman" w:cs="Times New Roman"/>
          <w:b/>
          <w:color w:val="000000"/>
        </w:rPr>
        <w:t>3</w:t>
      </w:r>
      <w:r w:rsidR="00A51A6D">
        <w:rPr>
          <w:rFonts w:ascii="Times New Roman" w:hAnsi="Times New Roman" w:cs="Times New Roman"/>
          <w:b/>
          <w:color w:val="000000"/>
        </w:rPr>
        <w:t>9</w:t>
      </w:r>
      <w:r w:rsidRPr="00AE7F7A">
        <w:rPr>
          <w:rFonts w:ascii="Times New Roman" w:hAnsi="Times New Roman" w:cs="Times New Roman"/>
          <w:b/>
          <w:color w:val="000000"/>
        </w:rPr>
        <w:t xml:space="preserve"> </w:t>
      </w:r>
    </w:p>
    <w:p w:rsidR="00873C83" w:rsidP="002F2C6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Spresňuje sa text zákazu prepustenia pr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 xml:space="preserve">fesionálneho vojaka zo služobného pomeru </w:t>
      </w:r>
      <w:r w:rsidR="002F2C66">
        <w:rPr>
          <w:rFonts w:ascii="Times New Roman" w:hAnsi="Times New Roman" w:cs="Times New Roman"/>
          <w:color w:val="000000"/>
        </w:rPr>
        <w:t xml:space="preserve">          </w:t>
      </w:r>
      <w:r w:rsidRPr="00AE7F7A">
        <w:rPr>
          <w:rFonts w:ascii="Times New Roman" w:hAnsi="Times New Roman" w:cs="Times New Roman"/>
          <w:color w:val="000000"/>
        </w:rPr>
        <w:t>v</w:t>
      </w:r>
      <w:r w:rsidR="002F2C66"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ochrannej dobe, pretože počas rod</w:t>
      </w:r>
      <w:r w:rsidRPr="00AE7F7A">
        <w:rPr>
          <w:rFonts w:ascii="Times New Roman" w:hAnsi="Times New Roman" w:cs="Times New Roman"/>
          <w:color w:val="000000"/>
        </w:rPr>
        <w:t>i</w:t>
      </w:r>
      <w:r w:rsidRPr="00AE7F7A">
        <w:rPr>
          <w:rFonts w:ascii="Times New Roman" w:hAnsi="Times New Roman" w:cs="Times New Roman"/>
          <w:color w:val="000000"/>
        </w:rPr>
        <w:t>čovskej dovolenky je profesionálny vojak odvolaný z funkcie a</w:t>
      </w:r>
      <w:r w:rsidR="002F2C66"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 xml:space="preserve">zaradený do neplatenej zálohy. </w:t>
      </w:r>
    </w:p>
    <w:p w:rsidR="00997A73" w:rsidP="00997A73">
      <w:pPr>
        <w:jc w:val="both"/>
        <w:rPr>
          <w:rFonts w:ascii="Times New Roman" w:hAnsi="Times New Roman" w:cs="Times New Roman"/>
          <w:color w:val="000000"/>
        </w:rPr>
      </w:pPr>
    </w:p>
    <w:p w:rsidR="00997A73" w:rsidP="00997A73">
      <w:pPr>
        <w:jc w:val="both"/>
        <w:rPr>
          <w:rFonts w:ascii="Times New Roman" w:hAnsi="Times New Roman" w:cs="Times New Roman"/>
          <w:b/>
          <w:color w:val="000000"/>
        </w:rPr>
      </w:pPr>
      <w:r w:rsidRPr="00997A73">
        <w:rPr>
          <w:rFonts w:ascii="Times New Roman" w:hAnsi="Times New Roman" w:cs="Times New Roman"/>
          <w:b/>
          <w:color w:val="000000"/>
        </w:rPr>
        <w:t xml:space="preserve">K bodu 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 w:rsidRPr="00997A73">
        <w:rPr>
          <w:rFonts w:ascii="Times New Roman" w:hAnsi="Times New Roman" w:cs="Times New Roman"/>
          <w:b/>
          <w:color w:val="000000"/>
        </w:rPr>
        <w:t>1</w:t>
      </w:r>
      <w:r w:rsidR="00A51A6D">
        <w:rPr>
          <w:rFonts w:ascii="Times New Roman" w:hAnsi="Times New Roman" w:cs="Times New Roman"/>
          <w:b/>
          <w:color w:val="000000"/>
        </w:rPr>
        <w:t>40</w:t>
      </w:r>
    </w:p>
    <w:p w:rsidR="00997A73" w:rsidRPr="00997A73" w:rsidP="002F2C6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A94B75">
        <w:rPr>
          <w:rFonts w:ascii="Times New Roman" w:hAnsi="Times New Roman" w:cs="Times New Roman"/>
          <w:color w:val="000000"/>
        </w:rPr>
        <w:t>Spresňuje sa postup pri ustanovovaní v prípade zrušenia rozhodnutia o skončení služo</w:t>
      </w:r>
      <w:r w:rsidR="00A94B75">
        <w:rPr>
          <w:rFonts w:ascii="Times New Roman" w:hAnsi="Times New Roman" w:cs="Times New Roman"/>
          <w:color w:val="000000"/>
        </w:rPr>
        <w:t>b</w:t>
      </w:r>
      <w:r w:rsidR="00A94B75">
        <w:rPr>
          <w:rFonts w:ascii="Times New Roman" w:hAnsi="Times New Roman" w:cs="Times New Roman"/>
          <w:color w:val="000000"/>
        </w:rPr>
        <w:t>ného pom</w:t>
      </w:r>
      <w:r w:rsidR="00A94B75">
        <w:rPr>
          <w:rFonts w:ascii="Times New Roman" w:hAnsi="Times New Roman" w:cs="Times New Roman"/>
          <w:color w:val="000000"/>
        </w:rPr>
        <w:t>e</w:t>
      </w:r>
      <w:r w:rsidR="00A94B75">
        <w:rPr>
          <w:rFonts w:ascii="Times New Roman" w:hAnsi="Times New Roman" w:cs="Times New Roman"/>
          <w:color w:val="000000"/>
        </w:rPr>
        <w:t>ru.</w:t>
      </w: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997A73">
        <w:rPr>
          <w:rFonts w:ascii="Times New Roman" w:hAnsi="Times New Roman" w:cs="Times New Roman"/>
          <w:b/>
          <w:color w:val="000000"/>
        </w:rPr>
        <w:t>K bodu  1</w:t>
      </w:r>
      <w:r w:rsidR="001634DD">
        <w:rPr>
          <w:rFonts w:ascii="Times New Roman" w:hAnsi="Times New Roman" w:cs="Times New Roman"/>
          <w:b/>
          <w:color w:val="000000"/>
        </w:rPr>
        <w:t>4</w:t>
      </w:r>
      <w:r w:rsidR="00A51A6D">
        <w:rPr>
          <w:rFonts w:ascii="Times New Roman" w:hAnsi="Times New Roman" w:cs="Times New Roman"/>
          <w:b/>
          <w:color w:val="000000"/>
        </w:rPr>
        <w:t>1</w:t>
      </w:r>
    </w:p>
    <w:p w:rsidR="001634DD" w:rsidP="001634DD">
      <w:pPr>
        <w:pStyle w:val="BodyText"/>
        <w:spacing w:after="0"/>
        <w:ind w:firstLine="851"/>
        <w:jc w:val="both"/>
        <w:rPr>
          <w:rFonts w:ascii="Times New Roman" w:hAnsi="Times New Roman" w:cs="Times New Roman"/>
        </w:rPr>
      </w:pPr>
      <w:r w:rsidRPr="00364A4D">
        <w:rPr>
          <w:rFonts w:ascii="Times New Roman" w:hAnsi="Times New Roman" w:cs="Times New Roman"/>
        </w:rPr>
        <w:t>V záujme prehľadnosti sa novo ustan</w:t>
      </w:r>
      <w:r w:rsidRPr="00364A4D">
        <w:rPr>
          <w:rFonts w:ascii="Times New Roman" w:hAnsi="Times New Roman" w:cs="Times New Roman"/>
        </w:rPr>
        <w:t>o</w:t>
      </w:r>
      <w:r w:rsidRPr="00364A4D">
        <w:rPr>
          <w:rFonts w:ascii="Times New Roman" w:hAnsi="Times New Roman" w:cs="Times New Roman"/>
        </w:rPr>
        <w:t xml:space="preserve">vuje § </w:t>
      </w:r>
      <w:r>
        <w:rPr>
          <w:rFonts w:ascii="Times New Roman" w:hAnsi="Times New Roman" w:cs="Times New Roman"/>
        </w:rPr>
        <w:t>82.</w:t>
      </w:r>
    </w:p>
    <w:p w:rsidR="00873C83" w:rsidRPr="00AE7F7A" w:rsidP="002F2C6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1634DD">
        <w:rPr>
          <w:rFonts w:ascii="Times New Roman" w:hAnsi="Times New Roman" w:cs="Times New Roman"/>
          <w:color w:val="000000"/>
        </w:rPr>
        <w:t>V odseku 1 sa r</w:t>
      </w:r>
      <w:r w:rsidRPr="00AE7F7A">
        <w:rPr>
          <w:rFonts w:ascii="Times New Roman" w:hAnsi="Times New Roman" w:cs="Times New Roman"/>
          <w:color w:val="000000"/>
        </w:rPr>
        <w:t>ozširuje sa právomoc vedúceho služobného úradu o vydávanie rozhodn</w:t>
      </w:r>
      <w:r w:rsidRPr="00AE7F7A">
        <w:rPr>
          <w:rFonts w:ascii="Times New Roman" w:hAnsi="Times New Roman" w:cs="Times New Roman"/>
          <w:color w:val="000000"/>
        </w:rPr>
        <w:t>u</w:t>
      </w:r>
      <w:r w:rsidRPr="00AE7F7A">
        <w:rPr>
          <w:rFonts w:ascii="Times New Roman" w:hAnsi="Times New Roman" w:cs="Times New Roman"/>
          <w:color w:val="000000"/>
        </w:rPr>
        <w:t>tia o poskytnutí osobitného stabilizačného príspevku, čím sa toto ustanovenie zlaďuje s ustanov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 xml:space="preserve">ním </w:t>
      </w:r>
      <w:r w:rsidR="000F1CC5">
        <w:rPr>
          <w:rFonts w:ascii="Times New Roman" w:hAnsi="Times New Roman" w:cs="Times New Roman"/>
          <w:color w:val="000000"/>
        </w:rPr>
        <w:t xml:space="preserve">§ 161 </w:t>
      </w:r>
      <w:r w:rsidRPr="00AE7F7A">
        <w:rPr>
          <w:rFonts w:ascii="Times New Roman" w:hAnsi="Times New Roman" w:cs="Times New Roman"/>
          <w:color w:val="000000"/>
        </w:rPr>
        <w:t>tohto z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 xml:space="preserve">kona. </w:t>
      </w:r>
    </w:p>
    <w:p w:rsidR="00873C83" w:rsidRPr="00AE7F7A" w:rsidP="008F2FB8">
      <w:pPr>
        <w:ind w:firstLine="900"/>
        <w:jc w:val="both"/>
        <w:rPr>
          <w:rFonts w:ascii="Times New Roman" w:hAnsi="Times New Roman" w:cs="Times New Roman"/>
          <w:color w:val="000000"/>
        </w:rPr>
      </w:pPr>
      <w:r w:rsidRPr="008F2FB8" w:rsidR="008F2FB8">
        <w:rPr>
          <w:rFonts w:ascii="Times New Roman" w:hAnsi="Times New Roman" w:cs="Times New Roman"/>
          <w:color w:val="000000"/>
        </w:rPr>
        <w:t xml:space="preserve">Ustanovenie odseku 2 </w:t>
      </w:r>
      <w:r w:rsidR="008F2FB8">
        <w:rPr>
          <w:rFonts w:ascii="Times New Roman" w:hAnsi="Times New Roman" w:cs="Times New Roman"/>
          <w:color w:val="000000"/>
        </w:rPr>
        <w:t>sa s</w:t>
      </w:r>
      <w:r w:rsidRPr="008F2FB8">
        <w:rPr>
          <w:rFonts w:ascii="Times New Roman" w:hAnsi="Times New Roman" w:cs="Times New Roman"/>
          <w:color w:val="000000"/>
        </w:rPr>
        <w:t>pres</w:t>
      </w:r>
      <w:r w:rsidR="008F2FB8">
        <w:rPr>
          <w:rFonts w:ascii="Times New Roman" w:hAnsi="Times New Roman" w:cs="Times New Roman"/>
          <w:color w:val="000000"/>
        </w:rPr>
        <w:t>ňuje s cieľom</w:t>
      </w:r>
      <w:r w:rsidRPr="00AE7F7A">
        <w:rPr>
          <w:rFonts w:ascii="Times New Roman" w:hAnsi="Times New Roman" w:cs="Times New Roman"/>
          <w:color w:val="000000"/>
        </w:rPr>
        <w:t>, ktoré personálne rozkazy musia mať nálež</w:t>
      </w:r>
      <w:r w:rsidRPr="00AE7F7A">
        <w:rPr>
          <w:rFonts w:ascii="Times New Roman" w:hAnsi="Times New Roman" w:cs="Times New Roman"/>
          <w:color w:val="000000"/>
        </w:rPr>
        <w:t>i</w:t>
      </w:r>
      <w:r w:rsidRPr="00AE7F7A">
        <w:rPr>
          <w:rFonts w:ascii="Times New Roman" w:hAnsi="Times New Roman" w:cs="Times New Roman"/>
          <w:color w:val="000000"/>
        </w:rPr>
        <w:t>tosti rozhodnutia podľa zákona o</w:t>
      </w:r>
      <w:r w:rsidR="002F2C66"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správnom kon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ní.</w:t>
      </w:r>
    </w:p>
    <w:p w:rsidR="00873C83" w:rsidRPr="0001106C" w:rsidP="002F2C66">
      <w:pPr>
        <w:ind w:firstLine="851"/>
        <w:jc w:val="both"/>
        <w:rPr>
          <w:rFonts w:ascii="Times New Roman" w:hAnsi="Times New Roman" w:cs="Times New Roman"/>
        </w:rPr>
      </w:pPr>
      <w:r w:rsidR="008F2FB8">
        <w:rPr>
          <w:rFonts w:ascii="Times New Roman" w:hAnsi="Times New Roman" w:cs="Times New Roman"/>
          <w:color w:val="000000"/>
        </w:rPr>
        <w:t xml:space="preserve">V odseku 3 a 4 sa precizujú </w:t>
      </w:r>
      <w:r w:rsidRPr="00AE7F7A">
        <w:rPr>
          <w:rFonts w:ascii="Times New Roman" w:hAnsi="Times New Roman" w:cs="Times New Roman"/>
          <w:color w:val="000000"/>
        </w:rPr>
        <w:t>ustanovenia, podľa ktorých je vedúci služobného úradu oprávnený vydať personálny rozkaz v právnych vzťahoch profesionálneho vojaka, ktorý nem</w:t>
      </w:r>
      <w:r w:rsidRPr="00AE7F7A">
        <w:rPr>
          <w:rFonts w:ascii="Times New Roman" w:hAnsi="Times New Roman" w:cs="Times New Roman"/>
          <w:color w:val="000000"/>
        </w:rPr>
        <w:t>u</w:t>
      </w:r>
      <w:r w:rsidRPr="00AE7F7A">
        <w:rPr>
          <w:rFonts w:ascii="Times New Roman" w:hAnsi="Times New Roman" w:cs="Times New Roman"/>
          <w:color w:val="000000"/>
        </w:rPr>
        <w:t>sí mať náležitosti rozhodnutia podľa zákona o správnom konaní; ustanovuje sa obsah pers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nálneho rozkazu, ako aj spôsob doručovania personálneho rozkazu profesionálnemu vojak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vi.</w:t>
      </w:r>
      <w:r w:rsidR="0001106C">
        <w:rPr>
          <w:rFonts w:ascii="Times New Roman" w:hAnsi="Times New Roman" w:cs="Times New Roman"/>
          <w:color w:val="000000"/>
        </w:rPr>
        <w:t xml:space="preserve"> Ďalej sa ustanovuje</w:t>
      </w:r>
      <w:r w:rsidRPr="0001106C" w:rsidR="0001106C">
        <w:rPr>
          <w:rFonts w:ascii="Times New Roman" w:hAnsi="Times New Roman" w:cs="Times New Roman"/>
        </w:rPr>
        <w:t>, že personálny rozkaz je preskúmateľný súdom na základe podanej ž</w:t>
      </w:r>
      <w:r w:rsidRPr="0001106C" w:rsidR="0001106C">
        <w:rPr>
          <w:rFonts w:ascii="Times New Roman" w:hAnsi="Times New Roman" w:cs="Times New Roman"/>
        </w:rPr>
        <w:t>a</w:t>
      </w:r>
      <w:r w:rsidRPr="0001106C" w:rsidR="0001106C">
        <w:rPr>
          <w:rFonts w:ascii="Times New Roman" w:hAnsi="Times New Roman" w:cs="Times New Roman"/>
        </w:rPr>
        <w:t>loby.</w:t>
      </w:r>
    </w:p>
    <w:p w:rsidR="00B3037A" w:rsidRPr="0001106C" w:rsidP="002F2C66">
      <w:pPr>
        <w:ind w:firstLine="851"/>
        <w:jc w:val="both"/>
        <w:rPr>
          <w:rFonts w:ascii="Times New Roman" w:hAnsi="Times New Roman" w:cs="Times New Roman"/>
        </w:rPr>
      </w:pP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A94B75">
        <w:rPr>
          <w:rFonts w:ascii="Times New Roman" w:hAnsi="Times New Roman" w:cs="Times New Roman"/>
          <w:b/>
          <w:color w:val="000000"/>
        </w:rPr>
        <w:t>K bodom  1</w:t>
      </w:r>
      <w:r w:rsidR="00F441D8">
        <w:rPr>
          <w:rFonts w:ascii="Times New Roman" w:hAnsi="Times New Roman" w:cs="Times New Roman"/>
          <w:b/>
          <w:color w:val="000000"/>
        </w:rPr>
        <w:t>4</w:t>
      </w:r>
      <w:r w:rsidR="00A51A6D">
        <w:rPr>
          <w:rFonts w:ascii="Times New Roman" w:hAnsi="Times New Roman" w:cs="Times New Roman"/>
          <w:b/>
          <w:color w:val="000000"/>
        </w:rPr>
        <w:t>2</w:t>
      </w:r>
      <w:r w:rsidR="00A94B75">
        <w:rPr>
          <w:rFonts w:ascii="Times New Roman" w:hAnsi="Times New Roman" w:cs="Times New Roman"/>
          <w:b/>
          <w:color w:val="000000"/>
        </w:rPr>
        <w:t xml:space="preserve"> a 1</w:t>
      </w:r>
      <w:r w:rsidR="00F441D8">
        <w:rPr>
          <w:rFonts w:ascii="Times New Roman" w:hAnsi="Times New Roman" w:cs="Times New Roman"/>
          <w:b/>
          <w:color w:val="000000"/>
        </w:rPr>
        <w:t>4</w:t>
      </w:r>
      <w:r w:rsidR="00A51A6D">
        <w:rPr>
          <w:rFonts w:ascii="Times New Roman" w:hAnsi="Times New Roman" w:cs="Times New Roman"/>
          <w:b/>
          <w:color w:val="000000"/>
        </w:rPr>
        <w:t>3</w:t>
      </w:r>
    </w:p>
    <w:p w:rsidR="00873C83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Zladenie s ustanovením § 72 ods. 6 z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>kona tak, aby skončenie služobného pomeru podľa   § 70 ods. 1 písm. d) zákona dňom doručenia rozhodnutia nemalo odkladný účinok. Zár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veň sa vykonáva legislatívnotechnická úprava textu.</w:t>
      </w:r>
    </w:p>
    <w:p w:rsidR="00A94B75" w:rsidP="00A94B75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</w:p>
    <w:p w:rsidR="00A94B75" w:rsidP="00A94B75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A94B75">
        <w:rPr>
          <w:rFonts w:ascii="Times New Roman" w:hAnsi="Times New Roman" w:cs="Times New Roman"/>
          <w:b/>
          <w:color w:val="000000"/>
        </w:rPr>
        <w:t xml:space="preserve">K bodu </w:t>
      </w:r>
      <w:r w:rsidR="002F2C66">
        <w:rPr>
          <w:rFonts w:ascii="Times New Roman" w:hAnsi="Times New Roman" w:cs="Times New Roman"/>
          <w:b/>
          <w:color w:val="000000"/>
        </w:rPr>
        <w:t xml:space="preserve"> </w:t>
      </w:r>
      <w:r w:rsidRPr="00A94B75">
        <w:rPr>
          <w:rFonts w:ascii="Times New Roman" w:hAnsi="Times New Roman" w:cs="Times New Roman"/>
          <w:b/>
          <w:color w:val="000000"/>
        </w:rPr>
        <w:t>1</w:t>
      </w:r>
      <w:r w:rsidR="00F441D8">
        <w:rPr>
          <w:rFonts w:ascii="Times New Roman" w:hAnsi="Times New Roman" w:cs="Times New Roman"/>
          <w:b/>
          <w:color w:val="000000"/>
        </w:rPr>
        <w:t>4</w:t>
      </w:r>
      <w:r w:rsidR="00A51A6D">
        <w:rPr>
          <w:rFonts w:ascii="Times New Roman" w:hAnsi="Times New Roman" w:cs="Times New Roman"/>
          <w:b/>
          <w:color w:val="000000"/>
        </w:rPr>
        <w:t>4</w:t>
      </w:r>
    </w:p>
    <w:p w:rsidR="00A94B75" w:rsidRPr="00A94B75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Spresňuje sa ustanovenie o prieskumnom konaní.</w:t>
      </w:r>
    </w:p>
    <w:p w:rsidR="00873C83" w:rsidRPr="00A94B75">
      <w:pPr>
        <w:rPr>
          <w:rFonts w:ascii="Times New Roman" w:hAnsi="Times New Roman" w:cs="Times New Roman"/>
          <w:b/>
          <w:color w:val="000000"/>
        </w:rPr>
      </w:pP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A94B75">
        <w:rPr>
          <w:rFonts w:ascii="Times New Roman" w:hAnsi="Times New Roman" w:cs="Times New Roman"/>
          <w:b/>
          <w:color w:val="000000"/>
        </w:rPr>
        <w:t>K bodu  1</w:t>
      </w:r>
      <w:r w:rsidR="00F441D8">
        <w:rPr>
          <w:rFonts w:ascii="Times New Roman" w:hAnsi="Times New Roman" w:cs="Times New Roman"/>
          <w:b/>
          <w:color w:val="000000"/>
        </w:rPr>
        <w:t>4</w:t>
      </w:r>
      <w:r w:rsidR="00A51A6D">
        <w:rPr>
          <w:rFonts w:ascii="Times New Roman" w:hAnsi="Times New Roman" w:cs="Times New Roman"/>
          <w:b/>
          <w:color w:val="000000"/>
        </w:rPr>
        <w:t>5</w:t>
      </w:r>
    </w:p>
    <w:p w:rsidR="00873C83" w:rsidRPr="00AE7F7A" w:rsidP="002F2C6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Spresňuje sa znenie splnomocňovacieho ustanovenia pre ministra obrany na vydanie sl</w:t>
      </w:r>
      <w:r w:rsidRPr="00AE7F7A">
        <w:rPr>
          <w:rFonts w:ascii="Times New Roman" w:hAnsi="Times New Roman" w:cs="Times New Roman"/>
          <w:color w:val="000000"/>
        </w:rPr>
        <w:t>u</w:t>
      </w:r>
      <w:r w:rsidRPr="00AE7F7A">
        <w:rPr>
          <w:rFonts w:ascii="Times New Roman" w:hAnsi="Times New Roman" w:cs="Times New Roman"/>
          <w:color w:val="000000"/>
        </w:rPr>
        <w:t>žobného predpisu.</w:t>
      </w: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>K </w:t>
      </w:r>
      <w:r w:rsidR="00A94B75">
        <w:rPr>
          <w:rFonts w:ascii="Times New Roman" w:hAnsi="Times New Roman" w:cs="Times New Roman"/>
          <w:b/>
          <w:color w:val="000000"/>
        </w:rPr>
        <w:t>bodu  1</w:t>
      </w:r>
      <w:r w:rsidR="00F441D8">
        <w:rPr>
          <w:rFonts w:ascii="Times New Roman" w:hAnsi="Times New Roman" w:cs="Times New Roman"/>
          <w:b/>
          <w:color w:val="000000"/>
        </w:rPr>
        <w:t>4</w:t>
      </w:r>
      <w:r w:rsidR="00A51A6D">
        <w:rPr>
          <w:rFonts w:ascii="Times New Roman" w:hAnsi="Times New Roman" w:cs="Times New Roman"/>
          <w:b/>
          <w:color w:val="000000"/>
        </w:rPr>
        <w:t>6</w:t>
      </w:r>
    </w:p>
    <w:p w:rsidR="00873C83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Dopĺňa sa ustanovenie na vydanie služobného predpisu pri určení podmienok o</w:t>
      </w:r>
      <w:r w:rsidR="002F2C66"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poskytn</w:t>
      </w:r>
      <w:r w:rsidRPr="00AE7F7A">
        <w:rPr>
          <w:rFonts w:ascii="Times New Roman" w:hAnsi="Times New Roman" w:cs="Times New Roman"/>
          <w:color w:val="000000"/>
        </w:rPr>
        <w:t>u</w:t>
      </w:r>
      <w:r w:rsidRPr="00AE7F7A">
        <w:rPr>
          <w:rFonts w:ascii="Times New Roman" w:hAnsi="Times New Roman" w:cs="Times New Roman"/>
          <w:color w:val="000000"/>
        </w:rPr>
        <w:t>tí prestávky na odpočinok a jedenie.</w:t>
      </w:r>
    </w:p>
    <w:p w:rsidR="007F747D" w:rsidRPr="00AE7F7A" w:rsidP="002F2C6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A94B75">
        <w:rPr>
          <w:rFonts w:ascii="Times New Roman" w:hAnsi="Times New Roman" w:cs="Times New Roman"/>
          <w:b/>
          <w:color w:val="000000"/>
        </w:rPr>
        <w:t>K bodom  1</w:t>
      </w:r>
      <w:r w:rsidR="00F441D8">
        <w:rPr>
          <w:rFonts w:ascii="Times New Roman" w:hAnsi="Times New Roman" w:cs="Times New Roman"/>
          <w:b/>
          <w:color w:val="000000"/>
        </w:rPr>
        <w:t>4</w:t>
      </w:r>
      <w:r w:rsidR="00A51A6D">
        <w:rPr>
          <w:rFonts w:ascii="Times New Roman" w:hAnsi="Times New Roman" w:cs="Times New Roman"/>
          <w:b/>
          <w:color w:val="000000"/>
        </w:rPr>
        <w:t>7</w:t>
      </w:r>
      <w:r w:rsidR="00F441D8">
        <w:rPr>
          <w:rFonts w:ascii="Times New Roman" w:hAnsi="Times New Roman" w:cs="Times New Roman"/>
          <w:b/>
          <w:color w:val="000000"/>
        </w:rPr>
        <w:t xml:space="preserve"> </w:t>
      </w:r>
      <w:r w:rsidR="00A94B75">
        <w:rPr>
          <w:rFonts w:ascii="Times New Roman" w:hAnsi="Times New Roman" w:cs="Times New Roman"/>
          <w:b/>
          <w:color w:val="000000"/>
        </w:rPr>
        <w:t>až 1</w:t>
      </w:r>
      <w:r w:rsidR="00F441D8">
        <w:rPr>
          <w:rFonts w:ascii="Times New Roman" w:hAnsi="Times New Roman" w:cs="Times New Roman"/>
          <w:b/>
          <w:color w:val="000000"/>
        </w:rPr>
        <w:t>4</w:t>
      </w:r>
      <w:r w:rsidR="00A51A6D">
        <w:rPr>
          <w:rFonts w:ascii="Times New Roman" w:hAnsi="Times New Roman" w:cs="Times New Roman"/>
          <w:b/>
          <w:color w:val="000000"/>
        </w:rPr>
        <w:t>9</w:t>
      </w:r>
    </w:p>
    <w:p w:rsidR="00873C83" w:rsidRPr="00AE7F7A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Legislatívnotechnická úprava textu s cieľom precizovať nerovnomerné rozvrhnutie sl</w:t>
      </w:r>
      <w:r w:rsidRPr="00AE7F7A">
        <w:rPr>
          <w:rFonts w:ascii="Times New Roman" w:hAnsi="Times New Roman" w:cs="Times New Roman"/>
          <w:color w:val="000000"/>
        </w:rPr>
        <w:t>u</w:t>
      </w:r>
      <w:r w:rsidRPr="00AE7F7A">
        <w:rPr>
          <w:rFonts w:ascii="Times New Roman" w:hAnsi="Times New Roman" w:cs="Times New Roman"/>
          <w:color w:val="000000"/>
        </w:rPr>
        <w:t xml:space="preserve">žobného času. </w:t>
      </w: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</w:p>
    <w:p w:rsidR="000F1CC5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K bo</w:t>
      </w:r>
      <w:r w:rsidR="00A94B75">
        <w:rPr>
          <w:rFonts w:ascii="Times New Roman" w:hAnsi="Times New Roman" w:cs="Times New Roman"/>
          <w:b/>
          <w:color w:val="000000"/>
        </w:rPr>
        <w:t xml:space="preserve">dom </w:t>
      </w:r>
      <w:r w:rsidR="00642853">
        <w:rPr>
          <w:rFonts w:ascii="Times New Roman" w:hAnsi="Times New Roman" w:cs="Times New Roman"/>
          <w:b/>
          <w:color w:val="000000"/>
        </w:rPr>
        <w:t xml:space="preserve"> </w:t>
      </w:r>
      <w:r w:rsidR="00A94B75">
        <w:rPr>
          <w:rFonts w:ascii="Times New Roman" w:hAnsi="Times New Roman" w:cs="Times New Roman"/>
          <w:b/>
          <w:color w:val="000000"/>
        </w:rPr>
        <w:t>1</w:t>
      </w:r>
      <w:r w:rsidR="00A51A6D">
        <w:rPr>
          <w:rFonts w:ascii="Times New Roman" w:hAnsi="Times New Roman" w:cs="Times New Roman"/>
          <w:b/>
          <w:color w:val="000000"/>
        </w:rPr>
        <w:t>50</w:t>
      </w:r>
      <w:r w:rsidR="00A94B75">
        <w:rPr>
          <w:rFonts w:ascii="Times New Roman" w:hAnsi="Times New Roman" w:cs="Times New Roman"/>
          <w:b/>
          <w:color w:val="000000"/>
        </w:rPr>
        <w:t xml:space="preserve"> a 1</w:t>
      </w:r>
      <w:r w:rsidR="00F441D8">
        <w:rPr>
          <w:rFonts w:ascii="Times New Roman" w:hAnsi="Times New Roman" w:cs="Times New Roman"/>
          <w:b/>
          <w:color w:val="000000"/>
        </w:rPr>
        <w:t>5</w:t>
      </w:r>
      <w:r w:rsidR="00A51A6D">
        <w:rPr>
          <w:rFonts w:ascii="Times New Roman" w:hAnsi="Times New Roman" w:cs="Times New Roman"/>
          <w:b/>
          <w:color w:val="000000"/>
        </w:rPr>
        <w:t>1</w:t>
      </w:r>
    </w:p>
    <w:p w:rsidR="000F1CC5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Uvedenou úpravou poskytovania náhradného voľna za prácu nadčas sa odstránia aplika</w:t>
      </w:r>
      <w:r w:rsidRPr="00AE7F7A">
        <w:rPr>
          <w:rFonts w:ascii="Times New Roman" w:hAnsi="Times New Roman" w:cs="Times New Roman"/>
          <w:color w:val="000000"/>
        </w:rPr>
        <w:t>č</w:t>
      </w:r>
      <w:r w:rsidRPr="00AE7F7A">
        <w:rPr>
          <w:rFonts w:ascii="Times New Roman" w:hAnsi="Times New Roman" w:cs="Times New Roman"/>
          <w:color w:val="000000"/>
        </w:rPr>
        <w:t>né pro</w:t>
      </w:r>
      <w:r w:rsidRPr="00AE7F7A">
        <w:rPr>
          <w:rFonts w:ascii="Times New Roman" w:hAnsi="Times New Roman" w:cs="Times New Roman"/>
          <w:color w:val="000000"/>
        </w:rPr>
        <w:t>b</w:t>
      </w:r>
      <w:r w:rsidRPr="00AE7F7A">
        <w:rPr>
          <w:rFonts w:ascii="Times New Roman" w:hAnsi="Times New Roman" w:cs="Times New Roman"/>
          <w:color w:val="000000"/>
        </w:rPr>
        <w:t>lémy, ku ktorým v praxi dochádza najmä z dôvodu, že časť veliteľov nerešpektuje právo na odp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činok profesionálnych vojakov.</w:t>
      </w:r>
    </w:p>
    <w:p w:rsidR="00107AF6" w:rsidP="00107AF6">
      <w:pPr>
        <w:ind w:firstLine="851"/>
        <w:jc w:val="both"/>
        <w:rPr>
          <w:rFonts w:ascii="Times New Roman" w:hAnsi="Times New Roman" w:cs="Times New Roman"/>
          <w:b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0F1CC5">
        <w:rPr>
          <w:rFonts w:ascii="Times New Roman" w:hAnsi="Times New Roman" w:cs="Times New Roman"/>
          <w:b/>
          <w:color w:val="000000"/>
        </w:rPr>
        <w:t>K bodu</w:t>
      </w:r>
      <w:r w:rsidR="00A94B75">
        <w:rPr>
          <w:rFonts w:ascii="Times New Roman" w:hAnsi="Times New Roman" w:cs="Times New Roman"/>
          <w:b/>
          <w:color w:val="000000"/>
        </w:rPr>
        <w:t xml:space="preserve"> </w:t>
      </w:r>
      <w:r w:rsidR="00642853">
        <w:rPr>
          <w:rFonts w:ascii="Times New Roman" w:hAnsi="Times New Roman" w:cs="Times New Roman"/>
          <w:b/>
          <w:color w:val="000000"/>
        </w:rPr>
        <w:t xml:space="preserve"> </w:t>
      </w:r>
      <w:r w:rsidR="00A94B75">
        <w:rPr>
          <w:rFonts w:ascii="Times New Roman" w:hAnsi="Times New Roman" w:cs="Times New Roman"/>
          <w:b/>
          <w:color w:val="000000"/>
        </w:rPr>
        <w:t>1</w:t>
      </w:r>
      <w:r w:rsidR="00F441D8">
        <w:rPr>
          <w:rFonts w:ascii="Times New Roman" w:hAnsi="Times New Roman" w:cs="Times New Roman"/>
          <w:b/>
          <w:color w:val="000000"/>
        </w:rPr>
        <w:t>5</w:t>
      </w:r>
      <w:r w:rsidR="00A51A6D">
        <w:rPr>
          <w:rFonts w:ascii="Times New Roman" w:hAnsi="Times New Roman" w:cs="Times New Roman"/>
          <w:b/>
          <w:color w:val="000000"/>
        </w:rPr>
        <w:t>2</w:t>
      </w:r>
    </w:p>
    <w:p w:rsidR="00873C83" w:rsidRPr="00AE7F7A" w:rsidP="00107AF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Spresňuje sa postup pri poskytovaní platu za štátnu službu nadčas profesionálnym voj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kom v štruktúrach medzinárodných organizácií a vojenským leteckým prid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lencom.</w:t>
      </w:r>
    </w:p>
    <w:p w:rsidR="000F1CC5" w:rsidRPr="00AE7F7A">
      <w:pPr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A94B75">
        <w:rPr>
          <w:rFonts w:ascii="Times New Roman" w:hAnsi="Times New Roman" w:cs="Times New Roman"/>
          <w:b/>
          <w:color w:val="000000"/>
        </w:rPr>
        <w:t>K bodu  l</w:t>
      </w:r>
      <w:r w:rsidR="00F441D8">
        <w:rPr>
          <w:rFonts w:ascii="Times New Roman" w:hAnsi="Times New Roman" w:cs="Times New Roman"/>
          <w:b/>
          <w:color w:val="000000"/>
        </w:rPr>
        <w:t>5</w:t>
      </w:r>
      <w:r w:rsidR="003F29FD">
        <w:rPr>
          <w:rFonts w:ascii="Times New Roman" w:hAnsi="Times New Roman" w:cs="Times New Roman"/>
          <w:b/>
          <w:color w:val="000000"/>
        </w:rPr>
        <w:t>3</w:t>
      </w:r>
    </w:p>
    <w:p w:rsidR="00F441D8" w:rsidP="00F441D8">
      <w:pPr>
        <w:pStyle w:val="BodyText"/>
        <w:spacing w:after="0"/>
        <w:ind w:firstLine="851"/>
        <w:jc w:val="both"/>
        <w:rPr>
          <w:rFonts w:ascii="Times New Roman" w:hAnsi="Times New Roman" w:cs="Times New Roman"/>
        </w:rPr>
      </w:pPr>
      <w:r w:rsidRPr="00364A4D">
        <w:rPr>
          <w:rFonts w:ascii="Times New Roman" w:hAnsi="Times New Roman" w:cs="Times New Roman"/>
        </w:rPr>
        <w:t>V záujme prehľadnosti sa novo ustan</w:t>
      </w:r>
      <w:r w:rsidRPr="00364A4D">
        <w:rPr>
          <w:rFonts w:ascii="Times New Roman" w:hAnsi="Times New Roman" w:cs="Times New Roman"/>
        </w:rPr>
        <w:t>o</w:t>
      </w:r>
      <w:r w:rsidRPr="00364A4D">
        <w:rPr>
          <w:rFonts w:ascii="Times New Roman" w:hAnsi="Times New Roman" w:cs="Times New Roman"/>
        </w:rPr>
        <w:t xml:space="preserve">vuje § </w:t>
      </w:r>
      <w:r>
        <w:rPr>
          <w:rFonts w:ascii="Times New Roman" w:hAnsi="Times New Roman" w:cs="Times New Roman"/>
        </w:rPr>
        <w:t>91.</w:t>
      </w:r>
    </w:p>
    <w:p w:rsidR="00F441D8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odseku l sa definuje služobná pohot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>vosť.</w:t>
      </w:r>
    </w:p>
    <w:p w:rsidR="00F441D8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 odsekoch 2 a 3 </w:t>
      </w:r>
      <w:r w:rsidRPr="00AE7F7A" w:rsidR="00873C83">
        <w:rPr>
          <w:rFonts w:ascii="Times New Roman" w:hAnsi="Times New Roman" w:cs="Times New Roman"/>
          <w:color w:val="000000"/>
        </w:rPr>
        <w:t>sa určuje rozsah služobnej pohotovosti, ktorú môže profesionálnemu vojakovi nariadiť vedúci služobného úradu alebo veliteľ. Týmto sa odstraňuje rozpor medzi je</w:t>
      </w:r>
      <w:r w:rsidRPr="00AE7F7A" w:rsidR="00873C83">
        <w:rPr>
          <w:rFonts w:ascii="Times New Roman" w:hAnsi="Times New Roman" w:cs="Times New Roman"/>
          <w:color w:val="000000"/>
        </w:rPr>
        <w:t>d</w:t>
      </w:r>
      <w:r w:rsidRPr="00AE7F7A" w:rsidR="00873C83">
        <w:rPr>
          <w:rFonts w:ascii="Times New Roman" w:hAnsi="Times New Roman" w:cs="Times New Roman"/>
          <w:color w:val="000000"/>
        </w:rPr>
        <w:t>notlivými ustanoveniami zákona týkajúcimi sa služo</w:t>
      </w:r>
      <w:r w:rsidRPr="00AE7F7A" w:rsidR="00873C83">
        <w:rPr>
          <w:rFonts w:ascii="Times New Roman" w:hAnsi="Times New Roman" w:cs="Times New Roman"/>
          <w:color w:val="000000"/>
        </w:rPr>
        <w:t>b</w:t>
      </w:r>
      <w:r w:rsidRPr="00AE7F7A" w:rsidR="00873C83">
        <w:rPr>
          <w:rFonts w:ascii="Times New Roman" w:hAnsi="Times New Roman" w:cs="Times New Roman"/>
          <w:color w:val="000000"/>
        </w:rPr>
        <w:t xml:space="preserve">ného času a služobnej pohotovosti. </w:t>
      </w:r>
    </w:p>
    <w:p w:rsidR="00873C83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F441D8">
        <w:rPr>
          <w:rFonts w:ascii="Times New Roman" w:hAnsi="Times New Roman" w:cs="Times New Roman"/>
          <w:color w:val="000000"/>
        </w:rPr>
        <w:t xml:space="preserve">V odseku 4 </w:t>
      </w:r>
      <w:r w:rsidR="00A94B75">
        <w:rPr>
          <w:rFonts w:ascii="Times New Roman" w:hAnsi="Times New Roman" w:cs="Times New Roman"/>
          <w:color w:val="000000"/>
        </w:rPr>
        <w:t>sa ustanovuje, že služobná pohotovosť presahujúca ustanovený rozsah je pr</w:t>
      </w:r>
      <w:r w:rsidR="00A94B75">
        <w:rPr>
          <w:rFonts w:ascii="Times New Roman" w:hAnsi="Times New Roman" w:cs="Times New Roman"/>
          <w:color w:val="000000"/>
        </w:rPr>
        <w:t>í</w:t>
      </w:r>
      <w:r w:rsidR="00A94B75">
        <w:rPr>
          <w:rFonts w:ascii="Times New Roman" w:hAnsi="Times New Roman" w:cs="Times New Roman"/>
          <w:color w:val="000000"/>
        </w:rPr>
        <w:t>pustná len po písomnej d</w:t>
      </w:r>
      <w:r w:rsidR="00A94B75">
        <w:rPr>
          <w:rFonts w:ascii="Times New Roman" w:hAnsi="Times New Roman" w:cs="Times New Roman"/>
          <w:color w:val="000000"/>
        </w:rPr>
        <w:t>o</w:t>
      </w:r>
      <w:r w:rsidR="00A94B75">
        <w:rPr>
          <w:rFonts w:ascii="Times New Roman" w:hAnsi="Times New Roman" w:cs="Times New Roman"/>
          <w:color w:val="000000"/>
        </w:rPr>
        <w:t>hode s profesionálnym vojakom.</w:t>
      </w:r>
    </w:p>
    <w:p w:rsidR="00F441D8" w:rsidRPr="00AE7F7A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odseku 5 sa ustanovuje povinnosť zabezpečiť profesionálnemu vojakovi počas služo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>nej pohotovosti stravovanie a priestor na odpočinok.</w:t>
      </w:r>
    </w:p>
    <w:p w:rsidR="00873C83">
      <w:pPr>
        <w:jc w:val="both"/>
        <w:rPr>
          <w:rFonts w:ascii="Times New Roman" w:hAnsi="Times New Roman" w:cs="Times New Roman"/>
          <w:b/>
          <w:color w:val="000000"/>
        </w:rPr>
      </w:pPr>
    </w:p>
    <w:p w:rsidR="00F441D8" w:rsidRPr="00AE7F7A" w:rsidP="00F441D8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K bodu  l5</w:t>
      </w:r>
      <w:r w:rsidR="003F29FD">
        <w:rPr>
          <w:rFonts w:ascii="Times New Roman" w:hAnsi="Times New Roman" w:cs="Times New Roman"/>
          <w:b/>
          <w:color w:val="000000"/>
        </w:rPr>
        <w:t>4</w:t>
      </w:r>
    </w:p>
    <w:p w:rsidR="00F441D8" w:rsidP="00F441D8">
      <w:pPr>
        <w:pStyle w:val="BodyText"/>
        <w:spacing w:after="0"/>
        <w:ind w:firstLine="851"/>
        <w:jc w:val="both"/>
        <w:rPr>
          <w:rFonts w:ascii="Times New Roman" w:hAnsi="Times New Roman" w:cs="Times New Roman"/>
        </w:rPr>
      </w:pPr>
      <w:r w:rsidRPr="00364A4D">
        <w:rPr>
          <w:rFonts w:ascii="Times New Roman" w:hAnsi="Times New Roman" w:cs="Times New Roman"/>
        </w:rPr>
        <w:t>V záujme prehľadnosti sa novo ustan</w:t>
      </w:r>
      <w:r w:rsidRPr="00364A4D">
        <w:rPr>
          <w:rFonts w:ascii="Times New Roman" w:hAnsi="Times New Roman" w:cs="Times New Roman"/>
        </w:rPr>
        <w:t>o</w:t>
      </w:r>
      <w:r w:rsidRPr="00364A4D">
        <w:rPr>
          <w:rFonts w:ascii="Times New Roman" w:hAnsi="Times New Roman" w:cs="Times New Roman"/>
        </w:rPr>
        <w:t xml:space="preserve">vuje § </w:t>
      </w:r>
      <w:r>
        <w:rPr>
          <w:rFonts w:ascii="Times New Roman" w:hAnsi="Times New Roman" w:cs="Times New Roman"/>
        </w:rPr>
        <w:t>92.</w:t>
      </w:r>
    </w:p>
    <w:p w:rsidR="00873C83" w:rsidRPr="00AE7F7A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F441D8">
        <w:rPr>
          <w:rFonts w:ascii="Times New Roman" w:hAnsi="Times New Roman" w:cs="Times New Roman"/>
          <w:color w:val="000000"/>
        </w:rPr>
        <w:t>V odseku 1 sa precizujú situácie, kedy sa na profesionálneho vojaka nevzťahujú ustan</w:t>
      </w:r>
      <w:r w:rsidR="00F441D8">
        <w:rPr>
          <w:rFonts w:ascii="Times New Roman" w:hAnsi="Times New Roman" w:cs="Times New Roman"/>
          <w:color w:val="000000"/>
        </w:rPr>
        <w:t>o</w:t>
      </w:r>
      <w:r w:rsidR="00F441D8">
        <w:rPr>
          <w:rFonts w:ascii="Times New Roman" w:hAnsi="Times New Roman" w:cs="Times New Roman"/>
          <w:color w:val="000000"/>
        </w:rPr>
        <w:t>venia o rozvrhu služobného času.</w:t>
      </w:r>
    </w:p>
    <w:p w:rsidR="00F441D8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 odseku 2 sa </w:t>
      </w:r>
      <w:r w:rsidR="00A7472A">
        <w:rPr>
          <w:rFonts w:ascii="Times New Roman" w:hAnsi="Times New Roman" w:cs="Times New Roman"/>
          <w:color w:val="000000"/>
        </w:rPr>
        <w:t xml:space="preserve">na účely tohto zákona </w:t>
      </w:r>
      <w:r>
        <w:rPr>
          <w:rFonts w:ascii="Times New Roman" w:hAnsi="Times New Roman" w:cs="Times New Roman"/>
          <w:color w:val="000000"/>
        </w:rPr>
        <w:t>definuje mimoriadna udalosť v rezorte ministe</w:t>
      </w:r>
      <w:r>
        <w:rPr>
          <w:rFonts w:ascii="Times New Roman" w:hAnsi="Times New Roman" w:cs="Times New Roman"/>
          <w:color w:val="000000"/>
        </w:rPr>
        <w:t>r</w:t>
      </w:r>
      <w:r>
        <w:rPr>
          <w:rFonts w:ascii="Times New Roman" w:hAnsi="Times New Roman" w:cs="Times New Roman"/>
          <w:color w:val="000000"/>
        </w:rPr>
        <w:t>stva obrany.</w:t>
      </w:r>
    </w:p>
    <w:p w:rsidR="00873C83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3F29FD">
        <w:rPr>
          <w:rFonts w:ascii="Times New Roman" w:hAnsi="Times New Roman" w:cs="Times New Roman"/>
          <w:color w:val="000000"/>
        </w:rPr>
        <w:t>O</w:t>
      </w:r>
      <w:r w:rsidR="00A7472A">
        <w:rPr>
          <w:rFonts w:ascii="Times New Roman" w:hAnsi="Times New Roman" w:cs="Times New Roman"/>
          <w:color w:val="000000"/>
        </w:rPr>
        <w:t>dsek</w:t>
      </w:r>
      <w:r w:rsidR="003F29FD">
        <w:rPr>
          <w:rFonts w:ascii="Times New Roman" w:hAnsi="Times New Roman" w:cs="Times New Roman"/>
          <w:color w:val="000000"/>
        </w:rPr>
        <w:t>y</w:t>
      </w:r>
      <w:r w:rsidR="00A7472A">
        <w:rPr>
          <w:rFonts w:ascii="Times New Roman" w:hAnsi="Times New Roman" w:cs="Times New Roman"/>
          <w:color w:val="000000"/>
        </w:rPr>
        <w:t xml:space="preserve"> 3 a 4 </w:t>
      </w:r>
      <w:r w:rsidR="00220909">
        <w:rPr>
          <w:rFonts w:ascii="Times New Roman" w:hAnsi="Times New Roman" w:cs="Times New Roman"/>
          <w:color w:val="000000"/>
        </w:rPr>
        <w:t xml:space="preserve">sa </w:t>
      </w:r>
      <w:r w:rsidRPr="00AE7F7A" w:rsidR="00220909">
        <w:rPr>
          <w:rFonts w:ascii="Times New Roman" w:hAnsi="Times New Roman" w:cs="Times New Roman"/>
          <w:color w:val="000000"/>
        </w:rPr>
        <w:t>zlaďuj</w:t>
      </w:r>
      <w:r w:rsidR="00A7472A">
        <w:rPr>
          <w:rFonts w:ascii="Times New Roman" w:hAnsi="Times New Roman" w:cs="Times New Roman"/>
          <w:color w:val="000000"/>
        </w:rPr>
        <w:t>ú</w:t>
      </w:r>
      <w:r w:rsidRPr="00AE7F7A" w:rsidR="00220909">
        <w:rPr>
          <w:rFonts w:ascii="Times New Roman" w:hAnsi="Times New Roman" w:cs="Times New Roman"/>
          <w:color w:val="000000"/>
        </w:rPr>
        <w:t xml:space="preserve"> s ustanovením § 92 ods. 2 Zákonníka práce v oblasti určenia m</w:t>
      </w:r>
      <w:r w:rsidRPr="00AE7F7A" w:rsidR="00220909">
        <w:rPr>
          <w:rFonts w:ascii="Times New Roman" w:hAnsi="Times New Roman" w:cs="Times New Roman"/>
          <w:color w:val="000000"/>
        </w:rPr>
        <w:t>i</w:t>
      </w:r>
      <w:r w:rsidRPr="00AE7F7A" w:rsidR="00220909">
        <w:rPr>
          <w:rFonts w:ascii="Times New Roman" w:hAnsi="Times New Roman" w:cs="Times New Roman"/>
          <w:color w:val="000000"/>
        </w:rPr>
        <w:t>nimálneho nepretržitého odpočinku 8 po sebe nasledujúcich hodín v priebehu 24 hodín s tým ro</w:t>
      </w:r>
      <w:r w:rsidRPr="00AE7F7A" w:rsidR="00220909">
        <w:rPr>
          <w:rFonts w:ascii="Times New Roman" w:hAnsi="Times New Roman" w:cs="Times New Roman"/>
          <w:color w:val="000000"/>
        </w:rPr>
        <w:t>z</w:t>
      </w:r>
      <w:r w:rsidRPr="00AE7F7A" w:rsidR="00220909">
        <w:rPr>
          <w:rFonts w:ascii="Times New Roman" w:hAnsi="Times New Roman" w:cs="Times New Roman"/>
          <w:color w:val="000000"/>
        </w:rPr>
        <w:t>dielom, že pri zabezpečovaní úloh, ktoré z hľadiska eliminácie následkov živelných pohrôm, tec</w:t>
      </w:r>
      <w:r w:rsidRPr="00AE7F7A" w:rsidR="00220909">
        <w:rPr>
          <w:rFonts w:ascii="Times New Roman" w:hAnsi="Times New Roman" w:cs="Times New Roman"/>
          <w:color w:val="000000"/>
        </w:rPr>
        <w:t>h</w:t>
      </w:r>
      <w:r w:rsidRPr="00AE7F7A" w:rsidR="00220909">
        <w:rPr>
          <w:rFonts w:ascii="Times New Roman" w:hAnsi="Times New Roman" w:cs="Times New Roman"/>
          <w:color w:val="000000"/>
        </w:rPr>
        <w:t>nologických havárií pri záchrane životov a majetku veľkého rozsahu, ktoré si v</w:t>
      </w:r>
      <w:r w:rsidRPr="00AE7F7A" w:rsidR="00220909">
        <w:rPr>
          <w:rFonts w:ascii="Times New Roman" w:hAnsi="Times New Roman" w:cs="Times New Roman"/>
          <w:color w:val="000000"/>
        </w:rPr>
        <w:t>y</w:t>
      </w:r>
      <w:r w:rsidRPr="00AE7F7A" w:rsidR="00220909">
        <w:rPr>
          <w:rFonts w:ascii="Times New Roman" w:hAnsi="Times New Roman" w:cs="Times New Roman"/>
          <w:color w:val="000000"/>
        </w:rPr>
        <w:t>žadujú nepretržitý výkon služby</w:t>
      </w:r>
      <w:r w:rsidR="003F29FD">
        <w:rPr>
          <w:rFonts w:ascii="Times New Roman" w:hAnsi="Times New Roman" w:cs="Times New Roman"/>
          <w:color w:val="000000"/>
        </w:rPr>
        <w:t>,</w:t>
      </w:r>
      <w:r w:rsidRPr="00AE7F7A" w:rsidR="00220909">
        <w:rPr>
          <w:rFonts w:ascii="Times New Roman" w:hAnsi="Times New Roman" w:cs="Times New Roman"/>
          <w:color w:val="000000"/>
        </w:rPr>
        <w:t xml:space="preserve"> sa môže nepretržitý odpočinok v rozsahu 8 hodín naplánovať aj nerovnome</w:t>
      </w:r>
      <w:r w:rsidRPr="00AE7F7A" w:rsidR="00220909">
        <w:rPr>
          <w:rFonts w:ascii="Times New Roman" w:hAnsi="Times New Roman" w:cs="Times New Roman"/>
          <w:color w:val="000000"/>
        </w:rPr>
        <w:t>r</w:t>
      </w:r>
      <w:r w:rsidRPr="00AE7F7A" w:rsidR="00220909">
        <w:rPr>
          <w:rFonts w:ascii="Times New Roman" w:hAnsi="Times New Roman" w:cs="Times New Roman"/>
          <w:color w:val="000000"/>
        </w:rPr>
        <w:t xml:space="preserve">ne, ak plnenie týchto úloh je zabezpečované v priebehu 24 hodín. </w:t>
      </w:r>
    </w:p>
    <w:p w:rsidR="003819BE">
      <w:pPr>
        <w:ind w:left="360" w:hanging="360"/>
        <w:jc w:val="both"/>
        <w:rPr>
          <w:rFonts w:ascii="Times New Roman" w:hAnsi="Times New Roman" w:cs="Times New Roman"/>
          <w:color w:val="000000"/>
        </w:rPr>
      </w:pPr>
    </w:p>
    <w:p w:rsidR="003819BE">
      <w:pPr>
        <w:ind w:left="360" w:hanging="360"/>
        <w:jc w:val="both"/>
        <w:rPr>
          <w:rFonts w:ascii="Times New Roman" w:hAnsi="Times New Roman" w:cs="Times New Roman"/>
          <w:b/>
          <w:color w:val="000000"/>
        </w:rPr>
      </w:pPr>
      <w:r w:rsidRPr="003819BE">
        <w:rPr>
          <w:rFonts w:ascii="Times New Roman" w:hAnsi="Times New Roman" w:cs="Times New Roman"/>
          <w:b/>
          <w:color w:val="000000"/>
        </w:rPr>
        <w:t xml:space="preserve">K bodu </w:t>
      </w:r>
      <w:r w:rsidR="00642853">
        <w:rPr>
          <w:rFonts w:ascii="Times New Roman" w:hAnsi="Times New Roman" w:cs="Times New Roman"/>
          <w:b/>
          <w:color w:val="000000"/>
        </w:rPr>
        <w:t xml:space="preserve"> </w:t>
      </w:r>
      <w:r w:rsidRPr="003819BE">
        <w:rPr>
          <w:rFonts w:ascii="Times New Roman" w:hAnsi="Times New Roman" w:cs="Times New Roman"/>
          <w:b/>
          <w:color w:val="000000"/>
        </w:rPr>
        <w:t>1</w:t>
      </w:r>
      <w:r w:rsidR="00A7472A">
        <w:rPr>
          <w:rFonts w:ascii="Times New Roman" w:hAnsi="Times New Roman" w:cs="Times New Roman"/>
          <w:b/>
          <w:color w:val="000000"/>
        </w:rPr>
        <w:t>5</w:t>
      </w:r>
      <w:r w:rsidR="003F29FD">
        <w:rPr>
          <w:rFonts w:ascii="Times New Roman" w:hAnsi="Times New Roman" w:cs="Times New Roman"/>
          <w:b/>
          <w:color w:val="000000"/>
        </w:rPr>
        <w:t>5</w:t>
      </w:r>
    </w:p>
    <w:p w:rsidR="003819BE" w:rsidRPr="003819BE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3819BE">
        <w:rPr>
          <w:rFonts w:ascii="Times New Roman" w:hAnsi="Times New Roman" w:cs="Times New Roman"/>
          <w:color w:val="000000"/>
        </w:rPr>
        <w:t xml:space="preserve">Na základe poznatkov z aplikačnej praxe </w:t>
      </w:r>
      <w:r w:rsidR="003F29FD">
        <w:rPr>
          <w:rFonts w:ascii="Times New Roman" w:hAnsi="Times New Roman" w:cs="Times New Roman"/>
          <w:color w:val="000000"/>
        </w:rPr>
        <w:t xml:space="preserve">sa </w:t>
      </w:r>
      <w:r w:rsidRPr="003819BE">
        <w:rPr>
          <w:rFonts w:ascii="Times New Roman" w:hAnsi="Times New Roman" w:cs="Times New Roman"/>
          <w:color w:val="000000"/>
        </w:rPr>
        <w:t>precizujú ustanovenia o</w:t>
      </w:r>
      <w:r w:rsidR="00107AF6">
        <w:rPr>
          <w:rFonts w:ascii="Times New Roman" w:hAnsi="Times New Roman" w:cs="Times New Roman"/>
          <w:color w:val="000000"/>
        </w:rPr>
        <w:t xml:space="preserve"> </w:t>
      </w:r>
      <w:r w:rsidRPr="003819BE">
        <w:rPr>
          <w:rFonts w:ascii="Times New Roman" w:hAnsi="Times New Roman" w:cs="Times New Roman"/>
          <w:color w:val="000000"/>
        </w:rPr>
        <w:t xml:space="preserve">základnej výmere dovolenky profesionálneho vojaka v kalendárnom roku. </w:t>
      </w:r>
    </w:p>
    <w:p w:rsidR="00873C83" w:rsidRPr="00AE7F7A" w:rsidP="00220909">
      <w:pPr>
        <w:ind w:left="360" w:hanging="360"/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220909">
        <w:rPr>
          <w:rFonts w:ascii="Times New Roman" w:hAnsi="Times New Roman" w:cs="Times New Roman"/>
          <w:b/>
          <w:color w:val="000000"/>
        </w:rPr>
        <w:t xml:space="preserve">K bodu </w:t>
      </w:r>
      <w:r w:rsidR="00642853">
        <w:rPr>
          <w:rFonts w:ascii="Times New Roman" w:hAnsi="Times New Roman" w:cs="Times New Roman"/>
          <w:b/>
          <w:color w:val="000000"/>
        </w:rPr>
        <w:t xml:space="preserve"> </w:t>
      </w:r>
      <w:r w:rsidR="00220909">
        <w:rPr>
          <w:rFonts w:ascii="Times New Roman" w:hAnsi="Times New Roman" w:cs="Times New Roman"/>
          <w:b/>
          <w:color w:val="000000"/>
        </w:rPr>
        <w:t>1</w:t>
      </w:r>
      <w:r w:rsidR="00A7472A">
        <w:rPr>
          <w:rFonts w:ascii="Times New Roman" w:hAnsi="Times New Roman" w:cs="Times New Roman"/>
          <w:b/>
          <w:color w:val="000000"/>
        </w:rPr>
        <w:t>5</w:t>
      </w:r>
      <w:r w:rsidR="003F29FD">
        <w:rPr>
          <w:rFonts w:ascii="Times New Roman" w:hAnsi="Times New Roman" w:cs="Times New Roman"/>
          <w:b/>
          <w:color w:val="000000"/>
        </w:rPr>
        <w:t>6</w:t>
      </w:r>
    </w:p>
    <w:p w:rsidR="00873C83" w:rsidRPr="00AE7F7A" w:rsidP="00107AF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="00A7472A">
        <w:rPr>
          <w:rFonts w:ascii="Times New Roman" w:hAnsi="Times New Roman" w:cs="Times New Roman"/>
          <w:color w:val="000000"/>
        </w:rPr>
        <w:t>Ustanovenie sa dopĺňa o povinnosť veliteľa spracúvať plán čerpania dovoleniek profesi</w:t>
      </w:r>
      <w:r w:rsidR="00A7472A">
        <w:rPr>
          <w:rFonts w:ascii="Times New Roman" w:hAnsi="Times New Roman" w:cs="Times New Roman"/>
          <w:color w:val="000000"/>
        </w:rPr>
        <w:t>o</w:t>
      </w:r>
      <w:r w:rsidR="00A7472A">
        <w:rPr>
          <w:rFonts w:ascii="Times New Roman" w:hAnsi="Times New Roman" w:cs="Times New Roman"/>
          <w:color w:val="000000"/>
        </w:rPr>
        <w:t>nálnych vojakov.</w:t>
      </w: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</w:p>
    <w:p w:rsidR="00873C83">
      <w:pPr>
        <w:jc w:val="both"/>
        <w:rPr>
          <w:rFonts w:ascii="Times New Roman" w:hAnsi="Times New Roman" w:cs="Times New Roman"/>
          <w:b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>K </w:t>
      </w:r>
      <w:r w:rsidR="00220909">
        <w:rPr>
          <w:rFonts w:ascii="Times New Roman" w:hAnsi="Times New Roman" w:cs="Times New Roman"/>
          <w:b/>
          <w:color w:val="000000"/>
        </w:rPr>
        <w:t>bodu  1</w:t>
      </w:r>
      <w:r w:rsidR="00A7472A">
        <w:rPr>
          <w:rFonts w:ascii="Times New Roman" w:hAnsi="Times New Roman" w:cs="Times New Roman"/>
          <w:b/>
          <w:color w:val="000000"/>
        </w:rPr>
        <w:t>5</w:t>
      </w:r>
      <w:r w:rsidR="003F29FD">
        <w:rPr>
          <w:rFonts w:ascii="Times New Roman" w:hAnsi="Times New Roman" w:cs="Times New Roman"/>
          <w:b/>
          <w:color w:val="000000"/>
        </w:rPr>
        <w:t>7</w:t>
      </w:r>
    </w:p>
    <w:p w:rsidR="00A7472A" w:rsidP="00A7472A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Legislatívnotechnická úprava textu. </w:t>
      </w:r>
    </w:p>
    <w:p w:rsidR="00A7472A" w:rsidRPr="00A7472A" w:rsidP="00A7472A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A7472A" w:rsidP="00A7472A">
      <w:pPr>
        <w:jc w:val="both"/>
        <w:rPr>
          <w:rFonts w:ascii="Times New Roman" w:hAnsi="Times New Roman" w:cs="Times New Roman"/>
          <w:b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>K </w:t>
      </w:r>
      <w:r>
        <w:rPr>
          <w:rFonts w:ascii="Times New Roman" w:hAnsi="Times New Roman" w:cs="Times New Roman"/>
          <w:b/>
          <w:color w:val="000000"/>
        </w:rPr>
        <w:t>bodu  15</w:t>
      </w:r>
      <w:r w:rsidR="003F29FD">
        <w:rPr>
          <w:rFonts w:ascii="Times New Roman" w:hAnsi="Times New Roman" w:cs="Times New Roman"/>
          <w:b/>
          <w:color w:val="000000"/>
        </w:rPr>
        <w:t>8</w:t>
      </w:r>
    </w:p>
    <w:p w:rsidR="00873C83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Spresňuje sa subjekt, ktorý určuje profesionálnemu vojakovi výšku náhrady za nevyče</w:t>
      </w:r>
      <w:r w:rsidRPr="00AE7F7A">
        <w:rPr>
          <w:rFonts w:ascii="Times New Roman" w:hAnsi="Times New Roman" w:cs="Times New Roman"/>
          <w:color w:val="000000"/>
        </w:rPr>
        <w:t>r</w:t>
      </w:r>
      <w:r w:rsidRPr="00AE7F7A">
        <w:rPr>
          <w:rFonts w:ascii="Times New Roman" w:hAnsi="Times New Roman" w:cs="Times New Roman"/>
          <w:color w:val="000000"/>
        </w:rPr>
        <w:t>panú dov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lenku.</w:t>
      </w:r>
    </w:p>
    <w:p w:rsidR="00220909">
      <w:pPr>
        <w:jc w:val="both"/>
        <w:rPr>
          <w:rFonts w:ascii="Times New Roman" w:hAnsi="Times New Roman" w:cs="Times New Roman"/>
          <w:color w:val="000000"/>
        </w:rPr>
      </w:pPr>
    </w:p>
    <w:p w:rsidR="00220909">
      <w:pPr>
        <w:jc w:val="both"/>
        <w:rPr>
          <w:rFonts w:ascii="Times New Roman" w:hAnsi="Times New Roman" w:cs="Times New Roman"/>
          <w:b/>
          <w:color w:val="000000"/>
        </w:rPr>
      </w:pPr>
      <w:r w:rsidRPr="00220909">
        <w:rPr>
          <w:rFonts w:ascii="Times New Roman" w:hAnsi="Times New Roman" w:cs="Times New Roman"/>
          <w:b/>
          <w:color w:val="000000"/>
        </w:rPr>
        <w:t xml:space="preserve">K bodu </w:t>
      </w:r>
      <w:r w:rsidR="00642853">
        <w:rPr>
          <w:rFonts w:ascii="Times New Roman" w:hAnsi="Times New Roman" w:cs="Times New Roman"/>
          <w:b/>
          <w:color w:val="000000"/>
        </w:rPr>
        <w:t xml:space="preserve"> </w:t>
      </w:r>
      <w:r w:rsidRPr="00220909">
        <w:rPr>
          <w:rFonts w:ascii="Times New Roman" w:hAnsi="Times New Roman" w:cs="Times New Roman"/>
          <w:b/>
          <w:color w:val="000000"/>
        </w:rPr>
        <w:t>1</w:t>
      </w:r>
      <w:r w:rsidR="00A7472A">
        <w:rPr>
          <w:rFonts w:ascii="Times New Roman" w:hAnsi="Times New Roman" w:cs="Times New Roman"/>
          <w:b/>
          <w:color w:val="000000"/>
        </w:rPr>
        <w:t>5</w:t>
      </w:r>
      <w:r w:rsidR="003F29FD">
        <w:rPr>
          <w:rFonts w:ascii="Times New Roman" w:hAnsi="Times New Roman" w:cs="Times New Roman"/>
          <w:b/>
          <w:color w:val="000000"/>
        </w:rPr>
        <w:t>9</w:t>
      </w:r>
      <w:r w:rsidRPr="00220909">
        <w:rPr>
          <w:rFonts w:ascii="Times New Roman" w:hAnsi="Times New Roman" w:cs="Times New Roman"/>
          <w:b/>
          <w:color w:val="000000"/>
        </w:rPr>
        <w:t xml:space="preserve"> </w:t>
      </w:r>
    </w:p>
    <w:p w:rsidR="00220909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220909">
        <w:rPr>
          <w:rFonts w:ascii="Times New Roman" w:hAnsi="Times New Roman" w:cs="Times New Roman"/>
          <w:color w:val="000000"/>
        </w:rPr>
        <w:t>Ustanovením sa vymedzuje</w:t>
      </w:r>
      <w:r w:rsidR="001B046B">
        <w:rPr>
          <w:rFonts w:ascii="Times New Roman" w:hAnsi="Times New Roman" w:cs="Times New Roman"/>
          <w:color w:val="000000"/>
        </w:rPr>
        <w:t xml:space="preserve">, </w:t>
      </w:r>
      <w:r w:rsidRPr="00220909">
        <w:rPr>
          <w:rFonts w:ascii="Times New Roman" w:hAnsi="Times New Roman" w:cs="Times New Roman"/>
          <w:color w:val="000000"/>
        </w:rPr>
        <w:t>za akých podmienok sa profesionálnemu vojakovi</w:t>
      </w:r>
      <w:r w:rsidR="00334CCD">
        <w:rPr>
          <w:rFonts w:ascii="Times New Roman" w:hAnsi="Times New Roman" w:cs="Times New Roman"/>
          <w:color w:val="000000"/>
        </w:rPr>
        <w:t>, kt</w:t>
      </w:r>
      <w:r w:rsidR="00334CCD">
        <w:rPr>
          <w:rFonts w:ascii="Times New Roman" w:hAnsi="Times New Roman" w:cs="Times New Roman"/>
          <w:color w:val="000000"/>
        </w:rPr>
        <w:t>o</w:t>
      </w:r>
      <w:r w:rsidR="00334CCD">
        <w:rPr>
          <w:rFonts w:ascii="Times New Roman" w:hAnsi="Times New Roman" w:cs="Times New Roman"/>
          <w:color w:val="000000"/>
        </w:rPr>
        <w:t>rému bola poskytnutá preventívna rehabilitácia,</w:t>
      </w:r>
      <w:r w:rsidRPr="00220909">
        <w:rPr>
          <w:rFonts w:ascii="Times New Roman" w:hAnsi="Times New Roman" w:cs="Times New Roman"/>
          <w:color w:val="000000"/>
        </w:rPr>
        <w:t xml:space="preserve"> kráti dovolenka. </w:t>
      </w:r>
    </w:p>
    <w:p w:rsidR="00220909" w:rsidRPr="00220909">
      <w:pPr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220909">
        <w:rPr>
          <w:rFonts w:ascii="Times New Roman" w:hAnsi="Times New Roman" w:cs="Times New Roman"/>
          <w:b/>
          <w:color w:val="000000"/>
        </w:rPr>
        <w:t xml:space="preserve">K bodom </w:t>
      </w:r>
      <w:r w:rsidR="00642853">
        <w:rPr>
          <w:rFonts w:ascii="Times New Roman" w:hAnsi="Times New Roman" w:cs="Times New Roman"/>
          <w:b/>
          <w:color w:val="000000"/>
        </w:rPr>
        <w:t xml:space="preserve"> </w:t>
      </w:r>
      <w:r w:rsidR="00220909">
        <w:rPr>
          <w:rFonts w:ascii="Times New Roman" w:hAnsi="Times New Roman" w:cs="Times New Roman"/>
          <w:b/>
          <w:color w:val="000000"/>
        </w:rPr>
        <w:t>1</w:t>
      </w:r>
      <w:r w:rsidR="003F29FD">
        <w:rPr>
          <w:rFonts w:ascii="Times New Roman" w:hAnsi="Times New Roman" w:cs="Times New Roman"/>
          <w:b/>
          <w:color w:val="000000"/>
        </w:rPr>
        <w:t>60</w:t>
      </w:r>
      <w:r w:rsidR="00220909">
        <w:rPr>
          <w:rFonts w:ascii="Times New Roman" w:hAnsi="Times New Roman" w:cs="Times New Roman"/>
          <w:b/>
          <w:color w:val="000000"/>
        </w:rPr>
        <w:t xml:space="preserve"> a 16</w:t>
      </w:r>
      <w:r w:rsidR="003F29FD">
        <w:rPr>
          <w:rFonts w:ascii="Times New Roman" w:hAnsi="Times New Roman" w:cs="Times New Roman"/>
          <w:b/>
          <w:color w:val="000000"/>
        </w:rPr>
        <w:t>1</w:t>
      </w:r>
    </w:p>
    <w:p w:rsidR="00873C83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Legislatívnotechnická úprava s cieľom spresnenia textu.</w:t>
      </w:r>
    </w:p>
    <w:p w:rsidR="00220909" w:rsidP="00220909">
      <w:pPr>
        <w:jc w:val="both"/>
        <w:rPr>
          <w:rFonts w:ascii="Times New Roman" w:hAnsi="Times New Roman" w:cs="Times New Roman"/>
          <w:color w:val="000000"/>
        </w:rPr>
      </w:pPr>
    </w:p>
    <w:p w:rsidR="00220909" w:rsidRPr="00220909" w:rsidP="00220909">
      <w:pPr>
        <w:jc w:val="both"/>
        <w:rPr>
          <w:rFonts w:ascii="Times New Roman" w:hAnsi="Times New Roman" w:cs="Times New Roman"/>
          <w:b/>
          <w:color w:val="000000"/>
        </w:rPr>
      </w:pPr>
      <w:r w:rsidRPr="00220909">
        <w:rPr>
          <w:rFonts w:ascii="Times New Roman" w:hAnsi="Times New Roman" w:cs="Times New Roman"/>
          <w:b/>
          <w:color w:val="000000"/>
        </w:rPr>
        <w:t>K </w:t>
      </w:r>
      <w:r>
        <w:rPr>
          <w:rFonts w:ascii="Times New Roman" w:hAnsi="Times New Roman" w:cs="Times New Roman"/>
          <w:b/>
          <w:color w:val="000000"/>
        </w:rPr>
        <w:t>bodom</w:t>
      </w:r>
      <w:r w:rsidRPr="00220909">
        <w:rPr>
          <w:rFonts w:ascii="Times New Roman" w:hAnsi="Times New Roman" w:cs="Times New Roman"/>
          <w:b/>
          <w:color w:val="000000"/>
        </w:rPr>
        <w:t xml:space="preserve"> </w:t>
      </w:r>
      <w:r w:rsidR="00642853">
        <w:rPr>
          <w:rFonts w:ascii="Times New Roman" w:hAnsi="Times New Roman" w:cs="Times New Roman"/>
          <w:b/>
          <w:color w:val="000000"/>
        </w:rPr>
        <w:t xml:space="preserve"> </w:t>
      </w:r>
      <w:r w:rsidRPr="00220909">
        <w:rPr>
          <w:rFonts w:ascii="Times New Roman" w:hAnsi="Times New Roman" w:cs="Times New Roman"/>
          <w:b/>
          <w:color w:val="000000"/>
        </w:rPr>
        <w:t>1</w:t>
      </w:r>
      <w:r w:rsidR="00A7472A">
        <w:rPr>
          <w:rFonts w:ascii="Times New Roman" w:hAnsi="Times New Roman" w:cs="Times New Roman"/>
          <w:b/>
          <w:color w:val="000000"/>
        </w:rPr>
        <w:t>6</w:t>
      </w:r>
      <w:r w:rsidR="003F29FD">
        <w:rPr>
          <w:rFonts w:ascii="Times New Roman" w:hAnsi="Times New Roman" w:cs="Times New Roman"/>
          <w:b/>
          <w:color w:val="000000"/>
        </w:rPr>
        <w:t>5</w:t>
      </w:r>
      <w:r>
        <w:rPr>
          <w:rFonts w:ascii="Times New Roman" w:hAnsi="Times New Roman" w:cs="Times New Roman"/>
          <w:b/>
          <w:color w:val="000000"/>
        </w:rPr>
        <w:t xml:space="preserve"> a 1</w:t>
      </w:r>
      <w:r w:rsidR="00A7472A">
        <w:rPr>
          <w:rFonts w:ascii="Times New Roman" w:hAnsi="Times New Roman" w:cs="Times New Roman"/>
          <w:b/>
          <w:color w:val="000000"/>
        </w:rPr>
        <w:t>6</w:t>
      </w:r>
      <w:r w:rsidR="003F29FD">
        <w:rPr>
          <w:rFonts w:ascii="Times New Roman" w:hAnsi="Times New Roman" w:cs="Times New Roman"/>
          <w:b/>
          <w:color w:val="000000"/>
        </w:rPr>
        <w:t>3</w:t>
      </w:r>
    </w:p>
    <w:p w:rsidR="00873C83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Ustanovuje sa, že profesionálny vojak vyčerpá dodatkovú dovolenku prednostne pred ria</w:t>
      </w:r>
      <w:r w:rsidRPr="00AE7F7A">
        <w:rPr>
          <w:rFonts w:ascii="Times New Roman" w:hAnsi="Times New Roman" w:cs="Times New Roman"/>
          <w:color w:val="000000"/>
        </w:rPr>
        <w:t>d</w:t>
      </w:r>
      <w:r w:rsidRPr="00AE7F7A">
        <w:rPr>
          <w:rFonts w:ascii="Times New Roman" w:hAnsi="Times New Roman" w:cs="Times New Roman"/>
          <w:color w:val="000000"/>
        </w:rPr>
        <w:t>nou dovolenkou. Týmto sa zlaďuje čerpanie dodatkovej dovolenky so zákonmi, ktoré túto problematiku upr</w:t>
      </w:r>
      <w:r w:rsidR="000F1CC5">
        <w:rPr>
          <w:rFonts w:ascii="Times New Roman" w:hAnsi="Times New Roman" w:cs="Times New Roman"/>
          <w:color w:val="000000"/>
        </w:rPr>
        <w:t>avujú pre ostatné kategórie zamestnancov</w:t>
      </w:r>
      <w:r w:rsidRPr="00AE7F7A">
        <w:rPr>
          <w:rFonts w:ascii="Times New Roman" w:hAnsi="Times New Roman" w:cs="Times New Roman"/>
          <w:color w:val="000000"/>
        </w:rPr>
        <w:t>. Zároveň sa ustanovuje, že na preruš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nie d</w:t>
      </w:r>
      <w:r w:rsidRPr="00AE7F7A">
        <w:rPr>
          <w:rFonts w:ascii="Times New Roman" w:hAnsi="Times New Roman" w:cs="Times New Roman"/>
          <w:color w:val="000000"/>
        </w:rPr>
        <w:t>o</w:t>
      </w:r>
      <w:r w:rsidR="00334CCD">
        <w:rPr>
          <w:rFonts w:ascii="Times New Roman" w:hAnsi="Times New Roman" w:cs="Times New Roman"/>
          <w:color w:val="000000"/>
        </w:rPr>
        <w:t>datkovej dovolenky sa</w:t>
      </w:r>
      <w:r w:rsidRPr="00AE7F7A">
        <w:rPr>
          <w:rFonts w:ascii="Times New Roman" w:hAnsi="Times New Roman" w:cs="Times New Roman"/>
          <w:color w:val="000000"/>
        </w:rPr>
        <w:t xml:space="preserve"> použije ustanovenie tohto zákona.</w:t>
      </w:r>
    </w:p>
    <w:p w:rsidR="00220909" w:rsidRPr="00AE7F7A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A7472A">
        <w:rPr>
          <w:rFonts w:ascii="Times New Roman" w:hAnsi="Times New Roman" w:cs="Times New Roman"/>
          <w:b/>
          <w:color w:val="000000"/>
        </w:rPr>
        <w:t>K bodom  16</w:t>
      </w:r>
      <w:r w:rsidR="003F29FD">
        <w:rPr>
          <w:rFonts w:ascii="Times New Roman" w:hAnsi="Times New Roman" w:cs="Times New Roman"/>
          <w:b/>
          <w:color w:val="000000"/>
        </w:rPr>
        <w:t>4</w:t>
      </w:r>
      <w:r w:rsidR="00220909">
        <w:rPr>
          <w:rFonts w:ascii="Times New Roman" w:hAnsi="Times New Roman" w:cs="Times New Roman"/>
          <w:b/>
          <w:color w:val="000000"/>
        </w:rPr>
        <w:t xml:space="preserve"> a 1</w:t>
      </w:r>
      <w:r w:rsidR="00A7472A">
        <w:rPr>
          <w:rFonts w:ascii="Times New Roman" w:hAnsi="Times New Roman" w:cs="Times New Roman"/>
          <w:b/>
          <w:color w:val="000000"/>
        </w:rPr>
        <w:t>6</w:t>
      </w:r>
      <w:r w:rsidR="003F29FD">
        <w:rPr>
          <w:rFonts w:ascii="Times New Roman" w:hAnsi="Times New Roman" w:cs="Times New Roman"/>
          <w:b/>
          <w:color w:val="000000"/>
        </w:rPr>
        <w:t>5</w:t>
      </w:r>
    </w:p>
    <w:p w:rsidR="00873C83" w:rsidRPr="00AE7F7A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334CCD">
        <w:rPr>
          <w:rFonts w:ascii="Times New Roman" w:hAnsi="Times New Roman" w:cs="Times New Roman"/>
          <w:color w:val="000000"/>
        </w:rPr>
        <w:t>Ú</w:t>
      </w:r>
      <w:r w:rsidRPr="00AE7F7A">
        <w:rPr>
          <w:rFonts w:ascii="Times New Roman" w:hAnsi="Times New Roman" w:cs="Times New Roman"/>
          <w:color w:val="000000"/>
        </w:rPr>
        <w:t>prava textu v nadväznosti na skutočnosť, že profesionálny vojak môže byť vyslaný na vyšetrenie aj do civilného zdravotníckeho zariadenia. Cieľom úpravy je určiť aj výšku n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>hrad pri vykonaní služobnej cesty na vyšetrenie alebo ošetrenie v zdravotníckom zariadení sú</w:t>
      </w:r>
      <w:r w:rsidRPr="00AE7F7A">
        <w:rPr>
          <w:rFonts w:ascii="Times New Roman" w:hAnsi="Times New Roman" w:cs="Times New Roman"/>
          <w:color w:val="000000"/>
        </w:rPr>
        <w:t>k</w:t>
      </w:r>
      <w:r w:rsidRPr="00AE7F7A">
        <w:rPr>
          <w:rFonts w:ascii="Times New Roman" w:hAnsi="Times New Roman" w:cs="Times New Roman"/>
          <w:color w:val="000000"/>
        </w:rPr>
        <w:t>romným cestným motorovým vozidlom.</w:t>
      </w:r>
      <w:r w:rsidRPr="00A7472A" w:rsidR="00A7472A">
        <w:rPr>
          <w:rFonts w:ascii="Times New Roman" w:hAnsi="Times New Roman" w:cs="Times New Roman"/>
          <w:color w:val="000000"/>
        </w:rPr>
        <w:t xml:space="preserve"> </w:t>
      </w:r>
      <w:r w:rsidR="00A7472A">
        <w:rPr>
          <w:rFonts w:ascii="Times New Roman" w:hAnsi="Times New Roman" w:cs="Times New Roman"/>
          <w:color w:val="000000"/>
        </w:rPr>
        <w:t>Zároveň sa suma poskytovaných náhrad z</w:t>
      </w:r>
      <w:r w:rsidR="00A7472A">
        <w:rPr>
          <w:rFonts w:ascii="Times New Roman" w:hAnsi="Times New Roman" w:cs="Times New Roman"/>
          <w:color w:val="000000"/>
        </w:rPr>
        <w:t>u</w:t>
      </w:r>
      <w:r w:rsidR="00A7472A">
        <w:rPr>
          <w:rFonts w:ascii="Times New Roman" w:hAnsi="Times New Roman" w:cs="Times New Roman"/>
          <w:color w:val="000000"/>
        </w:rPr>
        <w:t>žuje len na náhradu preukázaných cestovných výda</w:t>
      </w:r>
      <w:r w:rsidR="00A7472A">
        <w:rPr>
          <w:rFonts w:ascii="Times New Roman" w:hAnsi="Times New Roman" w:cs="Times New Roman"/>
          <w:color w:val="000000"/>
        </w:rPr>
        <w:t>v</w:t>
      </w:r>
      <w:r w:rsidR="00A7472A">
        <w:rPr>
          <w:rFonts w:ascii="Times New Roman" w:hAnsi="Times New Roman" w:cs="Times New Roman"/>
          <w:color w:val="000000"/>
        </w:rPr>
        <w:t>kov.</w:t>
      </w: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220909">
        <w:rPr>
          <w:rFonts w:ascii="Times New Roman" w:hAnsi="Times New Roman" w:cs="Times New Roman"/>
          <w:b/>
          <w:color w:val="000000"/>
        </w:rPr>
        <w:t>K bodu  1</w:t>
      </w:r>
      <w:r w:rsidR="00A7472A">
        <w:rPr>
          <w:rFonts w:ascii="Times New Roman" w:hAnsi="Times New Roman" w:cs="Times New Roman"/>
          <w:b/>
          <w:color w:val="000000"/>
        </w:rPr>
        <w:t>6</w:t>
      </w:r>
      <w:r w:rsidR="003F29FD">
        <w:rPr>
          <w:rFonts w:ascii="Times New Roman" w:hAnsi="Times New Roman" w:cs="Times New Roman"/>
          <w:b/>
          <w:color w:val="000000"/>
        </w:rPr>
        <w:t>6</w:t>
      </w:r>
    </w:p>
    <w:p w:rsidR="00873C83" w:rsidRPr="00AE7F7A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V ustanovení sa dopĺňa subjekt, ktorý môže vykonať pr</w:t>
      </w:r>
      <w:r w:rsidRPr="00AE7F7A">
        <w:rPr>
          <w:rFonts w:ascii="Times New Roman" w:hAnsi="Times New Roman" w:cs="Times New Roman"/>
          <w:color w:val="000000"/>
        </w:rPr>
        <w:t>í</w:t>
      </w:r>
      <w:r w:rsidRPr="00AE7F7A">
        <w:rPr>
          <w:rFonts w:ascii="Times New Roman" w:hAnsi="Times New Roman" w:cs="Times New Roman"/>
          <w:color w:val="000000"/>
        </w:rPr>
        <w:t>slušné personálne opatrenie.</w:t>
      </w:r>
    </w:p>
    <w:p w:rsidR="00873C83" w:rsidRPr="00AE7F7A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220909">
        <w:rPr>
          <w:rFonts w:ascii="Times New Roman" w:hAnsi="Times New Roman" w:cs="Times New Roman"/>
          <w:b/>
          <w:color w:val="000000"/>
        </w:rPr>
        <w:t xml:space="preserve">K bodu </w:t>
      </w:r>
      <w:r w:rsidR="00642853">
        <w:rPr>
          <w:rFonts w:ascii="Times New Roman" w:hAnsi="Times New Roman" w:cs="Times New Roman"/>
          <w:b/>
          <w:color w:val="000000"/>
        </w:rPr>
        <w:t xml:space="preserve"> </w:t>
      </w:r>
      <w:r w:rsidR="00B2778D">
        <w:rPr>
          <w:rFonts w:ascii="Times New Roman" w:hAnsi="Times New Roman" w:cs="Times New Roman"/>
          <w:b/>
          <w:color w:val="000000"/>
        </w:rPr>
        <w:t>16</w:t>
      </w:r>
      <w:r w:rsidR="003F29FD">
        <w:rPr>
          <w:rFonts w:ascii="Times New Roman" w:hAnsi="Times New Roman" w:cs="Times New Roman"/>
          <w:b/>
          <w:color w:val="000000"/>
        </w:rPr>
        <w:t>7</w:t>
      </w:r>
    </w:p>
    <w:p w:rsidR="00873C83" w:rsidRPr="00AE7F7A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Legislatívnotechnická úprava textu.</w:t>
      </w:r>
    </w:p>
    <w:p w:rsidR="00220909" w:rsidRPr="00AE7F7A">
      <w:pPr>
        <w:jc w:val="both"/>
        <w:rPr>
          <w:rFonts w:ascii="Times New Roman" w:hAnsi="Times New Roman" w:cs="Times New Roman"/>
          <w:b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220909">
        <w:rPr>
          <w:rFonts w:ascii="Times New Roman" w:hAnsi="Times New Roman" w:cs="Times New Roman"/>
          <w:b/>
          <w:color w:val="000000"/>
        </w:rPr>
        <w:t>K bodu  1</w:t>
      </w:r>
      <w:r w:rsidR="00B2778D">
        <w:rPr>
          <w:rFonts w:ascii="Times New Roman" w:hAnsi="Times New Roman" w:cs="Times New Roman"/>
          <w:b/>
          <w:color w:val="000000"/>
        </w:rPr>
        <w:t>6</w:t>
      </w:r>
      <w:r w:rsidR="003F29FD">
        <w:rPr>
          <w:rFonts w:ascii="Times New Roman" w:hAnsi="Times New Roman" w:cs="Times New Roman"/>
          <w:b/>
          <w:color w:val="000000"/>
        </w:rPr>
        <w:t>8</w:t>
      </w:r>
    </w:p>
    <w:p w:rsidR="00873C83" w:rsidRPr="00AE7F7A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Dopĺňa sa ustanovenie, ktorým sa riešia úľavy v</w:t>
      </w:r>
      <w:r w:rsidR="00E92E30"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službe pre profesionálneho vojaka, kt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rému skončila dočasná neschopnosť vykonávať štátnu službu. Zároveň sa splnomocňuje mini</w:t>
      </w:r>
      <w:r w:rsidRPr="00AE7F7A">
        <w:rPr>
          <w:rFonts w:ascii="Times New Roman" w:hAnsi="Times New Roman" w:cs="Times New Roman"/>
          <w:color w:val="000000"/>
        </w:rPr>
        <w:t>s</w:t>
      </w:r>
      <w:r w:rsidRPr="00AE7F7A">
        <w:rPr>
          <w:rFonts w:ascii="Times New Roman" w:hAnsi="Times New Roman" w:cs="Times New Roman"/>
          <w:color w:val="000000"/>
        </w:rPr>
        <w:t>ter obrany vydať služobný predpis, ktorým sa upraví spôsob pov</w:t>
      </w:r>
      <w:r w:rsidRPr="00AE7F7A">
        <w:rPr>
          <w:rFonts w:ascii="Times New Roman" w:hAnsi="Times New Roman" w:cs="Times New Roman"/>
          <w:color w:val="000000"/>
        </w:rPr>
        <w:t>o</w:t>
      </w:r>
      <w:r w:rsidR="0005697E">
        <w:rPr>
          <w:rFonts w:ascii="Times New Roman" w:hAnsi="Times New Roman" w:cs="Times New Roman"/>
          <w:color w:val="000000"/>
        </w:rPr>
        <w:t>ľovania úľav</w:t>
      </w:r>
      <w:r w:rsidR="00E92E30">
        <w:rPr>
          <w:rFonts w:ascii="Times New Roman" w:hAnsi="Times New Roman" w:cs="Times New Roman"/>
          <w:color w:val="000000"/>
        </w:rPr>
        <w:t>,</w:t>
      </w:r>
      <w:r w:rsidR="0005697E"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ich rozsah</w:t>
      </w:r>
      <w:r w:rsidR="00334CCD">
        <w:rPr>
          <w:rFonts w:ascii="Times New Roman" w:hAnsi="Times New Roman" w:cs="Times New Roman"/>
          <w:color w:val="000000"/>
        </w:rPr>
        <w:t>u a dĺžka</w:t>
      </w:r>
      <w:r w:rsidRPr="00AE7F7A">
        <w:rPr>
          <w:rFonts w:ascii="Times New Roman" w:hAnsi="Times New Roman" w:cs="Times New Roman"/>
          <w:color w:val="000000"/>
        </w:rPr>
        <w:t>.</w:t>
      </w:r>
    </w:p>
    <w:p w:rsidR="00873C83">
      <w:pPr>
        <w:jc w:val="both"/>
        <w:rPr>
          <w:rFonts w:ascii="Times New Roman" w:hAnsi="Times New Roman" w:cs="Times New Roman"/>
          <w:b/>
          <w:color w:val="000000"/>
        </w:rPr>
      </w:pPr>
    </w:p>
    <w:p w:rsidR="003F29FD">
      <w:pPr>
        <w:jc w:val="both"/>
        <w:rPr>
          <w:rFonts w:ascii="Times New Roman" w:hAnsi="Times New Roman" w:cs="Times New Roman"/>
          <w:b/>
          <w:color w:val="000000"/>
        </w:rPr>
      </w:pPr>
    </w:p>
    <w:p w:rsidR="003F29FD" w:rsidRPr="00AE7F7A">
      <w:pPr>
        <w:jc w:val="both"/>
        <w:rPr>
          <w:rFonts w:ascii="Times New Roman" w:hAnsi="Times New Roman" w:cs="Times New Roman"/>
          <w:b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05697E">
        <w:rPr>
          <w:rFonts w:ascii="Times New Roman" w:hAnsi="Times New Roman" w:cs="Times New Roman"/>
          <w:b/>
          <w:color w:val="000000"/>
        </w:rPr>
        <w:t>K bodu  1</w:t>
      </w:r>
      <w:r w:rsidR="00B2778D">
        <w:rPr>
          <w:rFonts w:ascii="Times New Roman" w:hAnsi="Times New Roman" w:cs="Times New Roman"/>
          <w:b/>
          <w:color w:val="000000"/>
        </w:rPr>
        <w:t>6</w:t>
      </w:r>
      <w:r w:rsidR="003F29FD">
        <w:rPr>
          <w:rFonts w:ascii="Times New Roman" w:hAnsi="Times New Roman" w:cs="Times New Roman"/>
          <w:b/>
          <w:color w:val="000000"/>
        </w:rPr>
        <w:t>9</w:t>
      </w:r>
    </w:p>
    <w:p w:rsidR="00873C83" w:rsidRPr="00AE7F7A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Ustanovenie sa rozširuje o možnosť poskytovať preventívnu rehabilitáciu profesionáln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mu vojakovi vo funkcii riadiaci letovej pr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vádzky</w:t>
      </w:r>
      <w:r w:rsidR="00334CCD">
        <w:rPr>
          <w:rFonts w:ascii="Times New Roman" w:hAnsi="Times New Roman" w:cs="Times New Roman"/>
          <w:color w:val="000000"/>
        </w:rPr>
        <w:t xml:space="preserve"> - letovod.</w:t>
      </w:r>
    </w:p>
    <w:p w:rsidR="00873C83" w:rsidRPr="00AE7F7A">
      <w:pPr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950C53">
        <w:rPr>
          <w:rFonts w:ascii="Times New Roman" w:hAnsi="Times New Roman" w:cs="Times New Roman"/>
          <w:b/>
          <w:color w:val="000000"/>
        </w:rPr>
        <w:t>K bodom</w:t>
      </w:r>
      <w:r w:rsidR="0005697E">
        <w:rPr>
          <w:rFonts w:ascii="Times New Roman" w:hAnsi="Times New Roman" w:cs="Times New Roman"/>
          <w:b/>
          <w:color w:val="000000"/>
        </w:rPr>
        <w:t xml:space="preserve">  1</w:t>
      </w:r>
      <w:r w:rsidR="003F29FD">
        <w:rPr>
          <w:rFonts w:ascii="Times New Roman" w:hAnsi="Times New Roman" w:cs="Times New Roman"/>
          <w:b/>
          <w:color w:val="000000"/>
        </w:rPr>
        <w:t>70</w:t>
      </w:r>
      <w:r w:rsidR="00B2778D">
        <w:rPr>
          <w:rFonts w:ascii="Times New Roman" w:hAnsi="Times New Roman" w:cs="Times New Roman"/>
          <w:b/>
          <w:color w:val="000000"/>
        </w:rPr>
        <w:t xml:space="preserve"> a 17</w:t>
      </w:r>
      <w:r w:rsidR="003F29FD">
        <w:rPr>
          <w:rFonts w:ascii="Times New Roman" w:hAnsi="Times New Roman" w:cs="Times New Roman"/>
          <w:b/>
          <w:color w:val="000000"/>
        </w:rPr>
        <w:t>1</w:t>
      </w:r>
    </w:p>
    <w:p w:rsidR="00B2778D" w:rsidP="00B2778D">
      <w:pPr>
        <w:ind w:firstLine="851"/>
        <w:jc w:val="both"/>
        <w:rPr>
          <w:rFonts w:ascii="Times New Roman" w:hAnsi="Times New Roman" w:cs="Times New Roman"/>
        </w:rPr>
      </w:pPr>
      <w:r w:rsidRPr="00B2778D" w:rsidR="0075451A">
        <w:rPr>
          <w:rFonts w:ascii="Times New Roman" w:hAnsi="Times New Roman" w:cs="Times New Roman"/>
        </w:rPr>
        <w:t>Táto úprava súvisí s úpravou v bode 2</w:t>
      </w:r>
      <w:r w:rsidRPr="00B2778D">
        <w:rPr>
          <w:rFonts w:ascii="Times New Roman" w:hAnsi="Times New Roman" w:cs="Times New Roman"/>
        </w:rPr>
        <w:t>1</w:t>
      </w:r>
      <w:r w:rsidR="003F29FD">
        <w:rPr>
          <w:rFonts w:ascii="Times New Roman" w:hAnsi="Times New Roman" w:cs="Times New Roman"/>
        </w:rPr>
        <w:t>1</w:t>
      </w:r>
      <w:r w:rsidRPr="00B2778D" w:rsidR="0075451A">
        <w:rPr>
          <w:rFonts w:ascii="Times New Roman" w:hAnsi="Times New Roman" w:cs="Times New Roman"/>
        </w:rPr>
        <w:t>, v ktorom sa novo upravuje poskytovanie pr</w:t>
      </w:r>
      <w:r w:rsidRPr="00B2778D" w:rsidR="0075451A">
        <w:rPr>
          <w:rFonts w:ascii="Times New Roman" w:hAnsi="Times New Roman" w:cs="Times New Roman"/>
        </w:rPr>
        <w:t>í</w:t>
      </w:r>
      <w:r w:rsidRPr="00B2778D" w:rsidR="0075451A">
        <w:rPr>
          <w:rFonts w:ascii="Times New Roman" w:hAnsi="Times New Roman" w:cs="Times New Roman"/>
        </w:rPr>
        <w:t>spevku na bývanie aj pre profesionálnych vojakov v hodnosti vojak 2. stupňa až  desiatnik. Ust</w:t>
      </w:r>
      <w:r w:rsidRPr="00B2778D" w:rsidR="0075451A">
        <w:rPr>
          <w:rFonts w:ascii="Times New Roman" w:hAnsi="Times New Roman" w:cs="Times New Roman"/>
        </w:rPr>
        <w:t>a</w:t>
      </w:r>
      <w:r w:rsidRPr="00B2778D" w:rsidR="0075451A">
        <w:rPr>
          <w:rFonts w:ascii="Times New Roman" w:hAnsi="Times New Roman" w:cs="Times New Roman"/>
        </w:rPr>
        <w:t xml:space="preserve">novenie o bezplatnom ubytovaní sa bude vzťahovať len na vojakov 1. stupňa (prípravná štátna služba). </w:t>
      </w:r>
    </w:p>
    <w:p w:rsidR="0005697E" w:rsidRPr="00B2778D" w:rsidP="00B2778D">
      <w:pPr>
        <w:ind w:firstLine="851"/>
        <w:jc w:val="both"/>
        <w:rPr>
          <w:rFonts w:ascii="Times New Roman" w:hAnsi="Times New Roman" w:cs="Times New Roman"/>
        </w:rPr>
      </w:pPr>
      <w:r w:rsidRPr="00AE7F7A" w:rsidR="00873C83">
        <w:rPr>
          <w:rFonts w:ascii="Times New Roman" w:hAnsi="Times New Roman" w:cs="Times New Roman"/>
          <w:color w:val="000000"/>
        </w:rPr>
        <w:t>Ustanovuje sa, že na bezplatné ubytovanie má právo iba profesionálny vojak v hodnosti vojak 1. stupňa, spresňuje sa ustanovenie § 118 ods. 2 písm. a) a na účely tohto zákona sa vym</w:t>
      </w:r>
      <w:r w:rsidRPr="00AE7F7A" w:rsidR="00873C83">
        <w:rPr>
          <w:rFonts w:ascii="Times New Roman" w:hAnsi="Times New Roman" w:cs="Times New Roman"/>
          <w:color w:val="000000"/>
        </w:rPr>
        <w:t>e</w:t>
      </w:r>
      <w:r w:rsidRPr="00AE7F7A" w:rsidR="00873C83">
        <w:rPr>
          <w:rFonts w:ascii="Times New Roman" w:hAnsi="Times New Roman" w:cs="Times New Roman"/>
          <w:color w:val="000000"/>
        </w:rPr>
        <w:t>dzuje blí</w:t>
      </w:r>
      <w:r w:rsidRPr="00AE7F7A" w:rsidR="00873C83">
        <w:rPr>
          <w:rFonts w:ascii="Times New Roman" w:hAnsi="Times New Roman" w:cs="Times New Roman"/>
          <w:color w:val="000000"/>
        </w:rPr>
        <w:t>z</w:t>
      </w:r>
      <w:r w:rsidRPr="00AE7F7A" w:rsidR="00873C83">
        <w:rPr>
          <w:rFonts w:ascii="Times New Roman" w:hAnsi="Times New Roman" w:cs="Times New Roman"/>
          <w:color w:val="000000"/>
        </w:rPr>
        <w:t xml:space="preserve">ke okolie. </w:t>
      </w:r>
    </w:p>
    <w:p w:rsidR="00873C83" w:rsidRPr="00AE7F7A">
      <w:pPr>
        <w:ind w:firstLine="708"/>
        <w:jc w:val="both"/>
        <w:rPr>
          <w:rFonts w:ascii="Times New Roman" w:hAnsi="Times New Roman" w:cs="Times New Roman"/>
          <w:b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05697E">
        <w:rPr>
          <w:rFonts w:ascii="Times New Roman" w:hAnsi="Times New Roman" w:cs="Times New Roman"/>
          <w:b/>
          <w:color w:val="000000"/>
        </w:rPr>
        <w:t>K bodom  1</w:t>
      </w:r>
      <w:r w:rsidR="00B2778D">
        <w:rPr>
          <w:rFonts w:ascii="Times New Roman" w:hAnsi="Times New Roman" w:cs="Times New Roman"/>
          <w:b/>
          <w:color w:val="000000"/>
        </w:rPr>
        <w:t>7</w:t>
      </w:r>
      <w:r w:rsidR="003F29FD">
        <w:rPr>
          <w:rFonts w:ascii="Times New Roman" w:hAnsi="Times New Roman" w:cs="Times New Roman"/>
          <w:b/>
          <w:color w:val="000000"/>
        </w:rPr>
        <w:t>2</w:t>
      </w:r>
      <w:r w:rsidR="0005697E">
        <w:rPr>
          <w:rFonts w:ascii="Times New Roman" w:hAnsi="Times New Roman" w:cs="Times New Roman"/>
          <w:b/>
          <w:color w:val="000000"/>
        </w:rPr>
        <w:t xml:space="preserve"> až </w:t>
      </w:r>
      <w:r w:rsidR="003F29FD">
        <w:rPr>
          <w:rFonts w:ascii="Times New Roman" w:hAnsi="Times New Roman" w:cs="Times New Roman"/>
          <w:b/>
          <w:color w:val="000000"/>
        </w:rPr>
        <w:t>176</w:t>
      </w:r>
    </w:p>
    <w:p w:rsidR="00B2778D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 w:rsidR="00873C83">
        <w:rPr>
          <w:rFonts w:ascii="Times New Roman" w:hAnsi="Times New Roman" w:cs="Times New Roman"/>
          <w:color w:val="000000"/>
        </w:rPr>
        <w:t>Ustanovením sa spresňujú základné p</w:t>
      </w:r>
      <w:r w:rsidRPr="00AE7F7A" w:rsidR="00873C83">
        <w:rPr>
          <w:rFonts w:ascii="Times New Roman" w:hAnsi="Times New Roman" w:cs="Times New Roman"/>
          <w:color w:val="000000"/>
        </w:rPr>
        <w:t>o</w:t>
      </w:r>
      <w:r w:rsidRPr="00AE7F7A" w:rsidR="00873C83">
        <w:rPr>
          <w:rFonts w:ascii="Times New Roman" w:hAnsi="Times New Roman" w:cs="Times New Roman"/>
          <w:color w:val="000000"/>
        </w:rPr>
        <w:t xml:space="preserve">vinnosti profesionálneho vojaka vo vzťahu </w:t>
      </w:r>
      <w:r w:rsidR="00E92E30">
        <w:rPr>
          <w:rFonts w:ascii="Times New Roman" w:hAnsi="Times New Roman" w:cs="Times New Roman"/>
          <w:color w:val="000000"/>
        </w:rPr>
        <w:t xml:space="preserve">           </w:t>
      </w:r>
      <w:r w:rsidRPr="00AE7F7A" w:rsidR="00873C83">
        <w:rPr>
          <w:rFonts w:ascii="Times New Roman" w:hAnsi="Times New Roman" w:cs="Times New Roman"/>
          <w:color w:val="000000"/>
        </w:rPr>
        <w:t>k oznamovaniu vzniku havárií, porúch a nedo</w:t>
      </w:r>
      <w:r w:rsidRPr="00AE7F7A" w:rsidR="00873C83">
        <w:rPr>
          <w:rFonts w:ascii="Times New Roman" w:hAnsi="Times New Roman" w:cs="Times New Roman"/>
          <w:color w:val="000000"/>
        </w:rPr>
        <w:t>s</w:t>
      </w:r>
      <w:r w:rsidRPr="00AE7F7A" w:rsidR="00873C83">
        <w:rPr>
          <w:rFonts w:ascii="Times New Roman" w:hAnsi="Times New Roman" w:cs="Times New Roman"/>
          <w:color w:val="000000"/>
        </w:rPr>
        <w:t>tatkov ohrozujúcich bezpečnosť, zdravie alebo život          a hroziacej škody. Ďalej sa základné povinnosti rozširujú o povinnosť zúčastň</w:t>
      </w:r>
      <w:r w:rsidRPr="00AE7F7A" w:rsidR="00873C83">
        <w:rPr>
          <w:rFonts w:ascii="Times New Roman" w:hAnsi="Times New Roman" w:cs="Times New Roman"/>
          <w:color w:val="000000"/>
        </w:rPr>
        <w:t>o</w:t>
      </w:r>
      <w:r w:rsidRPr="00AE7F7A" w:rsidR="00873C83">
        <w:rPr>
          <w:rFonts w:ascii="Times New Roman" w:hAnsi="Times New Roman" w:cs="Times New Roman"/>
          <w:color w:val="000000"/>
        </w:rPr>
        <w:t>vať sa každoročne na preskúšaní z pohybovej výkonnosti a podrobiť sa lekárskej prehliadke a profylaktickým opatr</w:t>
      </w:r>
      <w:r w:rsidRPr="00AE7F7A" w:rsidR="00873C83">
        <w:rPr>
          <w:rFonts w:ascii="Times New Roman" w:hAnsi="Times New Roman" w:cs="Times New Roman"/>
          <w:color w:val="000000"/>
        </w:rPr>
        <w:t>e</w:t>
      </w:r>
      <w:r w:rsidRPr="00AE7F7A" w:rsidR="00873C83">
        <w:rPr>
          <w:rFonts w:ascii="Times New Roman" w:hAnsi="Times New Roman" w:cs="Times New Roman"/>
          <w:color w:val="000000"/>
        </w:rPr>
        <w:t>niam, prieskumnému konaniu a úkonom súvisiacim s odobratím biol</w:t>
      </w:r>
      <w:r w:rsidRPr="00AE7F7A" w:rsidR="00873C83">
        <w:rPr>
          <w:rFonts w:ascii="Times New Roman" w:hAnsi="Times New Roman" w:cs="Times New Roman"/>
          <w:color w:val="000000"/>
        </w:rPr>
        <w:t>o</w:t>
      </w:r>
      <w:r w:rsidRPr="00AE7F7A" w:rsidR="00873C83">
        <w:rPr>
          <w:rFonts w:ascii="Times New Roman" w:hAnsi="Times New Roman" w:cs="Times New Roman"/>
          <w:color w:val="000000"/>
        </w:rPr>
        <w:t>gických vzoriek a úkonom súvisiacim so zisťovaním prítomnosti metabolitov omamných alebo psychotropných látok v org</w:t>
      </w:r>
      <w:r w:rsidRPr="00AE7F7A" w:rsidR="00873C83">
        <w:rPr>
          <w:rFonts w:ascii="Times New Roman" w:hAnsi="Times New Roman" w:cs="Times New Roman"/>
          <w:color w:val="000000"/>
        </w:rPr>
        <w:t>a</w:t>
      </w:r>
      <w:r w:rsidRPr="00AE7F7A" w:rsidR="00873C83">
        <w:rPr>
          <w:rFonts w:ascii="Times New Roman" w:hAnsi="Times New Roman" w:cs="Times New Roman"/>
          <w:color w:val="000000"/>
        </w:rPr>
        <w:t>nizme.</w:t>
      </w:r>
    </w:p>
    <w:p w:rsidR="00B2778D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B2778D" w:rsidRPr="00B2778D" w:rsidP="00B2778D">
      <w:pPr>
        <w:jc w:val="both"/>
        <w:rPr>
          <w:rFonts w:ascii="Times New Roman" w:hAnsi="Times New Roman" w:cs="Times New Roman"/>
          <w:b/>
          <w:color w:val="000000"/>
        </w:rPr>
      </w:pPr>
      <w:r w:rsidRPr="00B2778D">
        <w:rPr>
          <w:rFonts w:ascii="Times New Roman" w:hAnsi="Times New Roman" w:cs="Times New Roman"/>
          <w:b/>
          <w:color w:val="000000"/>
        </w:rPr>
        <w:t xml:space="preserve">K bodu </w:t>
      </w:r>
      <w:r w:rsidR="00A43796">
        <w:rPr>
          <w:rFonts w:ascii="Times New Roman" w:hAnsi="Times New Roman" w:cs="Times New Roman"/>
          <w:b/>
          <w:color w:val="000000"/>
        </w:rPr>
        <w:t xml:space="preserve"> </w:t>
      </w:r>
      <w:r w:rsidRPr="00B2778D">
        <w:rPr>
          <w:rFonts w:ascii="Times New Roman" w:hAnsi="Times New Roman" w:cs="Times New Roman"/>
          <w:b/>
          <w:color w:val="000000"/>
        </w:rPr>
        <w:t>17</w:t>
      </w:r>
      <w:r w:rsidR="003F29FD">
        <w:rPr>
          <w:rFonts w:ascii="Times New Roman" w:hAnsi="Times New Roman" w:cs="Times New Roman"/>
          <w:b/>
          <w:color w:val="000000"/>
        </w:rPr>
        <w:t>7</w:t>
      </w:r>
    </w:p>
    <w:p w:rsidR="00873C83" w:rsidRPr="00AE7F7A" w:rsidP="00107AF6">
      <w:pPr>
        <w:ind w:firstLine="851"/>
        <w:jc w:val="both"/>
        <w:rPr>
          <w:rFonts w:ascii="Times New Roman" w:hAnsi="Times New Roman" w:cs="Times New Roman"/>
          <w:b/>
          <w:color w:val="000000"/>
        </w:rPr>
      </w:pPr>
      <w:r w:rsidR="00B2778D">
        <w:rPr>
          <w:rFonts w:ascii="Times New Roman" w:hAnsi="Times New Roman" w:cs="Times New Roman"/>
          <w:color w:val="000000"/>
        </w:rPr>
        <w:t>M</w:t>
      </w:r>
      <w:r w:rsidRPr="00AE7F7A" w:rsidR="00B2778D">
        <w:rPr>
          <w:rFonts w:ascii="Times New Roman" w:hAnsi="Times New Roman" w:cs="Times New Roman"/>
          <w:color w:val="000000"/>
        </w:rPr>
        <w:t xml:space="preserve">inister obrany </w:t>
      </w:r>
      <w:r w:rsidR="00B2778D">
        <w:rPr>
          <w:rFonts w:ascii="Times New Roman" w:hAnsi="Times New Roman" w:cs="Times New Roman"/>
          <w:color w:val="000000"/>
        </w:rPr>
        <w:t>sa s</w:t>
      </w:r>
      <w:r w:rsidRPr="00AE7F7A">
        <w:rPr>
          <w:rFonts w:ascii="Times New Roman" w:hAnsi="Times New Roman" w:cs="Times New Roman"/>
          <w:color w:val="000000"/>
        </w:rPr>
        <w:t>plnomocňuje na vydanie služobného predpisu, ktorým sa určia krit</w:t>
      </w:r>
      <w:r w:rsidRPr="00AE7F7A">
        <w:rPr>
          <w:rFonts w:ascii="Times New Roman" w:hAnsi="Times New Roman" w:cs="Times New Roman"/>
          <w:color w:val="000000"/>
        </w:rPr>
        <w:t>é</w:t>
      </w:r>
      <w:r w:rsidRPr="00AE7F7A">
        <w:rPr>
          <w:rFonts w:ascii="Times New Roman" w:hAnsi="Times New Roman" w:cs="Times New Roman"/>
          <w:color w:val="000000"/>
        </w:rPr>
        <w:t>riá na preskúšanie profesionálnych voj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kov</w:t>
      </w:r>
      <w:r w:rsidR="00794B4C">
        <w:rPr>
          <w:rFonts w:ascii="Times New Roman" w:hAnsi="Times New Roman" w:cs="Times New Roman"/>
          <w:color w:val="000000"/>
        </w:rPr>
        <w:t xml:space="preserve"> z pohybovej výkonnosti.</w:t>
      </w:r>
    </w:p>
    <w:p w:rsidR="004516F6">
      <w:pPr>
        <w:jc w:val="both"/>
        <w:rPr>
          <w:rFonts w:ascii="Times New Roman" w:hAnsi="Times New Roman" w:cs="Times New Roman"/>
          <w:b/>
          <w:color w:val="000000"/>
        </w:rPr>
      </w:pPr>
    </w:p>
    <w:p w:rsidR="00B2778D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 bodu </w:t>
      </w:r>
      <w:r w:rsidR="00A43796">
        <w:rPr>
          <w:rFonts w:ascii="Times New Roman" w:hAnsi="Times New Roman" w:cs="Times New Roman"/>
          <w:b/>
          <w:color w:val="000000"/>
        </w:rPr>
        <w:t xml:space="preserve"> </w:t>
      </w:r>
      <w:r w:rsidR="00794B4C">
        <w:rPr>
          <w:rFonts w:ascii="Times New Roman" w:hAnsi="Times New Roman" w:cs="Times New Roman"/>
          <w:b/>
          <w:color w:val="000000"/>
        </w:rPr>
        <w:t>1</w:t>
      </w:r>
      <w:r>
        <w:rPr>
          <w:rFonts w:ascii="Times New Roman" w:hAnsi="Times New Roman" w:cs="Times New Roman"/>
          <w:b/>
          <w:color w:val="000000"/>
        </w:rPr>
        <w:t>7</w:t>
      </w:r>
      <w:r w:rsidR="00794B4C">
        <w:rPr>
          <w:rFonts w:ascii="Times New Roman" w:hAnsi="Times New Roman" w:cs="Times New Roman"/>
          <w:b/>
          <w:color w:val="000000"/>
        </w:rPr>
        <w:t>8</w:t>
      </w:r>
    </w:p>
    <w:p w:rsidR="00B2778D" w:rsidRPr="00B2778D" w:rsidP="00B2778D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Ustanovuje sa výnimka pre profesioná</w:t>
      </w:r>
      <w:r>
        <w:rPr>
          <w:rFonts w:ascii="Times New Roman" w:hAnsi="Times New Roman" w:cs="Times New Roman"/>
          <w:color w:val="000000"/>
        </w:rPr>
        <w:t>l</w:t>
      </w:r>
      <w:r>
        <w:rPr>
          <w:rFonts w:ascii="Times New Roman" w:hAnsi="Times New Roman" w:cs="Times New Roman"/>
          <w:color w:val="000000"/>
        </w:rPr>
        <w:t>nych vojakov vyslaných na plnenie úloh mimo územia Slovenskej republiky do vojenských operácií nepodávať majetkové priznanie, ak sa v tom čase nenachádza na území Slovenskej republiky. V prípade, že profesionálny vojak sa z voje</w:t>
      </w:r>
      <w:r>
        <w:rPr>
          <w:rFonts w:ascii="Times New Roman" w:hAnsi="Times New Roman" w:cs="Times New Roman"/>
          <w:color w:val="000000"/>
        </w:rPr>
        <w:t>n</w:t>
      </w:r>
      <w:r>
        <w:rPr>
          <w:rFonts w:ascii="Times New Roman" w:hAnsi="Times New Roman" w:cs="Times New Roman"/>
          <w:color w:val="000000"/>
        </w:rPr>
        <w:t>skej operácie vráti po 31. marci, v príslušnom kalendárnom roku majetkové pr</w:t>
      </w:r>
      <w:r>
        <w:rPr>
          <w:rFonts w:ascii="Times New Roman" w:hAnsi="Times New Roman" w:cs="Times New Roman"/>
          <w:color w:val="000000"/>
        </w:rPr>
        <w:t>i</w:t>
      </w:r>
      <w:r>
        <w:rPr>
          <w:rFonts w:ascii="Times New Roman" w:hAnsi="Times New Roman" w:cs="Times New Roman"/>
          <w:color w:val="000000"/>
        </w:rPr>
        <w:t>znanie nepodáva.</w:t>
      </w:r>
    </w:p>
    <w:p w:rsidR="00B2778D" w:rsidRPr="00AE7F7A" w:rsidP="00B2778D">
      <w:pPr>
        <w:ind w:firstLine="851"/>
        <w:jc w:val="both"/>
        <w:rPr>
          <w:rFonts w:ascii="Times New Roman" w:hAnsi="Times New Roman" w:cs="Times New Roman"/>
          <w:b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05697E">
        <w:rPr>
          <w:rFonts w:ascii="Times New Roman" w:hAnsi="Times New Roman" w:cs="Times New Roman"/>
          <w:b/>
          <w:color w:val="000000"/>
        </w:rPr>
        <w:t xml:space="preserve">K bodu  </w:t>
      </w:r>
      <w:r w:rsidR="00B2778D">
        <w:rPr>
          <w:rFonts w:ascii="Times New Roman" w:hAnsi="Times New Roman" w:cs="Times New Roman"/>
          <w:b/>
          <w:color w:val="000000"/>
        </w:rPr>
        <w:t>17</w:t>
      </w:r>
      <w:r w:rsidR="00794B4C">
        <w:rPr>
          <w:rFonts w:ascii="Times New Roman" w:hAnsi="Times New Roman" w:cs="Times New Roman"/>
          <w:b/>
          <w:color w:val="000000"/>
        </w:rPr>
        <w:t>9</w:t>
      </w:r>
    </w:p>
    <w:p w:rsidR="00873C83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05697E">
        <w:rPr>
          <w:rFonts w:ascii="Times New Roman" w:hAnsi="Times New Roman" w:cs="Times New Roman"/>
          <w:color w:val="000000"/>
        </w:rPr>
        <w:t>Legislatívnotechnické</w:t>
      </w:r>
      <w:r w:rsidRPr="00AE7F7A" w:rsidR="000F1CC5">
        <w:rPr>
          <w:rFonts w:ascii="Times New Roman" w:hAnsi="Times New Roman" w:cs="Times New Roman"/>
          <w:color w:val="000000"/>
        </w:rPr>
        <w:t xml:space="preserve"> </w:t>
      </w:r>
      <w:r w:rsidR="0005697E">
        <w:rPr>
          <w:rFonts w:ascii="Times New Roman" w:hAnsi="Times New Roman" w:cs="Times New Roman"/>
          <w:color w:val="000000"/>
        </w:rPr>
        <w:t>spresnenie</w:t>
      </w:r>
      <w:r w:rsidRPr="00AE7F7A" w:rsidR="000F1CC5">
        <w:rPr>
          <w:rFonts w:ascii="Times New Roman" w:hAnsi="Times New Roman" w:cs="Times New Roman"/>
          <w:color w:val="000000"/>
        </w:rPr>
        <w:t xml:space="preserve"> textu</w:t>
      </w:r>
      <w:r w:rsidR="000F1CC5">
        <w:rPr>
          <w:rFonts w:ascii="Times New Roman" w:hAnsi="Times New Roman" w:cs="Times New Roman"/>
          <w:color w:val="000000"/>
        </w:rPr>
        <w:t>.</w:t>
      </w:r>
      <w:r w:rsidRPr="00AE7F7A" w:rsidR="000F1CC5">
        <w:rPr>
          <w:rFonts w:ascii="Times New Roman" w:hAnsi="Times New Roman" w:cs="Times New Roman"/>
          <w:color w:val="000000"/>
        </w:rPr>
        <w:t xml:space="preserve"> </w:t>
      </w:r>
    </w:p>
    <w:p w:rsidR="0005697E" w:rsidRPr="00AE7F7A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05697E">
        <w:rPr>
          <w:rFonts w:ascii="Times New Roman" w:hAnsi="Times New Roman" w:cs="Times New Roman"/>
          <w:b/>
          <w:color w:val="000000"/>
        </w:rPr>
        <w:t xml:space="preserve">K bodu  </w:t>
      </w:r>
      <w:r w:rsidR="00794B4C">
        <w:rPr>
          <w:rFonts w:ascii="Times New Roman" w:hAnsi="Times New Roman" w:cs="Times New Roman"/>
          <w:b/>
          <w:color w:val="000000"/>
        </w:rPr>
        <w:t>180</w:t>
      </w:r>
    </w:p>
    <w:p w:rsidR="000F1CC5" w:rsidRPr="00AE7F7A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Ustanovením sa rozširuje prejednávanie priestupkov profesionálnych vojakov okrem v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dúceho služobného úradu aj na vel</w:t>
      </w:r>
      <w:r w:rsidRPr="00AE7F7A">
        <w:rPr>
          <w:rFonts w:ascii="Times New Roman" w:hAnsi="Times New Roman" w:cs="Times New Roman"/>
          <w:color w:val="000000"/>
        </w:rPr>
        <w:t>i</w:t>
      </w:r>
      <w:r w:rsidRPr="00AE7F7A">
        <w:rPr>
          <w:rFonts w:ascii="Times New Roman" w:hAnsi="Times New Roman" w:cs="Times New Roman"/>
          <w:color w:val="000000"/>
        </w:rPr>
        <w:t xml:space="preserve">teľa. </w:t>
      </w:r>
    </w:p>
    <w:p w:rsidR="000F1CC5" w:rsidRPr="00AE7F7A" w:rsidP="000F1CC5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05697E">
        <w:rPr>
          <w:rFonts w:ascii="Times New Roman" w:hAnsi="Times New Roman" w:cs="Times New Roman"/>
          <w:b/>
          <w:color w:val="000000"/>
        </w:rPr>
        <w:t xml:space="preserve">K bodu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 w:rsidR="00CB653B">
        <w:rPr>
          <w:rFonts w:ascii="Times New Roman" w:hAnsi="Times New Roman" w:cs="Times New Roman"/>
          <w:b/>
          <w:color w:val="000000"/>
        </w:rPr>
        <w:t>18</w:t>
      </w:r>
      <w:r w:rsidR="00F96433">
        <w:rPr>
          <w:rFonts w:ascii="Times New Roman" w:hAnsi="Times New Roman" w:cs="Times New Roman"/>
          <w:b/>
          <w:color w:val="000000"/>
        </w:rPr>
        <w:t>1</w:t>
      </w:r>
    </w:p>
    <w:p w:rsidR="00873C83" w:rsidRPr="00AE7F7A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Ustanovuje sa postup pri vykonávaní väčšieho počtu disciplinárnych opatrení.</w:t>
      </w:r>
    </w:p>
    <w:p w:rsidR="00873C83" w:rsidRPr="00AE7F7A">
      <w:pPr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05697E">
        <w:rPr>
          <w:rFonts w:ascii="Times New Roman" w:hAnsi="Times New Roman" w:cs="Times New Roman"/>
          <w:b/>
          <w:color w:val="000000"/>
        </w:rPr>
        <w:t xml:space="preserve">K bodu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 w:rsidR="00CB653B">
        <w:rPr>
          <w:rFonts w:ascii="Times New Roman" w:hAnsi="Times New Roman" w:cs="Times New Roman"/>
          <w:b/>
          <w:color w:val="000000"/>
        </w:rPr>
        <w:t>18</w:t>
      </w:r>
      <w:r w:rsidR="00AF3CED">
        <w:rPr>
          <w:rFonts w:ascii="Times New Roman" w:hAnsi="Times New Roman" w:cs="Times New Roman"/>
          <w:b/>
          <w:color w:val="000000"/>
        </w:rPr>
        <w:t>2</w:t>
      </w:r>
    </w:p>
    <w:p w:rsidR="00873C83" w:rsidRPr="00AE7F7A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Legislatívnotechnické spresnenie textu.</w:t>
      </w:r>
    </w:p>
    <w:p w:rsidR="00873C83">
      <w:pPr>
        <w:jc w:val="both"/>
        <w:rPr>
          <w:rFonts w:ascii="Times New Roman" w:hAnsi="Times New Roman" w:cs="Times New Roman"/>
          <w:b/>
          <w:color w:val="000000"/>
        </w:rPr>
      </w:pPr>
    </w:p>
    <w:p w:rsidR="00CB653B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 bodu </w:t>
      </w:r>
      <w:r w:rsidR="00A43796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18</w:t>
      </w:r>
      <w:r w:rsidR="00AF3CED">
        <w:rPr>
          <w:rFonts w:ascii="Times New Roman" w:hAnsi="Times New Roman" w:cs="Times New Roman"/>
          <w:b/>
          <w:color w:val="000000"/>
        </w:rPr>
        <w:t>3</w:t>
      </w:r>
      <w:r>
        <w:rPr>
          <w:rFonts w:ascii="Times New Roman" w:hAnsi="Times New Roman" w:cs="Times New Roman"/>
          <w:b/>
          <w:color w:val="000000"/>
        </w:rPr>
        <w:t xml:space="preserve"> </w:t>
      </w:r>
    </w:p>
    <w:p w:rsidR="00CB653B" w:rsidP="00CB653B">
      <w:pPr>
        <w:ind w:firstLine="720"/>
        <w:jc w:val="both"/>
        <w:rPr>
          <w:rFonts w:ascii="Times New Roman" w:hAnsi="Times New Roman" w:cs="Times New Roman"/>
          <w:color w:val="000000"/>
        </w:rPr>
      </w:pPr>
      <w:r w:rsidRPr="00CB653B">
        <w:rPr>
          <w:rFonts w:ascii="Times New Roman" w:hAnsi="Times New Roman" w:cs="Times New Roman"/>
          <w:color w:val="000000"/>
        </w:rPr>
        <w:t>Ustanovuje sa možnosť pr</w:t>
      </w:r>
      <w:r>
        <w:rPr>
          <w:rFonts w:ascii="Times New Roman" w:hAnsi="Times New Roman" w:cs="Times New Roman"/>
          <w:color w:val="000000"/>
        </w:rPr>
        <w:t>e ministra mimoriadne vymenovať</w:t>
      </w:r>
      <w:r w:rsidR="00A50477">
        <w:rPr>
          <w:rFonts w:ascii="Times New Roman" w:hAnsi="Times New Roman" w:cs="Times New Roman"/>
          <w:color w:val="000000"/>
        </w:rPr>
        <w:t>,</w:t>
      </w:r>
      <w:r w:rsidRPr="00CB653B">
        <w:rPr>
          <w:rFonts w:ascii="Times New Roman" w:hAnsi="Times New Roman" w:cs="Times New Roman"/>
          <w:color w:val="000000"/>
        </w:rPr>
        <w:t xml:space="preserve"> mimoriadne povýšiť in m</w:t>
      </w:r>
      <w:r w:rsidRPr="00CB653B">
        <w:rPr>
          <w:rFonts w:ascii="Times New Roman" w:hAnsi="Times New Roman" w:cs="Times New Roman"/>
          <w:color w:val="000000"/>
        </w:rPr>
        <w:t>e</w:t>
      </w:r>
      <w:r w:rsidRPr="00CB653B">
        <w:rPr>
          <w:rFonts w:ascii="Times New Roman" w:hAnsi="Times New Roman" w:cs="Times New Roman"/>
          <w:color w:val="000000"/>
        </w:rPr>
        <w:t xml:space="preserve">moriam </w:t>
      </w:r>
      <w:r w:rsidR="00A50477">
        <w:rPr>
          <w:rFonts w:ascii="Times New Roman" w:hAnsi="Times New Roman" w:cs="Times New Roman"/>
          <w:color w:val="000000"/>
        </w:rPr>
        <w:t xml:space="preserve">alebo priznať mimoriadne ocenenie Čestný príslušník útvaru in memoriam </w:t>
      </w:r>
      <w:r w:rsidRPr="00CB653B">
        <w:rPr>
          <w:rFonts w:ascii="Times New Roman" w:hAnsi="Times New Roman" w:cs="Times New Roman"/>
          <w:color w:val="000000"/>
        </w:rPr>
        <w:t>profesionáln</w:t>
      </w:r>
      <w:r w:rsidRPr="00CB653B">
        <w:rPr>
          <w:rFonts w:ascii="Times New Roman" w:hAnsi="Times New Roman" w:cs="Times New Roman"/>
          <w:color w:val="000000"/>
        </w:rPr>
        <w:t>e</w:t>
      </w:r>
      <w:r w:rsidRPr="00CB653B">
        <w:rPr>
          <w:rFonts w:ascii="Times New Roman" w:hAnsi="Times New Roman" w:cs="Times New Roman"/>
          <w:color w:val="000000"/>
        </w:rPr>
        <w:t>ho vojaka, ktorý zahynul pri plnení sl</w:t>
      </w:r>
      <w:r w:rsidRPr="00CB653B">
        <w:rPr>
          <w:rFonts w:ascii="Times New Roman" w:hAnsi="Times New Roman" w:cs="Times New Roman"/>
          <w:color w:val="000000"/>
        </w:rPr>
        <w:t>u</w:t>
      </w:r>
      <w:r w:rsidRPr="00CB653B">
        <w:rPr>
          <w:rFonts w:ascii="Times New Roman" w:hAnsi="Times New Roman" w:cs="Times New Roman"/>
          <w:color w:val="000000"/>
        </w:rPr>
        <w:t>žobných povinností.</w:t>
      </w:r>
    </w:p>
    <w:p w:rsidR="00CB653B" w:rsidRPr="00CB653B" w:rsidP="00CB653B">
      <w:pPr>
        <w:ind w:firstLine="720"/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05697E">
        <w:rPr>
          <w:rFonts w:ascii="Times New Roman" w:hAnsi="Times New Roman" w:cs="Times New Roman"/>
          <w:b/>
          <w:color w:val="000000"/>
        </w:rPr>
        <w:t>K bod</w:t>
      </w:r>
      <w:r w:rsidR="00950C53">
        <w:rPr>
          <w:rFonts w:ascii="Times New Roman" w:hAnsi="Times New Roman" w:cs="Times New Roman"/>
          <w:b/>
          <w:color w:val="000000"/>
        </w:rPr>
        <w:t>u</w:t>
      </w:r>
      <w:r w:rsidR="0005697E">
        <w:rPr>
          <w:rFonts w:ascii="Times New Roman" w:hAnsi="Times New Roman" w:cs="Times New Roman"/>
          <w:b/>
          <w:color w:val="000000"/>
        </w:rPr>
        <w:t xml:space="preserve">  </w:t>
      </w:r>
      <w:r w:rsidR="00CB653B">
        <w:rPr>
          <w:rFonts w:ascii="Times New Roman" w:hAnsi="Times New Roman" w:cs="Times New Roman"/>
          <w:b/>
          <w:color w:val="000000"/>
        </w:rPr>
        <w:t>18</w:t>
      </w:r>
      <w:r w:rsidR="00AF3CED">
        <w:rPr>
          <w:rFonts w:ascii="Times New Roman" w:hAnsi="Times New Roman" w:cs="Times New Roman"/>
          <w:b/>
          <w:color w:val="000000"/>
        </w:rPr>
        <w:t>4</w:t>
      </w:r>
      <w:r w:rsidR="0005697E">
        <w:rPr>
          <w:rFonts w:ascii="Times New Roman" w:hAnsi="Times New Roman" w:cs="Times New Roman"/>
          <w:b/>
          <w:color w:val="000000"/>
        </w:rPr>
        <w:t xml:space="preserve"> </w:t>
      </w:r>
    </w:p>
    <w:p w:rsidR="00CB653B" w:rsidP="00CB653B">
      <w:pPr>
        <w:pStyle w:val="BodyText"/>
        <w:spacing w:after="0"/>
        <w:ind w:firstLine="851"/>
        <w:jc w:val="both"/>
        <w:rPr>
          <w:rFonts w:ascii="Times New Roman" w:hAnsi="Times New Roman" w:cs="Times New Roman"/>
        </w:rPr>
      </w:pPr>
      <w:r w:rsidRPr="00364A4D">
        <w:rPr>
          <w:rFonts w:ascii="Times New Roman" w:hAnsi="Times New Roman" w:cs="Times New Roman"/>
        </w:rPr>
        <w:t>V záujme prehľadnosti sa novo ustan</w:t>
      </w:r>
      <w:r w:rsidRPr="00364A4D">
        <w:rPr>
          <w:rFonts w:ascii="Times New Roman" w:hAnsi="Times New Roman" w:cs="Times New Roman"/>
        </w:rPr>
        <w:t>o</w:t>
      </w:r>
      <w:r w:rsidRPr="00364A4D">
        <w:rPr>
          <w:rFonts w:ascii="Times New Roman" w:hAnsi="Times New Roman" w:cs="Times New Roman"/>
        </w:rPr>
        <w:t xml:space="preserve">vuje § </w:t>
      </w:r>
      <w:r>
        <w:rPr>
          <w:rFonts w:ascii="Times New Roman" w:hAnsi="Times New Roman" w:cs="Times New Roman"/>
        </w:rPr>
        <w:t>137.</w:t>
      </w:r>
    </w:p>
    <w:p w:rsidR="00873C83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Spresňujú sa ustanovenia o vojenských medailách a vojenských odznakoch; zavádzajú sa nové medaily, a</w:t>
      </w:r>
      <w:r w:rsidR="00E92E30"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to Medaila Vojenskej kancelárie prezidenta Slovenskej republiky a Medaila V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jenskej pol</w:t>
      </w:r>
      <w:r w:rsidRPr="00AE7F7A">
        <w:rPr>
          <w:rFonts w:ascii="Times New Roman" w:hAnsi="Times New Roman" w:cs="Times New Roman"/>
          <w:color w:val="000000"/>
        </w:rPr>
        <w:t>í</w:t>
      </w:r>
      <w:r w:rsidRPr="00AE7F7A">
        <w:rPr>
          <w:rFonts w:ascii="Times New Roman" w:hAnsi="Times New Roman" w:cs="Times New Roman"/>
          <w:color w:val="000000"/>
        </w:rPr>
        <w:t>cie.</w:t>
      </w:r>
      <w:r w:rsidR="00CB653B">
        <w:rPr>
          <w:rFonts w:ascii="Times New Roman" w:hAnsi="Times New Roman" w:cs="Times New Roman"/>
          <w:color w:val="000000"/>
        </w:rPr>
        <w:t xml:space="preserve"> Ďalej sa v texte vykonáva terminologická úprava.</w:t>
      </w:r>
    </w:p>
    <w:p w:rsidR="006C4004" w:rsidRPr="00AE7F7A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5F394C" w:rsidP="005F394C">
      <w:pPr>
        <w:jc w:val="both"/>
        <w:rPr>
          <w:rFonts w:ascii="Times New Roman" w:hAnsi="Times New Roman" w:cs="Times New Roman"/>
          <w:b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>K bod</w:t>
      </w:r>
      <w:r>
        <w:rPr>
          <w:rFonts w:ascii="Times New Roman" w:hAnsi="Times New Roman" w:cs="Times New Roman"/>
          <w:b/>
          <w:color w:val="000000"/>
        </w:rPr>
        <w:t>u</w:t>
      </w:r>
      <w:r w:rsidR="0005697E">
        <w:rPr>
          <w:rFonts w:ascii="Times New Roman" w:hAnsi="Times New Roman" w:cs="Times New Roman"/>
          <w:b/>
          <w:color w:val="000000"/>
        </w:rPr>
        <w:t xml:space="preserve">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 w:rsidR="00CB653B">
        <w:rPr>
          <w:rFonts w:ascii="Times New Roman" w:hAnsi="Times New Roman" w:cs="Times New Roman"/>
          <w:b/>
          <w:color w:val="000000"/>
        </w:rPr>
        <w:t>18</w:t>
      </w:r>
      <w:r w:rsidR="00AF3CED">
        <w:rPr>
          <w:rFonts w:ascii="Times New Roman" w:hAnsi="Times New Roman" w:cs="Times New Roman"/>
          <w:b/>
          <w:color w:val="000000"/>
        </w:rPr>
        <w:t>5</w:t>
      </w:r>
    </w:p>
    <w:p w:rsidR="005F394C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05697E" w:rsidR="0005697E">
        <w:rPr>
          <w:rFonts w:ascii="Times New Roman" w:hAnsi="Times New Roman" w:cs="Times New Roman"/>
          <w:color w:val="000000"/>
        </w:rPr>
        <w:t>Ustanovenie o plate profesionálneho vojaka sa rozširuje o príplatok príslušníkom Voje</w:t>
      </w:r>
      <w:r w:rsidRPr="0005697E" w:rsidR="0005697E">
        <w:rPr>
          <w:rFonts w:ascii="Times New Roman" w:hAnsi="Times New Roman" w:cs="Times New Roman"/>
          <w:color w:val="000000"/>
        </w:rPr>
        <w:t>n</w:t>
      </w:r>
      <w:r w:rsidRPr="0005697E" w:rsidR="0005697E">
        <w:rPr>
          <w:rFonts w:ascii="Times New Roman" w:hAnsi="Times New Roman" w:cs="Times New Roman"/>
          <w:color w:val="000000"/>
        </w:rPr>
        <w:t>skej pol</w:t>
      </w:r>
      <w:r w:rsidRPr="0005697E" w:rsidR="0005697E">
        <w:rPr>
          <w:rFonts w:ascii="Times New Roman" w:hAnsi="Times New Roman" w:cs="Times New Roman"/>
          <w:color w:val="000000"/>
        </w:rPr>
        <w:t>í</w:t>
      </w:r>
      <w:r w:rsidRPr="0005697E" w:rsidR="0005697E">
        <w:rPr>
          <w:rFonts w:ascii="Times New Roman" w:hAnsi="Times New Roman" w:cs="Times New Roman"/>
          <w:color w:val="000000"/>
        </w:rPr>
        <w:t>cie a o</w:t>
      </w:r>
      <w:r w:rsidRPr="0005697E">
        <w:rPr>
          <w:rFonts w:ascii="Times New Roman" w:hAnsi="Times New Roman" w:cs="Times New Roman"/>
          <w:color w:val="000000"/>
        </w:rPr>
        <w:t xml:space="preserve"> príplatok</w:t>
      </w:r>
      <w:r w:rsidRPr="00417472">
        <w:rPr>
          <w:rFonts w:ascii="Times New Roman" w:hAnsi="Times New Roman" w:cs="Times New Roman"/>
          <w:color w:val="000000"/>
        </w:rPr>
        <w:t xml:space="preserve"> za vyvedenie</w:t>
      </w:r>
      <w:r w:rsidR="0005697E">
        <w:rPr>
          <w:rFonts w:ascii="Times New Roman" w:hAnsi="Times New Roman" w:cs="Times New Roman"/>
          <w:color w:val="000000"/>
        </w:rPr>
        <w:t xml:space="preserve"> vojsk do výcvikového priestoru.</w:t>
      </w:r>
    </w:p>
    <w:p w:rsidR="005F394C" w:rsidP="005F394C">
      <w:pPr>
        <w:jc w:val="both"/>
        <w:rPr>
          <w:rFonts w:ascii="Times New Roman" w:hAnsi="Times New Roman" w:cs="Times New Roman"/>
          <w:b/>
          <w:color w:val="000000"/>
        </w:rPr>
      </w:pPr>
    </w:p>
    <w:p w:rsidR="005F394C" w:rsidP="005F394C">
      <w:pPr>
        <w:jc w:val="both"/>
        <w:rPr>
          <w:rFonts w:ascii="Times New Roman" w:hAnsi="Times New Roman" w:cs="Times New Roman"/>
          <w:b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>K bod</w:t>
      </w:r>
      <w:r>
        <w:rPr>
          <w:rFonts w:ascii="Times New Roman" w:hAnsi="Times New Roman" w:cs="Times New Roman"/>
          <w:b/>
          <w:color w:val="000000"/>
        </w:rPr>
        <w:t>u</w:t>
      </w:r>
      <w:r w:rsidR="0005697E">
        <w:rPr>
          <w:rFonts w:ascii="Times New Roman" w:hAnsi="Times New Roman" w:cs="Times New Roman"/>
          <w:b/>
          <w:color w:val="000000"/>
        </w:rPr>
        <w:t xml:space="preserve">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 w:rsidR="00CB653B">
        <w:rPr>
          <w:rFonts w:ascii="Times New Roman" w:hAnsi="Times New Roman" w:cs="Times New Roman"/>
          <w:b/>
          <w:color w:val="000000"/>
        </w:rPr>
        <w:t>18</w:t>
      </w:r>
      <w:r w:rsidR="00AF3CED">
        <w:rPr>
          <w:rFonts w:ascii="Times New Roman" w:hAnsi="Times New Roman" w:cs="Times New Roman"/>
          <w:b/>
          <w:color w:val="000000"/>
        </w:rPr>
        <w:t>6</w:t>
      </w:r>
    </w:p>
    <w:p w:rsidR="0005697E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E92E30">
        <w:rPr>
          <w:rFonts w:ascii="Times New Roman" w:hAnsi="Times New Roman" w:cs="Times New Roman"/>
          <w:color w:val="000000"/>
        </w:rPr>
        <w:t>Legislatívno</w:t>
      </w:r>
      <w:r w:rsidRPr="0005697E">
        <w:rPr>
          <w:rFonts w:ascii="Times New Roman" w:hAnsi="Times New Roman" w:cs="Times New Roman"/>
          <w:color w:val="000000"/>
        </w:rPr>
        <w:t>technická úprav</w:t>
      </w:r>
      <w:r w:rsidR="00686509">
        <w:rPr>
          <w:rFonts w:ascii="Times New Roman" w:hAnsi="Times New Roman" w:cs="Times New Roman"/>
          <w:color w:val="000000"/>
        </w:rPr>
        <w:t>a textu v nadväznosti na úpravu vykonanú v bode 21</w:t>
      </w:r>
      <w:r w:rsidR="00AF3CED">
        <w:rPr>
          <w:rFonts w:ascii="Times New Roman" w:hAnsi="Times New Roman" w:cs="Times New Roman"/>
          <w:color w:val="000000"/>
        </w:rPr>
        <w:t>5</w:t>
      </w:r>
      <w:r w:rsidR="00686509">
        <w:rPr>
          <w:rFonts w:ascii="Times New Roman" w:hAnsi="Times New Roman" w:cs="Times New Roman"/>
          <w:color w:val="000000"/>
        </w:rPr>
        <w:t>.</w:t>
      </w:r>
    </w:p>
    <w:p w:rsidR="0005697E" w:rsidP="005F394C">
      <w:pPr>
        <w:jc w:val="both"/>
        <w:rPr>
          <w:rFonts w:ascii="Times New Roman" w:hAnsi="Times New Roman" w:cs="Times New Roman"/>
          <w:color w:val="000000"/>
        </w:rPr>
      </w:pPr>
    </w:p>
    <w:p w:rsidR="0005697E" w:rsidRPr="0005697E" w:rsidP="005F394C">
      <w:pPr>
        <w:jc w:val="both"/>
        <w:rPr>
          <w:rFonts w:ascii="Times New Roman" w:hAnsi="Times New Roman" w:cs="Times New Roman"/>
          <w:b/>
          <w:color w:val="000000"/>
        </w:rPr>
      </w:pPr>
      <w:r w:rsidRPr="0005697E">
        <w:rPr>
          <w:rFonts w:ascii="Times New Roman" w:hAnsi="Times New Roman" w:cs="Times New Roman"/>
          <w:b/>
          <w:color w:val="000000"/>
        </w:rPr>
        <w:t xml:space="preserve">K bodu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 w:rsidR="00A631D1">
        <w:rPr>
          <w:rFonts w:ascii="Times New Roman" w:hAnsi="Times New Roman" w:cs="Times New Roman"/>
          <w:b/>
          <w:color w:val="000000"/>
        </w:rPr>
        <w:t>18</w:t>
      </w:r>
      <w:r w:rsidR="00AF3CED">
        <w:rPr>
          <w:rFonts w:ascii="Times New Roman" w:hAnsi="Times New Roman" w:cs="Times New Roman"/>
          <w:b/>
          <w:color w:val="000000"/>
        </w:rPr>
        <w:t>7</w:t>
      </w:r>
    </w:p>
    <w:p w:rsidR="005F394C" w:rsidP="00107AF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Odstraňuje sa chyba v číslovaní paragrafov, na ktoré zákon odkaz</w:t>
      </w:r>
      <w:r w:rsidRPr="00AE7F7A">
        <w:rPr>
          <w:rFonts w:ascii="Times New Roman" w:hAnsi="Times New Roman" w:cs="Times New Roman"/>
          <w:color w:val="000000"/>
        </w:rPr>
        <w:t>u</w:t>
      </w:r>
      <w:r w:rsidRPr="00AE7F7A">
        <w:rPr>
          <w:rFonts w:ascii="Times New Roman" w:hAnsi="Times New Roman" w:cs="Times New Roman"/>
          <w:color w:val="000000"/>
        </w:rPr>
        <w:t>je v texte.</w:t>
      </w:r>
    </w:p>
    <w:p w:rsidR="005F394C" w:rsidP="005F394C">
      <w:pPr>
        <w:pStyle w:val="BodyText"/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5F394C" w:rsidP="005F394C">
      <w:pPr>
        <w:jc w:val="both"/>
        <w:rPr>
          <w:rFonts w:ascii="Times New Roman" w:hAnsi="Times New Roman" w:cs="Times New Roman"/>
          <w:b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>K bod</w:t>
      </w:r>
      <w:r>
        <w:rPr>
          <w:rFonts w:ascii="Times New Roman" w:hAnsi="Times New Roman" w:cs="Times New Roman"/>
          <w:b/>
          <w:color w:val="000000"/>
        </w:rPr>
        <w:t>u</w:t>
      </w:r>
      <w:r w:rsidR="0005697E">
        <w:rPr>
          <w:rFonts w:ascii="Times New Roman" w:hAnsi="Times New Roman" w:cs="Times New Roman"/>
          <w:b/>
          <w:color w:val="000000"/>
        </w:rPr>
        <w:t xml:space="preserve">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 w:rsidR="00A631D1">
        <w:rPr>
          <w:rFonts w:ascii="Times New Roman" w:hAnsi="Times New Roman" w:cs="Times New Roman"/>
          <w:b/>
          <w:color w:val="000000"/>
        </w:rPr>
        <w:t>18</w:t>
      </w:r>
      <w:r w:rsidR="00AF3CED">
        <w:rPr>
          <w:rFonts w:ascii="Times New Roman" w:hAnsi="Times New Roman" w:cs="Times New Roman"/>
          <w:b/>
          <w:color w:val="000000"/>
        </w:rPr>
        <w:t>8</w:t>
      </w:r>
    </w:p>
    <w:p w:rsidR="0005697E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046970">
        <w:rPr>
          <w:rFonts w:ascii="Times New Roman" w:hAnsi="Times New Roman" w:cs="Times New Roman"/>
          <w:color w:val="000000"/>
        </w:rPr>
        <w:t>Precizuje sa ustanovenie o odmeňovaní profesionálneho vojaka za prácu nadčas.</w:t>
      </w:r>
    </w:p>
    <w:p w:rsidR="00046970" w:rsidP="005F394C">
      <w:pPr>
        <w:jc w:val="both"/>
        <w:rPr>
          <w:rFonts w:ascii="Times New Roman" w:hAnsi="Times New Roman" w:cs="Times New Roman"/>
          <w:color w:val="000000"/>
        </w:rPr>
      </w:pPr>
    </w:p>
    <w:p w:rsidR="00046970" w:rsidRPr="00046970" w:rsidP="005F394C">
      <w:pPr>
        <w:jc w:val="both"/>
        <w:rPr>
          <w:rFonts w:ascii="Times New Roman" w:hAnsi="Times New Roman" w:cs="Times New Roman"/>
          <w:b/>
          <w:color w:val="000000"/>
        </w:rPr>
      </w:pPr>
      <w:r w:rsidRPr="00046970">
        <w:rPr>
          <w:rFonts w:ascii="Times New Roman" w:hAnsi="Times New Roman" w:cs="Times New Roman"/>
          <w:b/>
          <w:color w:val="000000"/>
        </w:rPr>
        <w:t xml:space="preserve">K bodu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 w:rsidR="00A631D1">
        <w:rPr>
          <w:rFonts w:ascii="Times New Roman" w:hAnsi="Times New Roman" w:cs="Times New Roman"/>
          <w:b/>
          <w:color w:val="000000"/>
        </w:rPr>
        <w:t>18</w:t>
      </w:r>
      <w:r w:rsidR="00AF3CED">
        <w:rPr>
          <w:rFonts w:ascii="Times New Roman" w:hAnsi="Times New Roman" w:cs="Times New Roman"/>
          <w:b/>
          <w:color w:val="000000"/>
        </w:rPr>
        <w:t>9</w:t>
      </w:r>
    </w:p>
    <w:p w:rsidR="005F394C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U</w:t>
      </w:r>
      <w:r w:rsidRPr="00AE7F7A">
        <w:rPr>
          <w:rFonts w:ascii="Times New Roman" w:hAnsi="Times New Roman" w:cs="Times New Roman"/>
          <w:color w:val="000000"/>
        </w:rPr>
        <w:t>rčuje sa postup pri zaokrúhľovaní ho</w:t>
      </w:r>
      <w:r w:rsidRPr="00AE7F7A">
        <w:rPr>
          <w:rFonts w:ascii="Times New Roman" w:hAnsi="Times New Roman" w:cs="Times New Roman"/>
          <w:color w:val="000000"/>
        </w:rPr>
        <w:t>d</w:t>
      </w:r>
      <w:r w:rsidRPr="00AE7F7A">
        <w:rPr>
          <w:rFonts w:ascii="Times New Roman" w:hAnsi="Times New Roman" w:cs="Times New Roman"/>
          <w:color w:val="000000"/>
        </w:rPr>
        <w:t xml:space="preserve">nostného príplatku sudcov a prokurátorov a tiež sa ustanovuje, od ktorého dňa patrí takémuto profesionálnemu vojakovi hodnostný príplatok. </w:t>
      </w:r>
    </w:p>
    <w:p w:rsidR="005F394C" w:rsidP="005F394C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5F394C" w:rsidP="005F394C">
      <w:pPr>
        <w:jc w:val="both"/>
        <w:rPr>
          <w:rFonts w:ascii="Times New Roman" w:hAnsi="Times New Roman" w:cs="Times New Roman"/>
          <w:b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>K bod</w:t>
      </w:r>
      <w:r>
        <w:rPr>
          <w:rFonts w:ascii="Times New Roman" w:hAnsi="Times New Roman" w:cs="Times New Roman"/>
          <w:b/>
          <w:color w:val="000000"/>
        </w:rPr>
        <w:t>u</w:t>
      </w:r>
      <w:r w:rsidR="00046970">
        <w:rPr>
          <w:rFonts w:ascii="Times New Roman" w:hAnsi="Times New Roman" w:cs="Times New Roman"/>
          <w:b/>
          <w:color w:val="000000"/>
        </w:rPr>
        <w:t xml:space="preserve">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 w:rsidR="00A631D1">
        <w:rPr>
          <w:rFonts w:ascii="Times New Roman" w:hAnsi="Times New Roman" w:cs="Times New Roman"/>
          <w:b/>
          <w:color w:val="000000"/>
        </w:rPr>
        <w:t>1</w:t>
      </w:r>
      <w:r w:rsidR="00046970">
        <w:rPr>
          <w:rFonts w:ascii="Times New Roman" w:hAnsi="Times New Roman" w:cs="Times New Roman"/>
          <w:b/>
          <w:color w:val="000000"/>
        </w:rPr>
        <w:t>9</w:t>
      </w:r>
      <w:r w:rsidR="00AF3CED">
        <w:rPr>
          <w:rFonts w:ascii="Times New Roman" w:hAnsi="Times New Roman" w:cs="Times New Roman"/>
          <w:b/>
          <w:color w:val="000000"/>
        </w:rPr>
        <w:t>0</w:t>
      </w:r>
    </w:p>
    <w:p w:rsidR="005F394C" w:rsidRPr="00046970" w:rsidP="00107AF6">
      <w:pPr>
        <w:ind w:firstLine="851"/>
        <w:jc w:val="both"/>
        <w:rPr>
          <w:rFonts w:ascii="Times New Roman" w:hAnsi="Times New Roman" w:cs="Times New Roman"/>
          <w:b/>
          <w:color w:val="000000"/>
        </w:rPr>
      </w:pPr>
      <w:r w:rsidRPr="00046970" w:rsidR="00046970"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</w:rPr>
        <w:t>stanovuj</w:t>
      </w:r>
      <w:r w:rsidR="00E92E30">
        <w:rPr>
          <w:rFonts w:ascii="Times New Roman" w:hAnsi="Times New Roman" w:cs="Times New Roman"/>
          <w:color w:val="000000"/>
        </w:rPr>
        <w:t>e</w:t>
      </w:r>
      <w:r w:rsidR="00AF3CED">
        <w:rPr>
          <w:rFonts w:ascii="Times New Roman" w:hAnsi="Times New Roman" w:cs="Times New Roman"/>
          <w:color w:val="000000"/>
        </w:rPr>
        <w:t xml:space="preserve"> sa</w:t>
      </w:r>
      <w:r w:rsidR="00E92E30">
        <w:rPr>
          <w:rFonts w:ascii="Times New Roman" w:hAnsi="Times New Roman" w:cs="Times New Roman"/>
          <w:color w:val="000000"/>
        </w:rPr>
        <w:t>, že profesionálnemu vojakovi V</w:t>
      </w:r>
      <w:r>
        <w:rPr>
          <w:rFonts w:ascii="Times New Roman" w:hAnsi="Times New Roman" w:cs="Times New Roman"/>
          <w:color w:val="000000"/>
        </w:rPr>
        <w:t xml:space="preserve">ojenského spravodajstva patrí hodnostný plat podľa plánovanej </w:t>
      </w:r>
      <w:r w:rsidR="00686509">
        <w:rPr>
          <w:rFonts w:ascii="Times New Roman" w:hAnsi="Times New Roman" w:cs="Times New Roman"/>
          <w:color w:val="000000"/>
        </w:rPr>
        <w:t>hodnosti</w:t>
      </w:r>
      <w:r>
        <w:rPr>
          <w:rFonts w:ascii="Times New Roman" w:hAnsi="Times New Roman" w:cs="Times New Roman"/>
          <w:color w:val="000000"/>
        </w:rPr>
        <w:t>.</w:t>
      </w:r>
      <w:r w:rsidRPr="00AE7F7A">
        <w:rPr>
          <w:rFonts w:ascii="Times New Roman" w:hAnsi="Times New Roman" w:cs="Times New Roman"/>
          <w:b/>
          <w:color w:val="000000"/>
        </w:rPr>
        <w:t xml:space="preserve"> </w:t>
      </w:r>
      <w:r w:rsidR="00046970">
        <w:rPr>
          <w:rFonts w:ascii="Times New Roman" w:hAnsi="Times New Roman" w:cs="Times New Roman"/>
          <w:color w:val="000000"/>
        </w:rPr>
        <w:t>Ďalej sa upravuje</w:t>
      </w:r>
      <w:r>
        <w:rPr>
          <w:rFonts w:ascii="Times New Roman" w:hAnsi="Times New Roman" w:cs="Times New Roman"/>
          <w:color w:val="000000"/>
        </w:rPr>
        <w:t>, že profesionálnemu vojakovi, ktorý bol ustan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</w:rPr>
        <w:t xml:space="preserve">vený do funkcie s plánovanou generálskou hodnosťou, patrí hodnostný plat podľa plánovanej </w:t>
      </w:r>
      <w:r w:rsidR="00686509">
        <w:rPr>
          <w:rFonts w:ascii="Times New Roman" w:hAnsi="Times New Roman" w:cs="Times New Roman"/>
          <w:color w:val="000000"/>
        </w:rPr>
        <w:t>ho</w:t>
      </w:r>
      <w:r w:rsidR="00686509">
        <w:rPr>
          <w:rFonts w:ascii="Times New Roman" w:hAnsi="Times New Roman" w:cs="Times New Roman"/>
          <w:color w:val="000000"/>
        </w:rPr>
        <w:t>d</w:t>
      </w:r>
      <w:r w:rsidR="00686509">
        <w:rPr>
          <w:rFonts w:ascii="Times New Roman" w:hAnsi="Times New Roman" w:cs="Times New Roman"/>
          <w:color w:val="000000"/>
        </w:rPr>
        <w:t>no</w:t>
      </w:r>
      <w:r w:rsidR="00686509">
        <w:rPr>
          <w:rFonts w:ascii="Times New Roman" w:hAnsi="Times New Roman" w:cs="Times New Roman"/>
          <w:color w:val="000000"/>
        </w:rPr>
        <w:t>s</w:t>
      </w:r>
      <w:r w:rsidR="00686509">
        <w:rPr>
          <w:rFonts w:ascii="Times New Roman" w:hAnsi="Times New Roman" w:cs="Times New Roman"/>
          <w:color w:val="000000"/>
        </w:rPr>
        <w:t>ti</w:t>
      </w:r>
      <w:r w:rsidR="00046970">
        <w:rPr>
          <w:rFonts w:ascii="Times New Roman" w:hAnsi="Times New Roman" w:cs="Times New Roman"/>
          <w:color w:val="000000"/>
        </w:rPr>
        <w:t>.</w:t>
      </w:r>
    </w:p>
    <w:p w:rsidR="005F394C" w:rsidP="005F394C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5F394C" w:rsidRPr="00AE7F7A" w:rsidP="005F394C">
      <w:pPr>
        <w:jc w:val="both"/>
        <w:rPr>
          <w:rFonts w:ascii="Times New Roman" w:hAnsi="Times New Roman" w:cs="Times New Roman"/>
          <w:b/>
          <w:color w:val="000000"/>
        </w:rPr>
      </w:pPr>
      <w:r w:rsidR="00046970">
        <w:rPr>
          <w:rFonts w:ascii="Times New Roman" w:hAnsi="Times New Roman" w:cs="Times New Roman"/>
          <w:b/>
          <w:color w:val="000000"/>
        </w:rPr>
        <w:t xml:space="preserve">K bodom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 w:rsidR="00A631D1">
        <w:rPr>
          <w:rFonts w:ascii="Times New Roman" w:hAnsi="Times New Roman" w:cs="Times New Roman"/>
          <w:b/>
          <w:color w:val="000000"/>
        </w:rPr>
        <w:t>19</w:t>
      </w:r>
      <w:r w:rsidR="00AF3CED">
        <w:rPr>
          <w:rFonts w:ascii="Times New Roman" w:hAnsi="Times New Roman" w:cs="Times New Roman"/>
          <w:b/>
          <w:color w:val="000000"/>
        </w:rPr>
        <w:t>1</w:t>
      </w:r>
      <w:r w:rsidR="00046970">
        <w:rPr>
          <w:rFonts w:ascii="Times New Roman" w:hAnsi="Times New Roman" w:cs="Times New Roman"/>
          <w:b/>
          <w:color w:val="000000"/>
        </w:rPr>
        <w:t xml:space="preserve"> až </w:t>
      </w:r>
      <w:r w:rsidR="00A631D1">
        <w:rPr>
          <w:rFonts w:ascii="Times New Roman" w:hAnsi="Times New Roman" w:cs="Times New Roman"/>
          <w:b/>
          <w:color w:val="000000"/>
        </w:rPr>
        <w:t>19</w:t>
      </w:r>
      <w:r w:rsidR="00AF3CED">
        <w:rPr>
          <w:rFonts w:ascii="Times New Roman" w:hAnsi="Times New Roman" w:cs="Times New Roman"/>
          <w:b/>
          <w:color w:val="000000"/>
        </w:rPr>
        <w:t>4</w:t>
      </w:r>
    </w:p>
    <w:p w:rsidR="00873C83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5F394C">
        <w:rPr>
          <w:rFonts w:ascii="Times New Roman" w:hAnsi="Times New Roman" w:cs="Times New Roman"/>
          <w:color w:val="000000"/>
        </w:rPr>
        <w:t>U</w:t>
      </w:r>
      <w:r w:rsidRPr="00AE7F7A" w:rsidR="005F394C">
        <w:rPr>
          <w:rFonts w:ascii="Times New Roman" w:hAnsi="Times New Roman" w:cs="Times New Roman"/>
          <w:color w:val="000000"/>
        </w:rPr>
        <w:t xml:space="preserve">stanovenia </w:t>
      </w:r>
      <w:r w:rsidR="005F394C">
        <w:rPr>
          <w:rFonts w:ascii="Times New Roman" w:hAnsi="Times New Roman" w:cs="Times New Roman"/>
          <w:color w:val="000000"/>
        </w:rPr>
        <w:t xml:space="preserve">sa </w:t>
      </w:r>
      <w:r w:rsidRPr="00AE7F7A" w:rsidR="005F394C">
        <w:rPr>
          <w:rFonts w:ascii="Times New Roman" w:hAnsi="Times New Roman" w:cs="Times New Roman"/>
          <w:color w:val="000000"/>
        </w:rPr>
        <w:t>dopĺňajú o spôsob zaokrúhľovania jednotlivých prípla</w:t>
      </w:r>
      <w:r w:rsidRPr="00AE7F7A" w:rsidR="005F394C">
        <w:rPr>
          <w:rFonts w:ascii="Times New Roman" w:hAnsi="Times New Roman" w:cs="Times New Roman"/>
          <w:color w:val="000000"/>
        </w:rPr>
        <w:t>t</w:t>
      </w:r>
      <w:r w:rsidRPr="00AE7F7A" w:rsidR="005F394C">
        <w:rPr>
          <w:rFonts w:ascii="Times New Roman" w:hAnsi="Times New Roman" w:cs="Times New Roman"/>
          <w:color w:val="000000"/>
        </w:rPr>
        <w:t>kov.</w:t>
      </w:r>
    </w:p>
    <w:p w:rsidR="005F394C" w:rsidRPr="00AE7F7A" w:rsidP="005F394C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873C83">
      <w:pPr>
        <w:jc w:val="both"/>
        <w:rPr>
          <w:rFonts w:ascii="Times New Roman" w:hAnsi="Times New Roman" w:cs="Times New Roman"/>
          <w:b/>
          <w:color w:val="000000"/>
        </w:rPr>
      </w:pPr>
      <w:r w:rsidR="00046970">
        <w:rPr>
          <w:rFonts w:ascii="Times New Roman" w:hAnsi="Times New Roman" w:cs="Times New Roman"/>
          <w:b/>
          <w:color w:val="000000"/>
        </w:rPr>
        <w:t xml:space="preserve">K bodu  </w:t>
      </w:r>
      <w:r w:rsidR="00A631D1">
        <w:rPr>
          <w:rFonts w:ascii="Times New Roman" w:hAnsi="Times New Roman" w:cs="Times New Roman"/>
          <w:b/>
          <w:color w:val="000000"/>
        </w:rPr>
        <w:t>19</w:t>
      </w:r>
      <w:r w:rsidR="00AF3CED">
        <w:rPr>
          <w:rFonts w:ascii="Times New Roman" w:hAnsi="Times New Roman" w:cs="Times New Roman"/>
          <w:b/>
          <w:color w:val="000000"/>
        </w:rPr>
        <w:t>5</w:t>
      </w:r>
    </w:p>
    <w:p w:rsidR="00046970" w:rsidRPr="00046970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046970">
        <w:rPr>
          <w:rFonts w:ascii="Times New Roman" w:hAnsi="Times New Roman" w:cs="Times New Roman"/>
          <w:color w:val="000000"/>
        </w:rPr>
        <w:t xml:space="preserve">Ustanovujú sa podmienky poskytovania príplatku príslušníkom </w:t>
      </w:r>
      <w:r w:rsidR="00E92E30">
        <w:rPr>
          <w:rFonts w:ascii="Times New Roman" w:hAnsi="Times New Roman" w:cs="Times New Roman"/>
          <w:color w:val="000000"/>
        </w:rPr>
        <w:t>V</w:t>
      </w:r>
      <w:r w:rsidRPr="00046970">
        <w:rPr>
          <w:rFonts w:ascii="Times New Roman" w:hAnsi="Times New Roman" w:cs="Times New Roman"/>
          <w:color w:val="000000"/>
        </w:rPr>
        <w:t>ojenskej polície v</w:t>
      </w:r>
      <w:r w:rsidR="00107AF6">
        <w:rPr>
          <w:rFonts w:ascii="Times New Roman" w:hAnsi="Times New Roman" w:cs="Times New Roman"/>
          <w:color w:val="000000"/>
        </w:rPr>
        <w:t xml:space="preserve"> </w:t>
      </w:r>
      <w:r w:rsidRPr="00046970">
        <w:rPr>
          <w:rFonts w:ascii="Times New Roman" w:hAnsi="Times New Roman" w:cs="Times New Roman"/>
          <w:color w:val="000000"/>
        </w:rPr>
        <w:t>závi</w:t>
      </w:r>
      <w:r w:rsidRPr="00046970">
        <w:rPr>
          <w:rFonts w:ascii="Times New Roman" w:hAnsi="Times New Roman" w:cs="Times New Roman"/>
          <w:color w:val="000000"/>
        </w:rPr>
        <w:t>s</w:t>
      </w:r>
      <w:r w:rsidRPr="00046970">
        <w:rPr>
          <w:rFonts w:ascii="Times New Roman" w:hAnsi="Times New Roman" w:cs="Times New Roman"/>
          <w:color w:val="000000"/>
        </w:rPr>
        <w:t>losti od charakteru vykonávanej funkcie</w:t>
      </w:r>
      <w:r>
        <w:rPr>
          <w:rFonts w:ascii="Times New Roman" w:hAnsi="Times New Roman" w:cs="Times New Roman"/>
          <w:color w:val="000000"/>
        </w:rPr>
        <w:t>. Ď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lej sa ustanovuje, že výšku príplatku ustanoví minister služo</w:t>
      </w:r>
      <w:r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>ným predpisom.</w:t>
      </w:r>
    </w:p>
    <w:p w:rsidR="00873C83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046970">
        <w:rPr>
          <w:rFonts w:ascii="Times New Roman" w:hAnsi="Times New Roman" w:cs="Times New Roman"/>
          <w:color w:val="000000"/>
        </w:rPr>
        <w:t>U</w:t>
      </w:r>
      <w:r w:rsidRPr="00AE7F7A">
        <w:rPr>
          <w:rFonts w:ascii="Times New Roman" w:hAnsi="Times New Roman" w:cs="Times New Roman"/>
          <w:color w:val="000000"/>
        </w:rPr>
        <w:t xml:space="preserve">stanovenie </w:t>
      </w:r>
      <w:r w:rsidR="00046970">
        <w:rPr>
          <w:rFonts w:ascii="Times New Roman" w:hAnsi="Times New Roman" w:cs="Times New Roman"/>
          <w:color w:val="000000"/>
        </w:rPr>
        <w:t>sa tiež dopĺňa o príplatok</w:t>
      </w:r>
      <w:r w:rsidRPr="00AE7F7A">
        <w:rPr>
          <w:rFonts w:ascii="Times New Roman" w:hAnsi="Times New Roman" w:cs="Times New Roman"/>
          <w:color w:val="000000"/>
        </w:rPr>
        <w:t xml:space="preserve"> za vyvedenie vojsk do vojenského výcvikového priestoru alebo iného poľného výcvikového zariadenia, určuje sa výška príplatku a ustan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vuje sa, ktorému profesionálnemu vojakovi patrí resp. nepatr</w:t>
      </w:r>
      <w:r w:rsidRPr="00AE7F7A" w:rsidR="00AE7F7A">
        <w:rPr>
          <w:rFonts w:ascii="Times New Roman" w:hAnsi="Times New Roman" w:cs="Times New Roman"/>
          <w:color w:val="000000"/>
        </w:rPr>
        <w:t>í príplatok. Zároveň sa určuje,</w:t>
      </w:r>
      <w:r w:rsidRPr="00AE7F7A">
        <w:rPr>
          <w:rFonts w:ascii="Times New Roman" w:hAnsi="Times New Roman" w:cs="Times New Roman"/>
          <w:color w:val="000000"/>
        </w:rPr>
        <w:t xml:space="preserve"> kedy sa čas prepravy do týchto p</w:t>
      </w:r>
      <w:r w:rsidRPr="00AE7F7A" w:rsidR="00AE7F7A">
        <w:rPr>
          <w:rFonts w:ascii="Times New Roman" w:hAnsi="Times New Roman" w:cs="Times New Roman"/>
          <w:color w:val="000000"/>
        </w:rPr>
        <w:t>riestorov</w:t>
      </w:r>
      <w:r w:rsidRPr="00AE7F7A">
        <w:rPr>
          <w:rFonts w:ascii="Times New Roman" w:hAnsi="Times New Roman" w:cs="Times New Roman"/>
          <w:color w:val="000000"/>
        </w:rPr>
        <w:t xml:space="preserve"> nepovaž</w:t>
      </w:r>
      <w:r w:rsidRPr="00AE7F7A">
        <w:rPr>
          <w:rFonts w:ascii="Times New Roman" w:hAnsi="Times New Roman" w:cs="Times New Roman"/>
          <w:color w:val="000000"/>
        </w:rPr>
        <w:t>u</w:t>
      </w:r>
      <w:r w:rsidRPr="00AE7F7A">
        <w:rPr>
          <w:rFonts w:ascii="Times New Roman" w:hAnsi="Times New Roman" w:cs="Times New Roman"/>
          <w:color w:val="000000"/>
        </w:rPr>
        <w:t>je za výcvik jednotiek a útvarov.</w:t>
      </w:r>
    </w:p>
    <w:p w:rsidR="00BE513A" w:rsidRPr="00BE513A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BE513A">
        <w:rPr>
          <w:rFonts w:ascii="Times New Roman" w:hAnsi="Times New Roman" w:cs="Times New Roman"/>
        </w:rPr>
        <w:t>Príplatok za vyvedenie vojsk do výcvikového priestoru, ktorý sa navrhuje ustanoviť, je osvedčenou formou motivácie z predchádzajúceho systému odmeňovania. Nav</w:t>
      </w:r>
      <w:r w:rsidRPr="00BE513A">
        <w:rPr>
          <w:rFonts w:ascii="Times New Roman" w:hAnsi="Times New Roman" w:cs="Times New Roman"/>
        </w:rPr>
        <w:t>r</w:t>
      </w:r>
      <w:r w:rsidRPr="00BE513A">
        <w:rPr>
          <w:rFonts w:ascii="Times New Roman" w:hAnsi="Times New Roman" w:cs="Times New Roman"/>
        </w:rPr>
        <w:t>huje sa poskytovať tým profesionálnym vojakom, ktorí sú na určité časové obdobie, ktoré môže t</w:t>
      </w:r>
      <w:r w:rsidRPr="00BE513A">
        <w:rPr>
          <w:rFonts w:ascii="Times New Roman" w:hAnsi="Times New Roman" w:cs="Times New Roman"/>
        </w:rPr>
        <w:t>r</w:t>
      </w:r>
      <w:r w:rsidRPr="00BE513A">
        <w:rPr>
          <w:rFonts w:ascii="Times New Roman" w:hAnsi="Times New Roman" w:cs="Times New Roman"/>
        </w:rPr>
        <w:t>vať súvisle až 14 dní, vyvedení na vojenské cvičenie mimo miesta výkonu štátnej služby. Príplatok za vyvedenie by mal kompenzovať profesionálnemu vojakovi čas, ktorý strávi plnením služo</w:t>
      </w:r>
      <w:r w:rsidRPr="00BE513A">
        <w:rPr>
          <w:rFonts w:ascii="Times New Roman" w:hAnsi="Times New Roman" w:cs="Times New Roman"/>
        </w:rPr>
        <w:t>b</w:t>
      </w:r>
      <w:r w:rsidRPr="00BE513A">
        <w:rPr>
          <w:rFonts w:ascii="Times New Roman" w:hAnsi="Times New Roman" w:cs="Times New Roman"/>
        </w:rPr>
        <w:t>ných úloh aj v dobe, kedy by mal nárok na voľno, ak by do výcvikového priestoru nebol vyvedený</w:t>
      </w:r>
      <w:r w:rsidR="00A50477">
        <w:rPr>
          <w:rFonts w:ascii="Times New Roman" w:hAnsi="Times New Roman" w:cs="Times New Roman"/>
        </w:rPr>
        <w:t>.</w:t>
      </w:r>
    </w:p>
    <w:p w:rsidR="00873C83" w:rsidRPr="00AE7F7A">
      <w:pPr>
        <w:rPr>
          <w:rFonts w:ascii="Times New Roman" w:hAnsi="Times New Roman" w:cs="Times New Roman"/>
          <w:color w:val="000000"/>
        </w:rPr>
      </w:pPr>
    </w:p>
    <w:p w:rsidR="00873C83" w:rsidRPr="00AE7F7A">
      <w:pPr>
        <w:rPr>
          <w:rFonts w:ascii="Times New Roman" w:hAnsi="Times New Roman" w:cs="Times New Roman"/>
          <w:b/>
          <w:color w:val="000000"/>
        </w:rPr>
      </w:pPr>
      <w:r w:rsidR="00046970">
        <w:rPr>
          <w:rFonts w:ascii="Times New Roman" w:hAnsi="Times New Roman" w:cs="Times New Roman"/>
          <w:b/>
          <w:color w:val="000000"/>
        </w:rPr>
        <w:t xml:space="preserve">K bodu  </w:t>
      </w:r>
      <w:r w:rsidR="00BE513A">
        <w:rPr>
          <w:rFonts w:ascii="Times New Roman" w:hAnsi="Times New Roman" w:cs="Times New Roman"/>
          <w:b/>
          <w:color w:val="000000"/>
        </w:rPr>
        <w:t>19</w:t>
      </w:r>
      <w:r w:rsidR="00AF3CED">
        <w:rPr>
          <w:rFonts w:ascii="Times New Roman" w:hAnsi="Times New Roman" w:cs="Times New Roman"/>
          <w:b/>
          <w:color w:val="000000"/>
        </w:rPr>
        <w:t>6</w:t>
      </w:r>
    </w:p>
    <w:p w:rsidR="005F394C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686509">
        <w:rPr>
          <w:rFonts w:ascii="Times New Roman" w:hAnsi="Times New Roman" w:cs="Times New Roman"/>
          <w:color w:val="000000"/>
        </w:rPr>
        <w:t>Doplnenie textu o spôsob</w:t>
      </w:r>
      <w:r w:rsidRPr="00AE7F7A" w:rsidR="00873C83">
        <w:rPr>
          <w:rFonts w:ascii="Times New Roman" w:hAnsi="Times New Roman" w:cs="Times New Roman"/>
          <w:color w:val="000000"/>
        </w:rPr>
        <w:t xml:space="preserve"> vykonávania prepočtu zahraničného príspe</w:t>
      </w:r>
      <w:r w:rsidRPr="00AE7F7A" w:rsidR="00873C83">
        <w:rPr>
          <w:rFonts w:ascii="Times New Roman" w:hAnsi="Times New Roman" w:cs="Times New Roman"/>
          <w:color w:val="000000"/>
        </w:rPr>
        <w:t>v</w:t>
      </w:r>
      <w:r w:rsidRPr="00AE7F7A" w:rsidR="00873C83">
        <w:rPr>
          <w:rFonts w:ascii="Times New Roman" w:hAnsi="Times New Roman" w:cs="Times New Roman"/>
          <w:color w:val="000000"/>
        </w:rPr>
        <w:t>ku.</w:t>
      </w:r>
    </w:p>
    <w:p w:rsidR="00046970" w:rsidRPr="00046970" w:rsidP="00046970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873C83">
      <w:pPr>
        <w:rPr>
          <w:rFonts w:ascii="Times New Roman" w:hAnsi="Times New Roman" w:cs="Times New Roman"/>
          <w:b/>
          <w:color w:val="000000"/>
        </w:rPr>
      </w:pPr>
      <w:r w:rsidR="00046970">
        <w:rPr>
          <w:rFonts w:ascii="Times New Roman" w:hAnsi="Times New Roman" w:cs="Times New Roman"/>
          <w:b/>
          <w:color w:val="000000"/>
        </w:rPr>
        <w:t xml:space="preserve">K bodu  </w:t>
      </w:r>
      <w:r w:rsidR="00BE513A">
        <w:rPr>
          <w:rFonts w:ascii="Times New Roman" w:hAnsi="Times New Roman" w:cs="Times New Roman"/>
          <w:b/>
          <w:color w:val="000000"/>
        </w:rPr>
        <w:t>19</w:t>
      </w:r>
      <w:r w:rsidR="00AF3CED">
        <w:rPr>
          <w:rFonts w:ascii="Times New Roman" w:hAnsi="Times New Roman" w:cs="Times New Roman"/>
          <w:b/>
          <w:color w:val="000000"/>
        </w:rPr>
        <w:t>7</w:t>
      </w:r>
    </w:p>
    <w:p w:rsidR="00BE513A" w:rsidRPr="00AE7F7A" w:rsidP="00BE513A">
      <w:pPr>
        <w:ind w:firstLine="900"/>
        <w:rPr>
          <w:rFonts w:ascii="Times New Roman" w:hAnsi="Times New Roman" w:cs="Times New Roman"/>
          <w:b/>
          <w:color w:val="000000"/>
        </w:rPr>
      </w:pPr>
      <w:r w:rsidRPr="00364A4D">
        <w:rPr>
          <w:rFonts w:ascii="Times New Roman" w:hAnsi="Times New Roman" w:cs="Times New Roman"/>
        </w:rPr>
        <w:t>V záujme prehľadnosti sa novo ustan</w:t>
      </w:r>
      <w:r w:rsidRPr="00364A4D">
        <w:rPr>
          <w:rFonts w:ascii="Times New Roman" w:hAnsi="Times New Roman" w:cs="Times New Roman"/>
        </w:rPr>
        <w:t>o</w:t>
      </w:r>
      <w:r w:rsidRPr="00364A4D">
        <w:rPr>
          <w:rFonts w:ascii="Times New Roman" w:hAnsi="Times New Roman" w:cs="Times New Roman"/>
        </w:rPr>
        <w:t xml:space="preserve">vuje § </w:t>
      </w:r>
      <w:r>
        <w:rPr>
          <w:rFonts w:ascii="Times New Roman" w:hAnsi="Times New Roman" w:cs="Times New Roman"/>
        </w:rPr>
        <w:t>148.</w:t>
      </w:r>
    </w:p>
    <w:p w:rsidR="00873C83" w:rsidRPr="00AE7F7A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Ustanovenie sa spresňuje a rozširuje o subjekt veliteľa, ktorý je oprávnený priznávať o</w:t>
      </w:r>
      <w:r w:rsidRPr="00AE7F7A">
        <w:rPr>
          <w:rFonts w:ascii="Times New Roman" w:hAnsi="Times New Roman" w:cs="Times New Roman"/>
          <w:color w:val="000000"/>
        </w:rPr>
        <w:t>d</w:t>
      </w:r>
      <w:r w:rsidRPr="00AE7F7A">
        <w:rPr>
          <w:rFonts w:ascii="Times New Roman" w:hAnsi="Times New Roman" w:cs="Times New Roman"/>
          <w:color w:val="000000"/>
        </w:rPr>
        <w:t>menu pr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fesionálnemu vojakovi.</w:t>
      </w:r>
    </w:p>
    <w:p w:rsidR="00873C83" w:rsidRPr="00AE7F7A">
      <w:pPr>
        <w:rPr>
          <w:rFonts w:ascii="Times New Roman" w:hAnsi="Times New Roman" w:cs="Times New Roman"/>
          <w:b/>
          <w:color w:val="000000"/>
        </w:rPr>
      </w:pPr>
    </w:p>
    <w:p w:rsidR="00873C83" w:rsidRPr="00AE7F7A">
      <w:pPr>
        <w:rPr>
          <w:rFonts w:ascii="Times New Roman" w:hAnsi="Times New Roman" w:cs="Times New Roman"/>
          <w:b/>
          <w:color w:val="000000"/>
        </w:rPr>
      </w:pPr>
      <w:r w:rsidR="00046970">
        <w:rPr>
          <w:rFonts w:ascii="Times New Roman" w:hAnsi="Times New Roman" w:cs="Times New Roman"/>
          <w:b/>
          <w:color w:val="000000"/>
        </w:rPr>
        <w:t xml:space="preserve">K bodom  </w:t>
      </w:r>
      <w:r w:rsidR="00BE513A">
        <w:rPr>
          <w:rFonts w:ascii="Times New Roman" w:hAnsi="Times New Roman" w:cs="Times New Roman"/>
          <w:b/>
          <w:color w:val="000000"/>
        </w:rPr>
        <w:t>19</w:t>
      </w:r>
      <w:r w:rsidR="00AF3CED">
        <w:rPr>
          <w:rFonts w:ascii="Times New Roman" w:hAnsi="Times New Roman" w:cs="Times New Roman"/>
          <w:b/>
          <w:color w:val="000000"/>
        </w:rPr>
        <w:t>8</w:t>
      </w:r>
      <w:r w:rsidR="00046970">
        <w:rPr>
          <w:rFonts w:ascii="Times New Roman" w:hAnsi="Times New Roman" w:cs="Times New Roman"/>
          <w:b/>
          <w:color w:val="000000"/>
        </w:rPr>
        <w:t xml:space="preserve"> a </w:t>
      </w:r>
      <w:r w:rsidR="00BE513A">
        <w:rPr>
          <w:rFonts w:ascii="Times New Roman" w:hAnsi="Times New Roman" w:cs="Times New Roman"/>
          <w:b/>
          <w:color w:val="000000"/>
        </w:rPr>
        <w:t>19</w:t>
      </w:r>
      <w:r w:rsidR="00AF3CED">
        <w:rPr>
          <w:rFonts w:ascii="Times New Roman" w:hAnsi="Times New Roman" w:cs="Times New Roman"/>
          <w:b/>
          <w:color w:val="000000"/>
        </w:rPr>
        <w:t>9</w:t>
      </w:r>
    </w:p>
    <w:p w:rsidR="00873C83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Ustanovením sa upravujú percentá, ktoré tvoria služobný plat profesionálneho vojaka ustanoveného do funkcie s miestom výkonu štátnej služby mimo územia Slovenskej repu</w:t>
      </w:r>
      <w:r w:rsidRPr="00AE7F7A">
        <w:rPr>
          <w:rFonts w:ascii="Times New Roman" w:hAnsi="Times New Roman" w:cs="Times New Roman"/>
          <w:color w:val="000000"/>
        </w:rPr>
        <w:t>b</w:t>
      </w:r>
      <w:r w:rsidRPr="00AE7F7A">
        <w:rPr>
          <w:rFonts w:ascii="Times New Roman" w:hAnsi="Times New Roman" w:cs="Times New Roman"/>
          <w:color w:val="000000"/>
        </w:rPr>
        <w:t xml:space="preserve">liky, </w:t>
      </w:r>
      <w:r w:rsidR="00107AF6">
        <w:rPr>
          <w:rFonts w:ascii="Times New Roman" w:hAnsi="Times New Roman" w:cs="Times New Roman"/>
          <w:color w:val="000000"/>
        </w:rPr>
        <w:t xml:space="preserve">        </w:t>
      </w:r>
      <w:r w:rsidRPr="00AE7F7A">
        <w:rPr>
          <w:rFonts w:ascii="Times New Roman" w:hAnsi="Times New Roman" w:cs="Times New Roman"/>
          <w:color w:val="000000"/>
        </w:rPr>
        <w:t>v inej ako slovenskej mene, resp. v slovenských korunách s cieľom dosiahnuť porovnateľnú úr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veň odmeňovania profesionálnych vojakov a civilných zamestnancov vysi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laných do zahraničia.</w:t>
      </w:r>
    </w:p>
    <w:p w:rsidR="00686509" w:rsidRPr="00AE7F7A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046970">
        <w:rPr>
          <w:rFonts w:ascii="Times New Roman" w:hAnsi="Times New Roman" w:cs="Times New Roman"/>
          <w:b/>
          <w:color w:val="000000"/>
        </w:rPr>
        <w:t xml:space="preserve">K bodu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 w:rsidR="00AF3CED">
        <w:rPr>
          <w:rFonts w:ascii="Times New Roman" w:hAnsi="Times New Roman" w:cs="Times New Roman"/>
          <w:b/>
          <w:color w:val="000000"/>
        </w:rPr>
        <w:t>200</w:t>
      </w:r>
    </w:p>
    <w:p w:rsidR="00873C83" w:rsidRPr="00AE7F7A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Na základe poznatkov z aplikačnej praxe sa uvedené ustanovenie precizuje.</w:t>
      </w:r>
    </w:p>
    <w:p w:rsidR="006C4004" w:rsidRPr="00AE7F7A">
      <w:pPr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046970">
        <w:rPr>
          <w:rFonts w:ascii="Times New Roman" w:hAnsi="Times New Roman" w:cs="Times New Roman"/>
          <w:b/>
          <w:color w:val="000000"/>
        </w:rPr>
        <w:t>K bodu  2</w:t>
      </w:r>
      <w:r w:rsidR="00BE513A">
        <w:rPr>
          <w:rFonts w:ascii="Times New Roman" w:hAnsi="Times New Roman" w:cs="Times New Roman"/>
          <w:b/>
          <w:color w:val="000000"/>
        </w:rPr>
        <w:t>0</w:t>
      </w:r>
      <w:r w:rsidR="00AF3CED">
        <w:rPr>
          <w:rFonts w:ascii="Times New Roman" w:hAnsi="Times New Roman" w:cs="Times New Roman"/>
          <w:b/>
          <w:color w:val="000000"/>
        </w:rPr>
        <w:t>1</w:t>
      </w:r>
    </w:p>
    <w:p w:rsidR="00873C83">
      <w:pPr>
        <w:ind w:firstLine="708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Určuje sa, že profesionálnemu vojakovi nepatrí služobný plat za dni neospravedlnenej n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prítomnosti vo výkone štátnej služby. Ust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novenie sa dopĺňa na základe poznatkov z aplikácie zákona.</w:t>
      </w:r>
    </w:p>
    <w:p w:rsidR="00AF5305" w:rsidP="00AF5305">
      <w:pPr>
        <w:jc w:val="both"/>
        <w:rPr>
          <w:rFonts w:ascii="Times New Roman" w:hAnsi="Times New Roman" w:cs="Times New Roman"/>
          <w:color w:val="000000"/>
        </w:rPr>
      </w:pPr>
    </w:p>
    <w:p w:rsidR="00AF5305" w:rsidP="00AF5305">
      <w:pPr>
        <w:jc w:val="both"/>
        <w:rPr>
          <w:rFonts w:ascii="Times New Roman" w:hAnsi="Times New Roman" w:cs="Times New Roman"/>
          <w:b/>
          <w:color w:val="000000"/>
        </w:rPr>
      </w:pPr>
      <w:r w:rsidRPr="00AF5305">
        <w:rPr>
          <w:rFonts w:ascii="Times New Roman" w:hAnsi="Times New Roman" w:cs="Times New Roman"/>
          <w:b/>
          <w:color w:val="000000"/>
        </w:rPr>
        <w:t xml:space="preserve">K bodu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 w:rsidRPr="00AF5305">
        <w:rPr>
          <w:rFonts w:ascii="Times New Roman" w:hAnsi="Times New Roman" w:cs="Times New Roman"/>
          <w:b/>
          <w:color w:val="000000"/>
        </w:rPr>
        <w:t>2</w:t>
      </w:r>
      <w:r w:rsidR="00BE513A">
        <w:rPr>
          <w:rFonts w:ascii="Times New Roman" w:hAnsi="Times New Roman" w:cs="Times New Roman"/>
          <w:b/>
          <w:color w:val="000000"/>
        </w:rPr>
        <w:t>0</w:t>
      </w:r>
      <w:r w:rsidR="00AF3CED">
        <w:rPr>
          <w:rFonts w:ascii="Times New Roman" w:hAnsi="Times New Roman" w:cs="Times New Roman"/>
          <w:b/>
          <w:color w:val="000000"/>
        </w:rPr>
        <w:t>2</w:t>
      </w:r>
    </w:p>
    <w:p w:rsidR="007405F2" w:rsidRPr="00B53A4F" w:rsidP="00107AF6">
      <w:pPr>
        <w:ind w:firstLine="851"/>
        <w:jc w:val="both"/>
        <w:rPr>
          <w:rFonts w:ascii="Times New Roman" w:hAnsi="Times New Roman" w:cs="Times New Roman"/>
        </w:rPr>
      </w:pPr>
      <w:r w:rsidRPr="00B53A4F">
        <w:rPr>
          <w:rFonts w:ascii="Times New Roman" w:hAnsi="Times New Roman" w:cs="Times New Roman"/>
        </w:rPr>
        <w:t>Úprava sa vykonáva v</w:t>
      </w:r>
      <w:r w:rsidR="00107AF6">
        <w:rPr>
          <w:rFonts w:ascii="Times New Roman" w:hAnsi="Times New Roman" w:cs="Times New Roman"/>
        </w:rPr>
        <w:t xml:space="preserve"> </w:t>
      </w:r>
      <w:r w:rsidRPr="00B53A4F">
        <w:rPr>
          <w:rFonts w:ascii="Times New Roman" w:hAnsi="Times New Roman" w:cs="Times New Roman"/>
        </w:rPr>
        <w:t>nadväznosti na vyhlásenie</w:t>
      </w:r>
      <w:r w:rsidR="00686509">
        <w:rPr>
          <w:rFonts w:ascii="Times New Roman" w:hAnsi="Times New Roman" w:cs="Times New Roman"/>
        </w:rPr>
        <w:t xml:space="preserve"> Ministerstva prác</w:t>
      </w:r>
      <w:r w:rsidRPr="00B53A4F">
        <w:rPr>
          <w:rFonts w:ascii="Times New Roman" w:hAnsi="Times New Roman" w:cs="Times New Roman"/>
        </w:rPr>
        <w:t xml:space="preserve">e sociálnych vecí </w:t>
      </w:r>
      <w:r w:rsidR="00107AF6">
        <w:rPr>
          <w:rFonts w:ascii="Times New Roman" w:hAnsi="Times New Roman" w:cs="Times New Roman"/>
        </w:rPr>
        <w:t xml:space="preserve">         </w:t>
      </w:r>
      <w:r w:rsidRPr="00B53A4F">
        <w:rPr>
          <w:rFonts w:ascii="Times New Roman" w:hAnsi="Times New Roman" w:cs="Times New Roman"/>
        </w:rPr>
        <w:t>a</w:t>
      </w:r>
      <w:r w:rsidR="00107AF6">
        <w:rPr>
          <w:rFonts w:ascii="Times New Roman" w:hAnsi="Times New Roman" w:cs="Times New Roman"/>
        </w:rPr>
        <w:t xml:space="preserve"> </w:t>
      </w:r>
      <w:r w:rsidRPr="00B53A4F">
        <w:rPr>
          <w:rFonts w:ascii="Times New Roman" w:hAnsi="Times New Roman" w:cs="Times New Roman"/>
        </w:rPr>
        <w:t>rodiny Slovenskej republiky, že v roku 2007 bude pripravený nový zákon o minimálnej mzde a na tento inštitút nemajú by ť napojené ďalšie zákony, ktoré nesúvisia s týmto inštit</w:t>
      </w:r>
      <w:r w:rsidRPr="00B53A4F">
        <w:rPr>
          <w:rFonts w:ascii="Times New Roman" w:hAnsi="Times New Roman" w:cs="Times New Roman"/>
        </w:rPr>
        <w:t>ú</w:t>
      </w:r>
      <w:r w:rsidRPr="00B53A4F">
        <w:rPr>
          <w:rFonts w:ascii="Times New Roman" w:hAnsi="Times New Roman" w:cs="Times New Roman"/>
        </w:rPr>
        <w:t>tom.</w:t>
      </w:r>
    </w:p>
    <w:p w:rsidR="007405F2" w:rsidRPr="007405F2">
      <w:pPr>
        <w:jc w:val="both"/>
        <w:rPr>
          <w:rFonts w:ascii="Times New Roman" w:hAnsi="Times New Roman" w:cs="Times New Roman"/>
          <w:b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AF5305">
        <w:rPr>
          <w:rFonts w:ascii="Times New Roman" w:hAnsi="Times New Roman" w:cs="Times New Roman"/>
          <w:b/>
          <w:color w:val="000000"/>
        </w:rPr>
        <w:t>K bodu  2</w:t>
      </w:r>
      <w:r w:rsidR="00A114EE">
        <w:rPr>
          <w:rFonts w:ascii="Times New Roman" w:hAnsi="Times New Roman" w:cs="Times New Roman"/>
          <w:b/>
          <w:color w:val="000000"/>
        </w:rPr>
        <w:t>0</w:t>
      </w:r>
      <w:r w:rsidR="00AF3CED">
        <w:rPr>
          <w:rFonts w:ascii="Times New Roman" w:hAnsi="Times New Roman" w:cs="Times New Roman"/>
          <w:b/>
          <w:color w:val="000000"/>
        </w:rPr>
        <w:t>3</w:t>
      </w:r>
    </w:p>
    <w:p w:rsidR="00873C83" w:rsidRPr="00AE7F7A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Zladenie textu odseku 2 s odsekom 1.</w:t>
      </w:r>
    </w:p>
    <w:p w:rsidR="00873C83" w:rsidRPr="00AE7F7A">
      <w:pPr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AF5305">
        <w:rPr>
          <w:rFonts w:ascii="Times New Roman" w:hAnsi="Times New Roman" w:cs="Times New Roman"/>
          <w:b/>
          <w:color w:val="000000"/>
        </w:rPr>
        <w:t>K bodu  2</w:t>
      </w:r>
      <w:r w:rsidR="00A114EE">
        <w:rPr>
          <w:rFonts w:ascii="Times New Roman" w:hAnsi="Times New Roman" w:cs="Times New Roman"/>
          <w:b/>
          <w:color w:val="000000"/>
        </w:rPr>
        <w:t>0</w:t>
      </w:r>
      <w:r w:rsidR="00AF3CED">
        <w:rPr>
          <w:rFonts w:ascii="Times New Roman" w:hAnsi="Times New Roman" w:cs="Times New Roman"/>
          <w:b/>
          <w:color w:val="000000"/>
        </w:rPr>
        <w:t>4</w:t>
      </w:r>
    </w:p>
    <w:p w:rsidR="00873C83" w:rsidRPr="00AE7F7A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Ustanovuje sa, aby služobný úrad poukazoval plat profesionálneho vojaka na účet v</w:t>
      </w:r>
      <w:r w:rsidR="00107AF6"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ba</w:t>
      </w:r>
      <w:r w:rsidRPr="00AE7F7A">
        <w:rPr>
          <w:rFonts w:ascii="Times New Roman" w:hAnsi="Times New Roman" w:cs="Times New Roman"/>
          <w:color w:val="000000"/>
        </w:rPr>
        <w:t>n</w:t>
      </w:r>
      <w:r w:rsidRPr="00AE7F7A">
        <w:rPr>
          <w:rFonts w:ascii="Times New Roman" w:hAnsi="Times New Roman" w:cs="Times New Roman"/>
          <w:color w:val="000000"/>
        </w:rPr>
        <w:t>ke alebo v pobočke zahraničnej banky iba v prípade, ak o to profesionálny vojak požiada.</w:t>
      </w:r>
    </w:p>
    <w:p w:rsidR="00873C83" w:rsidRPr="00AE7F7A">
      <w:pPr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AF5305">
        <w:rPr>
          <w:rFonts w:ascii="Times New Roman" w:hAnsi="Times New Roman" w:cs="Times New Roman"/>
          <w:b/>
          <w:color w:val="000000"/>
        </w:rPr>
        <w:t xml:space="preserve">K bodu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 w:rsidR="00AF5305">
        <w:rPr>
          <w:rFonts w:ascii="Times New Roman" w:hAnsi="Times New Roman" w:cs="Times New Roman"/>
          <w:b/>
          <w:color w:val="000000"/>
        </w:rPr>
        <w:t>2</w:t>
      </w:r>
      <w:r w:rsidR="00A114EE">
        <w:rPr>
          <w:rFonts w:ascii="Times New Roman" w:hAnsi="Times New Roman" w:cs="Times New Roman"/>
          <w:b/>
          <w:color w:val="000000"/>
        </w:rPr>
        <w:t>0</w:t>
      </w:r>
      <w:r w:rsidR="00AF3CED">
        <w:rPr>
          <w:rFonts w:ascii="Times New Roman" w:hAnsi="Times New Roman" w:cs="Times New Roman"/>
          <w:b/>
          <w:color w:val="000000"/>
        </w:rPr>
        <w:t>5</w:t>
      </w:r>
    </w:p>
    <w:p w:rsidR="00873C83" w:rsidRPr="00AE7F7A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Rozširujú sa dôvody, kedy služobný úrad rozhodne o</w:t>
      </w:r>
      <w:r w:rsidR="00107AF6"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vykonaní zrážok z</w:t>
      </w:r>
      <w:r w:rsidR="00107AF6"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platu za n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oprávnene vyplatený príspevok na bývanie al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bo jeho časť</w:t>
      </w:r>
      <w:r w:rsidR="00AF5305">
        <w:rPr>
          <w:rFonts w:ascii="Times New Roman" w:hAnsi="Times New Roman" w:cs="Times New Roman"/>
          <w:color w:val="000000"/>
        </w:rPr>
        <w:t>.</w:t>
      </w:r>
    </w:p>
    <w:p w:rsidR="00873C83">
      <w:pPr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AF5305">
        <w:rPr>
          <w:rFonts w:ascii="Times New Roman" w:hAnsi="Times New Roman" w:cs="Times New Roman"/>
          <w:b/>
          <w:color w:val="000000"/>
        </w:rPr>
        <w:t xml:space="preserve">K bodu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 w:rsidR="00AF3CED">
        <w:rPr>
          <w:rFonts w:ascii="Times New Roman" w:hAnsi="Times New Roman" w:cs="Times New Roman"/>
          <w:b/>
          <w:color w:val="000000"/>
        </w:rPr>
        <w:t>206</w:t>
      </w:r>
    </w:p>
    <w:p w:rsidR="00A114EE" w:rsidRPr="00AE7F7A" w:rsidP="00A114EE">
      <w:pPr>
        <w:ind w:firstLine="900"/>
        <w:rPr>
          <w:rFonts w:ascii="Times New Roman" w:hAnsi="Times New Roman" w:cs="Times New Roman"/>
          <w:b/>
          <w:color w:val="000000"/>
        </w:rPr>
      </w:pPr>
      <w:r w:rsidRPr="00364A4D">
        <w:rPr>
          <w:rFonts w:ascii="Times New Roman" w:hAnsi="Times New Roman" w:cs="Times New Roman"/>
        </w:rPr>
        <w:t>V záujme prehľadnosti sa novo ustan</w:t>
      </w:r>
      <w:r w:rsidRPr="00364A4D">
        <w:rPr>
          <w:rFonts w:ascii="Times New Roman" w:hAnsi="Times New Roman" w:cs="Times New Roman"/>
        </w:rPr>
        <w:t>o</w:t>
      </w:r>
      <w:r w:rsidRPr="00364A4D">
        <w:rPr>
          <w:rFonts w:ascii="Times New Roman" w:hAnsi="Times New Roman" w:cs="Times New Roman"/>
        </w:rPr>
        <w:t xml:space="preserve">vuje § </w:t>
      </w:r>
      <w:r>
        <w:rPr>
          <w:rFonts w:ascii="Times New Roman" w:hAnsi="Times New Roman" w:cs="Times New Roman"/>
        </w:rPr>
        <w:t>162.</w:t>
      </w:r>
    </w:p>
    <w:p w:rsidR="00873C83" w:rsidRPr="00AE7F7A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A114EE">
        <w:rPr>
          <w:rFonts w:ascii="Times New Roman" w:hAnsi="Times New Roman" w:cs="Times New Roman"/>
          <w:color w:val="000000"/>
        </w:rPr>
        <w:t>V odseku 2 sa ustanovuje</w:t>
      </w:r>
      <w:r w:rsidRPr="00AE7F7A">
        <w:rPr>
          <w:rFonts w:ascii="Times New Roman" w:hAnsi="Times New Roman" w:cs="Times New Roman"/>
          <w:color w:val="000000"/>
        </w:rPr>
        <w:t xml:space="preserve">, že profesionálnemu vojakovi, ktorý je vyslaný mimo územia Slovenskej republiky na </w:t>
      </w:r>
      <w:r w:rsidR="00E92E30">
        <w:rPr>
          <w:rFonts w:ascii="Times New Roman" w:hAnsi="Times New Roman" w:cs="Times New Roman"/>
          <w:color w:val="000000"/>
        </w:rPr>
        <w:t xml:space="preserve">čas </w:t>
      </w:r>
      <w:r w:rsidR="00AF5305">
        <w:rPr>
          <w:rFonts w:ascii="Times New Roman" w:hAnsi="Times New Roman" w:cs="Times New Roman"/>
          <w:color w:val="000000"/>
        </w:rPr>
        <w:t>dlhš</w:t>
      </w:r>
      <w:r w:rsidR="00E92E30">
        <w:rPr>
          <w:rFonts w:ascii="Times New Roman" w:hAnsi="Times New Roman" w:cs="Times New Roman"/>
          <w:color w:val="000000"/>
        </w:rPr>
        <w:t>í</w:t>
      </w:r>
      <w:r w:rsidR="00AF5305">
        <w:rPr>
          <w:rFonts w:ascii="Times New Roman" w:hAnsi="Times New Roman" w:cs="Times New Roman"/>
          <w:color w:val="000000"/>
        </w:rPr>
        <w:t xml:space="preserve"> ako 30 dní a </w:t>
      </w:r>
      <w:r w:rsidR="00E92E30">
        <w:rPr>
          <w:rFonts w:ascii="Times New Roman" w:hAnsi="Times New Roman" w:cs="Times New Roman"/>
          <w:color w:val="000000"/>
        </w:rPr>
        <w:t>kratší</w:t>
      </w:r>
      <w:r w:rsidRPr="00AE7F7A">
        <w:rPr>
          <w:rFonts w:ascii="Times New Roman" w:hAnsi="Times New Roman" w:cs="Times New Roman"/>
          <w:color w:val="000000"/>
        </w:rPr>
        <w:t xml:space="preserve"> ako šesť mesiacov, patria náhrady ako pri zahr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ničnej služobnej ceste, ale bez stravného, vreckového a cestovných výdavkov na návštevu jeho rod</w:t>
      </w:r>
      <w:r w:rsidRPr="00AE7F7A">
        <w:rPr>
          <w:rFonts w:ascii="Times New Roman" w:hAnsi="Times New Roman" w:cs="Times New Roman"/>
          <w:color w:val="000000"/>
        </w:rPr>
        <w:t>i</w:t>
      </w:r>
      <w:r w:rsidRPr="00AE7F7A">
        <w:rPr>
          <w:rFonts w:ascii="Times New Roman" w:hAnsi="Times New Roman" w:cs="Times New Roman"/>
          <w:color w:val="000000"/>
        </w:rPr>
        <w:t xml:space="preserve">ny. </w:t>
      </w:r>
      <w:r w:rsidR="00686509">
        <w:rPr>
          <w:rFonts w:ascii="Times New Roman" w:hAnsi="Times New Roman" w:cs="Times New Roman"/>
          <w:color w:val="000000"/>
        </w:rPr>
        <w:t xml:space="preserve">Uvedená úprava súvisí s úpravou v bode </w:t>
      </w:r>
      <w:r w:rsidR="00AF3CED">
        <w:rPr>
          <w:rFonts w:ascii="Times New Roman" w:hAnsi="Times New Roman" w:cs="Times New Roman"/>
          <w:color w:val="000000"/>
        </w:rPr>
        <w:t>200</w:t>
      </w:r>
      <w:r w:rsidR="00686509">
        <w:rPr>
          <w:rFonts w:ascii="Times New Roman" w:hAnsi="Times New Roman" w:cs="Times New Roman"/>
          <w:color w:val="000000"/>
        </w:rPr>
        <w:t>.</w:t>
      </w:r>
    </w:p>
    <w:p w:rsidR="00A114EE" w:rsidP="00A114EE">
      <w:pPr>
        <w:ind w:firstLine="900"/>
        <w:jc w:val="both"/>
        <w:rPr>
          <w:rFonts w:ascii="Times New Roman" w:hAnsi="Times New Roman" w:cs="Times New Roman"/>
          <w:bCs/>
          <w:color w:val="000000"/>
        </w:rPr>
      </w:pPr>
      <w:r w:rsidRPr="00A114EE">
        <w:rPr>
          <w:rFonts w:ascii="Times New Roman" w:hAnsi="Times New Roman" w:cs="Times New Roman"/>
          <w:color w:val="000000"/>
        </w:rPr>
        <w:t>V odseku 3 sa o</w:t>
      </w:r>
      <w:r w:rsidRPr="00A114EE" w:rsidR="00873C83">
        <w:rPr>
          <w:rFonts w:ascii="Times New Roman" w:hAnsi="Times New Roman" w:cs="Times New Roman"/>
          <w:color w:val="000000"/>
        </w:rPr>
        <w:t>dstraňuje</w:t>
      </w:r>
      <w:r>
        <w:rPr>
          <w:rFonts w:ascii="Times New Roman" w:hAnsi="Times New Roman" w:cs="Times New Roman"/>
          <w:color w:val="000000"/>
        </w:rPr>
        <w:t xml:space="preserve"> </w:t>
      </w:r>
      <w:r w:rsidRPr="00AE7F7A" w:rsidR="00873C83">
        <w:rPr>
          <w:rFonts w:ascii="Times New Roman" w:hAnsi="Times New Roman" w:cs="Times New Roman"/>
          <w:color w:val="000000"/>
        </w:rPr>
        <w:t>diskriminačné ustanovenie o maximálnej dobe poskytovania cestovných náhrad na návštevu odlúčenej rodiny. Ustanovením sa vytvoria podmienky na zabe</w:t>
      </w:r>
      <w:r w:rsidRPr="00AE7F7A" w:rsidR="00873C83">
        <w:rPr>
          <w:rFonts w:ascii="Times New Roman" w:hAnsi="Times New Roman" w:cs="Times New Roman"/>
          <w:color w:val="000000"/>
        </w:rPr>
        <w:t>z</w:t>
      </w:r>
      <w:r w:rsidRPr="00AE7F7A" w:rsidR="00873C83">
        <w:rPr>
          <w:rFonts w:ascii="Times New Roman" w:hAnsi="Times New Roman" w:cs="Times New Roman"/>
          <w:color w:val="000000"/>
        </w:rPr>
        <w:t xml:space="preserve">pečenie </w:t>
      </w:r>
      <w:r w:rsidRPr="00AE7F7A" w:rsidR="00873C83">
        <w:rPr>
          <w:rFonts w:ascii="Times New Roman" w:hAnsi="Times New Roman" w:cs="Times New Roman"/>
          <w:bCs/>
          <w:color w:val="000000"/>
        </w:rPr>
        <w:t>rotácie profesionálnych vojakov a zároveň sa predmetné ustanovenie zlaďuje s ustanov</w:t>
      </w:r>
      <w:r w:rsidRPr="00AE7F7A" w:rsidR="00873C83">
        <w:rPr>
          <w:rFonts w:ascii="Times New Roman" w:hAnsi="Times New Roman" w:cs="Times New Roman"/>
          <w:bCs/>
          <w:color w:val="000000"/>
        </w:rPr>
        <w:t>e</w:t>
      </w:r>
      <w:r w:rsidRPr="00AE7F7A" w:rsidR="00873C83">
        <w:rPr>
          <w:rFonts w:ascii="Times New Roman" w:hAnsi="Times New Roman" w:cs="Times New Roman"/>
          <w:bCs/>
          <w:color w:val="000000"/>
        </w:rPr>
        <w:t xml:space="preserve">ním zákona č. 283/2002 Z. z o cestovných náhradách. </w:t>
      </w:r>
    </w:p>
    <w:p w:rsidR="00873C83" w:rsidRPr="00A114EE" w:rsidP="00A114EE">
      <w:pPr>
        <w:ind w:firstLine="900"/>
        <w:jc w:val="both"/>
        <w:rPr>
          <w:rFonts w:ascii="Times New Roman" w:hAnsi="Times New Roman" w:cs="Times New Roman"/>
          <w:bCs/>
          <w:color w:val="000000"/>
        </w:rPr>
      </w:pPr>
      <w:r w:rsidR="00A114EE">
        <w:rPr>
          <w:rFonts w:ascii="Times New Roman" w:hAnsi="Times New Roman" w:cs="Times New Roman"/>
          <w:bCs/>
          <w:color w:val="000000"/>
        </w:rPr>
        <w:t>V odseku 4 sa</w:t>
      </w:r>
      <w:r w:rsidRPr="00AE7F7A">
        <w:rPr>
          <w:rFonts w:ascii="Times New Roman" w:hAnsi="Times New Roman" w:cs="Times New Roman"/>
          <w:bCs/>
          <w:color w:val="000000"/>
        </w:rPr>
        <w:t xml:space="preserve"> rozširujú dôvody, pri ktorých profesionálnemu vojakovi patrí táto náhr</w:t>
      </w:r>
      <w:r w:rsidRPr="00AE7F7A">
        <w:rPr>
          <w:rFonts w:ascii="Times New Roman" w:hAnsi="Times New Roman" w:cs="Times New Roman"/>
          <w:bCs/>
          <w:color w:val="000000"/>
        </w:rPr>
        <w:t>a</w:t>
      </w:r>
      <w:r w:rsidRPr="00AE7F7A">
        <w:rPr>
          <w:rFonts w:ascii="Times New Roman" w:hAnsi="Times New Roman" w:cs="Times New Roman"/>
          <w:bCs/>
          <w:color w:val="000000"/>
        </w:rPr>
        <w:t>da</w:t>
      </w:r>
      <w:r w:rsidR="00A114EE">
        <w:rPr>
          <w:rFonts w:ascii="Times New Roman" w:hAnsi="Times New Roman" w:cs="Times New Roman"/>
          <w:bCs/>
          <w:color w:val="000000"/>
        </w:rPr>
        <w:t>, ak profesionálny vojak plní podmienky p</w:t>
      </w:r>
      <w:r w:rsidR="00A114EE">
        <w:rPr>
          <w:rFonts w:ascii="Times New Roman" w:hAnsi="Times New Roman" w:cs="Times New Roman"/>
          <w:bCs/>
          <w:color w:val="000000"/>
        </w:rPr>
        <w:t>o</w:t>
      </w:r>
      <w:r w:rsidR="00A114EE">
        <w:rPr>
          <w:rFonts w:ascii="Times New Roman" w:hAnsi="Times New Roman" w:cs="Times New Roman"/>
          <w:bCs/>
          <w:color w:val="000000"/>
        </w:rPr>
        <w:t xml:space="preserve">skytovania </w:t>
      </w:r>
      <w:r w:rsidRPr="00AE7F7A">
        <w:rPr>
          <w:rFonts w:ascii="Times New Roman" w:hAnsi="Times New Roman" w:cs="Times New Roman"/>
          <w:bCs/>
          <w:color w:val="000000"/>
        </w:rPr>
        <w:t>.</w:t>
      </w:r>
    </w:p>
    <w:p w:rsidR="00873C83" w:rsidRPr="00AE7F7A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A114EE">
        <w:rPr>
          <w:rFonts w:ascii="Times New Roman" w:hAnsi="Times New Roman" w:cs="Times New Roman"/>
          <w:color w:val="000000"/>
        </w:rPr>
        <w:t>V odseku 5 sa u</w:t>
      </w:r>
      <w:r w:rsidRPr="00AE7F7A">
        <w:rPr>
          <w:rFonts w:ascii="Times New Roman" w:hAnsi="Times New Roman" w:cs="Times New Roman"/>
          <w:color w:val="000000"/>
        </w:rPr>
        <w:t>stanovuje, kedy náhrady</w:t>
      </w:r>
      <w:r w:rsidR="000F1CC5">
        <w:rPr>
          <w:rFonts w:ascii="Times New Roman" w:hAnsi="Times New Roman" w:cs="Times New Roman"/>
          <w:color w:val="000000"/>
        </w:rPr>
        <w:t xml:space="preserve"> na návštevu rodiny</w:t>
      </w:r>
      <w:r w:rsidRPr="00AE7F7A">
        <w:rPr>
          <w:rFonts w:ascii="Times New Roman" w:hAnsi="Times New Roman" w:cs="Times New Roman"/>
          <w:color w:val="000000"/>
        </w:rPr>
        <w:t xml:space="preserve"> profesionálnemu vojakovi nepatria.</w:t>
      </w:r>
    </w:p>
    <w:p w:rsidR="00873C83" w:rsidRPr="00AE7F7A">
      <w:pPr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AF5305">
        <w:rPr>
          <w:rFonts w:ascii="Times New Roman" w:hAnsi="Times New Roman" w:cs="Times New Roman"/>
          <w:b/>
          <w:color w:val="000000"/>
        </w:rPr>
        <w:t>K bodu  2</w:t>
      </w:r>
      <w:r w:rsidR="00A114EE">
        <w:rPr>
          <w:rFonts w:ascii="Times New Roman" w:hAnsi="Times New Roman" w:cs="Times New Roman"/>
          <w:b/>
          <w:color w:val="000000"/>
        </w:rPr>
        <w:t>0</w:t>
      </w:r>
      <w:r w:rsidR="00AF3CED">
        <w:rPr>
          <w:rFonts w:ascii="Times New Roman" w:hAnsi="Times New Roman" w:cs="Times New Roman"/>
          <w:b/>
          <w:color w:val="000000"/>
        </w:rPr>
        <w:t>7</w:t>
      </w:r>
    </w:p>
    <w:p w:rsidR="00873C83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Ustanovuje sa nárok profesionálneho vojaka na finančné plnenie v prípade, ak vo sv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jom voľnom čase je neplánovane povolaný na výkon služobnej pohotovosti alebo na výkon štátnej služby. O</w:t>
      </w:r>
      <w:r w:rsidRPr="00AE7F7A">
        <w:rPr>
          <w:rFonts w:ascii="Times New Roman" w:hAnsi="Times New Roman" w:cs="Times New Roman"/>
          <w:color w:val="000000"/>
        </w:rPr>
        <w:t>b</w:t>
      </w:r>
      <w:r w:rsidRPr="00AE7F7A">
        <w:rPr>
          <w:rFonts w:ascii="Times New Roman" w:hAnsi="Times New Roman" w:cs="Times New Roman"/>
          <w:color w:val="000000"/>
        </w:rPr>
        <w:t xml:space="preserve">dobná právna úprava je v § 111 zákona o štátnej službe policajtov a v § 103 zákona </w:t>
      </w:r>
      <w:r w:rsidR="00107AF6">
        <w:rPr>
          <w:rFonts w:ascii="Times New Roman" w:hAnsi="Times New Roman" w:cs="Times New Roman"/>
          <w:color w:val="000000"/>
        </w:rPr>
        <w:t xml:space="preserve">        </w:t>
      </w:r>
      <w:r w:rsidRPr="00AE7F7A">
        <w:rPr>
          <w:rFonts w:ascii="Times New Roman" w:hAnsi="Times New Roman" w:cs="Times New Roman"/>
          <w:color w:val="000000"/>
        </w:rPr>
        <w:t>o</w:t>
      </w:r>
      <w:r w:rsidR="00107AF6">
        <w:rPr>
          <w:rFonts w:ascii="Times New Roman" w:hAnsi="Times New Roman" w:cs="Times New Roman"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štátnej slu</w:t>
      </w:r>
      <w:r w:rsidRPr="00AE7F7A">
        <w:rPr>
          <w:rFonts w:ascii="Times New Roman" w:hAnsi="Times New Roman" w:cs="Times New Roman"/>
          <w:color w:val="000000"/>
        </w:rPr>
        <w:t>ž</w:t>
      </w:r>
      <w:r w:rsidRPr="00AE7F7A">
        <w:rPr>
          <w:rFonts w:ascii="Times New Roman" w:hAnsi="Times New Roman" w:cs="Times New Roman"/>
          <w:color w:val="000000"/>
        </w:rPr>
        <w:t>be colníkov.</w:t>
      </w:r>
    </w:p>
    <w:p w:rsidR="00AF5305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AF5305" w:rsidRPr="00AF5305" w:rsidP="00AF5305">
      <w:pPr>
        <w:jc w:val="both"/>
        <w:rPr>
          <w:rFonts w:ascii="Times New Roman" w:hAnsi="Times New Roman" w:cs="Times New Roman"/>
          <w:b/>
          <w:color w:val="000000"/>
        </w:rPr>
      </w:pPr>
      <w:r w:rsidRPr="00AF5305">
        <w:rPr>
          <w:rFonts w:ascii="Times New Roman" w:hAnsi="Times New Roman" w:cs="Times New Roman"/>
          <w:b/>
          <w:color w:val="000000"/>
        </w:rPr>
        <w:t>K </w:t>
      </w:r>
      <w:r w:rsidR="00532E08">
        <w:rPr>
          <w:rFonts w:ascii="Times New Roman" w:hAnsi="Times New Roman" w:cs="Times New Roman"/>
          <w:b/>
          <w:color w:val="000000"/>
        </w:rPr>
        <w:t>bodom</w:t>
      </w:r>
      <w:r w:rsidRPr="00AF5305">
        <w:rPr>
          <w:rFonts w:ascii="Times New Roman" w:hAnsi="Times New Roman" w:cs="Times New Roman"/>
          <w:b/>
          <w:color w:val="000000"/>
        </w:rPr>
        <w:t xml:space="preserve">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 w:rsidRPr="00AF5305">
        <w:rPr>
          <w:rFonts w:ascii="Times New Roman" w:hAnsi="Times New Roman" w:cs="Times New Roman"/>
          <w:b/>
          <w:color w:val="000000"/>
        </w:rPr>
        <w:t>2</w:t>
      </w:r>
      <w:r w:rsidR="004B253B">
        <w:rPr>
          <w:rFonts w:ascii="Times New Roman" w:hAnsi="Times New Roman" w:cs="Times New Roman"/>
          <w:b/>
          <w:color w:val="000000"/>
        </w:rPr>
        <w:t>0</w:t>
      </w:r>
      <w:r w:rsidR="00AF3CED">
        <w:rPr>
          <w:rFonts w:ascii="Times New Roman" w:hAnsi="Times New Roman" w:cs="Times New Roman"/>
          <w:b/>
          <w:color w:val="000000"/>
        </w:rPr>
        <w:t>8</w:t>
      </w:r>
      <w:r w:rsidR="00532E08">
        <w:rPr>
          <w:rFonts w:ascii="Times New Roman" w:hAnsi="Times New Roman" w:cs="Times New Roman"/>
          <w:b/>
          <w:color w:val="000000"/>
        </w:rPr>
        <w:t xml:space="preserve"> a 20</w:t>
      </w:r>
      <w:r w:rsidR="00AF3CED">
        <w:rPr>
          <w:rFonts w:ascii="Times New Roman" w:hAnsi="Times New Roman" w:cs="Times New Roman"/>
          <w:b/>
          <w:color w:val="000000"/>
        </w:rPr>
        <w:t>9</w:t>
      </w:r>
    </w:p>
    <w:p w:rsidR="00873C83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="00AF5305">
        <w:rPr>
          <w:rFonts w:ascii="Times New Roman" w:hAnsi="Times New Roman" w:cs="Times New Roman"/>
          <w:color w:val="000000"/>
        </w:rPr>
        <w:t>Spresňujú sa podmienky priznávania náhrad výdavkov počas vyslania do prípravy na zí</w:t>
      </w:r>
      <w:r w:rsidR="00AF5305">
        <w:rPr>
          <w:rFonts w:ascii="Times New Roman" w:hAnsi="Times New Roman" w:cs="Times New Roman"/>
          <w:color w:val="000000"/>
        </w:rPr>
        <w:t>s</w:t>
      </w:r>
      <w:r w:rsidR="00AF5305">
        <w:rPr>
          <w:rFonts w:ascii="Times New Roman" w:hAnsi="Times New Roman" w:cs="Times New Roman"/>
          <w:color w:val="000000"/>
        </w:rPr>
        <w:t>kanie osobitných predpokladov na výkon funkcie alebo</w:t>
      </w:r>
      <w:r w:rsidR="00D13A1F">
        <w:rPr>
          <w:rFonts w:ascii="Times New Roman" w:hAnsi="Times New Roman" w:cs="Times New Roman"/>
          <w:color w:val="000000"/>
        </w:rPr>
        <w:t xml:space="preserve"> na hodnosť alebo s vyslaním na stáž.</w:t>
      </w:r>
    </w:p>
    <w:p w:rsidR="00D13A1F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532E08">
        <w:rPr>
          <w:rFonts w:ascii="Times New Roman" w:hAnsi="Times New Roman" w:cs="Times New Roman"/>
          <w:b/>
          <w:color w:val="000000"/>
        </w:rPr>
        <w:t xml:space="preserve">K bodu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 w:rsidR="00532E08">
        <w:rPr>
          <w:rFonts w:ascii="Times New Roman" w:hAnsi="Times New Roman" w:cs="Times New Roman"/>
          <w:b/>
          <w:color w:val="000000"/>
        </w:rPr>
        <w:t>2</w:t>
      </w:r>
      <w:r w:rsidR="00D23C15">
        <w:rPr>
          <w:rFonts w:ascii="Times New Roman" w:hAnsi="Times New Roman" w:cs="Times New Roman"/>
          <w:b/>
          <w:color w:val="000000"/>
        </w:rPr>
        <w:t>1</w:t>
      </w:r>
      <w:r w:rsidR="004B253B">
        <w:rPr>
          <w:rFonts w:ascii="Times New Roman" w:hAnsi="Times New Roman" w:cs="Times New Roman"/>
          <w:b/>
          <w:color w:val="000000"/>
        </w:rPr>
        <w:t>0</w:t>
      </w:r>
    </w:p>
    <w:p w:rsidR="00873C83" w:rsidP="00107AF6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Ustanovuje sa možnosť poskytovať profesionálnemu vojakovi náhradu cestovných v</w:t>
      </w:r>
      <w:r w:rsidRPr="00AE7F7A">
        <w:rPr>
          <w:rFonts w:ascii="Times New Roman" w:hAnsi="Times New Roman" w:cs="Times New Roman"/>
          <w:color w:val="000000"/>
        </w:rPr>
        <w:t>ý</w:t>
      </w:r>
      <w:r w:rsidRPr="00AE7F7A">
        <w:rPr>
          <w:rFonts w:ascii="Times New Roman" w:hAnsi="Times New Roman" w:cs="Times New Roman"/>
          <w:color w:val="000000"/>
        </w:rPr>
        <w:t>davkov pri účasti profesionálneho vojaka na pohrebe člena rodiny na území Slovenskej r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publiky, ak takýto profesionálny vojak je vyslaný na stáž mimo územia Slovenskej republiky alebo na p</w:t>
      </w:r>
      <w:r w:rsidRPr="00AE7F7A">
        <w:rPr>
          <w:rFonts w:ascii="Times New Roman" w:hAnsi="Times New Roman" w:cs="Times New Roman"/>
          <w:color w:val="000000"/>
        </w:rPr>
        <w:t>l</w:t>
      </w:r>
      <w:r w:rsidRPr="00AE7F7A">
        <w:rPr>
          <w:rFonts w:ascii="Times New Roman" w:hAnsi="Times New Roman" w:cs="Times New Roman"/>
          <w:color w:val="000000"/>
        </w:rPr>
        <w:t>nenie úloh pri vyslaní mimo územia Slovens</w:t>
      </w:r>
      <w:r w:rsidR="00532E08">
        <w:rPr>
          <w:rFonts w:ascii="Times New Roman" w:hAnsi="Times New Roman" w:cs="Times New Roman"/>
          <w:color w:val="000000"/>
        </w:rPr>
        <w:t>kej republiky podľa § 66 ods. 1, ale taktiež za ustan</w:t>
      </w:r>
      <w:r w:rsidR="00532E08">
        <w:rPr>
          <w:rFonts w:ascii="Times New Roman" w:hAnsi="Times New Roman" w:cs="Times New Roman"/>
          <w:color w:val="000000"/>
        </w:rPr>
        <w:t>o</w:t>
      </w:r>
      <w:r w:rsidR="00532E08">
        <w:rPr>
          <w:rFonts w:ascii="Times New Roman" w:hAnsi="Times New Roman" w:cs="Times New Roman"/>
          <w:color w:val="000000"/>
        </w:rPr>
        <w:t>vených podmienok podľa § 66 ods. 2 a 3.</w:t>
      </w:r>
    </w:p>
    <w:p w:rsidR="00873C83" w:rsidRPr="00AE7F7A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</w:p>
    <w:p w:rsidR="00873C83" w:rsidRPr="00D2176B">
      <w:pPr>
        <w:pStyle w:val="BodyText"/>
        <w:spacing w:after="0"/>
        <w:jc w:val="both"/>
        <w:rPr>
          <w:rFonts w:ascii="Times New Roman" w:hAnsi="Times New Roman" w:cs="Times New Roman"/>
          <w:b/>
        </w:rPr>
      </w:pPr>
      <w:r w:rsidR="00532E08">
        <w:rPr>
          <w:rFonts w:ascii="Times New Roman" w:hAnsi="Times New Roman" w:cs="Times New Roman"/>
          <w:b/>
          <w:color w:val="000000"/>
        </w:rPr>
        <w:t>K </w:t>
      </w:r>
      <w:r w:rsidRPr="00D2176B" w:rsidR="00532E08">
        <w:rPr>
          <w:rFonts w:ascii="Times New Roman" w:hAnsi="Times New Roman" w:cs="Times New Roman"/>
          <w:b/>
        </w:rPr>
        <w:t xml:space="preserve">bodu </w:t>
      </w:r>
      <w:r w:rsidRPr="00D2176B" w:rsidR="00107AF6">
        <w:rPr>
          <w:rFonts w:ascii="Times New Roman" w:hAnsi="Times New Roman" w:cs="Times New Roman"/>
          <w:b/>
        </w:rPr>
        <w:t xml:space="preserve"> </w:t>
      </w:r>
      <w:r w:rsidRPr="00D2176B" w:rsidR="00532E08">
        <w:rPr>
          <w:rFonts w:ascii="Times New Roman" w:hAnsi="Times New Roman" w:cs="Times New Roman"/>
          <w:b/>
        </w:rPr>
        <w:t>2</w:t>
      </w:r>
      <w:r w:rsidRPr="00D2176B" w:rsidR="00B2778D">
        <w:rPr>
          <w:rFonts w:ascii="Times New Roman" w:hAnsi="Times New Roman" w:cs="Times New Roman"/>
          <w:b/>
        </w:rPr>
        <w:t>1</w:t>
      </w:r>
      <w:r w:rsidR="00D23C15">
        <w:rPr>
          <w:rFonts w:ascii="Times New Roman" w:hAnsi="Times New Roman" w:cs="Times New Roman"/>
          <w:b/>
        </w:rPr>
        <w:t>1</w:t>
      </w:r>
    </w:p>
    <w:p w:rsidR="00873C83" w:rsidP="00107AF6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Ustanovením sa upravuje, že každý profesionálny vojak v dočasnej štátnej službe má n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>rok na príspevok na bývanie odo dňa vymenovania alebo prijatia do dočasnej štátnej služby.</w:t>
      </w:r>
      <w:r w:rsidR="00F031D1">
        <w:rPr>
          <w:rFonts w:ascii="Times New Roman" w:hAnsi="Times New Roman" w:cs="Times New Roman"/>
          <w:color w:val="000000"/>
        </w:rPr>
        <w:t xml:space="preserve"> Ust</w:t>
      </w:r>
      <w:r w:rsidR="00F031D1">
        <w:rPr>
          <w:rFonts w:ascii="Times New Roman" w:hAnsi="Times New Roman" w:cs="Times New Roman"/>
          <w:color w:val="000000"/>
        </w:rPr>
        <w:t>a</w:t>
      </w:r>
      <w:r w:rsidR="00F031D1">
        <w:rPr>
          <w:rFonts w:ascii="Times New Roman" w:hAnsi="Times New Roman" w:cs="Times New Roman"/>
          <w:color w:val="000000"/>
        </w:rPr>
        <w:t>novuje sa, že príspevok na bývanie pre Bratislavu sa vynásobí koeficientom 1,20 z dôvodu, že náklady na bývanie v porovnaní oproti iným mestám sú podstatne vyššie. Týmto koeficientom sa má znížiť nepriaznivý finančný dopad profesionálneho vojaka, ktorý bude ro</w:t>
      </w:r>
      <w:r w:rsidR="00F031D1">
        <w:rPr>
          <w:rFonts w:ascii="Times New Roman" w:hAnsi="Times New Roman" w:cs="Times New Roman"/>
          <w:color w:val="000000"/>
        </w:rPr>
        <w:t>z</w:t>
      </w:r>
      <w:r w:rsidR="00F031D1">
        <w:rPr>
          <w:rFonts w:ascii="Times New Roman" w:hAnsi="Times New Roman" w:cs="Times New Roman"/>
          <w:color w:val="000000"/>
        </w:rPr>
        <w:t>kazom premiestnený na výkon štátnej služby do Bratislavy.</w:t>
      </w:r>
      <w:r w:rsidRPr="00AE7F7A">
        <w:rPr>
          <w:rFonts w:ascii="Times New Roman" w:hAnsi="Times New Roman" w:cs="Times New Roman"/>
          <w:color w:val="000000"/>
        </w:rPr>
        <w:t xml:space="preserve"> Ďalej sa ustanovuje</w:t>
      </w:r>
      <w:r w:rsidR="001C5DAA">
        <w:rPr>
          <w:rFonts w:ascii="Times New Roman" w:hAnsi="Times New Roman" w:cs="Times New Roman"/>
          <w:color w:val="000000"/>
        </w:rPr>
        <w:t>,</w:t>
      </w:r>
      <w:r w:rsidRPr="00AE7F7A">
        <w:rPr>
          <w:rFonts w:ascii="Times New Roman" w:hAnsi="Times New Roman" w:cs="Times New Roman"/>
          <w:color w:val="000000"/>
        </w:rPr>
        <w:t xml:space="preserve"> za akých podmienok príspevok na b</w:t>
      </w:r>
      <w:r w:rsidRPr="00AE7F7A">
        <w:rPr>
          <w:rFonts w:ascii="Times New Roman" w:hAnsi="Times New Roman" w:cs="Times New Roman"/>
          <w:color w:val="000000"/>
        </w:rPr>
        <w:t>ý</w:t>
      </w:r>
      <w:r w:rsidRPr="00AE7F7A">
        <w:rPr>
          <w:rFonts w:ascii="Times New Roman" w:hAnsi="Times New Roman" w:cs="Times New Roman"/>
          <w:color w:val="000000"/>
        </w:rPr>
        <w:t>vanie patrí iba v polovičnej výške. Uvedeným ustanovením sa upravuje tento príspevok na z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>klade poznatkov z aplikačnej praxe. Ustanovuje sa, že príspevok na bývanie priznáva profesioná</w:t>
      </w:r>
      <w:r w:rsidRPr="00AE7F7A">
        <w:rPr>
          <w:rFonts w:ascii="Times New Roman" w:hAnsi="Times New Roman" w:cs="Times New Roman"/>
          <w:color w:val="000000"/>
        </w:rPr>
        <w:t>l</w:t>
      </w:r>
      <w:r w:rsidRPr="00AE7F7A">
        <w:rPr>
          <w:rFonts w:ascii="Times New Roman" w:hAnsi="Times New Roman" w:cs="Times New Roman"/>
          <w:color w:val="000000"/>
        </w:rPr>
        <w:t>nemu vojakovi vedúci služo</w:t>
      </w:r>
      <w:r w:rsidRPr="00AE7F7A">
        <w:rPr>
          <w:rFonts w:ascii="Times New Roman" w:hAnsi="Times New Roman" w:cs="Times New Roman"/>
          <w:color w:val="000000"/>
        </w:rPr>
        <w:t>b</w:t>
      </w:r>
      <w:r w:rsidRPr="00AE7F7A">
        <w:rPr>
          <w:rFonts w:ascii="Times New Roman" w:hAnsi="Times New Roman" w:cs="Times New Roman"/>
          <w:color w:val="000000"/>
        </w:rPr>
        <w:t>ného úradu alebo veliteľ. Ďalej sa ustanovuje, že profesionálny vojak v dočasnej štátnej službe je povinný do 15 dní odo dňa vymenovania alebo prijatia do dočasnej štá</w:t>
      </w:r>
      <w:r w:rsidRPr="00AE7F7A">
        <w:rPr>
          <w:rFonts w:ascii="Times New Roman" w:hAnsi="Times New Roman" w:cs="Times New Roman"/>
          <w:color w:val="000000"/>
        </w:rPr>
        <w:t>t</w:t>
      </w:r>
      <w:r w:rsidRPr="00AE7F7A">
        <w:rPr>
          <w:rFonts w:ascii="Times New Roman" w:hAnsi="Times New Roman" w:cs="Times New Roman"/>
          <w:color w:val="000000"/>
        </w:rPr>
        <w:t>nej služby predložiť vedúcemu služobnému úradu  alebo velit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 xml:space="preserve">ľovi čestné </w:t>
      </w:r>
      <w:r w:rsidR="00307D73">
        <w:rPr>
          <w:rFonts w:ascii="Times New Roman" w:hAnsi="Times New Roman" w:cs="Times New Roman"/>
          <w:color w:val="000000"/>
        </w:rPr>
        <w:t>vyhlásenie. T</w:t>
      </w:r>
      <w:r w:rsidRPr="00AE7F7A">
        <w:rPr>
          <w:rFonts w:ascii="Times New Roman" w:hAnsi="Times New Roman" w:cs="Times New Roman"/>
          <w:color w:val="000000"/>
        </w:rPr>
        <w:t>iež sa ustanovujú podmienky</w:t>
      </w:r>
      <w:r w:rsidR="00307D73">
        <w:rPr>
          <w:rFonts w:ascii="Times New Roman" w:hAnsi="Times New Roman" w:cs="Times New Roman"/>
          <w:color w:val="000000"/>
        </w:rPr>
        <w:t>,</w:t>
      </w:r>
      <w:r w:rsidRPr="00AE7F7A">
        <w:rPr>
          <w:rFonts w:ascii="Times New Roman" w:hAnsi="Times New Roman" w:cs="Times New Roman"/>
          <w:color w:val="000000"/>
        </w:rPr>
        <w:t xml:space="preserve"> za akých mu nárok na výplatu tohto príspevku zaniká a kedy mu op</w:t>
      </w:r>
      <w:r w:rsidRPr="00AE7F7A">
        <w:rPr>
          <w:rFonts w:ascii="Times New Roman" w:hAnsi="Times New Roman" w:cs="Times New Roman"/>
          <w:color w:val="000000"/>
        </w:rPr>
        <w:t>ä</w:t>
      </w:r>
      <w:r w:rsidRPr="00AE7F7A">
        <w:rPr>
          <w:rFonts w:ascii="Times New Roman" w:hAnsi="Times New Roman" w:cs="Times New Roman"/>
          <w:color w:val="000000"/>
        </w:rPr>
        <w:t>tovne nárok vznikne. Ustanovuje sa, že neoprávnené vyplatený príspevok na bývanie je povi</w:t>
      </w:r>
      <w:r w:rsidRPr="00AE7F7A">
        <w:rPr>
          <w:rFonts w:ascii="Times New Roman" w:hAnsi="Times New Roman" w:cs="Times New Roman"/>
          <w:color w:val="000000"/>
        </w:rPr>
        <w:t>n</w:t>
      </w:r>
      <w:r w:rsidRPr="00AE7F7A">
        <w:rPr>
          <w:rFonts w:ascii="Times New Roman" w:hAnsi="Times New Roman" w:cs="Times New Roman"/>
          <w:color w:val="000000"/>
        </w:rPr>
        <w:t>ný vrátiť.</w:t>
      </w:r>
      <w:r w:rsidR="00261C19">
        <w:rPr>
          <w:rFonts w:ascii="Times New Roman" w:hAnsi="Times New Roman" w:cs="Times New Roman"/>
          <w:color w:val="000000"/>
        </w:rPr>
        <w:t xml:space="preserve"> </w:t>
      </w:r>
    </w:p>
    <w:p w:rsidR="00261C19" w:rsidRPr="00D2176B" w:rsidP="00107AF6">
      <w:pPr>
        <w:ind w:firstLine="851"/>
        <w:jc w:val="both"/>
        <w:rPr>
          <w:rFonts w:ascii="Times New Roman" w:hAnsi="Times New Roman" w:cs="Times New Roman"/>
        </w:rPr>
      </w:pPr>
      <w:r w:rsidRPr="00D2176B">
        <w:rPr>
          <w:rFonts w:ascii="Times New Roman" w:hAnsi="Times New Roman" w:cs="Times New Roman"/>
        </w:rPr>
        <w:t>Príspevok na bývanie nemá snahu byť dávkou sociálnej pomoci. Rezort ministerstva o</w:t>
      </w:r>
      <w:r w:rsidRPr="00D2176B">
        <w:rPr>
          <w:rFonts w:ascii="Times New Roman" w:hAnsi="Times New Roman" w:cs="Times New Roman"/>
        </w:rPr>
        <w:t>b</w:t>
      </w:r>
      <w:r w:rsidRPr="00D2176B">
        <w:rPr>
          <w:rFonts w:ascii="Times New Roman" w:hAnsi="Times New Roman" w:cs="Times New Roman"/>
        </w:rPr>
        <w:t>rany vždy zabezpečoval príslušníkom ozbrojených síl bývanie, či už formou poskytnutia služo</w:t>
      </w:r>
      <w:r w:rsidRPr="00D2176B">
        <w:rPr>
          <w:rFonts w:ascii="Times New Roman" w:hAnsi="Times New Roman" w:cs="Times New Roman"/>
        </w:rPr>
        <w:t>b</w:t>
      </w:r>
      <w:r w:rsidRPr="00D2176B">
        <w:rPr>
          <w:rFonts w:ascii="Times New Roman" w:hAnsi="Times New Roman" w:cs="Times New Roman"/>
        </w:rPr>
        <w:t>ného bytu alebo formou poskytnutia bezplatného ubytovania. Tieto formy zabezpeč</w:t>
      </w:r>
      <w:r w:rsidRPr="00D2176B">
        <w:rPr>
          <w:rFonts w:ascii="Times New Roman" w:hAnsi="Times New Roman" w:cs="Times New Roman"/>
        </w:rPr>
        <w:t>e</w:t>
      </w:r>
      <w:r w:rsidRPr="00D2176B">
        <w:rPr>
          <w:rFonts w:ascii="Times New Roman" w:hAnsi="Times New Roman" w:cs="Times New Roman"/>
        </w:rPr>
        <w:t>nia bývania pre príslušníkov ozbrojených síl v súčasnosti, a ani v budúcnosti nebude rezort ministerstva obrany využívať. Iniciatíva zabe</w:t>
      </w:r>
      <w:r w:rsidRPr="00D2176B">
        <w:rPr>
          <w:rFonts w:ascii="Times New Roman" w:hAnsi="Times New Roman" w:cs="Times New Roman"/>
        </w:rPr>
        <w:t>z</w:t>
      </w:r>
      <w:r w:rsidRPr="00D2176B">
        <w:rPr>
          <w:rFonts w:ascii="Times New Roman" w:hAnsi="Times New Roman" w:cs="Times New Roman"/>
        </w:rPr>
        <w:t>pečenia si bývania sa prenecháva na vojakov. Príspevok na bývanie v navrhovanej podobe má podporovať rotáciu a zároveň plniť  mot</w:t>
      </w:r>
      <w:r w:rsidRPr="00D2176B">
        <w:rPr>
          <w:rFonts w:ascii="Times New Roman" w:hAnsi="Times New Roman" w:cs="Times New Roman"/>
        </w:rPr>
        <w:t>i</w:t>
      </w:r>
      <w:r w:rsidRPr="00D2176B">
        <w:rPr>
          <w:rFonts w:ascii="Times New Roman" w:hAnsi="Times New Roman" w:cs="Times New Roman"/>
        </w:rPr>
        <w:t>vačnú funkciu na vstup a zotrvanie v ozbrojených s</w:t>
      </w:r>
      <w:r w:rsidRPr="00D2176B">
        <w:rPr>
          <w:rFonts w:ascii="Times New Roman" w:hAnsi="Times New Roman" w:cs="Times New Roman"/>
        </w:rPr>
        <w:t>i</w:t>
      </w:r>
      <w:r w:rsidRPr="00D2176B">
        <w:rPr>
          <w:rFonts w:ascii="Times New Roman" w:hAnsi="Times New Roman" w:cs="Times New Roman"/>
        </w:rPr>
        <w:t>lách.</w:t>
      </w:r>
    </w:p>
    <w:p w:rsidR="00873C83" w:rsidRPr="00AE7F7A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873C83" w:rsidRPr="00AE7F7A">
      <w:pPr>
        <w:jc w:val="both"/>
        <w:rPr>
          <w:rFonts w:ascii="Times New Roman" w:hAnsi="Times New Roman" w:cs="Times New Roman"/>
          <w:b/>
          <w:color w:val="000000"/>
        </w:rPr>
      </w:pPr>
      <w:r w:rsidR="00532E08">
        <w:rPr>
          <w:rFonts w:ascii="Times New Roman" w:hAnsi="Times New Roman" w:cs="Times New Roman"/>
          <w:b/>
          <w:color w:val="000000"/>
        </w:rPr>
        <w:t xml:space="preserve">K bodom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 w:rsidR="00532E08">
        <w:rPr>
          <w:rFonts w:ascii="Times New Roman" w:hAnsi="Times New Roman" w:cs="Times New Roman"/>
          <w:b/>
          <w:color w:val="000000"/>
        </w:rPr>
        <w:t>2</w:t>
      </w:r>
      <w:r w:rsidR="00D2176B">
        <w:rPr>
          <w:rFonts w:ascii="Times New Roman" w:hAnsi="Times New Roman" w:cs="Times New Roman"/>
          <w:b/>
          <w:color w:val="000000"/>
        </w:rPr>
        <w:t>1</w:t>
      </w:r>
      <w:r w:rsidR="00D23C15">
        <w:rPr>
          <w:rFonts w:ascii="Times New Roman" w:hAnsi="Times New Roman" w:cs="Times New Roman"/>
          <w:b/>
          <w:color w:val="000000"/>
        </w:rPr>
        <w:t>2</w:t>
      </w:r>
      <w:r w:rsidR="00532E08">
        <w:rPr>
          <w:rFonts w:ascii="Times New Roman" w:hAnsi="Times New Roman" w:cs="Times New Roman"/>
          <w:b/>
          <w:color w:val="000000"/>
        </w:rPr>
        <w:t xml:space="preserve"> až 2</w:t>
      </w:r>
      <w:r w:rsidR="00D2176B">
        <w:rPr>
          <w:rFonts w:ascii="Times New Roman" w:hAnsi="Times New Roman" w:cs="Times New Roman"/>
          <w:b/>
          <w:color w:val="000000"/>
        </w:rPr>
        <w:t>1</w:t>
      </w:r>
      <w:r w:rsidR="00D23C15">
        <w:rPr>
          <w:rFonts w:ascii="Times New Roman" w:hAnsi="Times New Roman" w:cs="Times New Roman"/>
          <w:b/>
          <w:color w:val="000000"/>
        </w:rPr>
        <w:t>4</w:t>
      </w:r>
    </w:p>
    <w:p w:rsidR="00873C83" w:rsidP="00107AF6">
      <w:pPr>
        <w:pStyle w:val="BodyText"/>
        <w:spacing w:after="0"/>
        <w:ind w:firstLine="851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 xml:space="preserve">Legislatívnotechnická </w:t>
      </w:r>
      <w:r w:rsidR="00D2176B">
        <w:rPr>
          <w:rFonts w:ascii="Times New Roman" w:hAnsi="Times New Roman" w:cs="Times New Roman"/>
          <w:color w:val="000000"/>
        </w:rPr>
        <w:t xml:space="preserve">a terminologická </w:t>
      </w:r>
      <w:r w:rsidRPr="00AE7F7A">
        <w:rPr>
          <w:rFonts w:ascii="Times New Roman" w:hAnsi="Times New Roman" w:cs="Times New Roman"/>
          <w:color w:val="000000"/>
        </w:rPr>
        <w:t>úprava textu.</w:t>
      </w:r>
    </w:p>
    <w:p w:rsidR="00107AF6" w:rsidP="00107AF6">
      <w:pPr>
        <w:pStyle w:val="BodyText"/>
        <w:spacing w:after="0"/>
        <w:ind w:firstLine="851"/>
        <w:rPr>
          <w:rFonts w:ascii="Times New Roman" w:hAnsi="Times New Roman" w:cs="Times New Roman"/>
          <w:color w:val="000000"/>
        </w:rPr>
      </w:pPr>
    </w:p>
    <w:p w:rsidR="00532E08" w:rsidRPr="00AE7F7A" w:rsidP="000B6D7B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 bodom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2</w:t>
      </w:r>
      <w:r w:rsidR="00D2176B">
        <w:rPr>
          <w:rFonts w:ascii="Times New Roman" w:hAnsi="Times New Roman" w:cs="Times New Roman"/>
          <w:b/>
          <w:color w:val="000000"/>
        </w:rPr>
        <w:t>1</w:t>
      </w:r>
      <w:r w:rsidR="00D23C15">
        <w:rPr>
          <w:rFonts w:ascii="Times New Roman" w:hAnsi="Times New Roman" w:cs="Times New Roman"/>
          <w:b/>
          <w:color w:val="000000"/>
        </w:rPr>
        <w:t>5</w:t>
      </w:r>
      <w:r>
        <w:rPr>
          <w:rFonts w:ascii="Times New Roman" w:hAnsi="Times New Roman" w:cs="Times New Roman"/>
          <w:b/>
          <w:color w:val="000000"/>
        </w:rPr>
        <w:t xml:space="preserve"> a 2</w:t>
      </w:r>
      <w:r w:rsidR="00AE00AF">
        <w:rPr>
          <w:rFonts w:ascii="Times New Roman" w:hAnsi="Times New Roman" w:cs="Times New Roman"/>
          <w:b/>
          <w:color w:val="000000"/>
        </w:rPr>
        <w:t>1</w:t>
      </w:r>
      <w:r w:rsidR="00D23C15">
        <w:rPr>
          <w:rFonts w:ascii="Times New Roman" w:hAnsi="Times New Roman" w:cs="Times New Roman"/>
          <w:b/>
          <w:color w:val="000000"/>
        </w:rPr>
        <w:t>6</w:t>
      </w:r>
    </w:p>
    <w:p w:rsidR="00532E08" w:rsidP="000B6D7B">
      <w:pPr>
        <w:pStyle w:val="BodyText"/>
        <w:spacing w:after="0"/>
        <w:ind w:firstLine="851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Legislatívnotechnické spresnenie textu a jeho precizovanie.</w:t>
      </w:r>
    </w:p>
    <w:p w:rsidR="00107AF6" w:rsidP="000B6D7B">
      <w:pPr>
        <w:pStyle w:val="BodyText"/>
        <w:spacing w:after="0"/>
        <w:ind w:firstLine="851"/>
        <w:rPr>
          <w:rFonts w:ascii="Times New Roman" w:hAnsi="Times New Roman" w:cs="Times New Roman"/>
          <w:color w:val="000000"/>
        </w:rPr>
      </w:pPr>
    </w:p>
    <w:p w:rsidR="00532E08" w:rsidP="000B6D7B">
      <w:pPr>
        <w:pStyle w:val="BodyText"/>
        <w:spacing w:after="0"/>
        <w:rPr>
          <w:rFonts w:ascii="Times New Roman" w:hAnsi="Times New Roman" w:cs="Times New Roman"/>
          <w:b/>
          <w:color w:val="000000"/>
        </w:rPr>
      </w:pPr>
      <w:r w:rsidRPr="00532E08">
        <w:rPr>
          <w:rFonts w:ascii="Times New Roman" w:hAnsi="Times New Roman" w:cs="Times New Roman"/>
          <w:b/>
          <w:color w:val="000000"/>
        </w:rPr>
        <w:t xml:space="preserve">K bodom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 w:rsidRPr="00532E08">
        <w:rPr>
          <w:rFonts w:ascii="Times New Roman" w:hAnsi="Times New Roman" w:cs="Times New Roman"/>
          <w:b/>
          <w:color w:val="000000"/>
        </w:rPr>
        <w:t>2</w:t>
      </w:r>
      <w:r w:rsidR="00AE00AF">
        <w:rPr>
          <w:rFonts w:ascii="Times New Roman" w:hAnsi="Times New Roman" w:cs="Times New Roman"/>
          <w:b/>
          <w:color w:val="000000"/>
        </w:rPr>
        <w:t>1</w:t>
      </w:r>
      <w:r w:rsidR="00D23C15">
        <w:rPr>
          <w:rFonts w:ascii="Times New Roman" w:hAnsi="Times New Roman" w:cs="Times New Roman"/>
          <w:b/>
          <w:color w:val="000000"/>
        </w:rPr>
        <w:t>7</w:t>
      </w:r>
      <w:r w:rsidRPr="00532E08">
        <w:rPr>
          <w:rFonts w:ascii="Times New Roman" w:hAnsi="Times New Roman" w:cs="Times New Roman"/>
          <w:b/>
          <w:color w:val="000000"/>
        </w:rPr>
        <w:t xml:space="preserve"> a</w:t>
      </w:r>
      <w:r>
        <w:rPr>
          <w:rFonts w:ascii="Times New Roman" w:hAnsi="Times New Roman" w:cs="Times New Roman"/>
          <w:b/>
          <w:color w:val="000000"/>
        </w:rPr>
        <w:t> </w:t>
      </w:r>
      <w:r w:rsidRPr="00532E08">
        <w:rPr>
          <w:rFonts w:ascii="Times New Roman" w:hAnsi="Times New Roman" w:cs="Times New Roman"/>
          <w:b/>
          <w:color w:val="000000"/>
        </w:rPr>
        <w:t>2</w:t>
      </w:r>
      <w:r w:rsidR="00AE00AF">
        <w:rPr>
          <w:rFonts w:ascii="Times New Roman" w:hAnsi="Times New Roman" w:cs="Times New Roman"/>
          <w:b/>
          <w:color w:val="000000"/>
        </w:rPr>
        <w:t>1</w:t>
      </w:r>
      <w:r w:rsidR="00D23C15">
        <w:rPr>
          <w:rFonts w:ascii="Times New Roman" w:hAnsi="Times New Roman" w:cs="Times New Roman"/>
          <w:b/>
          <w:color w:val="000000"/>
        </w:rPr>
        <w:t>8</w:t>
      </w:r>
    </w:p>
    <w:p w:rsidR="00532E08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F80DED">
        <w:rPr>
          <w:rFonts w:ascii="Times New Roman" w:hAnsi="Times New Roman" w:cs="Times New Roman"/>
          <w:color w:val="000000"/>
        </w:rPr>
        <w:t>Ustanovujú sa výnimky pre profesionálnych vojakov z povinnosti nosenia vojenskej ro</w:t>
      </w:r>
      <w:r w:rsidRPr="00F80DED">
        <w:rPr>
          <w:rFonts w:ascii="Times New Roman" w:hAnsi="Times New Roman" w:cs="Times New Roman"/>
          <w:color w:val="000000"/>
        </w:rPr>
        <w:t>v</w:t>
      </w:r>
      <w:r w:rsidRPr="00F80DED">
        <w:rPr>
          <w:rFonts w:ascii="Times New Roman" w:hAnsi="Times New Roman" w:cs="Times New Roman"/>
          <w:color w:val="000000"/>
        </w:rPr>
        <w:t>nošaty, predpísaných výstrojových súčiastok a špecifických znakov vojenskej rovnošaty.</w:t>
      </w:r>
    </w:p>
    <w:p w:rsidR="00107AF6" w:rsidRPr="00F80DED" w:rsidP="000B6D7B">
      <w:pPr>
        <w:pStyle w:val="BodyText"/>
        <w:spacing w:after="0"/>
        <w:ind w:firstLine="851"/>
        <w:rPr>
          <w:rFonts w:ascii="Times New Roman" w:hAnsi="Times New Roman" w:cs="Times New Roman"/>
          <w:color w:val="000000"/>
        </w:rPr>
      </w:pPr>
    </w:p>
    <w:p w:rsidR="00873C83" w:rsidRPr="00AE7F7A" w:rsidP="000B6D7B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F80DED">
        <w:rPr>
          <w:rFonts w:ascii="Times New Roman" w:hAnsi="Times New Roman" w:cs="Times New Roman"/>
          <w:b/>
          <w:color w:val="000000"/>
        </w:rPr>
        <w:t>K bodom  2</w:t>
      </w:r>
      <w:r w:rsidR="00AE00AF">
        <w:rPr>
          <w:rFonts w:ascii="Times New Roman" w:hAnsi="Times New Roman" w:cs="Times New Roman"/>
          <w:b/>
          <w:color w:val="000000"/>
        </w:rPr>
        <w:t>1</w:t>
      </w:r>
      <w:r w:rsidR="00D23C15">
        <w:rPr>
          <w:rFonts w:ascii="Times New Roman" w:hAnsi="Times New Roman" w:cs="Times New Roman"/>
          <w:b/>
          <w:color w:val="000000"/>
        </w:rPr>
        <w:t>9</w:t>
      </w:r>
      <w:r w:rsidR="000F1CC5">
        <w:rPr>
          <w:rFonts w:ascii="Times New Roman" w:hAnsi="Times New Roman" w:cs="Times New Roman"/>
          <w:b/>
          <w:color w:val="000000"/>
        </w:rPr>
        <w:t xml:space="preserve"> a </w:t>
      </w:r>
      <w:r w:rsidR="00F80DED">
        <w:rPr>
          <w:rFonts w:ascii="Times New Roman" w:hAnsi="Times New Roman" w:cs="Times New Roman"/>
          <w:b/>
          <w:color w:val="000000"/>
        </w:rPr>
        <w:t>2</w:t>
      </w:r>
      <w:r w:rsidR="00D23C15">
        <w:rPr>
          <w:rFonts w:ascii="Times New Roman" w:hAnsi="Times New Roman" w:cs="Times New Roman"/>
          <w:b/>
          <w:color w:val="000000"/>
        </w:rPr>
        <w:t>20</w:t>
      </w:r>
      <w:r w:rsidRPr="00AE7F7A">
        <w:rPr>
          <w:rFonts w:ascii="Times New Roman" w:hAnsi="Times New Roman" w:cs="Times New Roman"/>
          <w:b/>
          <w:color w:val="000000"/>
        </w:rPr>
        <w:t xml:space="preserve"> </w:t>
      </w:r>
    </w:p>
    <w:p w:rsidR="00F80DED" w:rsidP="000B6D7B">
      <w:pPr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Legislatívnotechnické spresnenie textu. </w:t>
      </w:r>
    </w:p>
    <w:p w:rsidR="00F80DED" w:rsidP="000B6D7B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873C83" w:rsidP="000B6D7B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F80DED">
        <w:rPr>
          <w:rFonts w:ascii="Times New Roman" w:hAnsi="Times New Roman" w:cs="Times New Roman"/>
          <w:b/>
          <w:color w:val="000000"/>
        </w:rPr>
        <w:t>K bodu  22</w:t>
      </w:r>
      <w:r w:rsidR="00D23C15">
        <w:rPr>
          <w:rFonts w:ascii="Times New Roman" w:hAnsi="Times New Roman" w:cs="Times New Roman"/>
          <w:b/>
          <w:color w:val="000000"/>
        </w:rPr>
        <w:t>1</w:t>
      </w:r>
      <w:r w:rsidRPr="00AE7F7A">
        <w:rPr>
          <w:rFonts w:ascii="Times New Roman" w:hAnsi="Times New Roman" w:cs="Times New Roman"/>
          <w:b/>
          <w:color w:val="000000"/>
        </w:rPr>
        <w:tab/>
      </w:r>
    </w:p>
    <w:p w:rsidR="00F80DED" w:rsidP="000B6D7B">
      <w:pPr>
        <w:ind w:firstLine="851"/>
        <w:jc w:val="both"/>
        <w:rPr>
          <w:rFonts w:ascii="Times New Roman" w:hAnsi="Times New Roman" w:cs="Times New Roman"/>
        </w:rPr>
      </w:pPr>
      <w:r w:rsidRPr="00F80DED">
        <w:rPr>
          <w:rFonts w:ascii="Times New Roman" w:hAnsi="Times New Roman" w:cs="Times New Roman"/>
        </w:rPr>
        <w:t>Zladenie a precizovanie ustanovenia § 183 a § 184.</w:t>
      </w:r>
    </w:p>
    <w:p w:rsidR="00F80DED" w:rsidRPr="00F80DED" w:rsidP="000B6D7B">
      <w:pPr>
        <w:ind w:firstLine="708"/>
        <w:jc w:val="both"/>
        <w:rPr>
          <w:rFonts w:ascii="Times New Roman" w:hAnsi="Times New Roman" w:cs="Times New Roman"/>
        </w:rPr>
      </w:pPr>
    </w:p>
    <w:p w:rsidR="00F80DED" w:rsidRPr="00AE7F7A" w:rsidP="000B6D7B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K bodu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2</w:t>
      </w:r>
      <w:r w:rsidR="00AE00AF">
        <w:rPr>
          <w:rFonts w:ascii="Times New Roman" w:hAnsi="Times New Roman" w:cs="Times New Roman"/>
          <w:b/>
          <w:color w:val="000000"/>
        </w:rPr>
        <w:t>2</w:t>
      </w:r>
      <w:r w:rsidR="00D23C15">
        <w:rPr>
          <w:rFonts w:ascii="Times New Roman" w:hAnsi="Times New Roman" w:cs="Times New Roman"/>
          <w:b/>
          <w:color w:val="000000"/>
        </w:rPr>
        <w:t>2</w:t>
      </w:r>
    </w:p>
    <w:p w:rsidR="00873C83" w:rsidRPr="00AE7F7A" w:rsidP="000B6D7B">
      <w:pPr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Legislatívnotechnická úprava a spresnenie textu jednotlivých ustanovení zákona, ako aj so znením nového Trestného zákona.</w:t>
      </w:r>
    </w:p>
    <w:p w:rsidR="00873C83" w:rsidRPr="00AE7F7A" w:rsidP="000B6D7B">
      <w:pPr>
        <w:ind w:firstLine="708"/>
        <w:jc w:val="both"/>
        <w:rPr>
          <w:rFonts w:ascii="Times New Roman" w:hAnsi="Times New Roman" w:cs="Times New Roman"/>
          <w:color w:val="000000"/>
        </w:rPr>
      </w:pPr>
    </w:p>
    <w:p w:rsidR="00873C83" w:rsidRPr="00AE7F7A" w:rsidP="000B6D7B">
      <w:pPr>
        <w:pStyle w:val="Heading1"/>
        <w:rPr>
          <w:rFonts w:ascii="Times New Roman" w:hAnsi="Times New Roman" w:cs="Times New Roman"/>
          <w:bCs w:val="0"/>
          <w:color w:val="000000"/>
        </w:rPr>
      </w:pPr>
      <w:r w:rsidR="00F80DED">
        <w:rPr>
          <w:rFonts w:ascii="Times New Roman" w:hAnsi="Times New Roman" w:cs="Times New Roman"/>
          <w:bCs w:val="0"/>
          <w:color w:val="000000"/>
        </w:rPr>
        <w:t xml:space="preserve">K bodu </w:t>
      </w:r>
      <w:r w:rsidR="00107AF6">
        <w:rPr>
          <w:rFonts w:ascii="Times New Roman" w:hAnsi="Times New Roman" w:cs="Times New Roman"/>
          <w:bCs w:val="0"/>
          <w:color w:val="000000"/>
        </w:rPr>
        <w:t xml:space="preserve"> </w:t>
      </w:r>
      <w:r w:rsidR="00F80DED">
        <w:rPr>
          <w:rFonts w:ascii="Times New Roman" w:hAnsi="Times New Roman" w:cs="Times New Roman"/>
          <w:bCs w:val="0"/>
          <w:color w:val="000000"/>
        </w:rPr>
        <w:t>2</w:t>
      </w:r>
      <w:r w:rsidR="00AE00AF">
        <w:rPr>
          <w:rFonts w:ascii="Times New Roman" w:hAnsi="Times New Roman" w:cs="Times New Roman"/>
          <w:bCs w:val="0"/>
          <w:color w:val="000000"/>
        </w:rPr>
        <w:t>2</w:t>
      </w:r>
      <w:r w:rsidR="00D23C15">
        <w:rPr>
          <w:rFonts w:ascii="Times New Roman" w:hAnsi="Times New Roman" w:cs="Times New Roman"/>
          <w:bCs w:val="0"/>
          <w:color w:val="000000"/>
        </w:rPr>
        <w:t>3</w:t>
      </w:r>
    </w:p>
    <w:p w:rsidR="00F80DED" w:rsidP="000B6D7B">
      <w:pPr>
        <w:pStyle w:val="BodyText"/>
        <w:spacing w:after="0"/>
        <w:ind w:firstLine="851"/>
        <w:rPr>
          <w:rFonts w:ascii="Times New Roman" w:hAnsi="Times New Roman" w:cs="Times New Roman"/>
          <w:color w:val="000000"/>
        </w:rPr>
      </w:pPr>
      <w:r w:rsidRPr="00AE7F7A" w:rsidR="00873C83">
        <w:rPr>
          <w:rFonts w:ascii="Times New Roman" w:hAnsi="Times New Roman" w:cs="Times New Roman"/>
          <w:color w:val="000000"/>
        </w:rPr>
        <w:t>Vymedzuje sa, ktoré ustanovenia Zákonníka práce sa použijú na právne vzťahy profesi</w:t>
      </w:r>
      <w:r w:rsidRPr="00AE7F7A" w:rsidR="00873C83">
        <w:rPr>
          <w:rFonts w:ascii="Times New Roman" w:hAnsi="Times New Roman" w:cs="Times New Roman"/>
          <w:color w:val="000000"/>
        </w:rPr>
        <w:t>o</w:t>
      </w:r>
      <w:r w:rsidR="004516F6">
        <w:rPr>
          <w:rFonts w:ascii="Times New Roman" w:hAnsi="Times New Roman" w:cs="Times New Roman"/>
          <w:color w:val="000000"/>
        </w:rPr>
        <w:t>nálnych vojakov.</w:t>
      </w:r>
    </w:p>
    <w:p w:rsidR="000B6D7B" w:rsidRPr="00042D38" w:rsidP="000B6D7B">
      <w:pPr>
        <w:pStyle w:val="BodyText"/>
        <w:spacing w:after="0"/>
        <w:ind w:firstLine="851"/>
        <w:rPr>
          <w:rFonts w:ascii="Times New Roman" w:hAnsi="Times New Roman" w:cs="Times New Roman"/>
          <w:color w:val="000000"/>
        </w:rPr>
      </w:pPr>
    </w:p>
    <w:p w:rsidR="00B634D4" w:rsidP="000B6D7B">
      <w:pPr>
        <w:pStyle w:val="BodyText"/>
        <w:spacing w:after="0"/>
        <w:rPr>
          <w:rFonts w:ascii="Times New Roman" w:hAnsi="Times New Roman" w:cs="Times New Roman"/>
          <w:b/>
          <w:color w:val="000000"/>
        </w:rPr>
      </w:pPr>
      <w:r w:rsidR="00F80DED">
        <w:rPr>
          <w:rFonts w:ascii="Times New Roman" w:hAnsi="Times New Roman" w:cs="Times New Roman"/>
          <w:b/>
          <w:color w:val="000000"/>
        </w:rPr>
        <w:t xml:space="preserve">K bodu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 w:rsidR="00F80DED">
        <w:rPr>
          <w:rFonts w:ascii="Times New Roman" w:hAnsi="Times New Roman" w:cs="Times New Roman"/>
          <w:b/>
          <w:color w:val="000000"/>
        </w:rPr>
        <w:t>2</w:t>
      </w:r>
      <w:r w:rsidR="00AE00AF">
        <w:rPr>
          <w:rFonts w:ascii="Times New Roman" w:hAnsi="Times New Roman" w:cs="Times New Roman"/>
          <w:b/>
          <w:color w:val="000000"/>
        </w:rPr>
        <w:t>2</w:t>
      </w:r>
      <w:r w:rsidR="00D23C15">
        <w:rPr>
          <w:rFonts w:ascii="Times New Roman" w:hAnsi="Times New Roman" w:cs="Times New Roman"/>
          <w:b/>
          <w:color w:val="000000"/>
        </w:rPr>
        <w:t>4</w:t>
      </w:r>
    </w:p>
    <w:p w:rsidR="00F80DED" w:rsidP="000B6D7B">
      <w:pPr>
        <w:pStyle w:val="BodyText"/>
        <w:spacing w:after="0"/>
        <w:ind w:firstLine="851"/>
        <w:rPr>
          <w:rFonts w:ascii="Times New Roman" w:hAnsi="Times New Roman" w:cs="Times New Roman"/>
          <w:color w:val="000000"/>
        </w:rPr>
      </w:pPr>
      <w:r w:rsidR="00B634D4">
        <w:rPr>
          <w:rFonts w:ascii="Times New Roman" w:hAnsi="Times New Roman" w:cs="Times New Roman"/>
        </w:rPr>
        <w:t>Ustanovením</w:t>
      </w:r>
      <w:r>
        <w:rPr>
          <w:rFonts w:ascii="Times New Roman" w:hAnsi="Times New Roman" w:cs="Times New Roman"/>
        </w:rPr>
        <w:t xml:space="preserve"> sa</w:t>
      </w:r>
      <w:r w:rsidR="00B634D4">
        <w:rPr>
          <w:rFonts w:ascii="Times New Roman" w:hAnsi="Times New Roman" w:cs="Times New Roman"/>
        </w:rPr>
        <w:t xml:space="preserve"> o</w:t>
      </w:r>
      <w:r>
        <w:rPr>
          <w:rFonts w:ascii="Times New Roman" w:hAnsi="Times New Roman" w:cs="Times New Roman"/>
          <w:color w:val="000000"/>
        </w:rPr>
        <w:t xml:space="preserve">dstraňuje </w:t>
      </w:r>
      <w:r w:rsidRPr="00AE7F7A" w:rsidR="00873C83">
        <w:rPr>
          <w:rFonts w:ascii="Times New Roman" w:hAnsi="Times New Roman" w:cs="Times New Roman"/>
          <w:color w:val="000000"/>
        </w:rPr>
        <w:t>chyba v číslovaní paragrafov, na ktoré zákon odkaz</w:t>
      </w:r>
      <w:r w:rsidRPr="00AE7F7A" w:rsidR="00873C83">
        <w:rPr>
          <w:rFonts w:ascii="Times New Roman" w:hAnsi="Times New Roman" w:cs="Times New Roman"/>
          <w:color w:val="000000"/>
        </w:rPr>
        <w:t>u</w:t>
      </w:r>
      <w:r w:rsidRPr="00AE7F7A" w:rsidR="00873C83">
        <w:rPr>
          <w:rFonts w:ascii="Times New Roman" w:hAnsi="Times New Roman" w:cs="Times New Roman"/>
          <w:color w:val="000000"/>
        </w:rPr>
        <w:t>je v texte.</w:t>
      </w:r>
    </w:p>
    <w:p w:rsidR="00C87FE8" w:rsidP="000B6D7B">
      <w:pPr>
        <w:pStyle w:val="BodyText"/>
        <w:spacing w:after="0"/>
        <w:ind w:firstLine="708"/>
        <w:rPr>
          <w:rFonts w:ascii="Times New Roman" w:hAnsi="Times New Roman" w:cs="Times New Roman"/>
          <w:color w:val="000000"/>
        </w:rPr>
      </w:pPr>
    </w:p>
    <w:p w:rsidR="00F80DED" w:rsidP="000B6D7B">
      <w:pPr>
        <w:pStyle w:val="BodyText"/>
        <w:spacing w:after="0"/>
        <w:rPr>
          <w:rFonts w:ascii="Times New Roman" w:hAnsi="Times New Roman" w:cs="Times New Roman"/>
          <w:b/>
          <w:color w:val="000000"/>
        </w:rPr>
      </w:pPr>
      <w:r w:rsidRPr="00F80DED">
        <w:rPr>
          <w:rFonts w:ascii="Times New Roman" w:hAnsi="Times New Roman" w:cs="Times New Roman"/>
          <w:b/>
          <w:color w:val="000000"/>
        </w:rPr>
        <w:t xml:space="preserve">K bodom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 w:rsidRPr="00F80DED">
        <w:rPr>
          <w:rFonts w:ascii="Times New Roman" w:hAnsi="Times New Roman" w:cs="Times New Roman"/>
          <w:b/>
          <w:color w:val="000000"/>
        </w:rPr>
        <w:t>2</w:t>
      </w:r>
      <w:r w:rsidR="00AE00AF">
        <w:rPr>
          <w:rFonts w:ascii="Times New Roman" w:hAnsi="Times New Roman" w:cs="Times New Roman"/>
          <w:b/>
          <w:color w:val="000000"/>
        </w:rPr>
        <w:t>2</w:t>
      </w:r>
      <w:r w:rsidR="00D23C15">
        <w:rPr>
          <w:rFonts w:ascii="Times New Roman" w:hAnsi="Times New Roman" w:cs="Times New Roman"/>
          <w:b/>
          <w:color w:val="000000"/>
        </w:rPr>
        <w:t>5</w:t>
      </w:r>
      <w:r w:rsidRPr="00F80DED">
        <w:rPr>
          <w:rFonts w:ascii="Times New Roman" w:hAnsi="Times New Roman" w:cs="Times New Roman"/>
          <w:b/>
          <w:color w:val="000000"/>
        </w:rPr>
        <w:t xml:space="preserve"> až 2</w:t>
      </w:r>
      <w:r w:rsidR="00AE00AF">
        <w:rPr>
          <w:rFonts w:ascii="Times New Roman" w:hAnsi="Times New Roman" w:cs="Times New Roman"/>
          <w:b/>
          <w:color w:val="000000"/>
        </w:rPr>
        <w:t>2</w:t>
      </w:r>
      <w:r w:rsidR="00D23C15">
        <w:rPr>
          <w:rFonts w:ascii="Times New Roman" w:hAnsi="Times New Roman" w:cs="Times New Roman"/>
          <w:b/>
          <w:color w:val="000000"/>
        </w:rPr>
        <w:t>7</w:t>
      </w:r>
    </w:p>
    <w:p w:rsidR="00F80DED" w:rsidRPr="00F80DED" w:rsidP="00307D73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F80DED">
        <w:rPr>
          <w:rFonts w:ascii="Times New Roman" w:hAnsi="Times New Roman" w:cs="Times New Roman"/>
          <w:color w:val="000000"/>
        </w:rPr>
        <w:t>Precizujú sa ustanovenia o mimoriadnom konkurenčnom výbere profesionálnych v</w:t>
      </w:r>
      <w:r w:rsidRPr="00F80DED">
        <w:rPr>
          <w:rFonts w:ascii="Times New Roman" w:hAnsi="Times New Roman" w:cs="Times New Roman"/>
          <w:color w:val="000000"/>
        </w:rPr>
        <w:t>o</w:t>
      </w:r>
      <w:r w:rsidRPr="00F80DED">
        <w:rPr>
          <w:rFonts w:ascii="Times New Roman" w:hAnsi="Times New Roman" w:cs="Times New Roman"/>
          <w:color w:val="000000"/>
        </w:rPr>
        <w:t>jakov s tým, že do konkurenčného výberu sú zaradení profesionálni vojaci, ktorí splnia najmenej je</w:t>
      </w:r>
      <w:r w:rsidRPr="00F80DED">
        <w:rPr>
          <w:rFonts w:ascii="Times New Roman" w:hAnsi="Times New Roman" w:cs="Times New Roman"/>
          <w:color w:val="000000"/>
        </w:rPr>
        <w:t>d</w:t>
      </w:r>
      <w:r w:rsidRPr="00F80DED">
        <w:rPr>
          <w:rFonts w:ascii="Times New Roman" w:hAnsi="Times New Roman" w:cs="Times New Roman"/>
          <w:color w:val="000000"/>
        </w:rPr>
        <w:t>nu tretinu doby výsluhy v príslušnej hodnosti.</w:t>
      </w:r>
    </w:p>
    <w:p w:rsidR="00873C83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873C83" w:rsidRPr="00AE7F7A" w:rsidP="000B6D7B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C87FE8">
        <w:rPr>
          <w:rFonts w:ascii="Times New Roman" w:hAnsi="Times New Roman" w:cs="Times New Roman"/>
          <w:b/>
          <w:color w:val="000000"/>
        </w:rPr>
        <w:t xml:space="preserve">K bodom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 w:rsidR="00C87FE8">
        <w:rPr>
          <w:rFonts w:ascii="Times New Roman" w:hAnsi="Times New Roman" w:cs="Times New Roman"/>
          <w:b/>
          <w:color w:val="000000"/>
        </w:rPr>
        <w:t>2</w:t>
      </w:r>
      <w:r w:rsidR="00AE00AF">
        <w:rPr>
          <w:rFonts w:ascii="Times New Roman" w:hAnsi="Times New Roman" w:cs="Times New Roman"/>
          <w:b/>
          <w:color w:val="000000"/>
        </w:rPr>
        <w:t>2</w:t>
      </w:r>
      <w:r w:rsidR="00D23C15">
        <w:rPr>
          <w:rFonts w:ascii="Times New Roman" w:hAnsi="Times New Roman" w:cs="Times New Roman"/>
          <w:b/>
          <w:color w:val="000000"/>
        </w:rPr>
        <w:t>8</w:t>
      </w:r>
      <w:r w:rsidR="00C87FE8">
        <w:rPr>
          <w:rFonts w:ascii="Times New Roman" w:hAnsi="Times New Roman" w:cs="Times New Roman"/>
          <w:b/>
          <w:color w:val="000000"/>
        </w:rPr>
        <w:t xml:space="preserve"> až 2</w:t>
      </w:r>
      <w:r w:rsidR="00AE00AF">
        <w:rPr>
          <w:rFonts w:ascii="Times New Roman" w:hAnsi="Times New Roman" w:cs="Times New Roman"/>
          <w:b/>
          <w:color w:val="000000"/>
        </w:rPr>
        <w:t>3</w:t>
      </w:r>
      <w:r w:rsidR="00D23C15">
        <w:rPr>
          <w:rFonts w:ascii="Times New Roman" w:hAnsi="Times New Roman" w:cs="Times New Roman"/>
          <w:b/>
          <w:color w:val="000000"/>
        </w:rPr>
        <w:t>3</w:t>
      </w:r>
    </w:p>
    <w:p w:rsidR="00873C83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b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Legis</w:t>
      </w:r>
      <w:r w:rsidR="00D13A1F">
        <w:rPr>
          <w:rFonts w:ascii="Times New Roman" w:hAnsi="Times New Roman" w:cs="Times New Roman"/>
          <w:color w:val="000000"/>
        </w:rPr>
        <w:t>latívnotechnická úprava textu. Zároveň sa predlžuje doba</w:t>
      </w:r>
      <w:r w:rsidR="00307D73">
        <w:rPr>
          <w:rFonts w:ascii="Times New Roman" w:hAnsi="Times New Roman" w:cs="Times New Roman"/>
          <w:color w:val="000000"/>
        </w:rPr>
        <w:t>,</w:t>
      </w:r>
      <w:r w:rsidR="00D13A1F">
        <w:rPr>
          <w:rFonts w:ascii="Times New Roman" w:hAnsi="Times New Roman" w:cs="Times New Roman"/>
          <w:color w:val="000000"/>
        </w:rPr>
        <w:t xml:space="preserve"> počas ktorej môže v</w:t>
      </w:r>
      <w:r w:rsidR="00D13A1F">
        <w:rPr>
          <w:rFonts w:ascii="Times New Roman" w:hAnsi="Times New Roman" w:cs="Times New Roman"/>
          <w:color w:val="000000"/>
        </w:rPr>
        <w:t>e</w:t>
      </w:r>
      <w:r w:rsidR="00D13A1F">
        <w:rPr>
          <w:rFonts w:ascii="Times New Roman" w:hAnsi="Times New Roman" w:cs="Times New Roman"/>
          <w:color w:val="000000"/>
        </w:rPr>
        <w:t>dúci služobného úradu priznať profesionálnemu vojakovi nižšiu hodnosť.</w:t>
      </w:r>
    </w:p>
    <w:p w:rsidR="00C87FE8" w:rsidRPr="00AE7F7A" w:rsidP="000B6D7B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873C83" w:rsidRPr="00AE7F7A" w:rsidP="000B6D7B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C87FE8">
        <w:rPr>
          <w:rFonts w:ascii="Times New Roman" w:hAnsi="Times New Roman" w:cs="Times New Roman"/>
          <w:b/>
          <w:color w:val="000000"/>
        </w:rPr>
        <w:t xml:space="preserve">K bodu </w:t>
      </w:r>
      <w:r w:rsidR="00107AF6">
        <w:rPr>
          <w:rFonts w:ascii="Times New Roman" w:hAnsi="Times New Roman" w:cs="Times New Roman"/>
          <w:b/>
          <w:color w:val="000000"/>
        </w:rPr>
        <w:t xml:space="preserve"> </w:t>
      </w:r>
      <w:r w:rsidR="00C87FE8">
        <w:rPr>
          <w:rFonts w:ascii="Times New Roman" w:hAnsi="Times New Roman" w:cs="Times New Roman"/>
          <w:b/>
          <w:color w:val="000000"/>
        </w:rPr>
        <w:t>2</w:t>
      </w:r>
      <w:r w:rsidR="00AE00AF">
        <w:rPr>
          <w:rFonts w:ascii="Times New Roman" w:hAnsi="Times New Roman" w:cs="Times New Roman"/>
          <w:b/>
          <w:color w:val="000000"/>
        </w:rPr>
        <w:t>3</w:t>
      </w:r>
      <w:r w:rsidR="00D23C15">
        <w:rPr>
          <w:rFonts w:ascii="Times New Roman" w:hAnsi="Times New Roman" w:cs="Times New Roman"/>
          <w:b/>
          <w:color w:val="000000"/>
        </w:rPr>
        <w:t>4</w:t>
      </w:r>
    </w:p>
    <w:p w:rsidR="00873C83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Ustanovuje sa, že pod pojmom obzv</w:t>
      </w:r>
      <w:r w:rsidR="00307D73">
        <w:rPr>
          <w:rFonts w:ascii="Times New Roman" w:hAnsi="Times New Roman" w:cs="Times New Roman"/>
          <w:color w:val="000000"/>
        </w:rPr>
        <w:t>lášť závažný trestný čin podľa T</w:t>
      </w:r>
      <w:r w:rsidRPr="00AE7F7A">
        <w:rPr>
          <w:rFonts w:ascii="Times New Roman" w:hAnsi="Times New Roman" w:cs="Times New Roman"/>
          <w:color w:val="000000"/>
        </w:rPr>
        <w:t xml:space="preserve">restného zákona účinného do </w:t>
      </w:r>
      <w:r w:rsidR="004A1687">
        <w:rPr>
          <w:rFonts w:ascii="Times New Roman" w:hAnsi="Times New Roman" w:cs="Times New Roman"/>
          <w:color w:val="000000"/>
        </w:rPr>
        <w:t>3</w:t>
      </w:r>
      <w:r w:rsidRPr="00AE7F7A">
        <w:rPr>
          <w:rFonts w:ascii="Times New Roman" w:hAnsi="Times New Roman" w:cs="Times New Roman"/>
          <w:color w:val="000000"/>
        </w:rPr>
        <w:t xml:space="preserve">1. </w:t>
      </w:r>
      <w:r w:rsidR="004A1687">
        <w:rPr>
          <w:rFonts w:ascii="Times New Roman" w:hAnsi="Times New Roman" w:cs="Times New Roman"/>
          <w:color w:val="000000"/>
        </w:rPr>
        <w:t>decembra</w:t>
      </w:r>
      <w:r w:rsidRPr="00AE7F7A">
        <w:rPr>
          <w:rFonts w:ascii="Times New Roman" w:hAnsi="Times New Roman" w:cs="Times New Roman"/>
          <w:color w:val="000000"/>
        </w:rPr>
        <w:t xml:space="preserve"> 200</w:t>
      </w:r>
      <w:r w:rsidR="004A1687">
        <w:rPr>
          <w:rFonts w:ascii="Times New Roman" w:hAnsi="Times New Roman" w:cs="Times New Roman"/>
          <w:color w:val="000000"/>
        </w:rPr>
        <w:t>5</w:t>
      </w:r>
      <w:r w:rsidRPr="00AE7F7A">
        <w:rPr>
          <w:rFonts w:ascii="Times New Roman" w:hAnsi="Times New Roman" w:cs="Times New Roman"/>
          <w:color w:val="000000"/>
        </w:rPr>
        <w:t xml:space="preserve"> sa rozumie obzvlášť závažný zločin podľa nového Trestného z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>kona. Ďalej sa zlaďuje použitie pojmu mzda a náhrada mzdy s pojmom plat priznaný profesioná</w:t>
      </w:r>
      <w:r w:rsidRPr="00AE7F7A">
        <w:rPr>
          <w:rFonts w:ascii="Times New Roman" w:hAnsi="Times New Roman" w:cs="Times New Roman"/>
          <w:color w:val="000000"/>
        </w:rPr>
        <w:t>l</w:t>
      </w:r>
      <w:r w:rsidRPr="00AE7F7A">
        <w:rPr>
          <w:rFonts w:ascii="Times New Roman" w:hAnsi="Times New Roman" w:cs="Times New Roman"/>
          <w:color w:val="000000"/>
        </w:rPr>
        <w:t>nemu v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jakovi podľa tohto zákona.</w:t>
      </w:r>
    </w:p>
    <w:p w:rsidR="00873C83" w:rsidRPr="00AE7F7A" w:rsidP="000B6D7B">
      <w:pPr>
        <w:pStyle w:val="BodyText"/>
        <w:spacing w:after="0"/>
        <w:jc w:val="both"/>
        <w:rPr>
          <w:rFonts w:ascii="Times New Roman" w:hAnsi="Times New Roman" w:cs="Times New Roman"/>
          <w:color w:val="000000"/>
        </w:rPr>
      </w:pPr>
    </w:p>
    <w:p w:rsidR="00873C83" w:rsidRPr="00AE7F7A" w:rsidP="000B6D7B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="00C87FE8">
        <w:rPr>
          <w:rFonts w:ascii="Times New Roman" w:hAnsi="Times New Roman" w:cs="Times New Roman"/>
          <w:b/>
          <w:color w:val="000000"/>
        </w:rPr>
        <w:t>K bodu  2</w:t>
      </w:r>
      <w:r w:rsidR="00AE00AF">
        <w:rPr>
          <w:rFonts w:ascii="Times New Roman" w:hAnsi="Times New Roman" w:cs="Times New Roman"/>
          <w:b/>
          <w:color w:val="000000"/>
        </w:rPr>
        <w:t>3</w:t>
      </w:r>
      <w:r w:rsidR="00D23C15">
        <w:rPr>
          <w:rFonts w:ascii="Times New Roman" w:hAnsi="Times New Roman" w:cs="Times New Roman"/>
          <w:b/>
          <w:color w:val="000000"/>
        </w:rPr>
        <w:t>5</w:t>
      </w:r>
    </w:p>
    <w:p w:rsidR="00873C83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V tomto ustanovení sa upravujú prechodné ustanovenia od účinnosti tohto zákona vzhľ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dom na zmeny a doplnky návrhu novely zákona.</w:t>
      </w:r>
    </w:p>
    <w:p w:rsidR="00950C53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</w:p>
    <w:p w:rsidR="00873C83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V § 215a sa v odseku 1 ustanovuje leh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ta, počas ktorej môže vedúci služobného úradu prijať občana, ktorý vykonal základnú službu alebo náhradnú službu, ak je v súčasnosti zar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>dený ako vojak v zálohe, do dočasnej štátnej služby, bez vykonania pr</w:t>
      </w:r>
      <w:r w:rsidRPr="00AE7F7A">
        <w:rPr>
          <w:rFonts w:ascii="Times New Roman" w:hAnsi="Times New Roman" w:cs="Times New Roman"/>
          <w:color w:val="000000"/>
        </w:rPr>
        <w:t>í</w:t>
      </w:r>
      <w:r w:rsidRPr="00AE7F7A">
        <w:rPr>
          <w:rFonts w:ascii="Times New Roman" w:hAnsi="Times New Roman" w:cs="Times New Roman"/>
          <w:color w:val="000000"/>
        </w:rPr>
        <w:t>pravnej služby.</w:t>
      </w:r>
    </w:p>
    <w:p w:rsidR="00873C83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V odseku 2 sa upravuje, že vojakovi v zálohe možno po prijatí do dočasnej štátnej služby priznať hodnosť, ktorú počas výkonu základnej služby alebo náhradnej služby dosiahol, ak je tak</w:t>
      </w:r>
      <w:r w:rsidRPr="00AE7F7A">
        <w:rPr>
          <w:rFonts w:ascii="Times New Roman" w:hAnsi="Times New Roman" w:cs="Times New Roman"/>
          <w:color w:val="000000"/>
        </w:rPr>
        <w:t>á</w:t>
      </w:r>
      <w:r w:rsidRPr="00AE7F7A">
        <w:rPr>
          <w:rFonts w:ascii="Times New Roman" w:hAnsi="Times New Roman" w:cs="Times New Roman"/>
          <w:color w:val="000000"/>
        </w:rPr>
        <w:t>to hodnosť plánovaná na funkciu, do ktorej má byť ustanov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ný.</w:t>
      </w:r>
    </w:p>
    <w:p w:rsidR="00873C83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V odseku 3 sa ustanovuje lehota, počas ktorej môže vedúci služobného úradu prijať obč</w:t>
      </w:r>
      <w:r w:rsidRPr="00AE7F7A">
        <w:rPr>
          <w:rFonts w:ascii="Times New Roman" w:hAnsi="Times New Roman" w:cs="Times New Roman"/>
          <w:color w:val="000000"/>
        </w:rPr>
        <w:t>a</w:t>
      </w:r>
      <w:r w:rsidRPr="00AE7F7A">
        <w:rPr>
          <w:rFonts w:ascii="Times New Roman" w:hAnsi="Times New Roman" w:cs="Times New Roman"/>
          <w:color w:val="000000"/>
        </w:rPr>
        <w:t xml:space="preserve">na do dočasnej štátnej služby bez vykonania prípravnej služby. </w:t>
      </w:r>
    </w:p>
    <w:p w:rsidR="00950C53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</w:p>
    <w:p w:rsidR="00873C83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V § 215b sa v odsekoch 1 a 2 ustanovuje lehota,</w:t>
      </w:r>
      <w:r w:rsidRPr="00AE7F7A">
        <w:rPr>
          <w:rFonts w:ascii="Times New Roman" w:hAnsi="Times New Roman" w:cs="Times New Roman"/>
          <w:b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počas ktorej</w:t>
      </w:r>
      <w:r w:rsidRPr="00AE7F7A">
        <w:rPr>
          <w:rFonts w:ascii="Times New Roman" w:hAnsi="Times New Roman" w:cs="Times New Roman"/>
          <w:b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profesionálny vojak musí predložiť čestné vyhlásenie v rozsahu uvedenom v tomto ustanovení. Nesplnenie tejto po</w:t>
      </w:r>
      <w:r w:rsidRPr="00AE7F7A">
        <w:rPr>
          <w:rFonts w:ascii="Times New Roman" w:hAnsi="Times New Roman" w:cs="Times New Roman"/>
          <w:color w:val="000000"/>
        </w:rPr>
        <w:t>d</w:t>
      </w:r>
      <w:r w:rsidRPr="00AE7F7A">
        <w:rPr>
          <w:rFonts w:ascii="Times New Roman" w:hAnsi="Times New Roman" w:cs="Times New Roman"/>
          <w:color w:val="000000"/>
        </w:rPr>
        <w:t>mienky má za následok, že profesionálnemu vojakovi po uplynutí uvedenej l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hoty nárok na príspevok na bývanie zaniká.</w:t>
      </w:r>
    </w:p>
    <w:p w:rsidR="000F1CC5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 w:rsidR="00873C83">
        <w:rPr>
          <w:rFonts w:ascii="Times New Roman" w:hAnsi="Times New Roman" w:cs="Times New Roman"/>
          <w:color w:val="000000"/>
        </w:rPr>
        <w:t>V odseku 3 sa ustanovuje, že profesi</w:t>
      </w:r>
      <w:r w:rsidRPr="00AE7F7A" w:rsidR="00873C83">
        <w:rPr>
          <w:rFonts w:ascii="Times New Roman" w:hAnsi="Times New Roman" w:cs="Times New Roman"/>
          <w:color w:val="000000"/>
        </w:rPr>
        <w:t>o</w:t>
      </w:r>
      <w:r w:rsidRPr="00AE7F7A" w:rsidR="00873C83">
        <w:rPr>
          <w:rFonts w:ascii="Times New Roman" w:hAnsi="Times New Roman" w:cs="Times New Roman"/>
          <w:color w:val="000000"/>
        </w:rPr>
        <w:t xml:space="preserve">nálny vojak, ktorý z vážnych dôvodov nemohol predložiť čestné vyhlásenie, je povinný takéto vyhlásenie predložiť do 15 dní od </w:t>
      </w:r>
      <w:r>
        <w:rPr>
          <w:rFonts w:ascii="Times New Roman" w:hAnsi="Times New Roman" w:cs="Times New Roman"/>
          <w:color w:val="000000"/>
        </w:rPr>
        <w:t xml:space="preserve">ich </w:t>
      </w:r>
      <w:r w:rsidR="00AE00AF">
        <w:rPr>
          <w:rFonts w:ascii="Times New Roman" w:hAnsi="Times New Roman" w:cs="Times New Roman"/>
          <w:color w:val="000000"/>
        </w:rPr>
        <w:t>zanikn</w:t>
      </w:r>
      <w:r w:rsidR="00AE00AF">
        <w:rPr>
          <w:rFonts w:ascii="Times New Roman" w:hAnsi="Times New Roman" w:cs="Times New Roman"/>
          <w:color w:val="000000"/>
        </w:rPr>
        <w:t>u</w:t>
      </w:r>
      <w:r w:rsidR="00AE00AF">
        <w:rPr>
          <w:rFonts w:ascii="Times New Roman" w:hAnsi="Times New Roman" w:cs="Times New Roman"/>
          <w:color w:val="000000"/>
        </w:rPr>
        <w:t>tia</w:t>
      </w:r>
      <w:r>
        <w:rPr>
          <w:rFonts w:ascii="Times New Roman" w:hAnsi="Times New Roman" w:cs="Times New Roman"/>
          <w:color w:val="000000"/>
        </w:rPr>
        <w:t>.</w:t>
      </w:r>
    </w:p>
    <w:p w:rsidR="00873C83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V odseku 4 sa ustanovuje lehota, dokedy je povinný profesionálny vojak, voči ktorému bolo zastavené trestné stíhanie alebo bol pr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pustený z väzby, predložiť čestné vyhlásenie.</w:t>
      </w:r>
    </w:p>
    <w:p w:rsidR="00873C83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V odseku 5 sa ustanovuje zánik nároku na výplatu príspevku na bývanie</w:t>
      </w:r>
      <w:r w:rsidR="000F1CC5">
        <w:rPr>
          <w:rFonts w:ascii="Times New Roman" w:hAnsi="Times New Roman" w:cs="Times New Roman"/>
          <w:color w:val="000000"/>
        </w:rPr>
        <w:t xml:space="preserve"> profesioná</w:t>
      </w:r>
      <w:r w:rsidR="000F1CC5">
        <w:rPr>
          <w:rFonts w:ascii="Times New Roman" w:hAnsi="Times New Roman" w:cs="Times New Roman"/>
          <w:color w:val="000000"/>
        </w:rPr>
        <w:t>l</w:t>
      </w:r>
      <w:r w:rsidR="000F1CC5">
        <w:rPr>
          <w:rFonts w:ascii="Times New Roman" w:hAnsi="Times New Roman" w:cs="Times New Roman"/>
          <w:color w:val="000000"/>
        </w:rPr>
        <w:t>nemu vojakovi zaradenému do neplatenej zál</w:t>
      </w:r>
      <w:r w:rsidR="000F1CC5">
        <w:rPr>
          <w:rFonts w:ascii="Times New Roman" w:hAnsi="Times New Roman" w:cs="Times New Roman"/>
          <w:color w:val="000000"/>
        </w:rPr>
        <w:t>o</w:t>
      </w:r>
      <w:r w:rsidR="000F1CC5">
        <w:rPr>
          <w:rFonts w:ascii="Times New Roman" w:hAnsi="Times New Roman" w:cs="Times New Roman"/>
          <w:color w:val="000000"/>
        </w:rPr>
        <w:t>hy</w:t>
      </w:r>
      <w:r w:rsidRPr="00AE7F7A">
        <w:rPr>
          <w:rFonts w:ascii="Times New Roman" w:hAnsi="Times New Roman" w:cs="Times New Roman"/>
          <w:color w:val="000000"/>
        </w:rPr>
        <w:t>.</w:t>
      </w:r>
    </w:p>
    <w:p w:rsidR="00873C83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V odseku 6 sa ustanovuje, kedy opätovne vznikne nárok na výplatu príspevku na bývanie</w:t>
      </w:r>
      <w:r w:rsidR="00060678">
        <w:rPr>
          <w:rFonts w:ascii="Times New Roman" w:hAnsi="Times New Roman" w:cs="Times New Roman"/>
          <w:color w:val="000000"/>
        </w:rPr>
        <w:t xml:space="preserve"> profesionálnemu vojakovi uvedenému v odseku 5.</w:t>
      </w:r>
    </w:p>
    <w:p w:rsidR="00873C83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V</w:t>
      </w:r>
      <w:r w:rsidR="00C87FE8">
        <w:rPr>
          <w:rFonts w:ascii="Times New Roman" w:hAnsi="Times New Roman" w:cs="Times New Roman"/>
          <w:color w:val="000000"/>
        </w:rPr>
        <w:t> odseku 7 sa ustanovuje, kedy</w:t>
      </w:r>
      <w:r w:rsidRPr="00AE7F7A">
        <w:rPr>
          <w:rFonts w:ascii="Times New Roman" w:hAnsi="Times New Roman" w:cs="Times New Roman"/>
          <w:color w:val="000000"/>
        </w:rPr>
        <w:t xml:space="preserve"> opätovne vznikne nárok na príspevok na bývanie</w:t>
      </w:r>
      <w:r w:rsidR="00060678">
        <w:rPr>
          <w:rFonts w:ascii="Times New Roman" w:hAnsi="Times New Roman" w:cs="Times New Roman"/>
          <w:color w:val="000000"/>
        </w:rPr>
        <w:t xml:space="preserve"> prof</w:t>
      </w:r>
      <w:r w:rsidR="00060678">
        <w:rPr>
          <w:rFonts w:ascii="Times New Roman" w:hAnsi="Times New Roman" w:cs="Times New Roman"/>
          <w:color w:val="000000"/>
        </w:rPr>
        <w:t>e</w:t>
      </w:r>
      <w:r w:rsidR="00060678">
        <w:rPr>
          <w:rFonts w:ascii="Times New Roman" w:hAnsi="Times New Roman" w:cs="Times New Roman"/>
          <w:color w:val="000000"/>
        </w:rPr>
        <w:t>sionálnemu vojakovi uvedenému v odseku 1.</w:t>
      </w:r>
    </w:p>
    <w:p w:rsidR="00873C83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V odseku 8 sa ustanovujú podmienky vzniku nároku na príspevok na bývanie profesi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nálnemu vojakovi vyslanému na plnenie úloh mimo územia Slovenskej republiky za podmienok uv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dených v tomto ustanovení.</w:t>
      </w:r>
    </w:p>
    <w:p w:rsidR="00ED35DF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 odsekoch 9 a 10 sa ustanovuje, že profesionálnemu vojakovi dočasne pozbavenému  výkonu štátnej služby, nárok na príspevok na bývanie zaniká od účinnosti tohto zákona. Z</w:t>
      </w:r>
      <w:r>
        <w:rPr>
          <w:rFonts w:ascii="Times New Roman" w:hAnsi="Times New Roman" w:cs="Times New Roman"/>
          <w:color w:val="000000"/>
        </w:rPr>
        <w:t>á</w:t>
      </w:r>
      <w:r>
        <w:rPr>
          <w:rFonts w:ascii="Times New Roman" w:hAnsi="Times New Roman" w:cs="Times New Roman"/>
          <w:color w:val="000000"/>
        </w:rPr>
        <w:t>roveň sa ustanovuje povinnosť doplatiť prísp</w:t>
      </w:r>
      <w:r>
        <w:rPr>
          <w:rFonts w:ascii="Times New Roman" w:hAnsi="Times New Roman" w:cs="Times New Roman"/>
          <w:color w:val="000000"/>
        </w:rPr>
        <w:t>e</w:t>
      </w:r>
      <w:r>
        <w:rPr>
          <w:rFonts w:ascii="Times New Roman" w:hAnsi="Times New Roman" w:cs="Times New Roman"/>
          <w:color w:val="000000"/>
        </w:rPr>
        <w:t>vok na bývanie ak bolo dočasné pozbavenie zrušené.</w:t>
      </w:r>
    </w:p>
    <w:p w:rsidR="00873C83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="00ED35DF">
        <w:rPr>
          <w:rFonts w:ascii="Times New Roman" w:hAnsi="Times New Roman" w:cs="Times New Roman"/>
          <w:color w:val="000000"/>
        </w:rPr>
        <w:t>V odseku 11</w:t>
      </w:r>
      <w:r w:rsidRPr="00AE7F7A">
        <w:rPr>
          <w:rFonts w:ascii="Times New Roman" w:hAnsi="Times New Roman" w:cs="Times New Roman"/>
          <w:color w:val="000000"/>
        </w:rPr>
        <w:t xml:space="preserve"> sa definujú vážne dôvody nepredloženia čestného vyhlásenia.</w:t>
      </w:r>
    </w:p>
    <w:p w:rsidR="00950C53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</w:p>
    <w:p w:rsidR="00873C83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 xml:space="preserve">V § 215c sa v odseku 1 upravujú právne vzťahy tých profesionálnych vojakov, u ktorých bolo začaté prijímacie konanie pred účinnosťou zákona č. 346/2005 Z. z. </w:t>
      </w:r>
    </w:p>
    <w:p w:rsidR="00873C83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V odseku 2 sa</w:t>
      </w:r>
      <w:r w:rsidRPr="00AE7F7A">
        <w:rPr>
          <w:rFonts w:ascii="Times New Roman" w:hAnsi="Times New Roman" w:cs="Times New Roman"/>
          <w:b/>
          <w:color w:val="000000"/>
        </w:rPr>
        <w:t xml:space="preserve"> </w:t>
      </w:r>
      <w:r w:rsidRPr="00AE7F7A">
        <w:rPr>
          <w:rFonts w:ascii="Times New Roman" w:hAnsi="Times New Roman" w:cs="Times New Roman"/>
          <w:color w:val="000000"/>
        </w:rPr>
        <w:t>ustanovuje, za akých podmienok patria náhrady na návštevu rodiny prof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sionálnemu vojakovi, ktorému vznikol sl</w:t>
      </w:r>
      <w:r w:rsidRPr="00AE7F7A">
        <w:rPr>
          <w:rFonts w:ascii="Times New Roman" w:hAnsi="Times New Roman" w:cs="Times New Roman"/>
          <w:color w:val="000000"/>
        </w:rPr>
        <w:t>u</w:t>
      </w:r>
      <w:r w:rsidRPr="00AE7F7A">
        <w:rPr>
          <w:rFonts w:ascii="Times New Roman" w:hAnsi="Times New Roman" w:cs="Times New Roman"/>
          <w:color w:val="000000"/>
        </w:rPr>
        <w:t xml:space="preserve">žobný pomer pred účinnosťou tohto zákona. </w:t>
      </w:r>
    </w:p>
    <w:p w:rsidR="00E16D42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 w:rsidR="00873C83">
        <w:rPr>
          <w:rFonts w:ascii="Times New Roman" w:hAnsi="Times New Roman" w:cs="Times New Roman"/>
          <w:color w:val="000000"/>
        </w:rPr>
        <w:t>V odseku 3 a 4 sa upravuje poskytovanie náhrady cestovných výdavkov profesionálnemu vojakovi, ktorý splnil podmienky na ich posk</w:t>
      </w:r>
      <w:r w:rsidRPr="00AE7F7A" w:rsidR="00873C83">
        <w:rPr>
          <w:rFonts w:ascii="Times New Roman" w:hAnsi="Times New Roman" w:cs="Times New Roman"/>
          <w:color w:val="000000"/>
        </w:rPr>
        <w:t>y</w:t>
      </w:r>
      <w:r w:rsidRPr="00AE7F7A" w:rsidR="00873C83">
        <w:rPr>
          <w:rFonts w:ascii="Times New Roman" w:hAnsi="Times New Roman" w:cs="Times New Roman"/>
          <w:color w:val="000000"/>
        </w:rPr>
        <w:t>tovanie pred účinnosťou zákona</w:t>
      </w:r>
      <w:r w:rsidR="004516F6">
        <w:rPr>
          <w:rFonts w:ascii="Times New Roman" w:hAnsi="Times New Roman" w:cs="Times New Roman"/>
          <w:color w:val="000000"/>
        </w:rPr>
        <w:t xml:space="preserve">. </w:t>
      </w:r>
    </w:p>
    <w:p w:rsidR="00060678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szCs w:val="32"/>
        </w:rPr>
      </w:pPr>
      <w:r w:rsidRPr="00AE7F7A" w:rsidR="00873C83">
        <w:rPr>
          <w:rFonts w:ascii="Times New Roman" w:hAnsi="Times New Roman" w:cs="Times New Roman"/>
        </w:rPr>
        <w:t>V odseku 5 sa pre vedúceho služobného úradu alebo veliteľa ustanovuje povinnosť dopl</w:t>
      </w:r>
      <w:r w:rsidRPr="00AE7F7A" w:rsidR="00873C83">
        <w:rPr>
          <w:rFonts w:ascii="Times New Roman" w:hAnsi="Times New Roman" w:cs="Times New Roman"/>
        </w:rPr>
        <w:t>a</w:t>
      </w:r>
      <w:r w:rsidRPr="00AE7F7A" w:rsidR="00873C83">
        <w:rPr>
          <w:rFonts w:ascii="Times New Roman" w:hAnsi="Times New Roman" w:cs="Times New Roman"/>
        </w:rPr>
        <w:t>tiť profesionálnemu vojakovi náhradu ce</w:t>
      </w:r>
      <w:r w:rsidRPr="00AE7F7A" w:rsidR="00873C83">
        <w:rPr>
          <w:rFonts w:ascii="Times New Roman" w:hAnsi="Times New Roman" w:cs="Times New Roman"/>
        </w:rPr>
        <w:t>s</w:t>
      </w:r>
      <w:r w:rsidRPr="00AE7F7A" w:rsidR="00873C83">
        <w:rPr>
          <w:rFonts w:ascii="Times New Roman" w:hAnsi="Times New Roman" w:cs="Times New Roman"/>
        </w:rPr>
        <w:t>tovných výdavkov na návštevu rodiny spätne za obdobie od 1. septembra 2006 do nadobudnutia účinnosti tohto zákona, ak sa mu v tomto obd</w:t>
      </w:r>
      <w:r w:rsidRPr="00AE7F7A" w:rsidR="00873C83">
        <w:rPr>
          <w:rFonts w:ascii="Times New Roman" w:hAnsi="Times New Roman" w:cs="Times New Roman"/>
        </w:rPr>
        <w:t>o</w:t>
      </w:r>
      <w:r w:rsidRPr="00AE7F7A" w:rsidR="00873C83">
        <w:rPr>
          <w:rFonts w:ascii="Times New Roman" w:hAnsi="Times New Roman" w:cs="Times New Roman"/>
        </w:rPr>
        <w:t>bí prestali poskytovať.</w:t>
      </w:r>
      <w:r w:rsidR="00E16D42">
        <w:rPr>
          <w:rFonts w:ascii="Times New Roman" w:hAnsi="Times New Roman" w:cs="Times New Roman"/>
        </w:rPr>
        <w:t xml:space="preserve"> </w:t>
      </w:r>
      <w:r w:rsidR="00F14B77">
        <w:rPr>
          <w:rFonts w:ascii="Times New Roman" w:hAnsi="Times New Roman" w:cs="Times New Roman"/>
          <w:szCs w:val="32"/>
        </w:rPr>
        <w:t>Novela zákona zavádza časovo neobmedzené poskytovanie cestovných náhrad prof</w:t>
      </w:r>
      <w:r w:rsidR="00F14B77">
        <w:rPr>
          <w:rFonts w:ascii="Times New Roman" w:hAnsi="Times New Roman" w:cs="Times New Roman"/>
          <w:szCs w:val="32"/>
        </w:rPr>
        <w:t>e</w:t>
      </w:r>
      <w:r w:rsidR="00F14B77">
        <w:rPr>
          <w:rFonts w:ascii="Times New Roman" w:hAnsi="Times New Roman" w:cs="Times New Roman"/>
          <w:szCs w:val="32"/>
        </w:rPr>
        <w:t>sionálnym vojakom, ktorí v dôsledku vymenovania do dočasnej štátnej služby, prijatia do dočasnej štátnej služby, premiestnenia alebo dočasného vyčlenenia n</w:t>
      </w:r>
      <w:r w:rsidR="00F14B77">
        <w:rPr>
          <w:rFonts w:ascii="Times New Roman" w:hAnsi="Times New Roman" w:cs="Times New Roman"/>
          <w:szCs w:val="32"/>
        </w:rPr>
        <w:t>e</w:t>
      </w:r>
      <w:r w:rsidR="00F14B77">
        <w:rPr>
          <w:rFonts w:ascii="Times New Roman" w:hAnsi="Times New Roman" w:cs="Times New Roman"/>
          <w:szCs w:val="32"/>
        </w:rPr>
        <w:t>majú trvalý pobyt a pobyt rodiny v mieste výkonu štátnej služby ani v blízkom okolí. V nadväznosti na uvedené</w:t>
      </w:r>
      <w:r>
        <w:rPr>
          <w:rFonts w:ascii="Times New Roman" w:hAnsi="Times New Roman" w:cs="Times New Roman"/>
          <w:szCs w:val="32"/>
        </w:rPr>
        <w:t xml:space="preserve"> sa navrhujú pr</w:t>
      </w:r>
      <w:r>
        <w:rPr>
          <w:rFonts w:ascii="Times New Roman" w:hAnsi="Times New Roman" w:cs="Times New Roman"/>
          <w:szCs w:val="32"/>
        </w:rPr>
        <w:t>e</w:t>
      </w:r>
      <w:r>
        <w:rPr>
          <w:rFonts w:ascii="Times New Roman" w:hAnsi="Times New Roman" w:cs="Times New Roman"/>
          <w:szCs w:val="32"/>
        </w:rPr>
        <w:t>chodné ustanovenia</w:t>
      </w:r>
      <w:r w:rsidR="00F14B77">
        <w:rPr>
          <w:rFonts w:ascii="Times New Roman" w:hAnsi="Times New Roman" w:cs="Times New Roman"/>
          <w:szCs w:val="32"/>
        </w:rPr>
        <w:t xml:space="preserve"> na spätné priznanie cestovných náhrad tým profesionálnym vojakom, kt</w:t>
      </w:r>
      <w:r w:rsidR="00F14B77">
        <w:rPr>
          <w:rFonts w:ascii="Times New Roman" w:hAnsi="Times New Roman" w:cs="Times New Roman"/>
          <w:szCs w:val="32"/>
        </w:rPr>
        <w:t>o</w:t>
      </w:r>
      <w:r w:rsidR="00F14B77">
        <w:rPr>
          <w:rFonts w:ascii="Times New Roman" w:hAnsi="Times New Roman" w:cs="Times New Roman"/>
          <w:szCs w:val="32"/>
        </w:rPr>
        <w:t>rí aj po 1. septembri 2006 naďalej spĺňali po</w:t>
      </w:r>
      <w:r w:rsidR="00F14B77">
        <w:rPr>
          <w:rFonts w:ascii="Times New Roman" w:hAnsi="Times New Roman" w:cs="Times New Roman"/>
          <w:szCs w:val="32"/>
        </w:rPr>
        <w:t>d</w:t>
      </w:r>
      <w:r w:rsidR="00F14B77">
        <w:rPr>
          <w:rFonts w:ascii="Times New Roman" w:hAnsi="Times New Roman" w:cs="Times New Roman"/>
          <w:szCs w:val="32"/>
        </w:rPr>
        <w:t>mienky na ich poskytovanie</w:t>
      </w:r>
      <w:r>
        <w:rPr>
          <w:rFonts w:ascii="Times New Roman" w:hAnsi="Times New Roman" w:cs="Times New Roman"/>
          <w:szCs w:val="32"/>
        </w:rPr>
        <w:t>.</w:t>
      </w:r>
    </w:p>
    <w:p w:rsidR="00F14B77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="00E16D42">
        <w:rPr>
          <w:rFonts w:ascii="Times New Roman" w:hAnsi="Times New Roman" w:cs="Times New Roman"/>
          <w:szCs w:val="32"/>
        </w:rPr>
        <w:t>Obdobné ustanovenia sú napríklad uv</w:t>
      </w:r>
      <w:r w:rsidR="00E16D42">
        <w:rPr>
          <w:rFonts w:ascii="Times New Roman" w:hAnsi="Times New Roman" w:cs="Times New Roman"/>
          <w:szCs w:val="32"/>
        </w:rPr>
        <w:t>e</w:t>
      </w:r>
      <w:r w:rsidR="00E16D42">
        <w:rPr>
          <w:rFonts w:ascii="Times New Roman" w:hAnsi="Times New Roman" w:cs="Times New Roman"/>
          <w:szCs w:val="32"/>
        </w:rPr>
        <w:t>dené v týchto zákonoch</w:t>
      </w:r>
      <w:r w:rsidR="00307D73">
        <w:rPr>
          <w:rFonts w:ascii="Times New Roman" w:hAnsi="Times New Roman" w:cs="Times New Roman"/>
          <w:szCs w:val="32"/>
        </w:rPr>
        <w:t>:</w:t>
      </w:r>
      <w:r>
        <w:rPr>
          <w:rFonts w:ascii="Times New Roman" w:hAnsi="Times New Roman" w:cs="Times New Roman"/>
          <w:szCs w:val="32"/>
        </w:rPr>
        <w:t xml:space="preserve"> záko</w:t>
      </w:r>
      <w:r w:rsidR="00E16D42">
        <w:rPr>
          <w:rFonts w:ascii="Times New Roman" w:hAnsi="Times New Roman" w:cs="Times New Roman"/>
          <w:szCs w:val="32"/>
        </w:rPr>
        <w:t>n</w:t>
      </w:r>
      <w:r>
        <w:rPr>
          <w:rFonts w:ascii="Times New Roman" w:hAnsi="Times New Roman" w:cs="Times New Roman"/>
          <w:szCs w:val="32"/>
        </w:rPr>
        <w:t xml:space="preserve"> č. 461/2003 Z. </w:t>
      </w:r>
      <w:r w:rsidR="00E16D42">
        <w:rPr>
          <w:rFonts w:ascii="Times New Roman" w:hAnsi="Times New Roman" w:cs="Times New Roman"/>
          <w:szCs w:val="32"/>
        </w:rPr>
        <w:t xml:space="preserve">z. </w:t>
      </w:r>
      <w:r w:rsidR="00307D73">
        <w:rPr>
          <w:rFonts w:ascii="Times New Roman" w:hAnsi="Times New Roman" w:cs="Times New Roman"/>
          <w:szCs w:val="32"/>
        </w:rPr>
        <w:t xml:space="preserve">  </w:t>
      </w:r>
      <w:r w:rsidR="00E16D42">
        <w:rPr>
          <w:rFonts w:ascii="Times New Roman" w:hAnsi="Times New Roman" w:cs="Times New Roman"/>
          <w:szCs w:val="32"/>
        </w:rPr>
        <w:t xml:space="preserve"> o</w:t>
      </w:r>
      <w:r w:rsidR="000B6D7B">
        <w:rPr>
          <w:rFonts w:ascii="Times New Roman" w:hAnsi="Times New Roman" w:cs="Times New Roman"/>
          <w:szCs w:val="32"/>
        </w:rPr>
        <w:t xml:space="preserve"> </w:t>
      </w:r>
      <w:r w:rsidR="00E16D42">
        <w:rPr>
          <w:rFonts w:ascii="Times New Roman" w:hAnsi="Times New Roman" w:cs="Times New Roman"/>
          <w:szCs w:val="32"/>
        </w:rPr>
        <w:t>sociálnom poistení, zákon</w:t>
      </w:r>
      <w:r>
        <w:rPr>
          <w:rFonts w:ascii="Times New Roman" w:hAnsi="Times New Roman" w:cs="Times New Roman"/>
          <w:szCs w:val="32"/>
        </w:rPr>
        <w:t xml:space="preserve"> č. 265/1998 Z. z. o</w:t>
      </w:r>
      <w:r w:rsidR="00307D73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>pestúnskej starostlivosti a o príspevkoch pestú</w:t>
      </w:r>
      <w:r>
        <w:rPr>
          <w:rFonts w:ascii="Times New Roman" w:hAnsi="Times New Roman" w:cs="Times New Roman"/>
          <w:szCs w:val="32"/>
        </w:rPr>
        <w:t>n</w:t>
      </w:r>
      <w:r>
        <w:rPr>
          <w:rFonts w:ascii="Times New Roman" w:hAnsi="Times New Roman" w:cs="Times New Roman"/>
          <w:szCs w:val="32"/>
        </w:rPr>
        <w:t xml:space="preserve">skej starostlivosti, </w:t>
      </w:r>
      <w:r w:rsidR="00E16D42">
        <w:rPr>
          <w:rFonts w:ascii="Times New Roman" w:hAnsi="Times New Roman" w:cs="Times New Roman"/>
          <w:szCs w:val="32"/>
        </w:rPr>
        <w:t>zákon</w:t>
      </w:r>
      <w:r>
        <w:rPr>
          <w:rFonts w:ascii="Times New Roman" w:hAnsi="Times New Roman" w:cs="Times New Roman"/>
          <w:szCs w:val="32"/>
        </w:rPr>
        <w:t xml:space="preserve"> č. 627/2005 Z. z. o príspevkoch na podporu náhradnej staros</w:t>
      </w:r>
      <w:r>
        <w:rPr>
          <w:rFonts w:ascii="Times New Roman" w:hAnsi="Times New Roman" w:cs="Times New Roman"/>
          <w:szCs w:val="32"/>
        </w:rPr>
        <w:t>t</w:t>
      </w:r>
      <w:r>
        <w:rPr>
          <w:rFonts w:ascii="Times New Roman" w:hAnsi="Times New Roman" w:cs="Times New Roman"/>
          <w:szCs w:val="32"/>
        </w:rPr>
        <w:t xml:space="preserve">livosti </w:t>
      </w:r>
      <w:r w:rsidR="000B6D7B">
        <w:rPr>
          <w:rFonts w:ascii="Times New Roman" w:hAnsi="Times New Roman" w:cs="Times New Roman"/>
          <w:szCs w:val="32"/>
        </w:rPr>
        <w:t xml:space="preserve">         </w:t>
      </w:r>
      <w:r>
        <w:rPr>
          <w:rFonts w:ascii="Times New Roman" w:hAnsi="Times New Roman" w:cs="Times New Roman"/>
          <w:szCs w:val="32"/>
        </w:rPr>
        <w:t>o</w:t>
      </w:r>
      <w:r w:rsidR="000B6D7B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 xml:space="preserve">dieťa, </w:t>
      </w:r>
      <w:r w:rsidR="00E16D42">
        <w:rPr>
          <w:rFonts w:ascii="Times New Roman" w:hAnsi="Times New Roman" w:cs="Times New Roman"/>
          <w:szCs w:val="32"/>
        </w:rPr>
        <w:t xml:space="preserve">zákon č. 98/1987 Zb. o </w:t>
      </w:r>
      <w:r>
        <w:rPr>
          <w:rFonts w:ascii="Times New Roman" w:hAnsi="Times New Roman" w:cs="Times New Roman"/>
          <w:szCs w:val="32"/>
        </w:rPr>
        <w:t>osobitnom príspevku baníkom,</w:t>
      </w:r>
      <w:r w:rsidR="00E16D42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>zákon č. 280/2002 Z. z. o</w:t>
      </w:r>
      <w:r w:rsidR="000B6D7B">
        <w:rPr>
          <w:rFonts w:ascii="Times New Roman" w:hAnsi="Times New Roman" w:cs="Times New Roman"/>
          <w:szCs w:val="32"/>
        </w:rPr>
        <w:t xml:space="preserve"> </w:t>
      </w:r>
      <w:r>
        <w:rPr>
          <w:rFonts w:ascii="Times New Roman" w:hAnsi="Times New Roman" w:cs="Times New Roman"/>
          <w:szCs w:val="32"/>
        </w:rPr>
        <w:t>rodičo</w:t>
      </w:r>
      <w:r>
        <w:rPr>
          <w:rFonts w:ascii="Times New Roman" w:hAnsi="Times New Roman" w:cs="Times New Roman"/>
          <w:szCs w:val="32"/>
        </w:rPr>
        <w:t>v</w:t>
      </w:r>
      <w:r>
        <w:rPr>
          <w:rFonts w:ascii="Times New Roman" w:hAnsi="Times New Roman" w:cs="Times New Roman"/>
          <w:szCs w:val="32"/>
        </w:rPr>
        <w:t>skom príspe</w:t>
      </w:r>
      <w:r>
        <w:rPr>
          <w:rFonts w:ascii="Times New Roman" w:hAnsi="Times New Roman" w:cs="Times New Roman"/>
          <w:szCs w:val="32"/>
        </w:rPr>
        <w:t>v</w:t>
      </w:r>
      <w:r>
        <w:rPr>
          <w:rFonts w:ascii="Times New Roman" w:hAnsi="Times New Roman" w:cs="Times New Roman"/>
          <w:szCs w:val="32"/>
        </w:rPr>
        <w:t xml:space="preserve">ku. </w:t>
      </w:r>
    </w:p>
    <w:p w:rsidR="00873C83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V odseku 6 sa ustanovuje povinnosť pre profesionálnych vojakov podrobiť sa v určenej lehote odberu biologickej vzorky na účely v</w:t>
      </w:r>
      <w:r w:rsidRPr="00AE7F7A">
        <w:rPr>
          <w:rFonts w:ascii="Times New Roman" w:hAnsi="Times New Roman" w:cs="Times New Roman"/>
          <w:color w:val="000000"/>
        </w:rPr>
        <w:t>y</w:t>
      </w:r>
      <w:r w:rsidRPr="00AE7F7A">
        <w:rPr>
          <w:rFonts w:ascii="Times New Roman" w:hAnsi="Times New Roman" w:cs="Times New Roman"/>
          <w:color w:val="000000"/>
        </w:rPr>
        <w:t>tvorenia biobanky.</w:t>
      </w:r>
    </w:p>
    <w:p w:rsidR="00873C83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V odseku 7 sa spresňujú pojmy na účely tohto zákona.</w:t>
      </w:r>
    </w:p>
    <w:p w:rsidR="00873C83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b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V odseku 8 sa ustanovuje, že účinnosťou tohto zákona sa končí dočasné vyčlenenie pr</w:t>
      </w:r>
      <w:r w:rsidRPr="00AE7F7A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>fesionálnych vojakov v Národnej akadémii o</w:t>
      </w:r>
      <w:r w:rsidRPr="00AE7F7A">
        <w:rPr>
          <w:rFonts w:ascii="Times New Roman" w:hAnsi="Times New Roman" w:cs="Times New Roman"/>
          <w:color w:val="000000"/>
        </w:rPr>
        <w:t>b</w:t>
      </w:r>
      <w:r w:rsidRPr="00AE7F7A">
        <w:rPr>
          <w:rFonts w:ascii="Times New Roman" w:hAnsi="Times New Roman" w:cs="Times New Roman"/>
          <w:color w:val="000000"/>
        </w:rPr>
        <w:t xml:space="preserve">rany. </w:t>
      </w:r>
    </w:p>
    <w:p w:rsidR="00873C83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b/>
          <w:color w:val="000000"/>
        </w:rPr>
      </w:pPr>
    </w:p>
    <w:p w:rsidR="00873C83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 xml:space="preserve">V § 215d </w:t>
      </w:r>
    </w:p>
    <w:p w:rsidR="00873C83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 xml:space="preserve">V odsekoch 1, 2 a 4 sa ustanovujú výnimky z konkurenčného výberu </w:t>
      </w:r>
      <w:r w:rsidRPr="00AE7F7A" w:rsidR="00AE7F7A">
        <w:rPr>
          <w:rFonts w:ascii="Times New Roman" w:hAnsi="Times New Roman" w:cs="Times New Roman"/>
          <w:color w:val="000000"/>
        </w:rPr>
        <w:t xml:space="preserve">v </w:t>
      </w:r>
      <w:r w:rsidRPr="00AE7F7A">
        <w:rPr>
          <w:rFonts w:ascii="Times New Roman" w:hAnsi="Times New Roman" w:cs="Times New Roman"/>
          <w:color w:val="000000"/>
        </w:rPr>
        <w:t>uvedených ho</w:t>
      </w:r>
      <w:r w:rsidRPr="00AE7F7A">
        <w:rPr>
          <w:rFonts w:ascii="Times New Roman" w:hAnsi="Times New Roman" w:cs="Times New Roman"/>
          <w:color w:val="000000"/>
        </w:rPr>
        <w:t>d</w:t>
      </w:r>
      <w:r w:rsidRPr="00AE7F7A">
        <w:rPr>
          <w:rFonts w:ascii="Times New Roman" w:hAnsi="Times New Roman" w:cs="Times New Roman"/>
          <w:color w:val="000000"/>
        </w:rPr>
        <w:t>nos</w:t>
      </w:r>
      <w:r w:rsidRPr="00AE7F7A" w:rsidR="00AE7F7A">
        <w:rPr>
          <w:rFonts w:ascii="Times New Roman" w:hAnsi="Times New Roman" w:cs="Times New Roman"/>
          <w:color w:val="000000"/>
        </w:rPr>
        <w:t xml:space="preserve">tiach a z </w:t>
      </w:r>
      <w:r w:rsidRPr="00AE7F7A">
        <w:rPr>
          <w:rFonts w:ascii="Times New Roman" w:hAnsi="Times New Roman" w:cs="Times New Roman"/>
          <w:color w:val="000000"/>
        </w:rPr>
        <w:t>priznania uvedených hodností, ktoré možn</w:t>
      </w:r>
      <w:r w:rsidR="00307D73">
        <w:rPr>
          <w:rFonts w:ascii="Times New Roman" w:hAnsi="Times New Roman" w:cs="Times New Roman"/>
          <w:color w:val="000000"/>
        </w:rPr>
        <w:t>o</w:t>
      </w:r>
      <w:r w:rsidRPr="00AE7F7A">
        <w:rPr>
          <w:rFonts w:ascii="Times New Roman" w:hAnsi="Times New Roman" w:cs="Times New Roman"/>
          <w:color w:val="000000"/>
        </w:rPr>
        <w:t xml:space="preserve"> uplatniť do 31. d</w:t>
      </w:r>
      <w:r w:rsidRPr="00AE7F7A">
        <w:rPr>
          <w:rFonts w:ascii="Times New Roman" w:hAnsi="Times New Roman" w:cs="Times New Roman"/>
          <w:color w:val="000000"/>
        </w:rPr>
        <w:t>e</w:t>
      </w:r>
      <w:r w:rsidRPr="00AE7F7A">
        <w:rPr>
          <w:rFonts w:ascii="Times New Roman" w:hAnsi="Times New Roman" w:cs="Times New Roman"/>
          <w:color w:val="000000"/>
        </w:rPr>
        <w:t>cembra 2009.</w:t>
      </w:r>
    </w:p>
    <w:p w:rsidR="00873C83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>V odseku 3 sa ustanovuje doba, ktorá sa nezapočítava do služobného pomeru v podd</w:t>
      </w:r>
      <w:r w:rsidRPr="00AE7F7A">
        <w:rPr>
          <w:rFonts w:ascii="Times New Roman" w:hAnsi="Times New Roman" w:cs="Times New Roman"/>
          <w:color w:val="000000"/>
        </w:rPr>
        <w:t>ô</w:t>
      </w:r>
      <w:r w:rsidRPr="00AE7F7A">
        <w:rPr>
          <w:rFonts w:ascii="Times New Roman" w:hAnsi="Times New Roman" w:cs="Times New Roman"/>
          <w:color w:val="000000"/>
        </w:rPr>
        <w:t>stojníckych hodnostiach.</w:t>
      </w:r>
    </w:p>
    <w:p w:rsidR="00873C83" w:rsidRPr="00AE7F7A" w:rsidP="000B6D7B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</w:p>
    <w:p w:rsidR="00873C83" w:rsidRPr="00AE7F7A" w:rsidP="000B6D7B">
      <w:pPr>
        <w:pStyle w:val="BodyText"/>
        <w:spacing w:after="0"/>
        <w:jc w:val="both"/>
        <w:rPr>
          <w:rFonts w:ascii="Times New Roman" w:hAnsi="Times New Roman" w:cs="Times New Roman"/>
          <w:b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>K</w:t>
      </w:r>
      <w:r w:rsidR="002357FD">
        <w:rPr>
          <w:rFonts w:ascii="Times New Roman" w:hAnsi="Times New Roman" w:cs="Times New Roman"/>
          <w:b/>
          <w:color w:val="000000"/>
        </w:rPr>
        <w:t xml:space="preserve"> bodu </w:t>
      </w:r>
      <w:r w:rsidR="000B6D7B">
        <w:rPr>
          <w:rFonts w:ascii="Times New Roman" w:hAnsi="Times New Roman" w:cs="Times New Roman"/>
          <w:b/>
          <w:color w:val="000000"/>
        </w:rPr>
        <w:t xml:space="preserve"> </w:t>
      </w:r>
      <w:r w:rsidR="002357FD">
        <w:rPr>
          <w:rFonts w:ascii="Times New Roman" w:hAnsi="Times New Roman" w:cs="Times New Roman"/>
          <w:b/>
          <w:color w:val="000000"/>
        </w:rPr>
        <w:t>2</w:t>
      </w:r>
      <w:r w:rsidR="009F5E56">
        <w:rPr>
          <w:rFonts w:ascii="Times New Roman" w:hAnsi="Times New Roman" w:cs="Times New Roman"/>
          <w:b/>
          <w:color w:val="000000"/>
        </w:rPr>
        <w:t>3</w:t>
      </w:r>
      <w:r w:rsidR="00BA4E11">
        <w:rPr>
          <w:rFonts w:ascii="Times New Roman" w:hAnsi="Times New Roman" w:cs="Times New Roman"/>
          <w:b/>
          <w:color w:val="000000"/>
        </w:rPr>
        <w:t>6</w:t>
      </w:r>
    </w:p>
    <w:p w:rsidR="00873C83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color w:val="000000"/>
        </w:rPr>
      </w:pPr>
      <w:r w:rsidRPr="00AE7F7A">
        <w:rPr>
          <w:rFonts w:ascii="Times New Roman" w:hAnsi="Times New Roman" w:cs="Times New Roman"/>
          <w:color w:val="000000"/>
        </w:rPr>
        <w:t xml:space="preserve">Na základe poznatkov z aplikácie zákona je žiaduce predĺžiť maximálnu dobu služby </w:t>
      </w:r>
      <w:r w:rsidR="000B6D7B">
        <w:rPr>
          <w:rFonts w:ascii="Times New Roman" w:hAnsi="Times New Roman" w:cs="Times New Roman"/>
          <w:color w:val="000000"/>
        </w:rPr>
        <w:t xml:space="preserve">         </w:t>
      </w:r>
      <w:r w:rsidRPr="00AE7F7A">
        <w:rPr>
          <w:rFonts w:ascii="Times New Roman" w:hAnsi="Times New Roman" w:cs="Times New Roman"/>
          <w:color w:val="000000"/>
        </w:rPr>
        <w:t>a do</w:t>
      </w:r>
      <w:r w:rsidR="00042D38">
        <w:rPr>
          <w:rFonts w:ascii="Times New Roman" w:hAnsi="Times New Roman" w:cs="Times New Roman"/>
          <w:color w:val="000000"/>
        </w:rPr>
        <w:t xml:space="preserve">bu služby v </w:t>
      </w:r>
      <w:r w:rsidRPr="00AE7F7A">
        <w:rPr>
          <w:rFonts w:ascii="Times New Roman" w:hAnsi="Times New Roman" w:cs="Times New Roman"/>
          <w:color w:val="000000"/>
        </w:rPr>
        <w:t>ustanovených hodnostiach.</w:t>
      </w:r>
    </w:p>
    <w:p w:rsidR="009F5E56" w:rsidRPr="00AE7F7A" w:rsidP="000B6D7B">
      <w:pPr>
        <w:pStyle w:val="BodyText"/>
        <w:spacing w:after="0"/>
        <w:ind w:firstLine="851"/>
        <w:jc w:val="both"/>
        <w:rPr>
          <w:rFonts w:ascii="Times New Roman" w:hAnsi="Times New Roman" w:cs="Times New Roman"/>
          <w:b/>
          <w:color w:val="000000"/>
        </w:rPr>
      </w:pPr>
    </w:p>
    <w:p w:rsidR="00873C83" w:rsidP="000B6D7B">
      <w:pPr>
        <w:jc w:val="both"/>
        <w:rPr>
          <w:rFonts w:ascii="Times New Roman" w:hAnsi="Times New Roman" w:cs="Times New Roman"/>
          <w:b/>
          <w:color w:val="000000"/>
        </w:rPr>
      </w:pPr>
      <w:r w:rsidRPr="009F5E56" w:rsidR="009F5E56">
        <w:rPr>
          <w:rFonts w:ascii="Times New Roman" w:hAnsi="Times New Roman" w:cs="Times New Roman"/>
          <w:b/>
          <w:color w:val="000000"/>
        </w:rPr>
        <w:t>K</w:t>
      </w:r>
      <w:r w:rsidR="009F5E56">
        <w:rPr>
          <w:rFonts w:ascii="Times New Roman" w:hAnsi="Times New Roman" w:cs="Times New Roman"/>
          <w:b/>
          <w:color w:val="000000"/>
        </w:rPr>
        <w:t xml:space="preserve"> článku </w:t>
      </w:r>
      <w:r w:rsidR="00A43796">
        <w:rPr>
          <w:rFonts w:ascii="Times New Roman" w:hAnsi="Times New Roman" w:cs="Times New Roman"/>
          <w:b/>
          <w:color w:val="000000"/>
        </w:rPr>
        <w:t xml:space="preserve"> </w:t>
      </w:r>
      <w:r w:rsidR="009F5E56">
        <w:rPr>
          <w:rFonts w:ascii="Times New Roman" w:hAnsi="Times New Roman" w:cs="Times New Roman"/>
          <w:b/>
          <w:color w:val="000000"/>
        </w:rPr>
        <w:t>II</w:t>
      </w:r>
    </w:p>
    <w:p w:rsidR="009F5E56" w:rsidP="009F5E56">
      <w:pPr>
        <w:ind w:firstLine="9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Novelou zákona č. 312/2001 Z. z. sa vedúcemu služobného úradu ministerstva rozšir</w:t>
      </w:r>
      <w:r>
        <w:rPr>
          <w:rFonts w:ascii="Times New Roman" w:hAnsi="Times New Roman" w:cs="Times New Roman"/>
          <w:color w:val="000000"/>
        </w:rPr>
        <w:t>u</w:t>
      </w:r>
      <w:r>
        <w:rPr>
          <w:rFonts w:ascii="Times New Roman" w:hAnsi="Times New Roman" w:cs="Times New Roman"/>
          <w:color w:val="000000"/>
        </w:rPr>
        <w:t>je pôsobnosť aj na profesionálnych vojakov vyčlenených na ministerstvo obrany a na úrady a zari</w:t>
      </w:r>
      <w:r>
        <w:rPr>
          <w:rFonts w:ascii="Times New Roman" w:hAnsi="Times New Roman" w:cs="Times New Roman"/>
          <w:color w:val="000000"/>
        </w:rPr>
        <w:t>a</w:t>
      </w:r>
      <w:r>
        <w:rPr>
          <w:rFonts w:ascii="Times New Roman" w:hAnsi="Times New Roman" w:cs="Times New Roman"/>
          <w:color w:val="000000"/>
        </w:rPr>
        <w:t>denia v jeho pôsobnosti.</w:t>
      </w:r>
    </w:p>
    <w:p w:rsidR="009F5E56" w:rsidP="00907577">
      <w:pPr>
        <w:ind w:firstLine="9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</w:t>
      </w:r>
    </w:p>
    <w:p w:rsidR="009F5E56" w:rsidP="009F5E5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 článku </w:t>
      </w:r>
      <w:r w:rsidR="00A43796">
        <w:rPr>
          <w:rFonts w:ascii="Times New Roman" w:hAnsi="Times New Roman" w:cs="Times New Roman"/>
          <w:b/>
        </w:rPr>
        <w:t xml:space="preserve"> </w:t>
      </w:r>
      <w:r w:rsidR="00907577">
        <w:rPr>
          <w:rFonts w:ascii="Times New Roman" w:hAnsi="Times New Roman" w:cs="Times New Roman"/>
          <w:b/>
        </w:rPr>
        <w:t>II</w:t>
      </w:r>
      <w:r>
        <w:rPr>
          <w:rFonts w:ascii="Times New Roman" w:hAnsi="Times New Roman" w:cs="Times New Roman"/>
          <w:b/>
        </w:rPr>
        <w:t>I</w:t>
      </w:r>
    </w:p>
    <w:p w:rsidR="00907577" w:rsidP="00907577">
      <w:pPr>
        <w:ind w:firstLine="900"/>
        <w:jc w:val="both"/>
        <w:rPr>
          <w:rFonts w:ascii="Times New Roman" w:hAnsi="Times New Roman" w:cs="Times New Roman"/>
        </w:rPr>
      </w:pPr>
      <w:r w:rsidR="009F5E56">
        <w:rPr>
          <w:rFonts w:ascii="Times New Roman" w:hAnsi="Times New Roman" w:cs="Times New Roman"/>
        </w:rPr>
        <w:t>Predseda Národnej rady Slovenskej republiky sa splnomocňuje</w:t>
      </w:r>
      <w:r w:rsidR="00D83284">
        <w:rPr>
          <w:rFonts w:ascii="Times New Roman" w:hAnsi="Times New Roman" w:cs="Times New Roman"/>
        </w:rPr>
        <w:t xml:space="preserve"> na vyhlásenie úplného znenia tohto zákona </w:t>
      </w:r>
      <w:r w:rsidR="009F5E56">
        <w:rPr>
          <w:rFonts w:ascii="Times New Roman" w:hAnsi="Times New Roman" w:cs="Times New Roman"/>
        </w:rPr>
        <w:t>v Zbierke zákonov Slove</w:t>
      </w:r>
      <w:r w:rsidR="009F5E56">
        <w:rPr>
          <w:rFonts w:ascii="Times New Roman" w:hAnsi="Times New Roman" w:cs="Times New Roman"/>
        </w:rPr>
        <w:t>n</w:t>
      </w:r>
      <w:r w:rsidR="009F5E56">
        <w:rPr>
          <w:rFonts w:ascii="Times New Roman" w:hAnsi="Times New Roman" w:cs="Times New Roman"/>
        </w:rPr>
        <w:t>skej republiky</w:t>
      </w:r>
      <w:r w:rsidR="00D83284">
        <w:rPr>
          <w:rFonts w:ascii="Times New Roman" w:hAnsi="Times New Roman" w:cs="Times New Roman"/>
        </w:rPr>
        <w:t xml:space="preserve">. </w:t>
      </w:r>
    </w:p>
    <w:p w:rsidR="00907577" w:rsidP="00907577">
      <w:pPr>
        <w:jc w:val="both"/>
        <w:rPr>
          <w:rFonts w:ascii="Times New Roman" w:hAnsi="Times New Roman" w:cs="Times New Roman"/>
        </w:rPr>
      </w:pPr>
    </w:p>
    <w:p w:rsidR="00907577" w:rsidRPr="00AE7F7A" w:rsidP="00907577">
      <w:pPr>
        <w:jc w:val="both"/>
        <w:rPr>
          <w:rFonts w:ascii="Times New Roman" w:hAnsi="Times New Roman" w:cs="Times New Roman"/>
          <w:b/>
          <w:color w:val="000000"/>
        </w:rPr>
      </w:pPr>
      <w:r w:rsidRPr="00AE7F7A">
        <w:rPr>
          <w:rFonts w:ascii="Times New Roman" w:hAnsi="Times New Roman" w:cs="Times New Roman"/>
          <w:b/>
          <w:color w:val="000000"/>
        </w:rPr>
        <w:t xml:space="preserve">K článku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AE7F7A">
        <w:rPr>
          <w:rFonts w:ascii="Times New Roman" w:hAnsi="Times New Roman" w:cs="Times New Roman"/>
          <w:b/>
          <w:color w:val="000000"/>
        </w:rPr>
        <w:t>I</w:t>
      </w:r>
      <w:r>
        <w:rPr>
          <w:rFonts w:ascii="Times New Roman" w:hAnsi="Times New Roman" w:cs="Times New Roman"/>
          <w:b/>
          <w:color w:val="000000"/>
        </w:rPr>
        <w:t>V</w:t>
      </w:r>
    </w:p>
    <w:p w:rsidR="00907577" w:rsidP="00907577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Ustanovuje sa, že zákon nadobudne účinnosť 1. júla 2007 s výnimkou § 51a, ktorý nad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budne účinnosť 1. januára 2009.</w:t>
      </w:r>
    </w:p>
    <w:p w:rsidR="009F5E56" w:rsidP="009F5E56">
      <w:pPr>
        <w:ind w:firstLine="851"/>
        <w:jc w:val="both"/>
        <w:rPr>
          <w:rFonts w:ascii="Times New Roman" w:hAnsi="Times New Roman" w:cs="Times New Roman"/>
        </w:rPr>
      </w:pPr>
    </w:p>
    <w:p w:rsidR="00A70F9E" w:rsidRPr="00A70F9E" w:rsidP="00A70F9E">
      <w:pPr>
        <w:pStyle w:val="BodyText3"/>
        <w:rPr>
          <w:rFonts w:ascii="Times New Roman" w:hAnsi="Times New Roman" w:cs="Times New Roman"/>
          <w:color w:val="auto"/>
        </w:rPr>
      </w:pPr>
      <w:r w:rsidRPr="00A70F9E">
        <w:rPr>
          <w:rFonts w:ascii="Times New Roman" w:hAnsi="Times New Roman" w:cs="Times New Roman"/>
          <w:color w:val="auto"/>
        </w:rPr>
        <w:t>Bratislava</w:t>
      </w:r>
      <w:r>
        <w:rPr>
          <w:rFonts w:ascii="Times New Roman" w:hAnsi="Times New Roman" w:cs="Times New Roman"/>
          <w:color w:val="auto"/>
        </w:rPr>
        <w:t xml:space="preserve"> 21.</w:t>
      </w:r>
      <w:r w:rsidRPr="00A70F9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februára</w:t>
      </w:r>
      <w:r w:rsidRPr="00A70F9E">
        <w:rPr>
          <w:rFonts w:ascii="Times New Roman" w:hAnsi="Times New Roman" w:cs="Times New Roman"/>
          <w:color w:val="auto"/>
        </w:rPr>
        <w:t xml:space="preserve"> 200</w:t>
      </w:r>
      <w:r>
        <w:rPr>
          <w:rFonts w:ascii="Times New Roman" w:hAnsi="Times New Roman" w:cs="Times New Roman"/>
          <w:color w:val="auto"/>
        </w:rPr>
        <w:t>7</w:t>
      </w:r>
      <w:r w:rsidRPr="00A70F9E">
        <w:rPr>
          <w:rFonts w:ascii="Times New Roman" w:hAnsi="Times New Roman" w:cs="Times New Roman"/>
          <w:color w:val="auto"/>
        </w:rPr>
        <w:t xml:space="preserve"> </w:t>
      </w:r>
    </w:p>
    <w:p w:rsidR="00A70F9E" w:rsidRPr="00A70F9E" w:rsidP="00A70F9E">
      <w:pPr>
        <w:pStyle w:val="BodyText3"/>
        <w:rPr>
          <w:rFonts w:ascii="Times New Roman" w:hAnsi="Times New Roman" w:cs="Times New Roman"/>
          <w:color w:val="auto"/>
        </w:rPr>
      </w:pPr>
    </w:p>
    <w:p w:rsidR="00A70F9E" w:rsidRPr="00A70F9E" w:rsidP="00A70F9E">
      <w:pPr>
        <w:pStyle w:val="BodyText3"/>
        <w:rPr>
          <w:rFonts w:ascii="Times New Roman" w:hAnsi="Times New Roman" w:cs="Times New Roman"/>
          <w:color w:val="auto"/>
        </w:rPr>
      </w:pPr>
    </w:p>
    <w:p w:rsidR="00A70F9E" w:rsidRPr="00A70F9E" w:rsidP="00A70F9E">
      <w:pPr>
        <w:pStyle w:val="BodyText3"/>
        <w:rPr>
          <w:rFonts w:ascii="Times New Roman" w:hAnsi="Times New Roman" w:cs="Times New Roman"/>
          <w:color w:val="auto"/>
        </w:rPr>
      </w:pPr>
    </w:p>
    <w:p w:rsidR="00A70F9E" w:rsidRPr="00194E71" w:rsidP="00A70F9E">
      <w:pPr>
        <w:pStyle w:val="BodyText3"/>
        <w:rPr>
          <w:rFonts w:ascii="Times New Roman" w:hAnsi="Times New Roman" w:cs="Times New Roman"/>
          <w:b/>
          <w:color w:val="auto"/>
        </w:rPr>
      </w:pPr>
    </w:p>
    <w:p w:rsidR="00A70F9E" w:rsidRPr="00194E71" w:rsidP="00A70F9E">
      <w:pPr>
        <w:pStyle w:val="BodyText3"/>
        <w:jc w:val="center"/>
        <w:rPr>
          <w:rFonts w:ascii="Times New Roman" w:hAnsi="Times New Roman" w:cs="Times New Roman"/>
          <w:b/>
          <w:color w:val="auto"/>
        </w:rPr>
      </w:pPr>
      <w:r w:rsidRPr="00194E71">
        <w:rPr>
          <w:rFonts w:ascii="Times New Roman" w:hAnsi="Times New Roman" w:cs="Times New Roman"/>
          <w:b/>
          <w:color w:val="auto"/>
        </w:rPr>
        <w:t>Robert F</w:t>
      </w:r>
      <w:r w:rsidR="00194E71">
        <w:rPr>
          <w:rFonts w:ascii="Times New Roman" w:hAnsi="Times New Roman" w:cs="Times New Roman"/>
          <w:b/>
          <w:color w:val="auto"/>
        </w:rPr>
        <w:t>ico</w:t>
      </w:r>
      <w:r w:rsidR="00490583">
        <w:rPr>
          <w:rFonts w:ascii="Times New Roman" w:hAnsi="Times New Roman" w:cs="Times New Roman"/>
          <w:b/>
          <w:color w:val="auto"/>
        </w:rPr>
        <w:t>, v. r.</w:t>
      </w:r>
    </w:p>
    <w:p w:rsidR="00A70F9E" w:rsidRPr="00194E71" w:rsidP="00A70F9E">
      <w:pPr>
        <w:pStyle w:val="BodyText3"/>
        <w:jc w:val="center"/>
        <w:rPr>
          <w:rFonts w:ascii="Times New Roman" w:hAnsi="Times New Roman" w:cs="Times New Roman"/>
          <w:b/>
          <w:color w:val="auto"/>
        </w:rPr>
      </w:pPr>
      <w:r w:rsidRPr="00194E71">
        <w:rPr>
          <w:rFonts w:ascii="Times New Roman" w:hAnsi="Times New Roman" w:cs="Times New Roman"/>
          <w:b/>
          <w:color w:val="auto"/>
        </w:rPr>
        <w:t>predseda vlády Slovenskej republiky</w:t>
      </w:r>
    </w:p>
    <w:p w:rsidR="00A70F9E" w:rsidRPr="00194E71" w:rsidP="00A70F9E">
      <w:pPr>
        <w:pStyle w:val="BodyText3"/>
        <w:jc w:val="center"/>
        <w:rPr>
          <w:rFonts w:ascii="Times New Roman" w:hAnsi="Times New Roman" w:cs="Times New Roman"/>
          <w:b/>
          <w:color w:val="auto"/>
        </w:rPr>
      </w:pPr>
    </w:p>
    <w:p w:rsidR="00A70F9E" w:rsidRPr="00194E71" w:rsidP="00A70F9E">
      <w:pPr>
        <w:pStyle w:val="BodyText3"/>
        <w:jc w:val="center"/>
        <w:rPr>
          <w:rFonts w:ascii="Times New Roman" w:hAnsi="Times New Roman" w:cs="Times New Roman"/>
          <w:b/>
          <w:color w:val="auto"/>
        </w:rPr>
      </w:pPr>
    </w:p>
    <w:p w:rsidR="00A70F9E" w:rsidRPr="00194E71" w:rsidP="00A70F9E">
      <w:pPr>
        <w:pStyle w:val="BodyText3"/>
        <w:jc w:val="center"/>
        <w:rPr>
          <w:rFonts w:ascii="Times New Roman" w:hAnsi="Times New Roman" w:cs="Times New Roman"/>
          <w:b/>
          <w:color w:val="auto"/>
        </w:rPr>
      </w:pPr>
    </w:p>
    <w:p w:rsidR="00A70F9E" w:rsidRPr="00194E71" w:rsidP="00A70F9E">
      <w:pPr>
        <w:pStyle w:val="BodyText3"/>
        <w:jc w:val="center"/>
        <w:rPr>
          <w:rFonts w:ascii="Times New Roman" w:hAnsi="Times New Roman" w:cs="Times New Roman"/>
          <w:b/>
          <w:color w:val="auto"/>
        </w:rPr>
      </w:pPr>
    </w:p>
    <w:p w:rsidR="00A70F9E" w:rsidRPr="00194E71" w:rsidP="00A70F9E">
      <w:pPr>
        <w:pStyle w:val="BodyText3"/>
        <w:jc w:val="center"/>
        <w:rPr>
          <w:rFonts w:ascii="Times New Roman" w:hAnsi="Times New Roman" w:cs="Times New Roman"/>
          <w:b/>
          <w:color w:val="auto"/>
        </w:rPr>
      </w:pPr>
    </w:p>
    <w:p w:rsidR="00A70F9E" w:rsidRPr="00194E71" w:rsidP="00A70F9E">
      <w:pPr>
        <w:pStyle w:val="BodyText3"/>
        <w:jc w:val="center"/>
        <w:rPr>
          <w:rFonts w:ascii="Times New Roman" w:hAnsi="Times New Roman" w:cs="Times New Roman"/>
          <w:b/>
          <w:color w:val="auto"/>
        </w:rPr>
      </w:pPr>
    </w:p>
    <w:p w:rsidR="00A70F9E" w:rsidRPr="00194E71" w:rsidP="00A70F9E">
      <w:pPr>
        <w:pStyle w:val="BodyText3"/>
        <w:jc w:val="center"/>
        <w:rPr>
          <w:rFonts w:ascii="Times New Roman" w:hAnsi="Times New Roman" w:cs="Times New Roman"/>
          <w:b/>
          <w:color w:val="auto"/>
        </w:rPr>
      </w:pPr>
      <w:r w:rsidRPr="00194E71">
        <w:rPr>
          <w:rFonts w:ascii="Times New Roman" w:hAnsi="Times New Roman" w:cs="Times New Roman"/>
          <w:b/>
          <w:color w:val="auto"/>
        </w:rPr>
        <w:t>František K</w:t>
      </w:r>
      <w:r w:rsidR="00194E71">
        <w:rPr>
          <w:rFonts w:ascii="Times New Roman" w:hAnsi="Times New Roman" w:cs="Times New Roman"/>
          <w:b/>
          <w:color w:val="auto"/>
        </w:rPr>
        <w:t>ašický</w:t>
      </w:r>
      <w:r w:rsidR="00490583">
        <w:rPr>
          <w:rFonts w:ascii="Times New Roman" w:hAnsi="Times New Roman" w:cs="Times New Roman"/>
          <w:b/>
          <w:color w:val="auto"/>
        </w:rPr>
        <w:t>, v. r.</w:t>
      </w:r>
    </w:p>
    <w:p w:rsidR="00A70F9E" w:rsidRPr="00194E71" w:rsidP="00A70F9E">
      <w:pPr>
        <w:pStyle w:val="BodyText3"/>
        <w:jc w:val="center"/>
        <w:rPr>
          <w:rFonts w:ascii="Times New Roman" w:hAnsi="Times New Roman" w:cs="Times New Roman"/>
          <w:b/>
          <w:color w:val="auto"/>
        </w:rPr>
      </w:pPr>
      <w:r w:rsidRPr="00194E71">
        <w:rPr>
          <w:rFonts w:ascii="Times New Roman" w:hAnsi="Times New Roman" w:cs="Times New Roman"/>
          <w:b/>
          <w:color w:val="auto"/>
        </w:rPr>
        <w:t>minister obrany Slovenskej republiky</w:t>
      </w:r>
    </w:p>
    <w:p w:rsidR="00A70F9E" w:rsidRPr="00194E71" w:rsidP="00A70F9E">
      <w:pPr>
        <w:pStyle w:val="BodyText3"/>
        <w:jc w:val="center"/>
        <w:rPr>
          <w:rFonts w:ascii="Times New Roman" w:hAnsi="Times New Roman" w:cs="Times New Roman"/>
          <w:b/>
          <w:color w:val="auto"/>
        </w:rPr>
      </w:pPr>
    </w:p>
    <w:p w:rsidR="00B86340" w:rsidRPr="00194E71" w:rsidP="009F5E56">
      <w:pPr>
        <w:ind w:firstLine="851"/>
        <w:jc w:val="both"/>
        <w:rPr>
          <w:rFonts w:ascii="Times New Roman" w:hAnsi="Times New Roman" w:cs="Times New Roman"/>
          <w:b/>
        </w:rPr>
      </w:pPr>
    </w:p>
    <w:sectPr>
      <w:footerReference w:type="even" r:id="rId4"/>
      <w:footerReference w:type="default" r:id="rId5"/>
      <w:pgSz w:w="11906" w:h="16838"/>
      <w:pgMar w:top="1134" w:right="964" w:bottom="1134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7EC" w:rsidP="00AC452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3557EC" w:rsidP="00AC4528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7EC" w:rsidP="00AC452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</w:p>
  <w:p w:rsidR="003557EC" w:rsidP="00AC4528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D6EAF"/>
    <w:multiLevelType w:val="hybridMultilevel"/>
    <w:tmpl w:val="740C8FFE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607B3"/>
    <w:multiLevelType w:val="hybridMultilevel"/>
    <w:tmpl w:val="42D2FB78"/>
    <w:lvl w:ilvl="0">
      <w:start w:val="1"/>
      <w:numFmt w:val="lowerLetter"/>
      <w:lvlText w:val="%1)"/>
      <w:lvlJc w:val="left"/>
      <w:pPr>
        <w:tabs>
          <w:tab w:val="num" w:pos="1305"/>
        </w:tabs>
        <w:ind w:left="1305" w:hanging="405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B26DCE"/>
    <w:multiLevelType w:val="hybridMultilevel"/>
    <w:tmpl w:val="75B0519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D50237"/>
    <w:multiLevelType w:val="hybridMultilevel"/>
    <w:tmpl w:val="D01071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EC1518"/>
    <w:multiLevelType w:val="hybridMultilevel"/>
    <w:tmpl w:val="CD0CD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CA4047"/>
    <w:multiLevelType w:val="singleLevel"/>
    <w:tmpl w:val="3ACE39E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b/>
        <w:bCs/>
        <w:rtl w:val="0"/>
      </w:rPr>
    </w:lvl>
  </w:abstractNum>
  <w:abstractNum w:abstractNumId="6">
    <w:nsid w:val="72CA720B"/>
    <w:multiLevelType w:val="hybridMultilevel"/>
    <w:tmpl w:val="F0E2A59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>
      <w:start w:val="1"/>
      <w:numFmt w:val="bullet"/>
      <w:lvlText w:val="•"/>
      <w:lvlJc w:val="left"/>
      <w:pPr>
        <w:tabs>
          <w:tab w:val="num" w:pos="1785"/>
        </w:tabs>
        <w:ind w:left="1785" w:hanging="360"/>
      </w:pPr>
      <w:rPr>
        <w:rFonts w:ascii="Times New Roman" w:hAnsi="Times New Roman" w:cs="Times New Roman"/>
        <w:rtl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2"/>
      <w:numFmt w:val="bullet"/>
      <w:lvlText w:val="-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/>
        <w:rtl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9BC7EBB"/>
    <w:multiLevelType w:val="singleLevel"/>
    <w:tmpl w:val="3A5403E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8">
    <w:nsid w:val="7DB615B8"/>
    <w:multiLevelType w:val="hybridMultilevel"/>
    <w:tmpl w:val="C16832A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color w:val="auto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</w:num>
  <w:num w:numId="3">
    <w:abstractNumId w:val="7"/>
    <w:lvlOverride w:ilvl="0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autoHyphenation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106C"/>
    <w:rsid w:val="00042D38"/>
    <w:rsid w:val="00046970"/>
    <w:rsid w:val="0005697E"/>
    <w:rsid w:val="00060678"/>
    <w:rsid w:val="000975A7"/>
    <w:rsid w:val="000B6D7B"/>
    <w:rsid w:val="000F1CC5"/>
    <w:rsid w:val="00107AF6"/>
    <w:rsid w:val="00120BB4"/>
    <w:rsid w:val="001634DD"/>
    <w:rsid w:val="00164238"/>
    <w:rsid w:val="0016446C"/>
    <w:rsid w:val="00194E71"/>
    <w:rsid w:val="001A1648"/>
    <w:rsid w:val="001B046B"/>
    <w:rsid w:val="001C5DAA"/>
    <w:rsid w:val="00205B95"/>
    <w:rsid w:val="00220909"/>
    <w:rsid w:val="00225CB4"/>
    <w:rsid w:val="002357FD"/>
    <w:rsid w:val="00261C19"/>
    <w:rsid w:val="002A1DA9"/>
    <w:rsid w:val="002F2C66"/>
    <w:rsid w:val="002F7B51"/>
    <w:rsid w:val="003009DE"/>
    <w:rsid w:val="00304456"/>
    <w:rsid w:val="00307D73"/>
    <w:rsid w:val="00334CCD"/>
    <w:rsid w:val="003365B9"/>
    <w:rsid w:val="00354737"/>
    <w:rsid w:val="00354BB0"/>
    <w:rsid w:val="003557EC"/>
    <w:rsid w:val="00364A4D"/>
    <w:rsid w:val="00366E1B"/>
    <w:rsid w:val="003819BE"/>
    <w:rsid w:val="003F29FD"/>
    <w:rsid w:val="0041343E"/>
    <w:rsid w:val="00417472"/>
    <w:rsid w:val="0042521F"/>
    <w:rsid w:val="004516F6"/>
    <w:rsid w:val="00465100"/>
    <w:rsid w:val="004711B2"/>
    <w:rsid w:val="0047231E"/>
    <w:rsid w:val="0047453F"/>
    <w:rsid w:val="00490583"/>
    <w:rsid w:val="004A1687"/>
    <w:rsid w:val="004B253B"/>
    <w:rsid w:val="004C3A58"/>
    <w:rsid w:val="004E351A"/>
    <w:rsid w:val="004E56C8"/>
    <w:rsid w:val="0050576A"/>
    <w:rsid w:val="00532E08"/>
    <w:rsid w:val="005A573E"/>
    <w:rsid w:val="005C1423"/>
    <w:rsid w:val="005E1A89"/>
    <w:rsid w:val="005F394C"/>
    <w:rsid w:val="005F552E"/>
    <w:rsid w:val="00635A06"/>
    <w:rsid w:val="00642853"/>
    <w:rsid w:val="00685803"/>
    <w:rsid w:val="00686509"/>
    <w:rsid w:val="00690756"/>
    <w:rsid w:val="006C4004"/>
    <w:rsid w:val="006C7C85"/>
    <w:rsid w:val="006E1299"/>
    <w:rsid w:val="006E53C7"/>
    <w:rsid w:val="006F5DF2"/>
    <w:rsid w:val="007058AE"/>
    <w:rsid w:val="00722A81"/>
    <w:rsid w:val="0073614C"/>
    <w:rsid w:val="007405F2"/>
    <w:rsid w:val="0075451A"/>
    <w:rsid w:val="00775578"/>
    <w:rsid w:val="00775CAB"/>
    <w:rsid w:val="0077720D"/>
    <w:rsid w:val="0077773A"/>
    <w:rsid w:val="00794B4C"/>
    <w:rsid w:val="007B03C4"/>
    <w:rsid w:val="007C0D6B"/>
    <w:rsid w:val="007E0F04"/>
    <w:rsid w:val="007F747D"/>
    <w:rsid w:val="00806A53"/>
    <w:rsid w:val="00806D8B"/>
    <w:rsid w:val="008602A1"/>
    <w:rsid w:val="00873C83"/>
    <w:rsid w:val="00894E25"/>
    <w:rsid w:val="008A3D48"/>
    <w:rsid w:val="008F2FB8"/>
    <w:rsid w:val="00907577"/>
    <w:rsid w:val="00907610"/>
    <w:rsid w:val="00950C53"/>
    <w:rsid w:val="00984301"/>
    <w:rsid w:val="00997A73"/>
    <w:rsid w:val="009A15EB"/>
    <w:rsid w:val="009D603E"/>
    <w:rsid w:val="009F37A7"/>
    <w:rsid w:val="009F5E56"/>
    <w:rsid w:val="00A114EE"/>
    <w:rsid w:val="00A43796"/>
    <w:rsid w:val="00A50477"/>
    <w:rsid w:val="00A50A63"/>
    <w:rsid w:val="00A51289"/>
    <w:rsid w:val="00A51A6D"/>
    <w:rsid w:val="00A631D1"/>
    <w:rsid w:val="00A70F9E"/>
    <w:rsid w:val="00A7472A"/>
    <w:rsid w:val="00A94B75"/>
    <w:rsid w:val="00AC4528"/>
    <w:rsid w:val="00AE00AF"/>
    <w:rsid w:val="00AE6280"/>
    <w:rsid w:val="00AE7F7A"/>
    <w:rsid w:val="00AF3CED"/>
    <w:rsid w:val="00AF5305"/>
    <w:rsid w:val="00B11A58"/>
    <w:rsid w:val="00B1324C"/>
    <w:rsid w:val="00B2778D"/>
    <w:rsid w:val="00B3037A"/>
    <w:rsid w:val="00B34F56"/>
    <w:rsid w:val="00B53A4F"/>
    <w:rsid w:val="00B5518C"/>
    <w:rsid w:val="00B634D4"/>
    <w:rsid w:val="00B86340"/>
    <w:rsid w:val="00BA4E11"/>
    <w:rsid w:val="00BB0530"/>
    <w:rsid w:val="00BD412B"/>
    <w:rsid w:val="00BE513A"/>
    <w:rsid w:val="00BF02D7"/>
    <w:rsid w:val="00C111C1"/>
    <w:rsid w:val="00C87FE8"/>
    <w:rsid w:val="00C9504C"/>
    <w:rsid w:val="00CB653B"/>
    <w:rsid w:val="00CC2690"/>
    <w:rsid w:val="00D13A1F"/>
    <w:rsid w:val="00D2176B"/>
    <w:rsid w:val="00D23C15"/>
    <w:rsid w:val="00D34D2D"/>
    <w:rsid w:val="00D83284"/>
    <w:rsid w:val="00D874B3"/>
    <w:rsid w:val="00DA228F"/>
    <w:rsid w:val="00DB3AFA"/>
    <w:rsid w:val="00DD649C"/>
    <w:rsid w:val="00E153BB"/>
    <w:rsid w:val="00E16D42"/>
    <w:rsid w:val="00E468BE"/>
    <w:rsid w:val="00E5285C"/>
    <w:rsid w:val="00E92E30"/>
    <w:rsid w:val="00ED35DF"/>
    <w:rsid w:val="00F031D1"/>
    <w:rsid w:val="00F14B77"/>
    <w:rsid w:val="00F1680F"/>
    <w:rsid w:val="00F441D8"/>
    <w:rsid w:val="00F535BD"/>
    <w:rsid w:val="00F5727C"/>
    <w:rsid w:val="00F62C28"/>
    <w:rsid w:val="00F80DED"/>
    <w:rsid w:val="00F96433"/>
    <w:rsid w:val="00FC6E3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pPr>
      <w:jc w:val="both"/>
    </w:pPr>
    <w:rPr>
      <w:szCs w:val="20"/>
    </w:rPr>
  </w:style>
  <w:style w:type="paragraph" w:styleId="BodyText">
    <w:name w:val="Body Text"/>
    <w:basedOn w:val="Normal"/>
    <w:pPr>
      <w:spacing w:after="120"/>
      <w:jc w:val="left"/>
    </w:p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rFonts w:ascii="Garamond" w:hAnsi="Garamond"/>
      <w:sz w:val="28"/>
    </w:rPr>
  </w:style>
  <w:style w:type="paragraph" w:styleId="BodyText3">
    <w:name w:val="Body Text 3"/>
    <w:basedOn w:val="Normal"/>
    <w:pPr>
      <w:jc w:val="both"/>
    </w:pPr>
    <w:rPr>
      <w:color w:val="FF0000"/>
    </w:rPr>
  </w:style>
  <w:style w:type="paragraph" w:styleId="DocumentMap">
    <w:name w:val="Document Map"/>
    <w:basedOn w:val="Normal"/>
    <w:semiHidden/>
    <w:pPr>
      <w:shd w:val="clear" w:color="auto" w:fill="000080"/>
      <w:jc w:val="left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rsid w:val="00B00FB9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8647</Words>
  <Characters>49289</Characters>
  <Application>Microsoft Office Word</Application>
  <DocSecurity>0</DocSecurity>
  <Lines>0</Lines>
  <Paragraphs>0</Paragraphs>
  <ScaleCrop>false</ScaleCrop>
  <Company>MOSR</Company>
  <LinksUpToDate>false</LinksUpToDate>
  <CharactersWithSpaces>57821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ô v o d o v á   s p r á v a</dc:title>
  <dc:creator>krizana</dc:creator>
  <cp:lastModifiedBy>brezinas</cp:lastModifiedBy>
  <cp:revision>6</cp:revision>
  <cp:lastPrinted>2007-02-26T07:53:00Z</cp:lastPrinted>
  <dcterms:created xsi:type="dcterms:W3CDTF">2007-02-22T13:07:00Z</dcterms:created>
  <dcterms:modified xsi:type="dcterms:W3CDTF">2007-02-27T07:23:00Z</dcterms:modified>
</cp:coreProperties>
</file>