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264E" w:rsidP="009C7E90">
      <w:pPr>
        <w:pStyle w:val="BodyText2"/>
        <w:pBdr>
          <w:bottom w:val="single" w:sz="6" w:space="1" w:color="auto"/>
        </w:pBdr>
        <w:ind w:left="60"/>
        <w:rPr>
          <w:b/>
          <w:sz w:val="32"/>
          <w:szCs w:val="32"/>
        </w:rPr>
      </w:pPr>
    </w:p>
    <w:p w:rsidR="002E2E6E" w:rsidP="009C7E90">
      <w:pPr>
        <w:pStyle w:val="BodyText2"/>
        <w:pBdr>
          <w:bottom w:val="single" w:sz="6" w:space="1" w:color="auto"/>
        </w:pBdr>
        <w:ind w:left="60"/>
        <w:rPr>
          <w:b/>
          <w:sz w:val="32"/>
          <w:szCs w:val="32"/>
        </w:rPr>
      </w:pPr>
      <w:r w:rsidRPr="009C7E90" w:rsidR="009C7E90">
        <w:rPr>
          <w:b/>
          <w:sz w:val="32"/>
          <w:szCs w:val="32"/>
        </w:rPr>
        <w:t>V L Á D A     S L O V E N S K E J     R E P U B L I K</w:t>
      </w:r>
      <w:r w:rsidR="009C7E90">
        <w:rPr>
          <w:b/>
          <w:sz w:val="32"/>
          <w:szCs w:val="32"/>
        </w:rPr>
        <w:t> </w:t>
      </w:r>
      <w:r w:rsidRPr="009C7E90" w:rsidR="009C7E90">
        <w:rPr>
          <w:b/>
          <w:sz w:val="32"/>
          <w:szCs w:val="32"/>
        </w:rPr>
        <w:t>Y</w:t>
      </w:r>
    </w:p>
    <w:p w:rsidR="009C7E90" w:rsidRPr="009C7E90" w:rsidP="009C7E90">
      <w:pPr>
        <w:pStyle w:val="BodyText2"/>
        <w:ind w:left="60"/>
        <w:rPr>
          <w:b/>
          <w:sz w:val="32"/>
          <w:szCs w:val="32"/>
        </w:rPr>
      </w:pPr>
    </w:p>
    <w:p w:rsidR="002E2E6E">
      <w:pPr>
        <w:pStyle w:val="BodyText2"/>
        <w:ind w:left="60"/>
        <w:jc w:val="both"/>
      </w:pPr>
    </w:p>
    <w:p w:rsidR="002E2E6E">
      <w:pPr>
        <w:pStyle w:val="BodyText2"/>
        <w:ind w:left="60"/>
        <w:jc w:val="both"/>
      </w:pPr>
      <w:r>
        <w:t xml:space="preserve">Materiál na  </w:t>
      </w:r>
      <w:r w:rsidR="00F426D8">
        <w:t>rokovanie</w:t>
      </w:r>
      <w:r w:rsidR="009C7E90">
        <w:tab/>
        <w:tab/>
        <w:tab/>
        <w:tab/>
        <w:tab/>
        <w:t xml:space="preserve">  </w:t>
        <w:tab/>
        <w:t>Číslo: ÚV-2313/2007</w:t>
      </w:r>
    </w:p>
    <w:p w:rsidR="00F426D8">
      <w:pPr>
        <w:pStyle w:val="BodyText2"/>
        <w:ind w:left="60"/>
        <w:jc w:val="both"/>
      </w:pPr>
      <w:r w:rsidR="009C7E90">
        <w:t>Národnej rady Slovenskej republiky</w:t>
      </w:r>
    </w:p>
    <w:p w:rsidR="002E2E6E">
      <w:pPr>
        <w:pStyle w:val="BodyText2"/>
        <w:ind w:left="60"/>
        <w:jc w:val="both"/>
      </w:pPr>
    </w:p>
    <w:p w:rsidR="002E2E6E">
      <w:pPr>
        <w:pStyle w:val="BodyText2"/>
        <w:ind w:left="60"/>
        <w:jc w:val="both"/>
      </w:pPr>
    </w:p>
    <w:p w:rsidR="002E2E6E">
      <w:pPr>
        <w:pStyle w:val="BodyText2"/>
        <w:ind w:left="60"/>
        <w:jc w:val="both"/>
      </w:pPr>
    </w:p>
    <w:p w:rsidR="00CC6DB0">
      <w:pPr>
        <w:pStyle w:val="BodyText2"/>
        <w:ind w:left="60"/>
        <w:jc w:val="both"/>
      </w:pPr>
    </w:p>
    <w:p w:rsidR="00CC6DB0">
      <w:pPr>
        <w:pStyle w:val="BodyText2"/>
        <w:ind w:left="60"/>
        <w:jc w:val="both"/>
      </w:pPr>
    </w:p>
    <w:p w:rsidR="00CC6DB0">
      <w:pPr>
        <w:pStyle w:val="BodyText2"/>
        <w:ind w:left="60"/>
        <w:jc w:val="both"/>
      </w:pPr>
    </w:p>
    <w:p w:rsidR="00CC6DB0">
      <w:pPr>
        <w:pStyle w:val="BodyText2"/>
        <w:ind w:left="60"/>
        <w:jc w:val="both"/>
      </w:pPr>
    </w:p>
    <w:p w:rsidR="002E2E6E">
      <w:pPr>
        <w:pStyle w:val="BodyText2"/>
        <w:ind w:left="60"/>
        <w:jc w:val="both"/>
      </w:pPr>
    </w:p>
    <w:p w:rsidR="002E2E6E" w:rsidRPr="009C7E90" w:rsidP="009C7E90">
      <w:pPr>
        <w:pStyle w:val="BodyText2"/>
        <w:ind w:left="60"/>
        <w:rPr>
          <w:b/>
          <w:sz w:val="32"/>
          <w:szCs w:val="32"/>
        </w:rPr>
      </w:pPr>
      <w:r w:rsidRPr="009C7E90" w:rsidR="009C7E90">
        <w:rPr>
          <w:b/>
          <w:sz w:val="32"/>
          <w:szCs w:val="32"/>
        </w:rPr>
        <w:t>202</w:t>
      </w:r>
    </w:p>
    <w:p w:rsidR="008743C2">
      <w:pPr>
        <w:pStyle w:val="BodyText2"/>
        <w:ind w:left="60"/>
        <w:jc w:val="both"/>
      </w:pPr>
    </w:p>
    <w:p w:rsidR="002E2E6E">
      <w:pPr>
        <w:pStyle w:val="BodyText2"/>
        <w:ind w:left="60"/>
        <w:jc w:val="both"/>
      </w:pPr>
    </w:p>
    <w:p w:rsidR="002E2E6E" w:rsidRPr="009C7E90">
      <w:pPr>
        <w:pStyle w:val="BodyText2"/>
        <w:ind w:left="60"/>
        <w:jc w:val="both"/>
        <w:rPr>
          <w:sz w:val="26"/>
          <w:szCs w:val="26"/>
        </w:rPr>
      </w:pPr>
    </w:p>
    <w:p w:rsidR="002E2E6E" w:rsidRPr="009C7E90">
      <w:pPr>
        <w:pStyle w:val="BodyText2"/>
        <w:rPr>
          <w:b/>
          <w:sz w:val="26"/>
          <w:szCs w:val="26"/>
        </w:rPr>
      </w:pPr>
      <w:r w:rsidRPr="009C7E90" w:rsidR="009C7E90">
        <w:rPr>
          <w:b/>
          <w:sz w:val="26"/>
          <w:szCs w:val="26"/>
        </w:rPr>
        <w:t>VLÁDNY   NÁVRH</w:t>
      </w:r>
    </w:p>
    <w:p w:rsidR="002E2E6E">
      <w:pPr>
        <w:pStyle w:val="BodyText2"/>
        <w:ind w:left="60"/>
        <w:rPr>
          <w:b/>
          <w:bCs/>
        </w:rPr>
      </w:pPr>
    </w:p>
    <w:p w:rsidR="009C7E90">
      <w:pPr>
        <w:pStyle w:val="BodyText"/>
        <w:rPr>
          <w:bCs w:val="0"/>
        </w:rPr>
      </w:pPr>
      <w:r w:rsidR="00C018BD">
        <w:rPr>
          <w:bCs w:val="0"/>
        </w:rPr>
        <w:t>Zákon</w:t>
      </w:r>
      <w:r w:rsidRPr="003B5C4B" w:rsidR="00CA4F9C">
        <w:rPr>
          <w:bCs w:val="0"/>
        </w:rPr>
        <w:t>,</w:t>
      </w:r>
    </w:p>
    <w:p w:rsidR="002E2E6E" w:rsidRPr="003B5C4B">
      <w:pPr>
        <w:pStyle w:val="BodyText"/>
      </w:pPr>
      <w:r w:rsidRPr="003B5C4B" w:rsidR="00CA4F9C">
        <w:rPr>
          <w:bCs w:val="0"/>
        </w:rPr>
        <w:t xml:space="preserve"> </w:t>
      </w:r>
      <w:r w:rsidRPr="003B5C4B" w:rsidR="003B5C4B">
        <w:t>ktorým sa mení a dopĺňa zákon č. 182/2005 Z. z. o vinohradníctve a vinárs</w:t>
      </w:r>
      <w:r w:rsidRPr="003B5C4B" w:rsidR="003B5C4B">
        <w:t>tve</w:t>
      </w:r>
    </w:p>
    <w:p w:rsidR="002E2E6E">
      <w:pPr>
        <w:pStyle w:val="BodyText2"/>
        <w:ind w:left="60"/>
        <w:rPr>
          <w:b/>
        </w:rPr>
      </w:pPr>
    </w:p>
    <w:p w:rsidR="002E2E6E" w:rsidP="009C7E90">
      <w:pPr>
        <w:pStyle w:val="BodyText2"/>
        <w:ind w:left="5016" w:firstLine="648"/>
        <w:jc w:val="both"/>
      </w:pPr>
      <w:r w:rsidR="009C7E90">
        <w:rPr>
          <w:u w:val="single"/>
        </w:rPr>
        <w:t>Návrh uznesenia:</w:t>
      </w:r>
    </w:p>
    <w:p w:rsidR="009C7E90" w:rsidP="009C7E90">
      <w:pPr>
        <w:pStyle w:val="BodyText2"/>
        <w:ind w:left="5016" w:firstLine="648"/>
        <w:jc w:val="both"/>
      </w:pPr>
    </w:p>
    <w:p w:rsidR="009C7E90" w:rsidP="009C7E90">
      <w:pPr>
        <w:pStyle w:val="BodyText2"/>
        <w:ind w:left="5016" w:firstLine="648"/>
        <w:jc w:val="both"/>
      </w:pPr>
      <w:r>
        <w:t>Národná rada Slovenskej republiky</w:t>
      </w:r>
    </w:p>
    <w:p w:rsidR="009C7E90" w:rsidP="009C7E90">
      <w:pPr>
        <w:pStyle w:val="BodyText2"/>
        <w:ind w:left="5016" w:firstLine="648"/>
        <w:jc w:val="both"/>
        <w:rPr>
          <w:b/>
        </w:rPr>
      </w:pPr>
      <w:r>
        <w:rPr>
          <w:b/>
        </w:rPr>
        <w:t>s c h v a ľ u j e</w:t>
      </w:r>
    </w:p>
    <w:p w:rsidR="009C7E90" w:rsidRPr="009C7E90" w:rsidP="009C7E90">
      <w:pPr>
        <w:pStyle w:val="BodyText2"/>
        <w:ind w:left="5670" w:hanging="6"/>
        <w:jc w:val="both"/>
      </w:pPr>
      <w:r>
        <w:t>vládny návrh zákona, ktorým sa mení a dopĺňa zákon č. 182/2005 Z. z. o vinohradníctve a vinárstve</w:t>
      </w:r>
    </w:p>
    <w:p w:rsidR="002E2E6E">
      <w:pPr>
        <w:pStyle w:val="BodyText2"/>
        <w:ind w:left="60"/>
        <w:jc w:val="both"/>
      </w:pPr>
    </w:p>
    <w:p w:rsidR="009C7E90">
      <w:pPr>
        <w:pStyle w:val="BodyText2"/>
        <w:ind w:left="60"/>
        <w:jc w:val="both"/>
      </w:pPr>
    </w:p>
    <w:p w:rsidR="009C7E90">
      <w:pPr>
        <w:pStyle w:val="BodyText2"/>
        <w:ind w:left="60"/>
        <w:jc w:val="both"/>
      </w:pPr>
    </w:p>
    <w:p w:rsidR="002E2E6E">
      <w:pPr>
        <w:pStyle w:val="BodyText2"/>
        <w:ind w:left="60"/>
        <w:jc w:val="both"/>
      </w:pPr>
      <w:r>
        <w:tab/>
        <w:tab/>
        <w:tab/>
        <w:tab/>
        <w:tab/>
        <w:tab/>
        <w:tab/>
        <w:tab/>
        <w:tab/>
        <w:tab/>
        <w:tab/>
      </w:r>
    </w:p>
    <w:p w:rsidR="002E2E6E">
      <w:pPr>
        <w:pStyle w:val="BodyText2"/>
        <w:ind w:left="60"/>
        <w:jc w:val="both"/>
        <w:rPr>
          <w:u w:val="single"/>
        </w:rPr>
      </w:pPr>
      <w:r>
        <w:rPr>
          <w:u w:val="single"/>
        </w:rPr>
        <w:t>Predkladá:</w:t>
      </w:r>
    </w:p>
    <w:p w:rsidR="002E2E6E">
      <w:pPr>
        <w:pStyle w:val="BodyText2"/>
        <w:ind w:left="60"/>
        <w:jc w:val="both"/>
      </w:pPr>
    </w:p>
    <w:p w:rsidR="002E2E6E">
      <w:pPr>
        <w:pStyle w:val="BodyText2"/>
        <w:ind w:left="60"/>
        <w:jc w:val="both"/>
      </w:pPr>
      <w:r w:rsidR="009C7E90">
        <w:t>Robert  F i c o</w:t>
      </w:r>
    </w:p>
    <w:p w:rsidR="009C7E90">
      <w:pPr>
        <w:pStyle w:val="BodyText2"/>
        <w:ind w:left="60"/>
        <w:jc w:val="both"/>
      </w:pPr>
      <w:r>
        <w:t>predseda vlády</w:t>
      </w:r>
    </w:p>
    <w:p w:rsidR="009C7E90">
      <w:pPr>
        <w:pStyle w:val="BodyText2"/>
        <w:ind w:left="60"/>
        <w:jc w:val="both"/>
      </w:pPr>
      <w:r>
        <w:t>Slovenskej republiky</w:t>
      </w:r>
    </w:p>
    <w:p w:rsidR="002E2E6E">
      <w:pPr>
        <w:pStyle w:val="BodyText2"/>
        <w:ind w:left="60"/>
        <w:jc w:val="both"/>
      </w:pPr>
    </w:p>
    <w:p w:rsidR="002E2E6E">
      <w:pPr>
        <w:pStyle w:val="BodyText2"/>
        <w:ind w:left="60"/>
        <w:jc w:val="both"/>
      </w:pPr>
    </w:p>
    <w:p w:rsidR="00C018BD">
      <w:pPr>
        <w:pStyle w:val="BodyText2"/>
        <w:ind w:left="60"/>
        <w:jc w:val="both"/>
      </w:pPr>
    </w:p>
    <w:p w:rsidR="00F426D8">
      <w:pPr>
        <w:pStyle w:val="BodyText2"/>
        <w:ind w:left="60"/>
        <w:jc w:val="both"/>
      </w:pPr>
    </w:p>
    <w:p w:rsidR="00CC6DB0">
      <w:pPr>
        <w:pStyle w:val="BodyText2"/>
        <w:ind w:left="60"/>
        <w:jc w:val="both"/>
      </w:pPr>
    </w:p>
    <w:p w:rsidR="00F426D8">
      <w:pPr>
        <w:pStyle w:val="BodyText2"/>
        <w:ind w:left="60"/>
        <w:jc w:val="both"/>
      </w:pPr>
    </w:p>
    <w:p w:rsidR="00CA4F9C">
      <w:pPr>
        <w:pStyle w:val="BodyText2"/>
        <w:ind w:left="60"/>
        <w:jc w:val="both"/>
      </w:pPr>
    </w:p>
    <w:p w:rsidR="002E2E6E">
      <w:pPr>
        <w:pStyle w:val="BodyText2"/>
        <w:ind w:left="60"/>
      </w:pPr>
      <w:r>
        <w:t>Bratislava</w:t>
      </w:r>
      <w:r w:rsidR="003B5C4B">
        <w:t>,</w:t>
      </w:r>
      <w:r w:rsidR="004C0371">
        <w:t xml:space="preserve"> </w:t>
      </w:r>
      <w:r w:rsidR="008743C2">
        <w:t xml:space="preserve"> </w:t>
      </w:r>
      <w:r w:rsidR="009C7E90">
        <w:t xml:space="preserve">február </w:t>
      </w:r>
      <w:r w:rsidR="008743C2">
        <w:t xml:space="preserve"> 2007</w:t>
      </w:r>
    </w:p>
    <w:p w:rsidR="00CC6DB0">
      <w:pPr>
        <w:pStyle w:val="BodyText2"/>
        <w:ind w:left="60"/>
      </w:pPr>
    </w:p>
    <w:p w:rsidR="00CC6DB0" w:rsidRPr="00D12B5D" w:rsidP="00CC6DB0">
      <w:pPr>
        <w:ind w:left="2406" w:firstLine="1134"/>
        <w:jc w:val="both"/>
      </w:pPr>
      <w:r w:rsidRPr="00D12B5D">
        <w:t>Za bezchybnosť -  za Ministerstvo pôdohospodárstva SR:</w:t>
      </w:r>
    </w:p>
    <w:p w:rsidR="00CC6DB0" w:rsidRPr="00D12B5D" w:rsidP="00CC6DB0">
      <w:pPr>
        <w:ind w:left="-426"/>
        <w:jc w:val="both"/>
      </w:pPr>
      <w:r w:rsidRPr="00D12B5D">
        <w:t xml:space="preserve">                   </w:t>
        <w:tab/>
        <w:tab/>
        <w:tab/>
        <w:tab/>
        <w:tab/>
        <w:t xml:space="preserve">   </w:t>
        <w:tab/>
        <w:t xml:space="preserve">     </w:t>
      </w:r>
      <w:r>
        <w:t xml:space="preserve">        </w:t>
      </w:r>
      <w:r w:rsidRPr="00D12B5D">
        <w:t xml:space="preserve">  </w:t>
      </w:r>
      <w:r>
        <w:t xml:space="preserve"> </w:t>
      </w:r>
      <w:r w:rsidRPr="00D12B5D">
        <w:t xml:space="preserve"> </w:t>
      </w:r>
      <w:r>
        <w:t>Mgr. Michaela Pallayová</w:t>
      </w:r>
      <w:r w:rsidRPr="00D12B5D">
        <w:t xml:space="preserve"> </w:t>
      </w:r>
    </w:p>
    <w:p w:rsidR="00CC6DB0" w:rsidRPr="00D12B5D" w:rsidP="00CC6DB0">
      <w:pPr>
        <w:ind w:left="-426"/>
        <w:jc w:val="both"/>
      </w:pPr>
      <w:r w:rsidRPr="00D12B5D">
        <w:tab/>
        <w:tab/>
        <w:tab/>
        <w:tab/>
        <w:tab/>
        <w:tab/>
        <w:tab/>
      </w:r>
      <w:r>
        <w:t xml:space="preserve">             </w:t>
      </w:r>
      <w:r w:rsidRPr="00D12B5D">
        <w:t>-   za sekciu vládnej legislatívy:</w:t>
      </w:r>
    </w:p>
    <w:p w:rsidR="00CC6DB0" w:rsidRPr="00D12B5D" w:rsidP="00CC6DB0">
      <w:pPr>
        <w:ind w:left="-426"/>
        <w:jc w:val="both"/>
      </w:pPr>
      <w:r w:rsidRPr="00D12B5D">
        <w:tab/>
        <w:tab/>
        <w:tab/>
        <w:tab/>
        <w:tab/>
        <w:tab/>
        <w:tab/>
        <w:t xml:space="preserve">                  </w:t>
      </w:r>
      <w:r>
        <w:t>JUDr. Katarína Gališinová</w:t>
      </w:r>
      <w:r w:rsidRPr="00D12B5D">
        <w:t xml:space="preserve">   </w:t>
        <w:tab/>
        <w:tab/>
      </w:r>
      <w:r>
        <w:t xml:space="preserve"> </w:t>
      </w:r>
      <w:r w:rsidRPr="00D12B5D">
        <w:tab/>
      </w:r>
      <w:r>
        <w:tab/>
        <w:tab/>
        <w:tab/>
        <w:tab/>
        <w:tab/>
        <w:tab/>
      </w:r>
      <w:r w:rsidRPr="00D12B5D">
        <w:t xml:space="preserve">   </w:t>
      </w:r>
      <w:r>
        <w:t xml:space="preserve">           </w:t>
      </w:r>
      <w:r w:rsidRPr="00D12B5D">
        <w:t xml:space="preserve"> </w:t>
      </w:r>
      <w:r>
        <w:t xml:space="preserve">            </w:t>
      </w:r>
      <w:r w:rsidRPr="00D12B5D">
        <w:t>-   generálny riaditeľ sekcie vládnej</w:t>
      </w:r>
    </w:p>
    <w:p w:rsidR="00CC6DB0" w:rsidRPr="00F014F5" w:rsidP="00CC6DB0">
      <w:pPr>
        <w:ind w:left="-426"/>
        <w:jc w:val="both"/>
      </w:pPr>
      <w:r w:rsidRPr="00D12B5D">
        <w:t xml:space="preserve">  </w:t>
        <w:tab/>
        <w:tab/>
        <w:tab/>
        <w:tab/>
        <w:tab/>
        <w:tab/>
        <w:tab/>
        <w:tab/>
        <w:t xml:space="preserve">   legislatívy: JUDr. Štefan Grman, CSc</w:t>
      </w:r>
      <w:r>
        <w:t xml:space="preserve">. </w:t>
      </w:r>
    </w:p>
    <w:p w:rsidR="00CC6DB0">
      <w:pPr>
        <w:pStyle w:val="BodyText2"/>
        <w:ind w:left="60"/>
      </w:pPr>
    </w:p>
    <w:p w:rsidR="00CC6DB0">
      <w:pPr>
        <w:pStyle w:val="BodyText2"/>
        <w:ind w:left="60"/>
      </w:pPr>
    </w:p>
    <w:p w:rsidR="00CC6DB0">
      <w:pPr>
        <w:pStyle w:val="BodyText2"/>
        <w:ind w:left="60"/>
      </w:pPr>
    </w:p>
    <w:p w:rsidR="00CC6DB0">
      <w:pPr>
        <w:pStyle w:val="BodyText2"/>
        <w:ind w:left="60"/>
      </w:pPr>
    </w:p>
    <w:p w:rsidR="00CC6DB0">
      <w:pPr>
        <w:pStyle w:val="BodyText2"/>
        <w:ind w:left="60"/>
      </w:pPr>
    </w:p>
    <w:sectPr>
      <w:pgSz w:w="11906" w:h="16838"/>
      <w:pgMar w:top="1417" w:right="991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3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3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7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371"/>
    <w:rsid w:val="000F1478"/>
    <w:rsid w:val="0013264E"/>
    <w:rsid w:val="001639FE"/>
    <w:rsid w:val="00182076"/>
    <w:rsid w:val="002616E7"/>
    <w:rsid w:val="002E2E6E"/>
    <w:rsid w:val="003B5C4B"/>
    <w:rsid w:val="004C0371"/>
    <w:rsid w:val="00801F59"/>
    <w:rsid w:val="008743C2"/>
    <w:rsid w:val="008E7742"/>
    <w:rsid w:val="009C7E90"/>
    <w:rsid w:val="00BB6D0F"/>
    <w:rsid w:val="00C018BD"/>
    <w:rsid w:val="00CA4F9C"/>
    <w:rsid w:val="00CC6DB0"/>
    <w:rsid w:val="00D12B5D"/>
    <w:rsid w:val="00EA6C7E"/>
    <w:rsid w:val="00F014F5"/>
    <w:rsid w:val="00F426D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2">
    <w:name w:val="Body Text 2"/>
    <w:basedOn w:val="Normal"/>
    <w:pPr>
      <w:jc w:val="center"/>
    </w:pPr>
    <w:rPr>
      <w:sz w:val="24"/>
    </w:rPr>
  </w:style>
  <w:style w:type="paragraph" w:styleId="BodyText">
    <w:name w:val="Body Text"/>
    <w:basedOn w:val="Normal"/>
    <w:pPr>
      <w:pBdr>
        <w:bottom w:val="single" w:sz="4" w:space="1" w:color="auto"/>
      </w:pBdr>
      <w:jc w:val="center"/>
    </w:pPr>
    <w:rPr>
      <w:b/>
      <w:bCs/>
      <w:sz w:val="24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Arial" w:hAnsi="Arial" w:cs="Arial"/>
      <w:lang w:val="cs-CZ" w:eastAsia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BalloonText">
    <w:name w:val="Balloon Text"/>
    <w:basedOn w:val="Normal"/>
    <w:semiHidden/>
    <w:rsid w:val="00EA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pôdohospodárstva</vt:lpstr>
    </vt:vector>
  </TitlesOfParts>
  <Company>Urad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pôdohospodárstva</dc:title>
  <dc:creator>Jakub</dc:creator>
  <cp:lastModifiedBy>Vaše meno</cp:lastModifiedBy>
  <cp:revision>53</cp:revision>
  <cp:lastPrinted>2007-02-07T14:19:00Z</cp:lastPrinted>
  <dcterms:created xsi:type="dcterms:W3CDTF">2004-02-23T12:24:00Z</dcterms:created>
  <dcterms:modified xsi:type="dcterms:W3CDTF">2007-02-08T06:44:00Z</dcterms:modified>
</cp:coreProperties>
</file>