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E7CFE">
        <w:rPr>
          <w:rFonts w:cs="Times New Roman"/>
        </w:rPr>
        <w:t>66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E7CFE">
        <w:rPr>
          <w:rFonts w:cs="Times New Roman"/>
        </w:rPr>
        <w:t>173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1D02">
        <w:rPr>
          <w:rFonts w:ascii="Arial" w:hAnsi="Arial" w:cs="Arial"/>
          <w:sz w:val="22"/>
          <w:szCs w:val="22"/>
        </w:rPr>
        <w:t xml:space="preserve"> 11</w:t>
      </w:r>
      <w:r w:rsidR="00DA0846">
        <w:rPr>
          <w:rFonts w:ascii="Arial" w:hAnsi="Arial" w:cs="Arial"/>
          <w:sz w:val="22"/>
          <w:szCs w:val="22"/>
        </w:rPr>
        <w:t>.</w:t>
      </w:r>
      <w:r w:rsidR="006B1D02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6B1D02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</w:t>
      </w:r>
      <w:r w:rsidRPr="00E66789">
        <w:rPr>
          <w:rFonts w:cs="Arial"/>
          <w:sz w:val="22"/>
          <w:szCs w:val="22"/>
          <w:lang w:val="sk-SK"/>
        </w:rPr>
        <w:t>rokovanie výborom Národnej rady Slovenskej republiky</w:t>
      </w:r>
    </w:p>
    <w:p w:rsidR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F053BF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="006B1D02">
        <w:rPr>
          <w:rFonts w:cs="Arial"/>
          <w:noProof/>
          <w:sz w:val="22"/>
          <w:szCs w:val="22"/>
        </w:rPr>
        <w:t xml:space="preserve">ústavného </w:t>
      </w:r>
      <w:r w:rsidRPr="00E66789">
        <w:rPr>
          <w:rFonts w:cs="Arial"/>
          <w:noProof/>
          <w:sz w:val="22"/>
          <w:szCs w:val="22"/>
        </w:rPr>
        <w:t>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6B1D02">
        <w:rPr>
          <w:rFonts w:cs="Arial"/>
          <w:noProof/>
          <w:sz w:val="22"/>
          <w:szCs w:val="22"/>
        </w:rPr>
        <w:t>o starobnom dôchodkovom sporení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6B1D02">
        <w:rPr>
          <w:rFonts w:cs="Arial"/>
          <w:noProof/>
          <w:sz w:val="22"/>
          <w:szCs w:val="22"/>
        </w:rPr>
        <w:t>183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6B1D02">
        <w:rPr>
          <w:rFonts w:cs="Arial"/>
          <w:noProof/>
          <w:sz w:val="22"/>
          <w:szCs w:val="22"/>
        </w:rPr>
        <w:br/>
        <w:t>11</w:t>
      </w:r>
      <w:r w:rsidR="00DA0846">
        <w:rPr>
          <w:rFonts w:cs="Arial"/>
          <w:noProof/>
          <w:sz w:val="22"/>
          <w:szCs w:val="22"/>
        </w:rPr>
        <w:t>.</w:t>
      </w:r>
      <w:r w:rsidR="006B1D02">
        <w:rPr>
          <w:rFonts w:cs="Arial"/>
          <w:noProof/>
          <w:sz w:val="22"/>
          <w:szCs w:val="22"/>
        </w:rPr>
        <w:t xml:space="preserve"> januára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6B1D02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6B1D02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</w:t>
      </w:r>
      <w:r w:rsidRPr="00E66789">
        <w:rPr>
          <w:rFonts w:cs="Arial"/>
          <w:noProof/>
          <w:sz w:val="22"/>
          <w:szCs w:val="22"/>
        </w:rPr>
        <w:t xml:space="preserve">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F053B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</w:t>
      </w:r>
      <w:r w:rsidR="006B1D02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E6102">
        <w:rPr>
          <w:rFonts w:cs="Arial"/>
          <w:szCs w:val="22"/>
        </w:rPr>
        <w:t xml:space="preserve"> </w:t>
      </w:r>
      <w:r w:rsidR="006B1D02">
        <w:rPr>
          <w:rFonts w:cs="Arial"/>
          <w:szCs w:val="22"/>
        </w:rPr>
        <w:t xml:space="preserve">o starobnom dôchodkovom sporení </w:t>
      </w:r>
      <w:r w:rsidRPr="00E66789" w:rsidR="006B1D02">
        <w:rPr>
          <w:rFonts w:cs="Arial"/>
          <w:szCs w:val="22"/>
        </w:rPr>
        <w:t xml:space="preserve">(tlač </w:t>
      </w:r>
      <w:r w:rsidR="006B1D02">
        <w:rPr>
          <w:rFonts w:cs="Arial"/>
          <w:szCs w:val="22"/>
        </w:rPr>
        <w:t>183</w:t>
      </w:r>
      <w:r w:rsidRPr="00E66789" w:rsidR="006B1D02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924CB" w:rsidRPr="006954B0" w:rsidP="005924CB">
      <w:pPr>
        <w:tabs>
          <w:tab w:val="left" w:pos="1080"/>
          <w:tab w:val="left" w:pos="1440"/>
        </w:tabs>
        <w:ind w:firstLine="1080"/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b/>
          <w:sz w:val="22"/>
          <w:szCs w:val="22"/>
        </w:rPr>
        <w:t>všetkým výborom N</w:t>
      </w:r>
      <w:r w:rsidRPr="006954B0">
        <w:rPr>
          <w:rFonts w:ascii="Arial" w:hAnsi="Arial" w:cs="Arial"/>
          <w:b/>
          <w:sz w:val="22"/>
          <w:szCs w:val="22"/>
        </w:rPr>
        <w:t>árodnej rady Slovenskej republiky</w:t>
      </w:r>
    </w:p>
    <w:p w:rsidR="00DA0846" w:rsidRPr="005924CB" w:rsidP="005924CB">
      <w:pPr>
        <w:ind w:left="1413"/>
        <w:jc w:val="both"/>
        <w:rPr>
          <w:rFonts w:ascii="Arial" w:hAnsi="Arial" w:cs="Arial"/>
          <w:sz w:val="22"/>
          <w:szCs w:val="22"/>
        </w:rPr>
      </w:pPr>
      <w:r w:rsidR="005924CB">
        <w:rPr>
          <w:rFonts w:ascii="Arial" w:hAnsi="Arial" w:cs="Arial"/>
          <w:sz w:val="22"/>
          <w:szCs w:val="22"/>
        </w:rPr>
        <w:tab/>
      </w:r>
      <w:r w:rsidRPr="006954B0" w:rsidR="00F053BF">
        <w:rPr>
          <w:rFonts w:ascii="Arial" w:hAnsi="Arial" w:cs="Arial"/>
          <w:sz w:val="22"/>
          <w:szCs w:val="22"/>
        </w:rPr>
        <w:t>(okrem Mandátového a imunitného výboru Národnej rady Slovenskej republiky, Výboru Národnej rady Slovenskej republiky pre nezlučiteľnosť funkcií, Výboru Národnej rady Slovenskej republiky pre európske záležitosti, Osobitné</w:t>
      </w:r>
      <w:r w:rsidRPr="006954B0" w:rsidR="00F053BF">
        <w:rPr>
          <w:rFonts w:ascii="Arial" w:hAnsi="Arial" w:cs="Arial"/>
          <w:sz w:val="22"/>
          <w:szCs w:val="22"/>
        </w:rPr>
        <w:t xml:space="preserve">ho kontrolného výboru Národnej rady Slovenskej republiky </w:t>
      </w:r>
      <w:r w:rsidR="00F053BF">
        <w:rPr>
          <w:rFonts w:ascii="Arial" w:hAnsi="Arial" w:cs="Arial"/>
          <w:sz w:val="22"/>
          <w:szCs w:val="22"/>
        </w:rPr>
        <w:br/>
      </w:r>
      <w:r w:rsidRPr="006954B0" w:rsidR="00F053BF">
        <w:rPr>
          <w:rFonts w:ascii="Arial" w:hAnsi="Arial" w:cs="Arial"/>
          <w:sz w:val="22"/>
          <w:szCs w:val="22"/>
        </w:rPr>
        <w:t>na kontrolu činnosti Slovenskej informačnej služby, Osobitného kontrolného výboru Národnej rady Slovenskej republiky na kontrolu činnosti Vojenského spravodajstva, Osobitného kontrolného výboru Národnej rady Slovenskej republiky na kontrolu činnosti Národného bezpečnostného úradu a Výboru Náro</w:t>
      </w:r>
      <w:r w:rsidR="00F053BF">
        <w:rPr>
          <w:rFonts w:ascii="Arial" w:hAnsi="Arial" w:cs="Arial"/>
          <w:sz w:val="22"/>
          <w:szCs w:val="22"/>
        </w:rPr>
        <w:t xml:space="preserve">dnej rady Slovenskej republiky </w:t>
      </w:r>
      <w:r w:rsidRPr="006954B0" w:rsidR="00F053BF">
        <w:rPr>
          <w:rFonts w:ascii="Arial" w:hAnsi="Arial" w:cs="Arial"/>
          <w:sz w:val="22"/>
          <w:szCs w:val="22"/>
        </w:rPr>
        <w:t>na preskúmavanie rozhodnutí Národného bezpečnostného úradu);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</w:t>
      </w:r>
      <w:r w:rsidR="00F053BF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7E71CD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7E71CD">
        <w:rPr>
          <w:rFonts w:ascii="Arial" w:hAnsi="Arial" w:cs="Arial"/>
          <w:sz w:val="22"/>
          <w:szCs w:val="22"/>
        </w:rPr>
        <w:t xml:space="preserve"> 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</w:t>
      </w:r>
      <w:r w:rsidR="00F053BF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v druhom čítaní 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053BF">
        <w:rPr>
          <w:rFonts w:ascii="Arial" w:hAnsi="Arial" w:cs="Arial"/>
          <w:b/>
          <w:sz w:val="22"/>
          <w:szCs w:val="22"/>
          <w:u w:val="single"/>
        </w:rPr>
        <w:t>15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053B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053BF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053B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C7297"/>
    <w:rsid w:val="0054739D"/>
    <w:rsid w:val="005924CB"/>
    <w:rsid w:val="006954B0"/>
    <w:rsid w:val="006B1D02"/>
    <w:rsid w:val="006E6102"/>
    <w:rsid w:val="007351A5"/>
    <w:rsid w:val="007E71CD"/>
    <w:rsid w:val="007E7CFE"/>
    <w:rsid w:val="008B1A45"/>
    <w:rsid w:val="00AA3DED"/>
    <w:rsid w:val="00C87421"/>
    <w:rsid w:val="00DA0846"/>
    <w:rsid w:val="00E06A51"/>
    <w:rsid w:val="00E66789"/>
    <w:rsid w:val="00E93847"/>
    <w:rsid w:val="00F053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314</Words>
  <Characters>1792</Characters>
  <Application>Microsoft Office Word</Application>
  <DocSecurity>0</DocSecurity>
  <Lines>0</Lines>
  <Paragraphs>0</Paragraphs>
  <ScaleCrop>false</ScaleCrop>
  <Company>Kancelária NR SR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dcterms:created xsi:type="dcterms:W3CDTF">2007-01-11T15:28:00Z</dcterms:created>
  <dcterms:modified xsi:type="dcterms:W3CDTF">2007-01-12T09:09:00Z</dcterms:modified>
</cp:coreProperties>
</file>