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A3148E">
        <w:rPr>
          <w:rFonts w:cs="Times New Roman"/>
          <w:sz w:val="22"/>
        </w:rPr>
        <w:t>2248</w:t>
      </w:r>
      <w:r w:rsidR="004C46B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23B29">
        <w:rPr>
          <w:rFonts w:cs="Times New Roman"/>
          <w:sz w:val="22"/>
        </w:rPr>
        <w:t>6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567C84">
        <w:rPr>
          <w:rFonts w:cs="Times New Roman"/>
        </w:rPr>
        <w:t>192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774935">
        <w:rPr>
          <w:rFonts w:cs="Arial"/>
          <w:sz w:val="22"/>
          <w:szCs w:val="22"/>
        </w:rPr>
        <w:t>o</w:t>
      </w:r>
      <w:r w:rsidR="006174AC">
        <w:rPr>
          <w:rFonts w:cs="Arial"/>
          <w:sz w:val="22"/>
          <w:szCs w:val="22"/>
        </w:rPr>
        <w:t xml:space="preserve"> </w:t>
      </w:r>
      <w:r w:rsidR="00DB5CD1">
        <w:rPr>
          <w:rFonts w:cs="Arial"/>
          <w:sz w:val="22"/>
          <w:szCs w:val="22"/>
        </w:rPr>
        <w:t>1</w:t>
      </w:r>
      <w:r w:rsidR="00774935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 xml:space="preserve">. </w:t>
      </w:r>
      <w:r w:rsidR="00A03CDD">
        <w:rPr>
          <w:rFonts w:cs="Arial"/>
          <w:sz w:val="22"/>
          <w:szCs w:val="22"/>
        </w:rPr>
        <w:t>decembra</w:t>
      </w:r>
      <w:r>
        <w:rPr>
          <w:rFonts w:cs="Arial"/>
          <w:sz w:val="22"/>
          <w:szCs w:val="22"/>
        </w:rPr>
        <w:t xml:space="preserve"> 2006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A3148E" w:rsidRPr="006F61D0" w:rsidP="00A3148E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 n</w:t>
      </w:r>
      <w:r w:rsidRPr="006F61D0">
        <w:rPr>
          <w:rFonts w:cs="Arial"/>
          <w:sz w:val="22"/>
          <w:szCs w:val="22"/>
        </w:rPr>
        <w:t>ávrh</w:t>
      </w:r>
      <w:r>
        <w:rPr>
          <w:rFonts w:cs="Arial"/>
          <w:sz w:val="22"/>
          <w:szCs w:val="22"/>
        </w:rPr>
        <w:t>u</w:t>
      </w:r>
      <w:r w:rsidRPr="006F61D0">
        <w:rPr>
          <w:rFonts w:cs="Arial"/>
          <w:sz w:val="22"/>
          <w:szCs w:val="22"/>
        </w:rPr>
        <w:t xml:space="preserve"> poslancov Národnej rady  Slovenskej republiky Tibora Cabaja a Pavla Džurinu na vydanie zákona, ktorým sa mení a dopĺňa zákon  Slovenskej národnej rady</w:t>
      </w:r>
      <w:r>
        <w:rPr>
          <w:rFonts w:cs="Arial"/>
          <w:sz w:val="22"/>
          <w:szCs w:val="22"/>
        </w:rPr>
        <w:br/>
      </w:r>
      <w:r w:rsidRPr="006F61D0">
        <w:rPr>
          <w:rFonts w:cs="Arial"/>
          <w:sz w:val="22"/>
          <w:szCs w:val="22"/>
        </w:rPr>
        <w:t>č. 330/1991 Zb. o pozemkových úpravách, usporiadaní pozemkového vlastníctva, pozemkových úradoch, pozemkovom fonde a o pozemkových spoločenstvách v znení neskorších predpisov (tlač 128) – prvé čítanie</w:t>
      </w:r>
    </w:p>
    <w:p w:rsidR="00A3148E" w:rsidRPr="006F61D0" w:rsidP="00A3148E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82862" w:rsidRPr="00A3148E" w:rsidP="00082862">
      <w:pPr>
        <w:keepNext w:val="0"/>
        <w:keepLines w:val="0"/>
        <w:jc w:val="both"/>
        <w:rPr>
          <w:rFonts w:cs="Arial"/>
          <w:b/>
          <w:sz w:val="28"/>
          <w:szCs w:val="28"/>
        </w:rPr>
      </w:pPr>
      <w:r w:rsidRPr="00A3148E" w:rsidR="00A3148E">
        <w:rPr>
          <w:rFonts w:cs="Arial"/>
          <w:b/>
          <w:sz w:val="28"/>
          <w:szCs w:val="28"/>
        </w:rPr>
        <w:tab/>
        <w:t>Náro</w:t>
      </w:r>
      <w:r w:rsidRPr="00A3148E" w:rsidR="00A3148E">
        <w:rPr>
          <w:rFonts w:cs="Arial"/>
          <w:b/>
          <w:sz w:val="28"/>
          <w:szCs w:val="28"/>
        </w:rPr>
        <w:t>dná rada Slovenskej republiky</w:t>
      </w:r>
    </w:p>
    <w:p w:rsidR="00A33425" w:rsidP="00082862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A3148E" w:rsidP="00082862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A3148E" w:rsidP="00082862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A3148E" w:rsidRPr="00A3148E" w:rsidP="00082862">
      <w:pPr>
        <w:pStyle w:val="Footer"/>
        <w:tabs>
          <w:tab w:val="left" w:pos="708"/>
        </w:tabs>
        <w:jc w:val="both"/>
        <w:rPr>
          <w:rFonts w:cs="Arial"/>
          <w:b/>
          <w:sz w:val="28"/>
          <w:szCs w:val="28"/>
        </w:rPr>
      </w:pPr>
      <w:r w:rsidRPr="00A3148E">
        <w:rPr>
          <w:rFonts w:cs="Arial"/>
          <w:b/>
          <w:sz w:val="28"/>
          <w:szCs w:val="28"/>
        </w:rPr>
        <w:tab/>
        <w:t>r o z h o d l a,  že</w:t>
      </w:r>
    </w:p>
    <w:p w:rsidR="00A3148E" w:rsidP="00082862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A3148E" w:rsidP="00082862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 o rokovacom poriadku Národnej rady Slovenskej republiky v znení ne</w:t>
      </w:r>
      <w:r>
        <w:rPr>
          <w:rFonts w:cs="Arial"/>
          <w:sz w:val="22"/>
          <w:szCs w:val="22"/>
        </w:rPr>
        <w:t>skorších predpisov</w:t>
      </w:r>
    </w:p>
    <w:p w:rsidR="00A3148E" w:rsidP="00082862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A3148E" w:rsidRPr="00A3148E" w:rsidP="00082862">
      <w:pPr>
        <w:pStyle w:val="Footer"/>
        <w:tabs>
          <w:tab w:val="left" w:pos="708"/>
        </w:tabs>
        <w:jc w:val="both"/>
        <w:rPr>
          <w:rFonts w:cs="Arial"/>
          <w:b/>
          <w:sz w:val="22"/>
          <w:szCs w:val="22"/>
        </w:rPr>
      </w:pPr>
      <w:r w:rsidRPr="00A3148E">
        <w:rPr>
          <w:rFonts w:cs="Arial"/>
          <w:b/>
          <w:sz w:val="22"/>
          <w:szCs w:val="22"/>
        </w:rPr>
        <w:tab/>
        <w:t>nebude pokračovať v rokovaní o tomto návrhu zákona.</w:t>
      </w:r>
    </w:p>
    <w:p w:rsidR="00A3148E" w:rsidP="00082862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BA441B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BA441B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BA441B" w:rsidP="00BA441B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 š k a   v. r.</w:t>
      </w:r>
    </w:p>
    <w:p w:rsidR="00BA441B" w:rsidP="00BA441B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predseda</w:t>
      </w:r>
    </w:p>
    <w:p w:rsidR="00BA441B" w:rsidP="00BA441B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A3148E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A3148E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A3148E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BA441B" w:rsidP="00BA441B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BA441B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834777" w:rsidP="00834777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Ľudmila  M u š k o v á   v. r.</w:t>
      </w:r>
    </w:p>
    <w:p w:rsidR="00834777" w:rsidP="00834777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K u r u c   v. r.</w:t>
      </w:r>
    </w:p>
    <w:p w:rsidR="00BA441B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A33425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24D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DA524D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24D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567C84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DA524D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82862"/>
    <w:rsid w:val="00130412"/>
    <w:rsid w:val="002363C5"/>
    <w:rsid w:val="004C46B2"/>
    <w:rsid w:val="00567C84"/>
    <w:rsid w:val="006174AC"/>
    <w:rsid w:val="006F61D0"/>
    <w:rsid w:val="007542C9"/>
    <w:rsid w:val="00774935"/>
    <w:rsid w:val="00814864"/>
    <w:rsid w:val="00834777"/>
    <w:rsid w:val="008E44F8"/>
    <w:rsid w:val="00923B29"/>
    <w:rsid w:val="00A03CDD"/>
    <w:rsid w:val="00A3148E"/>
    <w:rsid w:val="00A33425"/>
    <w:rsid w:val="00A64BBE"/>
    <w:rsid w:val="00BA441B"/>
    <w:rsid w:val="00DA524D"/>
    <w:rsid w:val="00DB5CD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149</Words>
  <Characters>850</Characters>
  <Application>Microsoft Office Word</Application>
  <DocSecurity>0</DocSecurity>
  <Lines>0</Lines>
  <Paragraphs>0</Paragraphs>
  <ScaleCrop>false</ScaleCrop>
  <Company>Kancelária NR SR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5</cp:revision>
  <cp:lastPrinted>2006-12-15T09:18:00Z</cp:lastPrinted>
  <dcterms:created xsi:type="dcterms:W3CDTF">2006-12-15T09:13:00Z</dcterms:created>
  <dcterms:modified xsi:type="dcterms:W3CDTF">2006-12-15T09:18:00Z</dcterms:modified>
</cp:coreProperties>
</file>