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00F6">
      <w:pPr>
        <w:ind w:left="6372"/>
        <w:rPr>
          <w:rFonts w:ascii="Times New Roman" w:hAnsi="Times New Roman" w:cs="Times New Roman"/>
        </w:rPr>
      </w:pPr>
      <w:r w:rsidR="00CA5131">
        <w:rPr>
          <w:rFonts w:ascii="Times New Roman" w:hAnsi="Times New Roman" w:cs="Times New Roman"/>
        </w:rPr>
        <w:t>Príloha č. 3</w:t>
        <w:br/>
        <w:t>k zákonu č. …/2007</w:t>
      </w:r>
      <w:r>
        <w:rPr>
          <w:rFonts w:ascii="Times New Roman" w:hAnsi="Times New Roman" w:cs="Times New Roman"/>
        </w:rPr>
        <w:t xml:space="preserve"> Z. z. </w:t>
      </w:r>
    </w:p>
    <w:p w:rsidR="00E600F6">
      <w:pPr>
        <w:ind w:left="6372"/>
        <w:rPr>
          <w:rFonts w:ascii="Times New Roman" w:hAnsi="Times New Roman" w:cs="Times New Roman"/>
        </w:rPr>
      </w:pPr>
    </w:p>
    <w:p w:rsidR="00E600F6">
      <w:pPr>
        <w:ind w:left="6372"/>
        <w:rPr>
          <w:rFonts w:ascii="Times New Roman" w:hAnsi="Times New Roman" w:cs="Times New Roman"/>
        </w:rPr>
      </w:pPr>
    </w:p>
    <w:p w:rsidR="00E600F6">
      <w:pPr>
        <w:ind w:left="6372"/>
        <w:rPr>
          <w:rFonts w:ascii="Times New Roman" w:hAnsi="Times New Roman" w:cs="Times New Roman"/>
        </w:rPr>
      </w:pPr>
    </w:p>
    <w:p w:rsidR="00E600F6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CHOROBY, KTORÉ PODLIEHAJÚ HLÁSENIU </w:t>
      </w:r>
    </w:p>
    <w:p w:rsidR="00E60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Slintačka a krívačka </w:t>
        <w:br/>
        <w:t>Mor hovädzieho dobytka</w:t>
        <w:br/>
        <w:t xml:space="preserve">Pľúcna nákaza hovädzieho dobytka </w:t>
        <w:br/>
        <w:t xml:space="preserve">Zhubná katarálna horúčka oviec (Blue tongue) </w:t>
        <w:br/>
        <w:t xml:space="preserve">Vezikulárna choroba ošípaných </w:t>
        <w:br/>
        <w:t xml:space="preserve">Klasický mor ošípaných </w:t>
        <w:br/>
        <w:t xml:space="preserve">Africký mor ošípaných </w:t>
        <w:br/>
        <w:t xml:space="preserve">Nákazlivá obrna ošípaných </w:t>
        <w:br/>
        <w:t xml:space="preserve">Mor hydiny (aviárna influenza) </w:t>
        <w:br/>
        <w:t>Pseudomor hydiny (newcastelská choroba)</w:t>
        <w:br/>
        <w:t>Africký mor koní</w:t>
        <w:br/>
        <w:t>Vezikulárna stomatitída</w:t>
        <w:br/>
        <w:t>Mor malých prežúvavcov</w:t>
        <w:br/>
        <w:t>Horúčka údolia Rift</w:t>
        <w:br/>
        <w:t>Nodulárna dermatitída</w:t>
        <w:br/>
        <w:t>Kiahne oviec a kôz</w:t>
        <w:br/>
        <w:t>Infekč</w:t>
      </w:r>
      <w:r>
        <w:rPr>
          <w:rFonts w:ascii="Times New Roman" w:hAnsi="Times New Roman" w:cs="Times New Roman"/>
        </w:rPr>
        <w:t>ná hematopoetická nekróza</w:t>
        <w:br/>
        <w:t>Bovinná spongiformná encefalopatia (BSE)</w:t>
        <w:br/>
        <w:br/>
      </w: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CA5131"/>
    <w:rsid w:val="00E600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86</Words>
  <Characters>495</Characters>
  <Application>Microsoft Office Word</Application>
  <DocSecurity>0</DocSecurity>
  <Lines>0</Lines>
  <Paragraphs>0</Paragraphs>
  <ScaleCrop>false</ScaleCrop>
  <Company>MP SR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Vaše meno</dc:creator>
  <cp:lastModifiedBy>Administrator</cp:lastModifiedBy>
  <cp:revision>3</cp:revision>
  <cp:lastPrinted>2006-08-08T07:26:00Z</cp:lastPrinted>
  <dcterms:created xsi:type="dcterms:W3CDTF">2006-12-12T13:47:00Z</dcterms:created>
  <dcterms:modified xsi:type="dcterms:W3CDTF">2006-12-13T15:28:00Z</dcterms:modified>
</cp:coreProperties>
</file>