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7C00" w:rsidP="00B37C00">
      <w:pPr>
        <w:jc w:val="center"/>
        <w:rPr>
          <w:b/>
        </w:rPr>
      </w:pPr>
      <w:r>
        <w:rPr>
          <w:b/>
        </w:rPr>
        <w:t>NÁRODNÁ RADA SLOVENSKEJ REPUBLIKY</w:t>
      </w:r>
    </w:p>
    <w:p w:rsidR="00B37C00" w:rsidP="00B37C00">
      <w:pPr>
        <w:jc w:val="center"/>
        <w:rPr>
          <w:b/>
        </w:rPr>
      </w:pPr>
      <w:r>
        <w:rPr>
          <w:b/>
        </w:rPr>
        <w:t>IV. volebné obdobie</w:t>
      </w:r>
    </w:p>
    <w:p w:rsidR="00B37C00" w:rsidP="00B37C00">
      <w:pPr>
        <w:jc w:val="both"/>
      </w:pPr>
      <w:r>
        <w:t>___________________________________________________________________</w:t>
      </w:r>
    </w:p>
    <w:p w:rsidR="00B37C00" w:rsidP="00B37C00">
      <w:pPr>
        <w:jc w:val="both"/>
      </w:pPr>
    </w:p>
    <w:p w:rsidR="00B37C00" w:rsidP="00B37C00">
      <w:pPr>
        <w:jc w:val="both"/>
      </w:pPr>
      <w:r>
        <w:t>Číslo: 1398/2006</w:t>
      </w:r>
    </w:p>
    <w:p w:rsidR="00B37C00" w:rsidP="00B37C00">
      <w:pPr>
        <w:jc w:val="both"/>
      </w:pPr>
    </w:p>
    <w:p w:rsidR="00B37C00" w:rsidP="00B37C00">
      <w:pPr>
        <w:jc w:val="both"/>
      </w:pPr>
    </w:p>
    <w:p w:rsidR="00B37C00" w:rsidP="00B37C00">
      <w:pPr>
        <w:jc w:val="both"/>
      </w:pPr>
    </w:p>
    <w:p w:rsidR="00B37C00" w:rsidP="00B37C00">
      <w:pPr>
        <w:jc w:val="both"/>
      </w:pPr>
    </w:p>
    <w:p w:rsidR="00B37C00" w:rsidP="00DB7FB2">
      <w:pPr>
        <w:rPr>
          <w:b/>
        </w:rPr>
      </w:pPr>
    </w:p>
    <w:p w:rsidR="00977118" w:rsidP="00DB7FB2">
      <w:pPr>
        <w:rPr>
          <w:b/>
        </w:rPr>
      </w:pPr>
    </w:p>
    <w:p w:rsidR="00B37C00" w:rsidP="00B37C00">
      <w:pPr>
        <w:jc w:val="center"/>
        <w:rPr>
          <w:b/>
        </w:rPr>
      </w:pPr>
    </w:p>
    <w:p w:rsidR="00B37C00" w:rsidP="00B37C00">
      <w:pPr>
        <w:jc w:val="center"/>
        <w:rPr>
          <w:b/>
          <w:sz w:val="32"/>
        </w:rPr>
      </w:pPr>
      <w:r>
        <w:rPr>
          <w:b/>
          <w:sz w:val="32"/>
        </w:rPr>
        <w:t>27a</w:t>
      </w:r>
    </w:p>
    <w:p w:rsidR="00B37C00" w:rsidP="00B37C00">
      <w:pPr>
        <w:jc w:val="center"/>
        <w:rPr>
          <w:b/>
        </w:rPr>
      </w:pPr>
    </w:p>
    <w:p w:rsidR="00B37C00" w:rsidP="00B37C00">
      <w:pPr>
        <w:jc w:val="center"/>
        <w:rPr>
          <w:b/>
        </w:rPr>
      </w:pPr>
    </w:p>
    <w:p w:rsidR="00B37C00" w:rsidP="00B37C00">
      <w:pPr>
        <w:jc w:val="center"/>
        <w:rPr>
          <w:b/>
        </w:rPr>
      </w:pPr>
      <w:r>
        <w:rPr>
          <w:b/>
        </w:rPr>
        <w:t>Spoločná správa</w:t>
      </w:r>
    </w:p>
    <w:p w:rsidR="00B37C00" w:rsidP="00B37C00">
      <w:pPr>
        <w:jc w:val="both"/>
        <w:rPr>
          <w:b/>
        </w:rPr>
      </w:pPr>
    </w:p>
    <w:p w:rsidR="00B37C00" w:rsidP="00B37C00">
      <w:pPr>
        <w:jc w:val="both"/>
        <w:rPr>
          <w:b/>
        </w:rPr>
      </w:pPr>
    </w:p>
    <w:p w:rsidR="00B37C00" w:rsidRPr="00C06848" w:rsidP="00B37C00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szCs w:val="20"/>
        </w:rPr>
      </w:pPr>
      <w:r>
        <w:t>výborov Národnej rady Slovenskej republiky o prerokovaní</w:t>
      </w:r>
      <w:r>
        <w:rPr>
          <w:b/>
        </w:rPr>
        <w:t xml:space="preserve"> </w:t>
      </w:r>
      <w:r w:rsidR="001126A3">
        <w:rPr>
          <w:b/>
        </w:rPr>
        <w:t>N</w:t>
      </w:r>
      <w:r>
        <w:rPr>
          <w:b/>
          <w:bCs/>
        </w:rPr>
        <w:t xml:space="preserve">ávrhu </w:t>
      </w:r>
      <w:r w:rsidR="001126A3">
        <w:rPr>
          <w:b/>
          <w:bCs/>
        </w:rPr>
        <w:t xml:space="preserve"> poslanca Národnej ra</w:t>
      </w:r>
      <w:r w:rsidR="001126A3">
        <w:rPr>
          <w:b/>
          <w:bCs/>
        </w:rPr>
        <w:t xml:space="preserve">dy Slovenskej republiky Miroslava Chovanca na vydanie </w:t>
      </w:r>
      <w:r>
        <w:rPr>
          <w:b/>
          <w:bCs/>
        </w:rPr>
        <w:t>zákona,</w:t>
      </w:r>
      <w:r w:rsidRPr="00FB0513">
        <w:rPr>
          <w:b/>
          <w:bCs/>
        </w:rPr>
        <w:t xml:space="preserve"> ktorým sa mení a dopĺňa zákon č.</w:t>
      </w:r>
      <w:r>
        <w:rPr>
          <w:bCs/>
        </w:rPr>
        <w:t xml:space="preserve"> </w:t>
      </w:r>
      <w:r w:rsidRPr="003606BF">
        <w:rPr>
          <w:b/>
        </w:rPr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rPr>
          <w:b/>
        </w:rPr>
        <w:t xml:space="preserve"> </w:t>
      </w:r>
      <w:r>
        <w:t>vo výboroch Národnej rady Slovenskej republiky</w:t>
      </w:r>
    </w:p>
    <w:p w:rsidR="00B37C00" w:rsidP="00B37C00">
      <w:pPr>
        <w:jc w:val="both"/>
        <w:rPr>
          <w:b/>
        </w:rPr>
      </w:pPr>
      <w:r>
        <w:rPr>
          <w:b/>
        </w:rPr>
        <w:t>___________</w:t>
      </w:r>
      <w:r>
        <w:rPr>
          <w:b/>
        </w:rPr>
        <w:t>________________________________________________________</w:t>
      </w:r>
    </w:p>
    <w:p w:rsidR="00B37C00" w:rsidP="00B37C00">
      <w:pPr>
        <w:jc w:val="both"/>
        <w:rPr>
          <w:b/>
        </w:rPr>
      </w:pPr>
    </w:p>
    <w:p w:rsidR="00B37C00" w:rsidP="00B37C00">
      <w:pPr>
        <w:jc w:val="both"/>
        <w:rPr>
          <w:b/>
        </w:rPr>
      </w:pPr>
    </w:p>
    <w:p w:rsidR="00B37C00" w:rsidP="00B37C00">
      <w:pPr>
        <w:jc w:val="both"/>
        <w:rPr>
          <w:b/>
        </w:rPr>
      </w:pPr>
    </w:p>
    <w:p w:rsidR="00B37C00" w:rsidRPr="00C06848" w:rsidP="00B37C00">
      <w:pPr>
        <w:tabs>
          <w:tab w:val="left" w:pos="-1985"/>
          <w:tab w:val="left" w:pos="709"/>
          <w:tab w:val="left" w:pos="1077"/>
        </w:tabs>
        <w:jc w:val="both"/>
        <w:rPr>
          <w:rFonts w:ascii="AT*Toronto" w:hAnsi="AT*Toronto" w:cs="Times New Roman"/>
          <w:szCs w:val="20"/>
        </w:rPr>
      </w:pPr>
      <w:r>
        <w:tab/>
        <w:t xml:space="preserve">Výbor Národnej rady Slovenskej republiky pre zdravotníctvo  ako gestorský </w:t>
      </w:r>
      <w:r w:rsidRPr="00C06848">
        <w:t xml:space="preserve">výbor pri rokovaní  </w:t>
      </w:r>
      <w:r w:rsidR="001126A3">
        <w:t>N</w:t>
      </w:r>
      <w:r w:rsidRPr="00C06848">
        <w:rPr>
          <w:bCs/>
        </w:rPr>
        <w:t xml:space="preserve">ávrhu </w:t>
      </w:r>
      <w:r w:rsidR="001126A3">
        <w:rPr>
          <w:bCs/>
        </w:rPr>
        <w:t xml:space="preserve"> poslanca Národnej rady Slovenskej republiky Miroslava Chovanca na vydanie </w:t>
      </w:r>
      <w:r w:rsidRPr="00C06848">
        <w:rPr>
          <w:bCs/>
        </w:rPr>
        <w:t xml:space="preserve">zákona,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</w:t>
      </w:r>
      <w:r w:rsidRPr="00561F5F">
        <w:rPr>
          <w:bCs/>
        </w:rPr>
        <w:t>opĺňa zákon č.</w:t>
      </w:r>
      <w:r w:rsidRPr="00BE5784">
        <w:t xml:space="preserve"> </w:t>
      </w:r>
      <w:r w:rsidRPr="00B37C00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B37C00" w:rsidP="00B37C00">
      <w:pPr>
        <w:ind w:right="-1"/>
        <w:jc w:val="both"/>
      </w:pPr>
    </w:p>
    <w:p w:rsidR="00B37C00" w:rsidP="00B37C00">
      <w:pPr>
        <w:ind w:right="-1"/>
        <w:jc w:val="both"/>
      </w:pPr>
    </w:p>
    <w:p w:rsidR="00B37C00" w:rsidP="00B37C00">
      <w:pPr>
        <w:ind w:right="-1"/>
        <w:jc w:val="center"/>
      </w:pPr>
      <w:r>
        <w:rPr>
          <w:b/>
        </w:rPr>
        <w:t>I.</w:t>
      </w:r>
    </w:p>
    <w:p w:rsidR="00B37C00" w:rsidP="00B37C00">
      <w:pPr>
        <w:ind w:right="-1"/>
        <w:jc w:val="both"/>
      </w:pPr>
    </w:p>
    <w:p w:rsidR="00B37C00" w:rsidP="00B37C00">
      <w:pPr>
        <w:ind w:right="-1"/>
        <w:jc w:val="both"/>
      </w:pPr>
    </w:p>
    <w:p w:rsidR="00B37C00" w:rsidRPr="00ED3FCA" w:rsidP="00B37C0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tab/>
        <w:t>Národná rada Slovenskej republiky uznesením č. 30 zo 4. augusta 200</w:t>
      </w:r>
      <w:r>
        <w:t xml:space="preserve">6 po </w:t>
      </w:r>
      <w:r w:rsidRPr="00487D85">
        <w:t xml:space="preserve">prerokovaní  </w:t>
      </w:r>
      <w:r w:rsidR="001126A3">
        <w:t>Návrhu poslanca Národnej rady Slovenskej republiky Miroslava Chovanca na vydanie zákona</w:t>
      </w:r>
      <w:r w:rsidRPr="00487D85">
        <w:rPr>
          <w:bCs/>
        </w:rPr>
        <w:t>,</w:t>
      </w:r>
      <w:r w:rsidRPr="00FB0513">
        <w:rPr>
          <w:bCs/>
        </w:rP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B37C00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v prvom čítaní rozhodla, že podľa § 73 ods. 3 písm. c)  zákona  Národnej  rady   Slovenskej   republiky  č.  350/1996  Z. z.  o   rokovacom  poriadku Národnej rady Slovenskej republiky prerokuje uvedený materiál v druhom čítaní a prideľuje návrh podľa § 74 ods. 1 citov</w:t>
      </w:r>
      <w:r>
        <w:t>aného zákona na prerokovanie</w:t>
      </w:r>
    </w:p>
    <w:p w:rsidR="00B37C00" w:rsidP="00B37C00">
      <w:pPr>
        <w:ind w:right="-1"/>
        <w:jc w:val="both"/>
      </w:pPr>
    </w:p>
    <w:p w:rsidR="00B37C00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 xml:space="preserve">Ústavnoprávnemu výboru NR SR </w:t>
      </w:r>
    </w:p>
    <w:p w:rsidR="00B37C00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 xml:space="preserve">Výboru NR SR pre financie, rozpočet a menu </w:t>
      </w:r>
    </w:p>
    <w:p w:rsidR="00B37C00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>a Výboru NR SR pre zdravotníctvo.</w:t>
      </w:r>
    </w:p>
    <w:p w:rsidR="00B37C00" w:rsidP="00B37C00">
      <w:pPr>
        <w:ind w:right="-1"/>
        <w:jc w:val="both"/>
      </w:pPr>
    </w:p>
    <w:p w:rsidR="00B37C00" w:rsidP="00B37C00">
      <w:pPr>
        <w:tabs>
          <w:tab w:val="left" w:pos="-1985"/>
          <w:tab w:val="left" w:pos="709"/>
          <w:tab w:val="left" w:pos="1077"/>
        </w:tabs>
        <w:jc w:val="both"/>
      </w:pPr>
    </w:p>
    <w:p w:rsidR="00B37C00" w:rsidP="00B37C00">
      <w:pPr>
        <w:ind w:right="-1"/>
        <w:jc w:val="both"/>
      </w:pPr>
    </w:p>
    <w:p w:rsidR="00B37C00" w:rsidP="00B37C00">
      <w:pPr>
        <w:ind w:right="-1"/>
        <w:jc w:val="center"/>
      </w:pPr>
      <w:r>
        <w:rPr>
          <w:b/>
        </w:rPr>
        <w:t>II.</w:t>
      </w:r>
    </w:p>
    <w:p w:rsidR="00B37C00" w:rsidP="00B37C00">
      <w:pPr>
        <w:ind w:right="-1"/>
        <w:jc w:val="both"/>
      </w:pPr>
    </w:p>
    <w:p w:rsidR="00B37C00" w:rsidP="00B37C00">
      <w:pPr>
        <w:ind w:right="-1"/>
        <w:jc w:val="both"/>
      </w:pPr>
    </w:p>
    <w:p w:rsidR="00B37C00" w:rsidP="00B37C00">
      <w:pPr>
        <w:ind w:right="-1"/>
        <w:jc w:val="both"/>
      </w:pPr>
      <w:r>
        <w:tab/>
        <w:t>Gestorský výbor  nedostal žiadne pozmeňujúce a doplňujúce  návrhy poslancov, ktorí nie sú členmi výborov, ktorým bol návrh zákona pridelený (§ 75 ods. 2 zákona č. 350/1996 Z. z. ).</w:t>
      </w:r>
    </w:p>
    <w:p w:rsidR="00B37C00" w:rsidP="00B37C00">
      <w:pPr>
        <w:ind w:right="-1"/>
        <w:jc w:val="both"/>
      </w:pPr>
    </w:p>
    <w:p w:rsidR="00B37C00" w:rsidP="00B37C00">
      <w:pPr>
        <w:ind w:right="-1"/>
        <w:jc w:val="both"/>
      </w:pPr>
    </w:p>
    <w:p w:rsidR="00B37C00" w:rsidP="00B37C00">
      <w:pPr>
        <w:ind w:right="-1"/>
        <w:jc w:val="center"/>
      </w:pPr>
      <w:r>
        <w:rPr>
          <w:b/>
        </w:rPr>
        <w:t>III.</w:t>
      </w:r>
    </w:p>
    <w:p w:rsidR="00B37C00" w:rsidP="00B37C00">
      <w:pPr>
        <w:ind w:right="-1"/>
        <w:jc w:val="both"/>
      </w:pPr>
    </w:p>
    <w:p w:rsidR="00B37C00" w:rsidP="00B37C00">
      <w:pPr>
        <w:jc w:val="both"/>
      </w:pPr>
    </w:p>
    <w:p w:rsidR="00B37C00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  <w:r>
        <w:tab/>
      </w:r>
      <w:r w:rsidRPr="00EF1579">
        <w:rPr>
          <w:b/>
        </w:rPr>
        <w:t>Ústavnoprávny výbor Národnej rady Slovenskej republiky</w:t>
      </w:r>
      <w:r>
        <w:t xml:space="preserve"> prerokoval  </w:t>
        <w:tab/>
      </w:r>
      <w:r w:rsidR="001126A3"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>mení</w:t>
      </w:r>
      <w:r>
        <w:rPr>
          <w:bCs/>
        </w:rPr>
        <w:t xml:space="preserve"> a </w:t>
      </w:r>
      <w:r w:rsidRPr="00561F5F">
        <w:rPr>
          <w:bCs/>
        </w:rPr>
        <w:t>dopĺňa zákon č.</w:t>
      </w:r>
      <w:r w:rsidRPr="00BE5784">
        <w:t xml:space="preserve"> </w:t>
      </w:r>
      <w:r w:rsidRPr="00B37C00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 w:rsidR="001126A3">
        <w:t xml:space="preserve"> </w:t>
      </w:r>
      <w:r>
        <w:t xml:space="preserve">dňa  </w:t>
      </w:r>
      <w:r w:rsidR="001126A3">
        <w:t xml:space="preserve">4. septembra </w:t>
      </w:r>
      <w:r>
        <w:t xml:space="preserve"> 200</w:t>
      </w:r>
      <w:r w:rsidR="001126A3">
        <w:t>6</w:t>
      </w:r>
      <w:r w:rsidR="00C16A01">
        <w:t xml:space="preserve">. </w:t>
      </w:r>
      <w:r w:rsidR="008548E1">
        <w:t xml:space="preserve">Výbor </w:t>
      </w:r>
      <w:r w:rsidRPr="008548E1" w:rsidR="008548E1">
        <w:rPr>
          <w:b/>
        </w:rPr>
        <w:t>neprijal platné uznesenie,</w:t>
      </w:r>
      <w:r w:rsidR="008548E1">
        <w:t xml:space="preserve"> nakoľko návrh uzneseni</w:t>
      </w:r>
      <w:r w:rsidR="005C4BB6">
        <w:t>a</w:t>
      </w:r>
      <w:r w:rsidR="008548E1">
        <w:t xml:space="preserve"> nezískal podporu potrebnej nadpolovičnej väčšiny prí</w:t>
      </w:r>
      <w:r w:rsidR="008548E1">
        <w:t>tomných poslancov (Výpis so zápisnice zo 4. 9. 2006).</w:t>
      </w:r>
    </w:p>
    <w:p w:rsidR="008548E1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1126A3" w:rsidP="001126A3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Slovenskej republiky</w:t>
      </w:r>
      <w:r>
        <w:t xml:space="preserve"> </w:t>
      </w:r>
      <w:r w:rsidRPr="001126A3">
        <w:rPr>
          <w:b/>
        </w:rPr>
        <w:t>pre financie, rozpočet a menu</w:t>
      </w:r>
      <w:r>
        <w:t xml:space="preserve"> prerokoval  </w:t>
        <w:tab/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B37C00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dňa  4. septembra  2006</w:t>
      </w:r>
      <w:r w:rsidR="004F4566">
        <w:t xml:space="preserve">. Výbor </w:t>
      </w:r>
      <w:r w:rsidRPr="008548E1" w:rsidR="004F4566">
        <w:rPr>
          <w:b/>
        </w:rPr>
        <w:t>neprijal platné uznesenie,</w:t>
      </w:r>
      <w:r w:rsidR="004F4566">
        <w:t xml:space="preserve"> nakoľko za predložený návrh uznesenia nehlasovala nadpolovičná väčšina prítomných poslanco</w:t>
      </w:r>
      <w:r w:rsidR="004F4566">
        <w:t>v</w:t>
      </w:r>
      <w:r>
        <w:t xml:space="preserve"> (</w:t>
      </w:r>
      <w:r w:rsidR="004F4566">
        <w:t xml:space="preserve">Výpis zo zápisnice </w:t>
      </w:r>
      <w:r>
        <w:t xml:space="preserve"> zo 4. 9. 2006).  </w:t>
      </w:r>
    </w:p>
    <w:p w:rsidR="00B37C00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8548E1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8548E1" w:rsidP="00B37C0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B37C00" w:rsidP="00B37C00">
      <w:pPr>
        <w:ind w:right="-1"/>
        <w:jc w:val="both"/>
      </w:pPr>
      <w:r>
        <w:tab/>
      </w:r>
      <w:r w:rsidRPr="003C48E3">
        <w:rPr>
          <w:b/>
        </w:rPr>
        <w:t>Výbor Národnej rady Slovenskej republiky pre zdravotníctvo</w:t>
      </w:r>
      <w:r>
        <w:t xml:space="preserve">  prerokoval  </w:t>
      </w:r>
    </w:p>
    <w:p w:rsidR="001126A3" w:rsidP="001126A3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  <w:r>
        <w:tab/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B37C00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dňa  4. septembra  2006 a odporučil Národnej rade Slovenskej republiky  návrh zákona schváliť </w:t>
      </w:r>
      <w:r w:rsidR="004F4566">
        <w:t>s pozmeňujúcimi a doplňujúcimi pripomienkami</w:t>
      </w:r>
      <w:r>
        <w:t xml:space="preserve"> (uznesenie č. </w:t>
      </w:r>
      <w:r w:rsidR="008548E1">
        <w:t>7</w:t>
      </w:r>
      <w:r>
        <w:t xml:space="preserve"> zo 4. 9. 2006)</w:t>
      </w:r>
      <w:r>
        <w:t xml:space="preserve">.  </w:t>
      </w:r>
    </w:p>
    <w:p w:rsidR="001126A3" w:rsidP="001126A3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B37C00" w:rsidP="00B37C00">
      <w:pPr>
        <w:rPr>
          <w:b/>
        </w:rPr>
      </w:pPr>
    </w:p>
    <w:p w:rsidR="00B37C00" w:rsidP="00B37C00">
      <w:pPr>
        <w:jc w:val="both"/>
        <w:rPr>
          <w:b/>
        </w:rPr>
      </w:pPr>
    </w:p>
    <w:p w:rsidR="00B37C00" w:rsidP="00B37C00">
      <w:pPr>
        <w:jc w:val="center"/>
        <w:rPr>
          <w:b/>
        </w:rPr>
      </w:pPr>
      <w:r>
        <w:rPr>
          <w:b/>
        </w:rPr>
        <w:t>IV.</w:t>
      </w:r>
    </w:p>
    <w:p w:rsidR="00B37C00" w:rsidP="00B37C00">
      <w:pPr>
        <w:jc w:val="both"/>
      </w:pPr>
    </w:p>
    <w:p w:rsidR="00B37C00" w:rsidP="00B37C00">
      <w:pPr>
        <w:jc w:val="both"/>
      </w:pPr>
    </w:p>
    <w:p w:rsidR="00B37C00" w:rsidP="00B37C00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8548E1" w:rsidRPr="00042F0C" w:rsidP="008548E1">
      <w:pPr>
        <w:rPr>
          <w:b/>
          <w:color w:val="000000"/>
        </w:rPr>
      </w:pPr>
    </w:p>
    <w:p w:rsidR="008548E1" w:rsidP="008548E1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</w:pPr>
      <w:r w:rsidRPr="00042F0C">
        <w:t>V názve zákona a v úvodnej vete čl. I poslaneckého návrhu zákona sa slovo „mení“ nahrádza slovami „mení a dopĺňa“.</w:t>
      </w:r>
    </w:p>
    <w:p w:rsidR="008548E1" w:rsidRPr="00042F0C" w:rsidP="008548E1"/>
    <w:p w:rsidR="008548E1" w:rsidP="008548E1"/>
    <w:p w:rsidR="008548E1" w:rsidP="008548E1">
      <w:pPr>
        <w:ind w:left="2880"/>
        <w:jc w:val="both"/>
      </w:pPr>
      <w:r w:rsidR="00385CAD">
        <w:t>Legislatívno-tec</w:t>
      </w:r>
      <w:r w:rsidR="00385CAD">
        <w:t>hnická úprava.</w:t>
      </w:r>
    </w:p>
    <w:p w:rsidR="00385CAD" w:rsidRPr="00804EC0" w:rsidP="008548E1">
      <w:pPr>
        <w:ind w:left="2880"/>
        <w:jc w:val="both"/>
      </w:pPr>
    </w:p>
    <w:p w:rsidR="008548E1" w:rsidRPr="004F4566" w:rsidP="008548E1">
      <w:pPr>
        <w:rPr>
          <w:b/>
        </w:rPr>
      </w:pPr>
      <w:r w:rsidRPr="004F4566" w:rsidR="004F4566">
        <w:rPr>
          <w:b/>
        </w:rPr>
        <w:tab/>
        <w:tab/>
        <w:tab/>
        <w:tab/>
        <w:t>Výbor NR SR pre zdravotníctvo</w:t>
      </w:r>
    </w:p>
    <w:p w:rsidR="004F4566" w:rsidRPr="004F4566" w:rsidP="008548E1">
      <w:pPr>
        <w:rPr>
          <w:b/>
        </w:rPr>
      </w:pPr>
    </w:p>
    <w:p w:rsidR="004F4566" w:rsidRPr="004F4566" w:rsidP="008548E1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E02738">
        <w:rPr>
          <w:b/>
        </w:rPr>
        <w:t xml:space="preserve">  s c h v á l i ť</w:t>
      </w:r>
    </w:p>
    <w:p w:rsidR="004F4566" w:rsidP="008548E1"/>
    <w:p w:rsidR="00C16A01" w:rsidP="008548E1"/>
    <w:p w:rsidR="00C16A01" w:rsidRPr="00BB2F15" w:rsidP="00C16A01">
      <w:r w:rsidRPr="00C16A01">
        <w:rPr>
          <w:b/>
        </w:rPr>
        <w:t xml:space="preserve">2. </w:t>
      </w:r>
      <w:r w:rsidRPr="00BB2F15">
        <w:t>V čl. I poslaneckého návrhu zákona sa za bod 1 vkladajú nové body 2 a 3, ktoré znejú:</w:t>
      </w:r>
    </w:p>
    <w:p w:rsidR="00C16A01" w:rsidRPr="00BB2F15" w:rsidP="00C16A01"/>
    <w:p w:rsidR="00C16A01" w:rsidRPr="00BB2F15" w:rsidP="00C16A01">
      <w:pPr>
        <w:ind w:left="360"/>
      </w:pPr>
      <w:r w:rsidRPr="00BB2F15">
        <w:t>„2. V § 10</w:t>
      </w:r>
      <w:r w:rsidR="00540813">
        <w:t>1</w:t>
      </w:r>
      <w:r w:rsidRPr="00BB2F15">
        <w:t xml:space="preserve"> ods. 1 sa slová „do 31. decembra 2006“ nahrádzajú slovami „do 31. decembra 2010“.</w:t>
      </w:r>
    </w:p>
    <w:p w:rsidR="00C16A01" w:rsidRPr="00BB2F15" w:rsidP="00C16A01"/>
    <w:p w:rsidR="00C16A01" w:rsidRPr="00BB2F15" w:rsidP="00C16A01">
      <w:pPr>
        <w:ind w:left="360"/>
      </w:pPr>
      <w:r w:rsidRPr="00BB2F15">
        <w:t>3. V § 101a sa slová „do 31. decembra 2006“ nahrádzajú slovami „do 31. decembra 2010“.</w:t>
      </w:r>
    </w:p>
    <w:p w:rsidR="00C16A01" w:rsidP="00C16A01">
      <w:pPr>
        <w:ind w:left="360"/>
      </w:pPr>
    </w:p>
    <w:p w:rsidR="00C16A01" w:rsidP="00C16A01">
      <w:pPr>
        <w:ind w:left="360"/>
      </w:pPr>
    </w:p>
    <w:p w:rsidR="00C16A01" w:rsidRPr="00BB2F15" w:rsidP="00C16A01">
      <w:pPr>
        <w:ind w:left="360"/>
      </w:pPr>
      <w:r w:rsidRPr="00BB2F15">
        <w:t>Doterajšie body 2 a 3 čl. I poslaneckého návrhu zákona sa označujú ako body 4 a 5.</w:t>
      </w:r>
    </w:p>
    <w:p w:rsidR="00C16A01" w:rsidRPr="00BB2F15" w:rsidP="00C16A01"/>
    <w:p w:rsidR="00C16A01" w:rsidRPr="00804EC0" w:rsidP="00C16A01">
      <w:pPr>
        <w:ind w:left="2880"/>
        <w:jc w:val="both"/>
      </w:pPr>
      <w:r w:rsidRPr="00804EC0">
        <w:t xml:space="preserve">Vzhľadom na náročnosť akreditačného procesu je časový horizont 31. december 2006 ustanovený § </w:t>
      </w:r>
      <w:smartTag w:uri="urn:schemas-microsoft-com:office:smarttags" w:element="metricconverter">
        <w:smartTagPr>
          <w:attr w:name="ProductID" w:val="101 a"/>
        </w:smartTagPr>
        <w:r w:rsidRPr="00804EC0">
          <w:t>101 a</w:t>
        </w:r>
      </w:smartTag>
      <w:r w:rsidRPr="00804EC0">
        <w:t xml:space="preserve"> § 101a zákona č. 578/2004 Z. z. pre získanie akreditácie na ďalšie vzdelávanie  zdravotníckych pracovníkov nerealizovateľný, preto navrhujeme nový horizont, ktorý vytvára dostatočný časový priestor na riadne zavedenie plurality poskytovania vzdelávania a princípu akreditácií do reálnej praxe.</w:t>
      </w:r>
    </w:p>
    <w:p w:rsidR="00C16A01" w:rsidP="00C16A01">
      <w:pPr>
        <w:ind w:left="4320"/>
        <w:rPr>
          <w:i/>
        </w:rPr>
      </w:pPr>
    </w:p>
    <w:p w:rsidR="00C16A01" w:rsidRPr="004F4566" w:rsidP="00C16A01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C16A01" w:rsidRPr="004F4566" w:rsidP="00C16A01">
      <w:pPr>
        <w:rPr>
          <w:b/>
        </w:rPr>
      </w:pPr>
    </w:p>
    <w:p w:rsidR="00C16A01" w:rsidP="00C16A01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E02738">
        <w:rPr>
          <w:b/>
        </w:rPr>
        <w:t xml:space="preserve">    s c h v á l i ť</w:t>
      </w:r>
    </w:p>
    <w:p w:rsidR="00DB7FB2" w:rsidP="00C16A01">
      <w:pPr>
        <w:rPr>
          <w:b/>
        </w:rPr>
      </w:pPr>
    </w:p>
    <w:p w:rsidR="005C4BB6" w:rsidRPr="004F4566" w:rsidP="00C16A01">
      <w:pPr>
        <w:rPr>
          <w:b/>
        </w:rPr>
      </w:pPr>
    </w:p>
    <w:p w:rsidR="00385CAD" w:rsidP="00385CAD">
      <w:pPr>
        <w:jc w:val="both"/>
      </w:pPr>
      <w:r>
        <w:rPr>
          <w:b/>
        </w:rPr>
        <w:t>3.</w:t>
      </w:r>
      <w:r>
        <w:t xml:space="preserve"> </w:t>
      </w:r>
      <w:r w:rsidRPr="00042F0C">
        <w:t>V čl. I poslaneckého návrhu zákona bod 2 znie:</w:t>
      </w:r>
    </w:p>
    <w:p w:rsidR="00385CAD" w:rsidRPr="00042F0C" w:rsidP="00385CAD"/>
    <w:p w:rsidR="00385CAD" w:rsidRPr="0056076D" w:rsidP="00385CAD">
      <w:pPr>
        <w:ind w:firstLine="360"/>
      </w:pPr>
      <w:r w:rsidRPr="0056076D">
        <w:t>„2. Za § 102b sa vkladá § 102c, ktorý znie:</w:t>
      </w:r>
    </w:p>
    <w:p w:rsidR="00385CAD" w:rsidRPr="0056076D" w:rsidP="00385CAD"/>
    <w:p w:rsidR="00385CAD" w:rsidRPr="0056076D" w:rsidP="00385CAD">
      <w:pPr>
        <w:jc w:val="center"/>
      </w:pPr>
      <w:r w:rsidRPr="0056076D">
        <w:t>„§ 102c</w:t>
      </w:r>
    </w:p>
    <w:p w:rsidR="00385CAD" w:rsidRPr="0056076D" w:rsidP="00385CAD"/>
    <w:p w:rsidR="00385CAD" w:rsidRPr="0056076D" w:rsidP="00385CAD">
      <w:r w:rsidRPr="0056076D">
        <w:tab/>
        <w:t>Z exekúcií podľa osobitného predpisu</w:t>
      </w:r>
      <w:r w:rsidRPr="0056076D">
        <w:rPr>
          <w:vertAlign w:val="superscript"/>
        </w:rPr>
        <w:t>80</w:t>
      </w:r>
      <w:r w:rsidRPr="0056076D">
        <w:t>) sa vylučuje do 31. decembra 200</w:t>
      </w:r>
      <w:r>
        <w:t>7</w:t>
      </w:r>
    </w:p>
    <w:p w:rsidR="00385CAD" w:rsidRPr="0056076D" w:rsidP="00385CAD"/>
    <w:p w:rsidR="00385CAD" w:rsidRPr="0056076D" w:rsidP="00385CAD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v správe štátnej organizácie, ktorá bola zriadená podľa osobitného predpisu</w:t>
      </w:r>
      <w:r w:rsidRPr="0056076D">
        <w:rPr>
          <w:vertAlign w:val="superscript"/>
        </w:rPr>
        <w:t>61</w:t>
      </w:r>
      <w:r w:rsidRPr="0056076D">
        <w:t>) na poskytovanie zdravotnej starostlivosti a nebola ku dňu účinnosti tohto zákona prevedená podľa osobitného predpisu,</w:t>
      </w:r>
      <w:r w:rsidRPr="0056076D">
        <w:rPr>
          <w:vertAlign w:val="superscript"/>
        </w:rPr>
        <w:t>65</w:t>
      </w:r>
      <w:r w:rsidRPr="0056076D">
        <w:t>)</w:t>
      </w:r>
    </w:p>
    <w:p w:rsidR="00385CAD" w:rsidRPr="0056076D" w:rsidP="00385CAD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neziskovej organizácie, ktorá vznikla premenou podľa osobitného predpisu</w:t>
      </w:r>
      <w:r w:rsidRPr="0056076D">
        <w:rPr>
          <w:vertAlign w:val="superscript"/>
        </w:rPr>
        <w:t>63</w:t>
      </w:r>
      <w:r w:rsidRPr="0056076D">
        <w:t>)</w:t>
      </w:r>
      <w:r w:rsidRPr="0056076D">
        <w:rPr>
          <w:vertAlign w:val="superscript"/>
        </w:rPr>
        <w:t xml:space="preserve"> </w:t>
      </w:r>
      <w:r w:rsidRPr="0056076D">
        <w:t>zo štátnej organizácie uvedenej v písmene a),</w:t>
      </w:r>
    </w:p>
    <w:p w:rsidR="00385CAD" w:rsidRPr="0056076D" w:rsidP="00385CAD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obce v správe rozpočtovej alebo príspevkovej organizácie zriadenej na poskytovanie zdravotnej starostlivosti,</w:t>
      </w:r>
    </w:p>
    <w:p w:rsidR="00385CAD" w:rsidRPr="0056076D" w:rsidP="00385CAD">
      <w:pPr>
        <w:numPr>
          <w:ilvl w:val="0"/>
          <w:numId w:val="4"/>
        </w:numPr>
        <w:tabs>
          <w:tab w:val="left" w:pos="735"/>
        </w:tabs>
        <w:jc w:val="both"/>
      </w:pPr>
      <w:r w:rsidRPr="0056076D">
        <w:t>majetok samosprávneho kraja v správe rozpočtovej alebo príspevkovej organizácie zriadenej na poskytovanie zdravotnej starostlivosti,</w:t>
      </w:r>
    </w:p>
    <w:p w:rsidR="00385CAD" w:rsidRPr="002D61D0" w:rsidP="00385CAD">
      <w:pPr>
        <w:numPr>
          <w:ilvl w:val="0"/>
          <w:numId w:val="4"/>
        </w:numPr>
        <w:tabs>
          <w:tab w:val="left" w:pos="735"/>
        </w:tabs>
        <w:jc w:val="both"/>
        <w:rPr>
          <w:color w:val="000000"/>
        </w:rPr>
      </w:pPr>
      <w:r w:rsidRPr="002D61D0">
        <w:rPr>
          <w:color w:val="000000"/>
        </w:rPr>
        <w:t>finančné prostriedky na účtoch organizácií uvedených v písmenách a) až d) a finančné prostriedky, ktoré sú určené pre organizácie uvedené v písmenách a) až d) na poskytovanie zdravotnej starostlivosti, služieb súvisiacich s poskytovaním zdravotnej starostlivosti a služieb súvisiacich so zabezpečovaním zdravotnej starostlivosti.“.</w:t>
      </w:r>
    </w:p>
    <w:p w:rsidR="00385CAD" w:rsidRPr="0056076D" w:rsidP="00385CAD">
      <w:pPr>
        <w:ind w:left="360"/>
      </w:pPr>
    </w:p>
    <w:p w:rsidR="00385CAD" w:rsidRPr="0056076D" w:rsidP="00385CAD">
      <w:pPr>
        <w:ind w:firstLine="360"/>
      </w:pPr>
      <w:r w:rsidRPr="0056076D">
        <w:t xml:space="preserve">Poznámka pod čiarou k odkazu </w:t>
      </w:r>
      <w:r>
        <w:t>80</w:t>
      </w:r>
      <w:r w:rsidRPr="0056076D">
        <w:t xml:space="preserve"> znie:</w:t>
      </w:r>
    </w:p>
    <w:p w:rsidR="00385CAD" w:rsidP="00385CAD">
      <w:pPr>
        <w:ind w:left="900" w:hanging="540"/>
      </w:pPr>
      <w:r w:rsidRPr="0056076D">
        <w:t>„</w:t>
      </w:r>
      <w:r w:rsidRPr="0056076D">
        <w:rPr>
          <w:vertAlign w:val="superscript"/>
        </w:rPr>
        <w:t>80</w:t>
      </w:r>
      <w:r w:rsidRPr="0056076D">
        <w:t xml:space="preserve">) </w:t>
        <w:tab/>
        <w:t>Zákon Národnej rady Slovenskej republiky č. 233/1995 Z.</w:t>
      </w:r>
      <w:r>
        <w:t xml:space="preserve"> </w:t>
      </w:r>
      <w:r w:rsidRPr="0056076D">
        <w:t>z. v znení neskorších predpisov.“.“</w:t>
      </w:r>
    </w:p>
    <w:p w:rsidR="00385CAD" w:rsidRPr="0056076D" w:rsidP="00385CAD">
      <w:pPr>
        <w:ind w:left="900" w:hanging="540"/>
      </w:pPr>
    </w:p>
    <w:p w:rsidR="00385CAD" w:rsidP="00385CAD">
      <w:pPr>
        <w:ind w:left="360"/>
      </w:pPr>
    </w:p>
    <w:p w:rsidR="00385CAD" w:rsidP="00385CAD">
      <w:pPr>
        <w:ind w:left="2880"/>
        <w:jc w:val="both"/>
      </w:pPr>
      <w:r w:rsidRPr="00804EC0">
        <w:t xml:space="preserve">Navrhuje sa, aby vylúčenie z exekúcií bolo časovo obmedzené do 31. decembra 2007, t.j. do času ukončenia transformácie zdravotníckych zariadení. Navrhovaná úprava v bode 2 reaguje aj na zmenu Občianskeho súdneho poriadku účinnú od 1. septembra 2005, podľa ktorej je súdny výkon rozhodnutia možný, len ak ide o rozhodnutie o výchove maloletých detí. V záujme jednoznačnosti sa presnejšie definujú finančné prostriedky, ktoré majú byť vylúčené z exekúcií. </w:t>
      </w:r>
    </w:p>
    <w:p w:rsidR="00385CAD" w:rsidRPr="00804EC0" w:rsidP="00385CAD">
      <w:pPr>
        <w:ind w:left="2880"/>
        <w:jc w:val="both"/>
      </w:pPr>
    </w:p>
    <w:p w:rsidR="00385CAD" w:rsidRPr="004F4566" w:rsidP="00385CAD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385CAD" w:rsidRPr="004F4566" w:rsidP="00385CAD">
      <w:pPr>
        <w:rPr>
          <w:b/>
        </w:rPr>
      </w:pPr>
    </w:p>
    <w:p w:rsidR="00385CAD" w:rsidRPr="004F4566" w:rsidP="00385CAD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E02738">
        <w:rPr>
          <w:b/>
        </w:rPr>
        <w:t xml:space="preserve">  s c h v á l i ť</w:t>
      </w:r>
    </w:p>
    <w:p w:rsidR="00C16A01" w:rsidP="00C16A01">
      <w:pPr>
        <w:jc w:val="both"/>
      </w:pPr>
    </w:p>
    <w:p w:rsidR="008548E1" w:rsidRPr="0056076D" w:rsidP="00C16A01">
      <w:pPr>
        <w:jc w:val="both"/>
      </w:pPr>
      <w:r w:rsidRPr="00385CAD" w:rsidR="00385CAD">
        <w:rPr>
          <w:b/>
        </w:rPr>
        <w:t>4</w:t>
      </w:r>
      <w:r w:rsidRPr="00385CAD" w:rsidR="00C16A01">
        <w:rPr>
          <w:b/>
        </w:rPr>
        <w:t>.</w:t>
      </w:r>
      <w:r w:rsidR="00C16A01">
        <w:t xml:space="preserve"> </w:t>
      </w:r>
      <w:r w:rsidRPr="0056076D">
        <w:t>V čl. I poslaneckého návrhu zákona sa vypúšťa bod 3.</w:t>
      </w:r>
    </w:p>
    <w:p w:rsidR="008548E1" w:rsidRPr="0056076D" w:rsidP="008548E1">
      <w:pPr>
        <w:tabs>
          <w:tab w:val="left" w:pos="360"/>
        </w:tabs>
      </w:pPr>
    </w:p>
    <w:p w:rsidR="008548E1" w:rsidP="008548E1">
      <w:pPr>
        <w:ind w:left="2880"/>
        <w:jc w:val="both"/>
      </w:pPr>
      <w:r w:rsidR="00385CAD">
        <w:t>Legislatívno-technická úprava v nadväznosti na tretí bod spoločnej správy.</w:t>
      </w:r>
    </w:p>
    <w:p w:rsidR="00385CAD" w:rsidRPr="00804EC0" w:rsidP="008548E1">
      <w:pPr>
        <w:ind w:left="2880"/>
        <w:jc w:val="both"/>
      </w:pPr>
    </w:p>
    <w:p w:rsidR="004F4566" w:rsidRPr="004F4566" w:rsidP="004F4566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4F4566" w:rsidRPr="004F4566" w:rsidP="004F4566">
      <w:pPr>
        <w:rPr>
          <w:b/>
        </w:rPr>
      </w:pPr>
    </w:p>
    <w:p w:rsidR="004F4566" w:rsidRPr="004F4566" w:rsidP="004F4566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E02738">
        <w:rPr>
          <w:b/>
        </w:rPr>
        <w:t xml:space="preserve">  s c h v á l i ť</w:t>
      </w:r>
    </w:p>
    <w:p w:rsidR="008548E1" w:rsidP="008548E1">
      <w:pPr>
        <w:ind w:left="4500"/>
        <w:rPr>
          <w:bCs/>
          <w:i/>
        </w:rPr>
      </w:pPr>
    </w:p>
    <w:p w:rsidR="00F2480C" w:rsidP="008548E1">
      <w:pPr>
        <w:ind w:left="4500"/>
        <w:rPr>
          <w:bCs/>
          <w:i/>
        </w:rPr>
      </w:pPr>
    </w:p>
    <w:p w:rsidR="008548E1" w:rsidRPr="0056076D" w:rsidP="00F2480C">
      <w:pPr>
        <w:tabs>
          <w:tab w:val="left" w:pos="360"/>
        </w:tabs>
        <w:jc w:val="both"/>
      </w:pPr>
      <w:r w:rsidRPr="00F2480C" w:rsidR="00F2480C">
        <w:rPr>
          <w:b/>
        </w:rPr>
        <w:t>5.</w:t>
      </w:r>
      <w:r w:rsidR="00F2480C">
        <w:t xml:space="preserve">  </w:t>
      </w:r>
      <w:r w:rsidRPr="0056076D">
        <w:t>V čl. II poslaneckého návrhu zákona sa za slová „právne pomery“ vkladá slovo „štátnej“.</w:t>
      </w:r>
    </w:p>
    <w:p w:rsidR="008548E1" w:rsidRPr="0056076D" w:rsidP="008548E1">
      <w:pPr>
        <w:tabs>
          <w:tab w:val="left" w:pos="360"/>
        </w:tabs>
      </w:pPr>
    </w:p>
    <w:p w:rsidR="008548E1" w:rsidRPr="00804EC0" w:rsidP="008548E1">
      <w:pPr>
        <w:tabs>
          <w:tab w:val="left" w:pos="360"/>
        </w:tabs>
        <w:ind w:left="2880"/>
        <w:jc w:val="both"/>
      </w:pPr>
    </w:p>
    <w:p w:rsidR="008548E1" w:rsidRPr="00804EC0" w:rsidP="008548E1">
      <w:pPr>
        <w:tabs>
          <w:tab w:val="left" w:pos="360"/>
        </w:tabs>
        <w:ind w:left="2880"/>
        <w:jc w:val="both"/>
      </w:pPr>
      <w:r w:rsidRPr="00804EC0">
        <w:t>Zosúladenie článku II s 1. bodom článku I poslaneckého návrhu zákona, ktorý sa vzťahuje iba na štátne zdravotnícke zariadenia.</w:t>
      </w:r>
    </w:p>
    <w:p w:rsidR="008548E1" w:rsidRPr="00804EC0" w:rsidP="008548E1">
      <w:pPr>
        <w:tabs>
          <w:tab w:val="left" w:pos="360"/>
        </w:tabs>
        <w:ind w:left="2880"/>
        <w:jc w:val="both"/>
      </w:pPr>
    </w:p>
    <w:p w:rsidR="004F4566" w:rsidRPr="004F4566" w:rsidP="004F4566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4F4566" w:rsidRPr="004F4566" w:rsidP="004F4566">
      <w:pPr>
        <w:rPr>
          <w:b/>
        </w:rPr>
      </w:pPr>
    </w:p>
    <w:p w:rsidR="004F4566" w:rsidP="008548E1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E02738">
        <w:rPr>
          <w:b/>
        </w:rPr>
        <w:t xml:space="preserve">  s c h v á l i ť</w:t>
      </w:r>
    </w:p>
    <w:p w:rsidR="00E02738" w:rsidRPr="00C16A01" w:rsidP="008548E1">
      <w:pPr>
        <w:rPr>
          <w:b/>
        </w:rPr>
      </w:pPr>
    </w:p>
    <w:p w:rsidR="004F4566" w:rsidRPr="00F637C9" w:rsidP="008548E1"/>
    <w:p w:rsidR="00B37C00" w:rsidP="00B37C00">
      <w:pPr>
        <w:jc w:val="center"/>
      </w:pPr>
      <w:r>
        <w:rPr>
          <w:b/>
        </w:rPr>
        <w:t>V.</w:t>
      </w:r>
    </w:p>
    <w:p w:rsidR="00B37C00" w:rsidP="00B37C00">
      <w:pPr>
        <w:jc w:val="both"/>
      </w:pPr>
    </w:p>
    <w:p w:rsidR="00B37C00" w:rsidP="00B37C00">
      <w:pPr>
        <w:jc w:val="both"/>
      </w:pPr>
    </w:p>
    <w:p w:rsidR="00B37C00" w:rsidRPr="00A477E6" w:rsidP="00B37C0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tab/>
        <w:t>Gestorský výbor na základe stanovísk výborov k </w:t>
      </w:r>
      <w:r>
        <w:rPr>
          <w:bCs/>
        </w:rPr>
        <w:t xml:space="preserve"> </w:t>
      </w:r>
      <w:r w:rsidR="001126A3">
        <w:t>Návrhu poslanca Národnej rady Slovenskej republiky Miroslava Chovanca na vydanie zákona</w:t>
      </w:r>
      <w:r w:rsidRPr="00487D85" w:rsidR="001126A3">
        <w:t>,</w:t>
      </w:r>
      <w:r w:rsidR="001126A3">
        <w:t xml:space="preserve"> </w:t>
      </w:r>
      <w:r w:rsidRPr="00561F5F" w:rsidR="001126A3">
        <w:rPr>
          <w:bCs/>
        </w:rPr>
        <w:t xml:space="preserve">ktorým sa </w:t>
      </w:r>
      <w:r w:rsidR="001126A3">
        <w:rPr>
          <w:bCs/>
        </w:rPr>
        <w:t xml:space="preserve">mení a </w:t>
      </w:r>
      <w:r w:rsidRPr="00561F5F" w:rsidR="001126A3">
        <w:rPr>
          <w:bCs/>
        </w:rPr>
        <w:t>dopĺňa zákon č.</w:t>
      </w:r>
      <w:r w:rsidRPr="00BE5784" w:rsidR="001126A3">
        <w:t xml:space="preserve"> </w:t>
      </w:r>
      <w:r w:rsidRPr="00B37C00" w:rsidR="001126A3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</w:t>
      </w:r>
      <w:r w:rsidR="001126A3">
        <w:t xml:space="preserve">   </w:t>
      </w:r>
      <w:r>
        <w:rPr>
          <w:b/>
        </w:rPr>
        <w:t xml:space="preserve">s c h v á l i ť   s odporúčanými pozmeňujúcimi a doplňujúcimi návrhmi. </w:t>
      </w:r>
    </w:p>
    <w:p w:rsidR="00B37C00" w:rsidP="00B37C00">
      <w:pPr>
        <w:jc w:val="both"/>
      </w:pPr>
      <w:r>
        <w:rPr>
          <w:b/>
        </w:rPr>
        <w:t xml:space="preserve"> </w:t>
      </w:r>
    </w:p>
    <w:p w:rsidR="00B37C00" w:rsidP="00B37C00">
      <w:pPr>
        <w:jc w:val="both"/>
        <w:rPr>
          <w:bCs/>
        </w:rPr>
      </w:pPr>
      <w:r>
        <w:tab/>
        <w:t xml:space="preserve">1. Súčasne gestorský výbor odporučil hlasovať o bodoch </w:t>
      </w:r>
      <w:r>
        <w:rPr>
          <w:b/>
        </w:rPr>
        <w:t xml:space="preserve"> 1 -</w:t>
      </w:r>
      <w:r w:rsidR="00C16A01">
        <w:rPr>
          <w:b/>
        </w:rPr>
        <w:t xml:space="preserve">  5</w:t>
      </w:r>
      <w:r>
        <w:rPr>
          <w:b/>
        </w:rPr>
        <w:t xml:space="preserve">      </w:t>
      </w:r>
      <w:r>
        <w:rPr>
          <w:bCs/>
        </w:rPr>
        <w:t>uvedených v IV. časti tejto spoločnej správy nasledovne</w:t>
      </w:r>
    </w:p>
    <w:p w:rsidR="00B37C00" w:rsidP="00B37C00">
      <w:pPr>
        <w:jc w:val="both"/>
        <w:rPr>
          <w:bCs/>
        </w:rPr>
      </w:pPr>
    </w:p>
    <w:p w:rsidR="00385CAD" w:rsidP="00B37C00">
      <w:pPr>
        <w:jc w:val="both"/>
        <w:rPr>
          <w:bCs/>
        </w:rPr>
      </w:pPr>
      <w:r w:rsidR="00B37C00">
        <w:rPr>
          <w:bCs/>
        </w:rPr>
        <w:t xml:space="preserve">- o bodoch </w:t>
      </w:r>
      <w:r w:rsidRPr="00B366AB" w:rsidR="00B37C00">
        <w:rPr>
          <w:b/>
          <w:bCs/>
        </w:rPr>
        <w:t>1</w:t>
      </w:r>
      <w:r w:rsidR="001126A3">
        <w:rPr>
          <w:b/>
          <w:bCs/>
        </w:rPr>
        <w:t xml:space="preserve"> </w:t>
      </w:r>
      <w:r w:rsidRPr="00B366AB" w:rsidR="00B37C00">
        <w:rPr>
          <w:b/>
          <w:bCs/>
        </w:rPr>
        <w:t xml:space="preserve"> </w:t>
      </w:r>
      <w:r w:rsidR="00C16A01">
        <w:rPr>
          <w:b/>
          <w:bCs/>
        </w:rPr>
        <w:t>- 5</w:t>
      </w:r>
      <w:r w:rsidR="00B37C00">
        <w:rPr>
          <w:bCs/>
        </w:rPr>
        <w:t xml:space="preserve">  spoločne s návrhom gestorského výboru  </w:t>
      </w:r>
      <w:r w:rsidR="00E02738">
        <w:rPr>
          <w:bCs/>
        </w:rPr>
        <w:t xml:space="preserve"> </w:t>
      </w:r>
      <w:r w:rsidRPr="00E02738" w:rsidR="00E02738">
        <w:rPr>
          <w:b/>
          <w:bCs/>
        </w:rPr>
        <w:t>s c h v á l i ť.</w:t>
      </w:r>
    </w:p>
    <w:p w:rsidR="00385CAD" w:rsidP="00B37C00">
      <w:pPr>
        <w:jc w:val="both"/>
      </w:pPr>
    </w:p>
    <w:p w:rsidR="00B37C00" w:rsidP="00B37C00">
      <w:pPr>
        <w:jc w:val="both"/>
      </w:pPr>
    </w:p>
    <w:p w:rsidR="00B37C00" w:rsidP="00B37C00">
      <w:pPr>
        <w:jc w:val="both"/>
      </w:pPr>
      <w:r>
        <w:tab/>
        <w:t xml:space="preserve"> 2. Poveril spoločného spravodajcu  výborov  </w:t>
      </w:r>
      <w:r w:rsidR="001126A3">
        <w:rPr>
          <w:b/>
        </w:rPr>
        <w:t xml:space="preserve">Štefana Z e l n í k </w:t>
      </w:r>
      <w:r>
        <w:rPr>
          <w:b/>
        </w:rPr>
        <w:t>a</w:t>
      </w:r>
      <w:r>
        <w:t xml:space="preserve"> </w:t>
      </w:r>
      <w:r>
        <w:rPr>
          <w:b/>
          <w:bCs/>
        </w:rPr>
        <w:t xml:space="preserve"> </w:t>
      </w:r>
      <w:r>
        <w:t xml:space="preserve">predniesť v súlade s § 80  zákona č. 350/1996 Z. z. o rokovacom poriadku Národnej rady Slovenskej republiky spoločnú správu výborov na schôdzi Národnej rady Slovenskej republiky a návrhy v zmysle § 83 ods. 4 a § 84 ods. 2 zákona č. 350/1996 Z. z.  </w:t>
      </w:r>
    </w:p>
    <w:p w:rsidR="00B37C00" w:rsidP="00B37C00">
      <w:pPr>
        <w:ind w:right="-1"/>
        <w:jc w:val="both"/>
      </w:pPr>
    </w:p>
    <w:p w:rsidR="00B37C00" w:rsidRPr="00A477E6" w:rsidP="00B37C0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tab/>
        <w:t xml:space="preserve">Predmetná spoločná správa výborov Národnej rady Slovenskej republiky o prerokovaní </w:t>
      </w:r>
      <w:r w:rsidR="001126A3">
        <w:t>Návrhu poslanca Národnej rady Slovenskej republiky Miroslava Chovanca na vydanie zákona</w:t>
      </w:r>
      <w:r w:rsidRPr="00487D85" w:rsidR="001126A3">
        <w:t>,</w:t>
      </w:r>
      <w:r w:rsidR="001126A3">
        <w:t xml:space="preserve"> </w:t>
      </w:r>
      <w:r w:rsidRPr="00561F5F" w:rsidR="001126A3">
        <w:rPr>
          <w:bCs/>
        </w:rPr>
        <w:t xml:space="preserve">ktorým sa </w:t>
      </w:r>
      <w:r w:rsidR="001126A3">
        <w:rPr>
          <w:bCs/>
        </w:rPr>
        <w:t xml:space="preserve">mení a </w:t>
      </w:r>
      <w:r w:rsidRPr="00561F5F" w:rsidR="001126A3">
        <w:rPr>
          <w:bCs/>
        </w:rPr>
        <w:t>dopĺňa zákon č.</w:t>
      </w:r>
      <w:r w:rsidRPr="00BE5784" w:rsidR="001126A3">
        <w:t xml:space="preserve"> </w:t>
      </w:r>
      <w:r w:rsidRPr="00B37C00" w:rsidR="001126A3">
        <w:t>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</w:t>
      </w:r>
      <w:r w:rsidR="001126A3">
        <w:t xml:space="preserve"> </w:t>
      </w:r>
      <w:r>
        <w:t xml:space="preserve">bola schválená uznesením Výboru Národnej rady Slovenskej republiky pre zdravotníctvo (gestorský výbor) č.  </w:t>
      </w:r>
      <w:r w:rsidR="00D16EDE">
        <w:t>9</w:t>
      </w:r>
      <w:r>
        <w:t xml:space="preserve">  z</w:t>
      </w:r>
      <w:r w:rsidR="001126A3">
        <w:t> </w:t>
      </w:r>
      <w:r w:rsidR="00EA2FD1">
        <w:t>5</w:t>
      </w:r>
      <w:r w:rsidR="001126A3">
        <w:t>. septembra</w:t>
      </w:r>
      <w:r>
        <w:t xml:space="preserve">  200</w:t>
      </w:r>
      <w:r w:rsidR="001126A3">
        <w:t>6</w:t>
      </w:r>
      <w:r>
        <w:t>.</w:t>
      </w:r>
    </w:p>
    <w:p w:rsidR="00B37C00" w:rsidP="00B37C00">
      <w:pPr>
        <w:ind w:right="-1"/>
        <w:jc w:val="center"/>
      </w:pPr>
    </w:p>
    <w:p w:rsidR="00B37C00" w:rsidP="00B4081D">
      <w:pPr>
        <w:ind w:right="-1"/>
      </w:pPr>
    </w:p>
    <w:p w:rsidR="00B37C00" w:rsidP="00B37C00">
      <w:pPr>
        <w:ind w:right="-1"/>
        <w:jc w:val="center"/>
      </w:pPr>
    </w:p>
    <w:p w:rsidR="00385CAD" w:rsidP="00B37C00">
      <w:pPr>
        <w:ind w:right="-1"/>
        <w:jc w:val="center"/>
      </w:pPr>
    </w:p>
    <w:p w:rsidR="00B37C00" w:rsidP="00B37C00">
      <w:pPr>
        <w:ind w:right="-1"/>
        <w:jc w:val="center"/>
      </w:pPr>
      <w:r>
        <w:t xml:space="preserve">Bratislava,  </w:t>
      </w:r>
      <w:r w:rsidR="00EA2FD1">
        <w:t>5</w:t>
      </w:r>
      <w:r w:rsidR="001126A3">
        <w:t>. septembra</w:t>
      </w:r>
      <w:r>
        <w:t xml:space="preserve"> 200</w:t>
      </w:r>
      <w:r w:rsidR="001126A3">
        <w:t>6</w:t>
      </w:r>
    </w:p>
    <w:p w:rsidR="00B37C00" w:rsidP="00D16EDE">
      <w:pPr>
        <w:ind w:right="-1"/>
      </w:pPr>
    </w:p>
    <w:p w:rsidR="00385CAD" w:rsidP="00D16EDE">
      <w:pPr>
        <w:ind w:right="-1"/>
      </w:pPr>
    </w:p>
    <w:p w:rsidR="00385CAD" w:rsidP="00D16EDE">
      <w:pPr>
        <w:ind w:right="-1"/>
      </w:pPr>
    </w:p>
    <w:p w:rsidR="00D16EDE" w:rsidP="00D16EDE">
      <w:pPr>
        <w:ind w:right="-1"/>
      </w:pPr>
    </w:p>
    <w:p w:rsidR="00B37C00" w:rsidRPr="00767CAB" w:rsidP="00B37C00">
      <w:pPr>
        <w:ind w:right="-1"/>
        <w:jc w:val="center"/>
        <w:rPr>
          <w:b/>
        </w:rPr>
      </w:pPr>
      <w:r w:rsidR="001126A3">
        <w:rPr>
          <w:b/>
        </w:rPr>
        <w:t>Viliam</w:t>
      </w:r>
      <w:r>
        <w:rPr>
          <w:b/>
        </w:rPr>
        <w:t xml:space="preserve">   </w:t>
      </w:r>
      <w:r w:rsidR="001126A3">
        <w:rPr>
          <w:b/>
        </w:rPr>
        <w:t>N o v o t n ý</w:t>
      </w:r>
    </w:p>
    <w:p w:rsidR="00B37C00" w:rsidP="00B37C00">
      <w:pPr>
        <w:ind w:right="-1"/>
        <w:jc w:val="center"/>
      </w:pPr>
      <w:r>
        <w:t>predseda</w:t>
      </w:r>
    </w:p>
    <w:p w:rsidR="00B37C00" w:rsidP="00B37C00">
      <w:pPr>
        <w:ind w:right="-1"/>
        <w:jc w:val="center"/>
      </w:pPr>
      <w:r>
        <w:t>Výboru Národnej rady Slovenskej republiky</w:t>
      </w:r>
    </w:p>
    <w:p w:rsidR="00B37C00" w:rsidP="00B37C00">
      <w:pPr>
        <w:jc w:val="center"/>
      </w:pPr>
      <w:r>
        <w:t>pre  zdravotníctvo</w:t>
      </w:r>
    </w:p>
    <w:p w:rsidR="00B37C00" w:rsidRPr="00487D85" w:rsidP="00B37C00"/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B37C00" w:rsidP="00B37C0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RP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p w:rsidR="00B37C00" w:rsidP="00B37C00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16" w:rsidP="003606B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3016" w:rsidP="003606B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16" w:rsidP="003606B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9B">
      <w:rPr>
        <w:rStyle w:val="PageNumber"/>
        <w:noProof/>
      </w:rPr>
      <w:t>6</w:t>
    </w:r>
    <w:r>
      <w:rPr>
        <w:rStyle w:val="PageNumber"/>
      </w:rPr>
      <w:fldChar w:fldCharType="end"/>
    </w:r>
  </w:p>
  <w:p w:rsidR="00CB3016" w:rsidP="003606B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609"/>
    <w:multiLevelType w:val="hybridMultilevel"/>
    <w:tmpl w:val="06F420F2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  <w:rtl w:val="0"/>
      </w:rPr>
    </w:lvl>
  </w:abstractNum>
  <w:abstractNum w:abstractNumId="1">
    <w:nsid w:val="1BFF47E2"/>
    <w:multiLevelType w:val="hybridMultilevel"/>
    <w:tmpl w:val="481E2DD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76CBD"/>
    <w:multiLevelType w:val="hybridMultilevel"/>
    <w:tmpl w:val="E16224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BEA2D9B"/>
    <w:multiLevelType w:val="hybridMultilevel"/>
    <w:tmpl w:val="AFEE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2F0C"/>
    <w:rsid w:val="001126A3"/>
    <w:rsid w:val="002D61D0"/>
    <w:rsid w:val="003606BF"/>
    <w:rsid w:val="00385CAD"/>
    <w:rsid w:val="003C48E3"/>
    <w:rsid w:val="00487D85"/>
    <w:rsid w:val="004F4566"/>
    <w:rsid w:val="00540813"/>
    <w:rsid w:val="00554C9B"/>
    <w:rsid w:val="0056076D"/>
    <w:rsid w:val="00561F5F"/>
    <w:rsid w:val="005C4BB6"/>
    <w:rsid w:val="00767CAB"/>
    <w:rsid w:val="00804EC0"/>
    <w:rsid w:val="008548E1"/>
    <w:rsid w:val="00977118"/>
    <w:rsid w:val="00A477E6"/>
    <w:rsid w:val="00B366AB"/>
    <w:rsid w:val="00B37C00"/>
    <w:rsid w:val="00B4081D"/>
    <w:rsid w:val="00BB2F15"/>
    <w:rsid w:val="00BE5784"/>
    <w:rsid w:val="00C06848"/>
    <w:rsid w:val="00C16A01"/>
    <w:rsid w:val="00CB3016"/>
    <w:rsid w:val="00D16EDE"/>
    <w:rsid w:val="00DB7FB2"/>
    <w:rsid w:val="00E02738"/>
    <w:rsid w:val="00EA2FD1"/>
    <w:rsid w:val="00ED3FCA"/>
    <w:rsid w:val="00EF1579"/>
    <w:rsid w:val="00F2480C"/>
    <w:rsid w:val="00F637C9"/>
    <w:rsid w:val="00FB05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B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606BF"/>
    <w:pPr>
      <w:keepNext/>
      <w:ind w:firstLine="708"/>
      <w:jc w:val="center"/>
      <w:outlineLvl w:val="0"/>
    </w:pPr>
    <w:rPr>
      <w:rFonts w:cs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rsid w:val="003606B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606BF"/>
    <w:pPr>
      <w:spacing w:line="360" w:lineRule="auto"/>
      <w:jc w:val="both"/>
    </w:pPr>
    <w:rPr>
      <w:rFonts w:cs="Times New Roman"/>
      <w:szCs w:val="20"/>
    </w:rPr>
  </w:style>
  <w:style w:type="paragraph" w:styleId="BodyText2">
    <w:name w:val="Body Text 2"/>
    <w:basedOn w:val="Normal"/>
    <w:rsid w:val="003606BF"/>
    <w:pPr>
      <w:ind w:right="-1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3606B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606BF"/>
  </w:style>
  <w:style w:type="paragraph" w:styleId="BodyTextIndent">
    <w:name w:val="Body Text Indent"/>
    <w:basedOn w:val="Normal"/>
    <w:rsid w:val="00B37C00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270</TotalTime>
  <Pages>1</Pages>
  <Words>1581</Words>
  <Characters>9013</Characters>
  <Application>Microsoft Office Word</Application>
  <DocSecurity>0</DocSecurity>
  <Lines>0</Lines>
  <Paragraphs>0</Paragraphs>
  <ScaleCrop>false</ScaleCrop>
  <Company>Kancelaria NR SR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poslanec NR SR</dc:title>
  <dc:creator>Kovalovská Dana</dc:creator>
  <cp:lastModifiedBy>Kovalovská Dana</cp:lastModifiedBy>
  <cp:revision>20</cp:revision>
  <cp:lastPrinted>2006-09-05T10:30:00Z</cp:lastPrinted>
  <dcterms:created xsi:type="dcterms:W3CDTF">2006-07-24T11:20:00Z</dcterms:created>
  <dcterms:modified xsi:type="dcterms:W3CDTF">2006-09-05T11:47:00Z</dcterms:modified>
</cp:coreProperties>
</file>