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6F35" w:rsidP="00736F35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Výbor Národnej rady Slovenskej republiky</w:t>
      </w:r>
    </w:p>
    <w:p w:rsidR="00736F35" w:rsidP="00736F35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</w:rPr>
        <w:t>3.  schôdza výboru</w:t>
      </w:r>
    </w:p>
    <w:p w:rsidR="00736F35" w:rsidP="00736F3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6</w:t>
      </w:r>
    </w:p>
    <w:p w:rsidR="00736F35" w:rsidP="00736F35">
      <w:pPr>
        <w:jc w:val="center"/>
        <w:rPr>
          <w:rFonts w:ascii="Times New Roman" w:hAnsi="Times New Roman" w:cs="Times New Roman"/>
          <w:b/>
          <w:spacing w:val="40"/>
          <w:sz w:val="32"/>
        </w:rPr>
      </w:pPr>
      <w:r>
        <w:rPr>
          <w:rFonts w:ascii="Times New Roman" w:hAnsi="Times New Roman" w:cs="Times New Roman"/>
          <w:b/>
          <w:spacing w:val="40"/>
          <w:sz w:val="32"/>
        </w:rPr>
        <w:t>Uznesenie</w:t>
      </w:r>
    </w:p>
    <w:p w:rsidR="00736F35" w:rsidP="00736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</w:t>
      </w:r>
    </w:p>
    <w:p w:rsidR="00736F35" w:rsidP="00736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obranu a bezpečnosť</w:t>
      </w:r>
    </w:p>
    <w:p w:rsidR="00736F35" w:rsidP="00736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 4. septembra  2006</w:t>
      </w:r>
    </w:p>
    <w:p w:rsidR="00736F35" w:rsidP="00736F35">
      <w:pPr>
        <w:pStyle w:val="BodyText"/>
        <w:tabs>
          <w:tab w:val="left" w:pos="5580"/>
        </w:tabs>
        <w:rPr>
          <w:rFonts w:ascii="Times New Roman" w:hAnsi="Times New Roman" w:cs="Times New Roman"/>
        </w:rPr>
      </w:pPr>
    </w:p>
    <w:p w:rsidR="00736F35" w:rsidRPr="00C10A60" w:rsidP="00736F35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o určení spravodajcu gestorského výboru pre prvé čítanie k vládnemu návrhu zákona o zvýšení výsluhových dôchodkov zo sociálneho zabezpečenia policajtov a vojakov v roku 2006 </w:t>
      </w:r>
      <w:r w:rsidR="00236BD7">
        <w:rPr>
          <w:rFonts w:ascii="Times New Roman" w:hAnsi="Times New Roman" w:cs="Times New Roman"/>
        </w:rPr>
        <w:t>( tlač 44)</w:t>
      </w:r>
      <w:r>
        <w:rPr>
          <w:rFonts w:ascii="Times New Roman" w:hAnsi="Times New Roman" w:cs="Times New Roman"/>
          <w:bCs/>
        </w:rPr>
        <w:t xml:space="preserve">– </w:t>
      </w:r>
      <w:r w:rsidRPr="007828C3">
        <w:rPr>
          <w:rFonts w:ascii="Times New Roman" w:hAnsi="Times New Roman" w:cs="Times New Roman"/>
          <w:b/>
          <w:bCs/>
        </w:rPr>
        <w:t>prvé čítanie</w:t>
      </w:r>
    </w:p>
    <w:p w:rsidR="00736F35" w:rsidP="00736F35">
      <w:pPr>
        <w:jc w:val="both"/>
        <w:rPr>
          <w:rFonts w:ascii="Times New Roman" w:hAnsi="Times New Roman" w:cs="Times New Roman"/>
        </w:rPr>
      </w:pPr>
    </w:p>
    <w:p w:rsidR="00736F35" w:rsidP="00736F35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Národnej rady Slovenskej republiky pre obranu a bezpečnosť</w:t>
      </w:r>
    </w:p>
    <w:p w:rsidR="00736F35" w:rsidP="00736F35">
      <w:pPr>
        <w:ind w:firstLine="705"/>
        <w:jc w:val="both"/>
        <w:rPr>
          <w:rFonts w:ascii="Times New Roman" w:hAnsi="Times New Roman" w:cs="Times New Roman"/>
        </w:rPr>
      </w:pPr>
    </w:p>
    <w:p w:rsidR="00736F35" w:rsidP="00736F35">
      <w:pPr>
        <w:ind w:firstLine="705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A. konštatuje,</w:t>
      </w:r>
    </w:p>
    <w:p w:rsidR="00736F35" w:rsidP="00736F35">
      <w:pPr>
        <w:pStyle w:val="BodyText"/>
        <w:tabs>
          <w:tab w:val="left" w:pos="5580"/>
        </w:tabs>
        <w:rPr>
          <w:rFonts w:ascii="Times New Roman" w:hAnsi="Times New Roman" w:cs="Times New Roman"/>
          <w:b/>
          <w:bCs/>
          <w:sz w:val="28"/>
        </w:rPr>
      </w:pPr>
    </w:p>
    <w:p w:rsidR="00736F35" w:rsidRPr="00E041CD" w:rsidP="00736F35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</w:t>
      </w:r>
      <w:r>
        <w:rPr>
          <w:rFonts w:ascii="Times New Roman" w:hAnsi="Times New Roman" w:cs="Times New Roman"/>
        </w:rPr>
        <w:t>že predseda Národnej rady Slovenskej republiky v súlade s § 71 zákona Národnej rady Slovenskej republiky č. 350/1996 Z. z. o rokovacom poriadku Národnej rady Slovenskej republiky v znení neskorších predpisov určil Výbor Národnej rady Slovenskej republiky pre obranu a bezpečnosť pri prerokovaní</w:t>
      </w:r>
      <w:r>
        <w:rPr>
          <w:rFonts w:ascii="Times New Roman" w:hAnsi="Times New Roman" w:cs="Arial"/>
        </w:rPr>
        <w:t xml:space="preserve"> vládneho návrhu zákona o zvýšení výsluhových dôchodkov zo sociálneho zabezpečenia policajtov a vojakov v roku 2006</w:t>
      </w:r>
      <w:r w:rsidR="00236BD7">
        <w:rPr>
          <w:rFonts w:ascii="Times New Roman" w:hAnsi="Times New Roman" w:cs="Arial"/>
        </w:rPr>
        <w:t xml:space="preserve"> (tlač 44)</w:t>
      </w:r>
      <w:r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/>
        </w:rPr>
        <w:t xml:space="preserve">ozhodnutím číslo </w:t>
      </w:r>
      <w:r w:rsidRPr="00236BD7">
        <w:rPr>
          <w:rFonts w:ascii="Times New Roman" w:hAnsi="Times New Roman" w:cs="Times New Roman"/>
        </w:rPr>
        <w:t>48  z 21. augusta 2006</w:t>
      </w:r>
      <w:r>
        <w:rPr>
          <w:rFonts w:ascii="Times New Roman" w:hAnsi="Times New Roman" w:cs="Times New Roman"/>
        </w:rPr>
        <w:t xml:space="preserve"> za gestorský výbor;</w:t>
      </w:r>
    </w:p>
    <w:p w:rsidR="00736F35" w:rsidP="00736F35">
      <w:pPr>
        <w:ind w:firstLine="705"/>
        <w:jc w:val="both"/>
        <w:rPr>
          <w:rFonts w:ascii="Times New Roman" w:hAnsi="Times New Roman" w:cs="Times New Roman"/>
        </w:rPr>
      </w:pPr>
    </w:p>
    <w:p w:rsidR="00736F35" w:rsidP="00736F35">
      <w:pPr>
        <w:ind w:firstLine="705"/>
        <w:jc w:val="both"/>
        <w:rPr>
          <w:rFonts w:ascii="Times New Roman" w:hAnsi="Times New Roman" w:cs="Times New Roman"/>
        </w:rPr>
      </w:pPr>
    </w:p>
    <w:p w:rsidR="00736F35" w:rsidP="00736F35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B. určuje</w:t>
      </w:r>
    </w:p>
    <w:p w:rsidR="00736F35" w:rsidP="00736F35">
      <w:pPr>
        <w:pStyle w:val="BodyTextIndent2"/>
        <w:ind w:left="0" w:firstLine="705"/>
        <w:jc w:val="both"/>
        <w:rPr>
          <w:rFonts w:ascii="Times New Roman" w:hAnsi="Times New Roman" w:cs="Times New Roman"/>
        </w:rPr>
      </w:pPr>
    </w:p>
    <w:p w:rsidR="00736F35" w:rsidP="00736F35">
      <w:pPr>
        <w:pStyle w:val="BodyTextIndent2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v súlade s § 73 ods. 1 zákona Národnej rady Slovenskej republiky  č. 350/1996 Z. z. o rokovacom poriadku Národnej rady Slovenskej republiky v znení neskorších predpisov poslanca </w:t>
      </w:r>
      <w:r w:rsidRPr="00736F35">
        <w:rPr>
          <w:rFonts w:ascii="Times New Roman" w:hAnsi="Times New Roman" w:cs="Times New Roman"/>
          <w:b/>
          <w:sz w:val="28"/>
          <w:szCs w:val="28"/>
        </w:rPr>
        <w:t>Vladimíra MATEJIČKU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za spravodajcu výboru k predmetnému návrhu zákona v prvom čítaní;</w:t>
      </w:r>
    </w:p>
    <w:p w:rsidR="00736F35" w:rsidP="00736F35">
      <w:pPr>
        <w:pStyle w:val="BodyTextIndent2"/>
        <w:ind w:left="0"/>
        <w:rPr>
          <w:rFonts w:ascii="Times New Roman" w:hAnsi="Times New Roman" w:cs="Times New Roman"/>
          <w:b/>
          <w:sz w:val="28"/>
        </w:rPr>
      </w:pPr>
    </w:p>
    <w:p w:rsidR="00736F35" w:rsidP="00736F35">
      <w:pPr>
        <w:pStyle w:val="BodyTextIndent2"/>
        <w:ind w:left="7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C. ukladá</w:t>
      </w:r>
    </w:p>
    <w:p w:rsidR="00736F35" w:rsidP="00736F35">
      <w:pPr>
        <w:pStyle w:val="BodyTextInden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predsedovi výboru</w:t>
      </w:r>
    </w:p>
    <w:p w:rsidR="00736F35" w:rsidP="00736F35">
      <w:pPr>
        <w:pStyle w:val="BodyTextInden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informovať o tomto uznesení  predsedu Národnej rady  Slovenskej republiky. </w:t>
      </w:r>
    </w:p>
    <w:p w:rsidR="00736F35" w:rsidP="00736F35">
      <w:pPr>
        <w:jc w:val="both"/>
        <w:rPr>
          <w:rFonts w:ascii="Times New Roman" w:hAnsi="Times New Roman" w:cs="Times New Roman"/>
        </w:rPr>
      </w:pPr>
    </w:p>
    <w:p w:rsidR="00736F35" w:rsidP="00736F35">
      <w:pPr>
        <w:jc w:val="both"/>
        <w:rPr>
          <w:rFonts w:ascii="Times New Roman" w:hAnsi="Times New Roman" w:cs="Times New Roman"/>
        </w:rPr>
      </w:pPr>
    </w:p>
    <w:p w:rsidR="00736F35" w:rsidP="00736F35">
      <w:pPr>
        <w:jc w:val="both"/>
        <w:rPr>
          <w:rFonts w:ascii="Times New Roman" w:hAnsi="Times New Roman" w:cs="Times New Roman"/>
        </w:rPr>
      </w:pPr>
    </w:p>
    <w:p w:rsidR="00736F35" w:rsidP="00736F35">
      <w:pPr>
        <w:jc w:val="both"/>
        <w:rPr>
          <w:rFonts w:ascii="Times New Roman" w:hAnsi="Times New Roman" w:cs="Times New Roman"/>
        </w:rPr>
      </w:pPr>
    </w:p>
    <w:p w:rsidR="00736F35" w:rsidP="00736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</w:t>
        <w:tab/>
        <w:tab/>
      </w:r>
      <w:r>
        <w:rPr>
          <w:rFonts w:ascii="Times New Roman" w:hAnsi="Times New Roman" w:cs="Times New Roman"/>
          <w:b/>
          <w:i/>
          <w:sz w:val="28"/>
        </w:rPr>
        <w:tab/>
        <w:tab/>
        <w:tab/>
        <w:tab/>
        <w:tab/>
        <w:tab/>
      </w:r>
      <w:r w:rsidRPr="00736F35">
        <w:rPr>
          <w:rFonts w:ascii="Times New Roman" w:hAnsi="Times New Roman" w:cs="Times New Roman"/>
          <w:b/>
          <w:i/>
          <w:sz w:val="28"/>
        </w:rPr>
        <w:t>Rudolf PUČÍK</w:t>
      </w: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              predseda výboru</w:t>
      </w:r>
    </w:p>
    <w:p w:rsidR="00736F35" w:rsidP="00736F35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Martin FEDOR</w:t>
      </w:r>
    </w:p>
    <w:p w:rsidR="00736F35" w:rsidP="00736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736F35" w:rsidP="00736F35">
      <w:pPr>
        <w:rPr>
          <w:rFonts w:ascii="Times New Roman" w:hAnsi="Times New Roman" w:cs="Times New Roman"/>
        </w:rPr>
      </w:pPr>
    </w:p>
    <w:p w:rsidR="00B868BA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36BD7"/>
    <w:rsid w:val="00736F35"/>
    <w:rsid w:val="007828C3"/>
    <w:rsid w:val="00B868BA"/>
    <w:rsid w:val="00C10A60"/>
    <w:rsid w:val="00E041C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6F3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736F35"/>
    <w:pPr>
      <w:keepNext/>
      <w:ind w:firstLine="705"/>
      <w:jc w:val="both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Indent2">
    <w:name w:val="Body Text Indent 2"/>
    <w:basedOn w:val="Normal"/>
    <w:rsid w:val="00736F35"/>
    <w:pPr>
      <w:ind w:left="1065"/>
      <w:jc w:val="left"/>
    </w:pPr>
    <w:rPr>
      <w:szCs w:val="20"/>
    </w:rPr>
  </w:style>
  <w:style w:type="paragraph" w:styleId="BodyText">
    <w:name w:val="Body Text"/>
    <w:basedOn w:val="Normal"/>
    <w:rsid w:val="00736F35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230</Words>
  <Characters>1316</Characters>
  <Application>Microsoft Office Word</Application>
  <DocSecurity>0</DocSecurity>
  <Lines>0</Lines>
  <Paragraphs>0</Paragraphs>
  <ScaleCrop>false</ScaleCrop>
  <Company>Kancelaria NR SR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zvýšení výsl. dôchodkov (tlač 44)</dc:title>
  <dc:subject>1. čítanie - V. MATEJIČKA</dc:subject>
  <dc:creator>mazuvlad</dc:creator>
  <cp:lastModifiedBy>mazuvlad</cp:lastModifiedBy>
  <cp:revision>2</cp:revision>
  <dcterms:created xsi:type="dcterms:W3CDTF">2006-08-21T11:18:00Z</dcterms:created>
  <dcterms:modified xsi:type="dcterms:W3CDTF">2006-08-22T13:23:00Z</dcterms:modified>
</cp:coreProperties>
</file>