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F18EA" w:rsidP="0047287F">
      <w:pPr>
        <w:pStyle w:val="Heading5"/>
        <w:spacing w:before="0"/>
        <w:ind w:firstLine="709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>ÚSTAVNOPRÁVNY VÝBOR</w:t>
      </w:r>
      <w:r>
        <w:rPr>
          <w:rFonts w:ascii="Times New Roman" w:hAnsi="Times New Roman" w:cs="Times New Roman"/>
        </w:rPr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  <w:b/>
        </w:rPr>
        <w:t>NÁRODNEJ RADY SLOVENSKEJ REPUBLIKY</w:t>
      </w:r>
      <w:r w:rsidRPr="009F18EA">
        <w:rPr>
          <w:rFonts w:ascii="Times New Roman" w:hAnsi="Times New Roman" w:cs="Times New Roman"/>
        </w:rPr>
        <w:tab/>
      </w:r>
    </w:p>
    <w:p w:rsidR="0047287F" w:rsidRPr="009F18EA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F18EA">
        <w:rPr>
          <w:rFonts w:ascii="Times New Roman" w:hAnsi="Times New Roman" w:cs="Times New Roman"/>
        </w:rPr>
        <w:tab/>
        <w:tab/>
        <w:tab/>
        <w:tab/>
        <w:tab/>
        <w:t xml:space="preserve"> </w:t>
        <w:tab/>
        <w:tab/>
      </w:r>
      <w:r w:rsidR="00EB49E8">
        <w:rPr>
          <w:rFonts w:ascii="Times New Roman" w:hAnsi="Times New Roman" w:cs="Times New Roman"/>
        </w:rPr>
        <w:t>5</w:t>
      </w:r>
      <w:r w:rsidRPr="009F18EA">
        <w:rPr>
          <w:rFonts w:ascii="Times New Roman" w:hAnsi="Times New Roman" w:cs="Times New Roman"/>
        </w:rPr>
        <w:t>. schôdza</w:t>
      </w:r>
    </w:p>
    <w:p w:rsidR="0047287F" w:rsidP="0047287F">
      <w:pPr>
        <w:spacing w:before="120"/>
        <w:jc w:val="center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</w:p>
    <w:p w:rsidR="0047287F" w:rsidRPr="009813B9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835EC6">
        <w:rPr>
          <w:rFonts w:ascii="Times New Roman" w:hAnsi="Times New Roman" w:cs="Times New Roman"/>
          <w:sz w:val="32"/>
          <w:szCs w:val="32"/>
          <w:lang w:eastAsia="en-US"/>
        </w:rPr>
        <w:t>19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  <w:b/>
        </w:rPr>
        <w:t>U z n e s e n i e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 xml:space="preserve"> </w:t>
      </w:r>
      <w:r w:rsidRPr="009F18EA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F18EA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8539A8">
        <w:rPr>
          <w:rFonts w:ascii="Times New Roman" w:hAnsi="Times New Roman" w:cs="Times New Roman"/>
          <w:b/>
        </w:rPr>
        <w:t xml:space="preserve"> </w:t>
      </w:r>
      <w:r w:rsidRPr="008539A8" w:rsidR="008539A8">
        <w:rPr>
          <w:rFonts w:ascii="Times New Roman" w:hAnsi="Times New Roman" w:cs="Times New Roman"/>
          <w:b/>
        </w:rPr>
        <w:t>z</w:t>
      </w:r>
      <w:r w:rsidR="008539A8">
        <w:rPr>
          <w:rFonts w:ascii="Times New Roman" w:hAnsi="Times New Roman" w:cs="Times New Roman"/>
          <w:b/>
        </w:rPr>
        <w:t xml:space="preserve"> </w:t>
      </w:r>
      <w:r w:rsidR="003777FD">
        <w:rPr>
          <w:rFonts w:ascii="Times New Roman" w:hAnsi="Times New Roman" w:cs="Times New Roman"/>
          <w:b/>
        </w:rPr>
        <w:t>11</w:t>
      </w:r>
      <w:r w:rsidR="00B02AE3">
        <w:rPr>
          <w:rFonts w:ascii="Times New Roman" w:hAnsi="Times New Roman" w:cs="Times New Roman"/>
          <w:b/>
        </w:rPr>
        <w:t xml:space="preserve">. </w:t>
      </w:r>
      <w:r w:rsidR="006F1792">
        <w:rPr>
          <w:rFonts w:ascii="Times New Roman" w:hAnsi="Times New Roman" w:cs="Times New Roman"/>
          <w:b/>
        </w:rPr>
        <w:t>októbra</w:t>
      </w:r>
      <w:r w:rsidRPr="009F18EA">
        <w:rPr>
          <w:rFonts w:ascii="Times New Roman" w:hAnsi="Times New Roman" w:cs="Times New Roman"/>
          <w:b/>
        </w:rPr>
        <w:t xml:space="preserve"> 200</w:t>
      </w:r>
      <w:r w:rsidR="0030216A">
        <w:rPr>
          <w:rFonts w:ascii="Times New Roman" w:hAnsi="Times New Roman" w:cs="Times New Roman"/>
          <w:b/>
        </w:rPr>
        <w:t>6</w:t>
      </w:r>
    </w:p>
    <w:p w:rsidR="0047287F" w:rsidP="0047287F">
      <w:pPr>
        <w:spacing w:before="120"/>
        <w:rPr>
          <w:rFonts w:ascii="Times New Roman" w:hAnsi="Times New Roman" w:cs="Times New Roman"/>
        </w:rPr>
      </w:pPr>
    </w:p>
    <w:p w:rsidR="0047287F" w:rsidRPr="009F18EA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F18EA">
        <w:rPr>
          <w:rFonts w:ascii="Times New Roman" w:hAnsi="Times New Roman" w:cs="Times New Roman"/>
        </w:rPr>
        <w:tab/>
      </w:r>
      <w:r w:rsidRPr="009F18EA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1A4ED1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B540FC" w:rsidRPr="00B540FC" w:rsidP="00B540FC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B540FC" w:rsidR="0047287F">
        <w:rPr>
          <w:rFonts w:ascii="Times New Roman" w:hAnsi="Times New Roman" w:cs="Times New Roman"/>
          <w:sz w:val="24"/>
          <w:lang w:val="sk-SK"/>
        </w:rPr>
        <w:t xml:space="preserve">     </w:t>
        <w:tab/>
        <w:t>prerokoval</w:t>
      </w:r>
      <w:r w:rsidRPr="00B540FC" w:rsidR="009317D1">
        <w:rPr>
          <w:rFonts w:ascii="Times New Roman" w:hAnsi="Times New Roman" w:cs="Times New Roman"/>
          <w:sz w:val="24"/>
          <w:lang w:val="sk-SK"/>
        </w:rPr>
        <w:t xml:space="preserve"> </w:t>
      </w:r>
      <w:r w:rsidRPr="00B540FC" w:rsidR="00730BB4">
        <w:rPr>
          <w:rFonts w:ascii="Times New Roman" w:hAnsi="Times New Roman" w:cs="Times New Roman"/>
          <w:sz w:val="24"/>
          <w:lang w:val="sk-SK"/>
        </w:rPr>
        <w:t>vládny návrh zákona</w:t>
      </w:r>
      <w:r w:rsidRPr="00B540FC">
        <w:rPr>
          <w:rFonts w:ascii="Times New Roman" w:hAnsi="Times New Roman" w:cs="Times New Roman"/>
          <w:sz w:val="24"/>
          <w:lang w:val="sk-SK"/>
        </w:rPr>
        <w:t>, ktorým sa mení a dopĺňa zákon č. 491/2001 Z. z. o organizovaní trhu s vybranými poľnohospodár</w:t>
      </w:r>
      <w:r>
        <w:rPr>
          <w:rFonts w:ascii="Times New Roman" w:hAnsi="Times New Roman" w:cs="Times New Roman"/>
          <w:sz w:val="24"/>
          <w:lang w:val="sk-SK"/>
        </w:rPr>
        <w:t>s</w:t>
      </w:r>
      <w:r w:rsidRPr="00B540FC">
        <w:rPr>
          <w:rFonts w:ascii="Times New Roman" w:hAnsi="Times New Roman" w:cs="Times New Roman"/>
          <w:sz w:val="24"/>
          <w:lang w:val="sk-SK"/>
        </w:rPr>
        <w:t xml:space="preserve">kymi výrobkami v znení neskorších predpisov (tlač 25) </w:t>
      </w:r>
      <w:r w:rsidR="002D5236">
        <w:rPr>
          <w:rFonts w:ascii="Times New Roman" w:hAnsi="Times New Roman" w:cs="Times New Roman"/>
          <w:sz w:val="24"/>
          <w:lang w:val="sk-SK"/>
        </w:rPr>
        <w:t>a</w:t>
      </w:r>
    </w:p>
    <w:p w:rsidR="00B540FC" w:rsidP="001A4ED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1A4ED1" w:rsidRPr="001A4ED1" w:rsidP="001A4ED1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3A3A00" w:rsidRPr="001A4ED1" w:rsidP="00F21E04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081431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  <w:b/>
        </w:rPr>
        <w:tab/>
        <w:t>A.   s ú h l a s í</w:t>
      </w:r>
      <w:r w:rsidRPr="00081431">
        <w:rPr>
          <w:rFonts w:ascii="Times New Roman" w:hAnsi="Times New Roman" w:cs="Times New Roman"/>
        </w:rPr>
        <w:t xml:space="preserve"> </w:t>
      </w:r>
    </w:p>
    <w:p w:rsidR="0047287F" w:rsidRPr="00081431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1A4ED1" w:rsidRPr="001A4ED1" w:rsidP="001A4ED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 w:rsidRPr="00E26222" w:rsidR="0047287F">
        <w:rPr>
          <w:rFonts w:ascii="Times New Roman" w:hAnsi="Times New Roman" w:cs="Times New Roman"/>
          <w:lang w:val="sk-SK"/>
        </w:rPr>
        <w:tab/>
        <w:tab/>
      </w:r>
      <w:r w:rsidRPr="00E26222" w:rsidR="0047287F">
        <w:rPr>
          <w:rFonts w:ascii="Times New Roman" w:hAnsi="Times New Roman" w:cs="Times New Roman"/>
          <w:sz w:val="24"/>
          <w:lang w:val="sk-SK"/>
        </w:rPr>
        <w:t>s</w:t>
      </w:r>
      <w:r w:rsidR="007E2BB0">
        <w:rPr>
          <w:rFonts w:ascii="Times New Roman" w:hAnsi="Times New Roman" w:cs="Times New Roman"/>
          <w:sz w:val="24"/>
          <w:lang w:val="sk-SK"/>
        </w:rPr>
        <w:t> </w:t>
      </w:r>
      <w:r w:rsidRPr="00730BB4" w:rsidR="00C20932">
        <w:rPr>
          <w:rFonts w:ascii="Times New Roman" w:hAnsi="Times New Roman" w:cs="Times New Roman"/>
          <w:sz w:val="24"/>
          <w:lang w:val="sk-SK"/>
        </w:rPr>
        <w:t>vládny</w:t>
      </w:r>
      <w:r w:rsidR="00C20932">
        <w:rPr>
          <w:rFonts w:ascii="Times New Roman" w:hAnsi="Times New Roman" w:cs="Times New Roman"/>
          <w:sz w:val="24"/>
          <w:lang w:val="sk-SK"/>
        </w:rPr>
        <w:t>m</w:t>
      </w:r>
      <w:r w:rsidRPr="00730BB4" w:rsidR="00C20932">
        <w:rPr>
          <w:rFonts w:ascii="Times New Roman" w:hAnsi="Times New Roman" w:cs="Times New Roman"/>
          <w:sz w:val="24"/>
          <w:lang w:val="sk-SK"/>
        </w:rPr>
        <w:t xml:space="preserve"> návrh</w:t>
      </w:r>
      <w:r w:rsidR="00C20932">
        <w:rPr>
          <w:rFonts w:ascii="Times New Roman" w:hAnsi="Times New Roman" w:cs="Times New Roman"/>
          <w:sz w:val="24"/>
          <w:lang w:val="sk-SK"/>
        </w:rPr>
        <w:t>om</w:t>
      </w:r>
      <w:r w:rsidRPr="00730BB4" w:rsidR="00C20932">
        <w:rPr>
          <w:rFonts w:ascii="Times New Roman" w:hAnsi="Times New Roman" w:cs="Times New Roman"/>
          <w:sz w:val="24"/>
          <w:lang w:val="sk-SK"/>
        </w:rPr>
        <w:t xml:space="preserve"> zákona</w:t>
      </w:r>
      <w:r w:rsidRPr="00B540FC" w:rsidR="002D5236">
        <w:rPr>
          <w:rFonts w:ascii="Times New Roman" w:hAnsi="Times New Roman" w:cs="Times New Roman"/>
          <w:sz w:val="24"/>
          <w:lang w:val="sk-SK"/>
        </w:rPr>
        <w:t>, ktorým sa mení a dopĺňa zákon č. 491/2001 Z. z. o organizovaní trhu s vybranými poľnohospodár</w:t>
      </w:r>
      <w:r w:rsidR="002D5236">
        <w:rPr>
          <w:rFonts w:ascii="Times New Roman" w:hAnsi="Times New Roman" w:cs="Times New Roman"/>
          <w:sz w:val="24"/>
          <w:lang w:val="sk-SK"/>
        </w:rPr>
        <w:t>s</w:t>
      </w:r>
      <w:r w:rsidRPr="00B540FC" w:rsidR="002D5236">
        <w:rPr>
          <w:rFonts w:ascii="Times New Roman" w:hAnsi="Times New Roman" w:cs="Times New Roman"/>
          <w:sz w:val="24"/>
          <w:lang w:val="sk-SK"/>
        </w:rPr>
        <w:t>kymi výrobkami v znení neskorších predpisov (tlač 25)</w:t>
      </w:r>
      <w:r w:rsidR="002D5236">
        <w:rPr>
          <w:rFonts w:ascii="Times New Roman" w:hAnsi="Times New Roman" w:cs="Times New Roman"/>
          <w:sz w:val="24"/>
          <w:lang w:val="sk-SK"/>
        </w:rPr>
        <w:t xml:space="preserve">; </w:t>
      </w:r>
    </w:p>
    <w:p w:rsidR="00DA7F26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A82C2E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081431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081431">
        <w:rPr>
          <w:rFonts w:ascii="Times New Roman" w:hAnsi="Times New Roman" w:cs="Times New Roman"/>
          <w:szCs w:val="24"/>
        </w:rPr>
        <w:t>B.   o d p o r ú č a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081431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875C1B" w:rsidP="0047287F"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4"/>
          <w:lang w:val="sk-SK"/>
        </w:rPr>
      </w:pPr>
      <w:r w:rsidRPr="00081431">
        <w:rPr>
          <w:rFonts w:ascii="Times New Roman" w:hAnsi="Times New Roman" w:cs="Times New Roman"/>
          <w:sz w:val="24"/>
          <w:lang w:val="sk-SK"/>
        </w:rPr>
        <w:tab/>
        <w:tab/>
      </w:r>
      <w:r w:rsidRPr="00730BB4" w:rsidR="00C20932">
        <w:rPr>
          <w:rFonts w:ascii="Times New Roman" w:hAnsi="Times New Roman" w:cs="Times New Roman"/>
          <w:sz w:val="24"/>
          <w:lang w:val="sk-SK"/>
        </w:rPr>
        <w:t>vládny návrh zákona</w:t>
      </w:r>
      <w:r w:rsidRPr="00B540FC" w:rsidR="002D5236">
        <w:rPr>
          <w:rFonts w:ascii="Times New Roman" w:hAnsi="Times New Roman" w:cs="Times New Roman"/>
          <w:sz w:val="24"/>
          <w:lang w:val="sk-SK"/>
        </w:rPr>
        <w:t>, ktorým sa mení a dopĺňa zákon č. 491/2001 Z. z. o organizovaní trhu s vybranými poľnohospodár</w:t>
      </w:r>
      <w:r w:rsidR="002D5236">
        <w:rPr>
          <w:rFonts w:ascii="Times New Roman" w:hAnsi="Times New Roman" w:cs="Times New Roman"/>
          <w:sz w:val="24"/>
          <w:lang w:val="sk-SK"/>
        </w:rPr>
        <w:t>s</w:t>
      </w:r>
      <w:r w:rsidRPr="00B540FC" w:rsidR="002D5236">
        <w:rPr>
          <w:rFonts w:ascii="Times New Roman" w:hAnsi="Times New Roman" w:cs="Times New Roman"/>
          <w:sz w:val="24"/>
          <w:lang w:val="sk-SK"/>
        </w:rPr>
        <w:t>kymi výrobkami v znení neskorších predpisov (tlač 25)</w:t>
      </w:r>
      <w:r w:rsidR="002D5236">
        <w:rPr>
          <w:rFonts w:ascii="Times New Roman" w:hAnsi="Times New Roman" w:cs="Times New Roman"/>
          <w:sz w:val="24"/>
          <w:lang w:val="sk-SK"/>
        </w:rPr>
        <w:t xml:space="preserve"> </w:t>
      </w:r>
      <w:r w:rsidRPr="00081431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875C1B" w:rsidR="00875C1B">
        <w:rPr>
          <w:rFonts w:ascii="Times New Roman" w:hAnsi="Times New Roman" w:cs="Times New Roman"/>
          <w:bCs/>
          <w:sz w:val="24"/>
          <w:lang w:val="sk-SK"/>
        </w:rPr>
        <w:t>so zmenami a doplnkami uvedenými v prílohe tohto uznesenia</w:t>
      </w:r>
      <w:r w:rsidRPr="00875C1B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875C1B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82C2E" w:rsidP="0047287F">
      <w:pPr>
        <w:jc w:val="both"/>
        <w:rPr>
          <w:rFonts w:ascii="Times New Roman" w:hAnsi="Times New Roman" w:cs="Times New Roman"/>
          <w:b/>
        </w:rPr>
      </w:pPr>
    </w:p>
    <w:p w:rsidR="0047287F" w:rsidRPr="00081431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081431">
        <w:rPr>
          <w:rFonts w:ascii="Times New Roman" w:hAnsi="Times New Roman" w:cs="Times New Roman"/>
        </w:rPr>
        <w:tab/>
        <w:t>C.  u k l a d á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081431">
        <w:rPr>
          <w:rFonts w:ascii="Times New Roman" w:hAnsi="Times New Roman" w:cs="Times New Roman"/>
        </w:rPr>
        <w:tab/>
        <w:tab/>
        <w:t>predsedovi výboru</w:t>
      </w:r>
    </w:p>
    <w:p w:rsidR="0047287F" w:rsidRPr="00081431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DA7F26" w:rsidP="00AE6E6C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081431" w:rsidR="0047287F">
        <w:rPr>
          <w:rFonts w:ascii="Times New Roman" w:hAnsi="Times New Roman" w:cs="Times New Roman"/>
        </w:rPr>
        <w:tab/>
        <w:tab/>
        <w:t>predložiť stanovisko výboru k uvedenému návrhu zákona predsedovi ge</w:t>
      </w:r>
      <w:r w:rsidRPr="00081431" w:rsidR="0047287F">
        <w:rPr>
          <w:rFonts w:ascii="Times New Roman" w:hAnsi="Times New Roman" w:cs="Times New Roman"/>
        </w:rPr>
        <w:t xml:space="preserve">storského výboru - Výboru Národnej rady Slovenskej republiky pre </w:t>
      </w:r>
      <w:r w:rsidR="00C20932">
        <w:rPr>
          <w:rFonts w:ascii="Times New Roman" w:hAnsi="Times New Roman" w:cs="Times New Roman"/>
        </w:rPr>
        <w:t>pôdohospodárstvo, životné prostredie a ochranu prírody</w:t>
      </w:r>
      <w:r w:rsidR="00B02AE3">
        <w:rPr>
          <w:rFonts w:ascii="Times New Roman" w:hAnsi="Times New Roman" w:cs="Times New Roman"/>
        </w:rPr>
        <w:t xml:space="preserve">. </w:t>
      </w:r>
    </w:p>
    <w:p w:rsidR="0012624D" w:rsidP="00AE6E6C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F18EA" w:rsidP="0047287F">
      <w:pPr>
        <w:rPr>
          <w:rFonts w:ascii="Times New Roman" w:hAnsi="Times New Roman" w:cs="Times New Roman"/>
        </w:rPr>
      </w:pPr>
      <w:r w:rsidRPr="009F18EA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</w:r>
      <w:r w:rsidR="00245847">
        <w:rPr>
          <w:rFonts w:ascii="Times New Roman" w:hAnsi="Times New Roman" w:cs="Times New Roman"/>
        </w:rPr>
        <w:t>Mojmír Mamojka</w:t>
      </w:r>
      <w:r w:rsidRPr="009F18EA">
        <w:rPr>
          <w:rFonts w:ascii="Times New Roman" w:hAnsi="Times New Roman" w:cs="Times New Roman"/>
        </w:rPr>
        <w:t xml:space="preserve">   </w:t>
        <w:tab/>
        <w:t xml:space="preserve">  </w:t>
      </w:r>
      <w:r w:rsidR="00245847">
        <w:rPr>
          <w:rFonts w:ascii="Times New Roman" w:hAnsi="Times New Roman" w:cs="Times New Roman"/>
        </w:rPr>
        <w:tab/>
        <w:tab/>
        <w:tab/>
        <w:tab/>
        <w:tab/>
        <w:tab/>
        <w:t xml:space="preserve"> </w:t>
      </w:r>
      <w:r w:rsidRPr="009F18EA">
        <w:rPr>
          <w:rFonts w:ascii="Times New Roman" w:hAnsi="Times New Roman" w:cs="Times New Roman"/>
        </w:rPr>
        <w:tab/>
        <w:t xml:space="preserve">                   </w:t>
      </w:r>
      <w:r w:rsidR="00245847">
        <w:rPr>
          <w:rFonts w:ascii="Times New Roman" w:hAnsi="Times New Roman" w:cs="Times New Roman"/>
        </w:rPr>
        <w:t xml:space="preserve">      </w:t>
      </w:r>
      <w:r w:rsidRPr="009F18EA">
        <w:rPr>
          <w:rFonts w:ascii="Times New Roman" w:hAnsi="Times New Roman" w:cs="Times New Roman"/>
        </w:rPr>
        <w:t>predseda výboru</w:t>
      </w:r>
    </w:p>
    <w:p w:rsidR="007D32C0" w:rsidP="004728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47287F" w:rsidRPr="009F18EA" w:rsidP="0047287F">
      <w:pPr>
        <w:rPr>
          <w:rFonts w:ascii="Times New Roman" w:hAnsi="Times New Roman" w:cs="Times New Roman"/>
        </w:rPr>
      </w:pPr>
      <w:r w:rsidR="00F051E4">
        <w:rPr>
          <w:rFonts w:ascii="Times New Roman" w:hAnsi="Times New Roman" w:cs="Times New Roman"/>
        </w:rPr>
        <w:t xml:space="preserve">  </w:t>
      </w:r>
      <w:r w:rsidRPr="009F18EA">
        <w:rPr>
          <w:rFonts w:ascii="Times New Roman" w:hAnsi="Times New Roman" w:cs="Times New Roman"/>
        </w:rPr>
        <w:t>overovateľ</w:t>
      </w:r>
      <w:r w:rsidR="007D32C0">
        <w:rPr>
          <w:rFonts w:ascii="Times New Roman" w:hAnsi="Times New Roman" w:cs="Times New Roman"/>
        </w:rPr>
        <w:t>ka</w:t>
      </w:r>
    </w:p>
    <w:p w:rsidR="00BD192F" w:rsidP="009F62C5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99683D" w:rsidRPr="00A64CB1" w:rsidP="0099683D">
      <w:pPr>
        <w:pStyle w:val="Heading2"/>
        <w:rPr>
          <w:rFonts w:ascii="Times New Roman" w:hAnsi="Times New Roman" w:cs="Times New Roman"/>
        </w:rPr>
      </w:pPr>
      <w:r w:rsidRPr="00A64CB1">
        <w:rPr>
          <w:rFonts w:ascii="Times New Roman" w:hAnsi="Times New Roman" w:cs="Times New Roman"/>
        </w:rPr>
        <w:t>P r í l o h a</w:t>
      </w:r>
    </w:p>
    <w:p w:rsidR="0099683D" w:rsidRPr="00A64CB1" w:rsidP="0099683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A64CB1">
        <w:rPr>
          <w:rFonts w:ascii="Times New Roman" w:hAnsi="Times New Roman" w:cs="Times New Roman"/>
          <w:b/>
          <w:bCs/>
        </w:rPr>
        <w:t>k uznesen</w:t>
      </w:r>
      <w:r w:rsidRPr="00A64CB1">
        <w:rPr>
          <w:rFonts w:ascii="Times New Roman" w:hAnsi="Times New Roman" w:cs="Times New Roman"/>
          <w:b/>
          <w:bCs/>
        </w:rPr>
        <w:t xml:space="preserve">iu Ústavnoprávneho </w:t>
      </w:r>
    </w:p>
    <w:p w:rsidR="0099683D" w:rsidP="0099683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 xml:space="preserve">výboru Národnej rady SR č. </w:t>
      </w:r>
      <w:r w:rsidR="006A5F34">
        <w:rPr>
          <w:rFonts w:ascii="Times New Roman" w:hAnsi="Times New Roman" w:cs="Times New Roman"/>
          <w:b/>
        </w:rPr>
        <w:t>19</w:t>
      </w:r>
    </w:p>
    <w:p w:rsidR="0099683D" w:rsidRPr="00C05E4A" w:rsidP="0099683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C05E4A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 11. októbra </w:t>
      </w:r>
      <w:r w:rsidRPr="00C05E4A">
        <w:rPr>
          <w:rFonts w:ascii="Times New Roman" w:hAnsi="Times New Roman" w:cs="Times New Roman"/>
          <w:b/>
        </w:rPr>
        <w:t>200</w:t>
      </w:r>
      <w:r>
        <w:rPr>
          <w:rFonts w:ascii="Times New Roman" w:hAnsi="Times New Roman" w:cs="Times New Roman"/>
          <w:b/>
        </w:rPr>
        <w:t>6</w:t>
      </w:r>
    </w:p>
    <w:p w:rsidR="0099683D" w:rsidRPr="00A64CB1" w:rsidP="0099683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="006A5F34">
        <w:rPr>
          <w:rFonts w:ascii="Times New Roman" w:hAnsi="Times New Roman" w:cs="Times New Roman"/>
          <w:b/>
          <w:bCs/>
        </w:rPr>
        <w:t>___________________________</w:t>
      </w:r>
    </w:p>
    <w:p w:rsidR="0099683D" w:rsidRPr="00A64CB1" w:rsidP="0099683D">
      <w:pPr>
        <w:jc w:val="center"/>
        <w:rPr>
          <w:rFonts w:ascii="Times New Roman" w:hAnsi="Times New Roman" w:cs="Times New Roman"/>
          <w:lang w:eastAsia="en-US"/>
        </w:rPr>
      </w:pPr>
    </w:p>
    <w:p w:rsidR="0099683D" w:rsidP="0099683D">
      <w:pPr>
        <w:jc w:val="center"/>
        <w:rPr>
          <w:rFonts w:ascii="Times New Roman" w:hAnsi="Times New Roman" w:cs="Times New Roman"/>
          <w:lang w:eastAsia="en-US"/>
        </w:rPr>
      </w:pPr>
    </w:p>
    <w:p w:rsidR="00F051E4" w:rsidP="0099683D">
      <w:pPr>
        <w:jc w:val="center"/>
        <w:rPr>
          <w:rFonts w:ascii="Times New Roman" w:hAnsi="Times New Roman" w:cs="Times New Roman"/>
          <w:lang w:eastAsia="en-US"/>
        </w:rPr>
      </w:pPr>
    </w:p>
    <w:p w:rsidR="00F051E4" w:rsidP="0099683D">
      <w:pPr>
        <w:jc w:val="center"/>
        <w:rPr>
          <w:rFonts w:ascii="Times New Roman" w:hAnsi="Times New Roman" w:cs="Times New Roman"/>
          <w:lang w:eastAsia="en-US"/>
        </w:rPr>
      </w:pPr>
    </w:p>
    <w:p w:rsidR="0099683D" w:rsidRPr="00A64CB1" w:rsidP="0099683D">
      <w:pPr>
        <w:jc w:val="center"/>
        <w:rPr>
          <w:rFonts w:ascii="Times New Roman" w:hAnsi="Times New Roman" w:cs="Times New Roman"/>
          <w:b/>
          <w:bCs/>
          <w:lang w:eastAsia="en-US"/>
        </w:rPr>
      </w:pPr>
      <w:r w:rsidRPr="00A64CB1">
        <w:rPr>
          <w:rFonts w:ascii="Times New Roman" w:hAnsi="Times New Roman" w:cs="Times New Roman"/>
        </w:rPr>
        <w:t xml:space="preserve">  </w:t>
      </w:r>
      <w:r w:rsidRPr="00A64CB1">
        <w:rPr>
          <w:rFonts w:ascii="Times New Roman" w:hAnsi="Times New Roman" w:cs="Times New Roman"/>
          <w:b/>
          <w:bCs/>
        </w:rPr>
        <w:t> </w:t>
      </w:r>
    </w:p>
    <w:p w:rsidR="0099683D" w:rsidRPr="00495CE1" w:rsidP="0099683D">
      <w:pPr>
        <w:pStyle w:val="Heading1"/>
        <w:jc w:val="center"/>
        <w:rPr>
          <w:rFonts w:ascii="Times New Roman" w:hAnsi="Times New Roman" w:cs="Times New Roman"/>
        </w:rPr>
      </w:pPr>
      <w:r w:rsidRPr="00495CE1">
        <w:rPr>
          <w:rFonts w:ascii="Times New Roman" w:hAnsi="Times New Roman" w:cs="Times New Roman"/>
        </w:rPr>
        <w:t>Pozmeňujúce a doplňujúce návrhy</w:t>
      </w:r>
    </w:p>
    <w:p w:rsidR="0099683D" w:rsidRPr="00521175" w:rsidP="0099683D">
      <w:pPr>
        <w:jc w:val="both"/>
        <w:rPr>
          <w:rFonts w:ascii="Times New Roman" w:hAnsi="Times New Roman" w:cs="Times New Roman"/>
          <w:b/>
          <w:lang w:eastAsia="sk-SK"/>
        </w:rPr>
      </w:pPr>
    </w:p>
    <w:p w:rsidR="00A636E5" w:rsidRPr="00521175" w:rsidP="00F051E4">
      <w:pPr>
        <w:jc w:val="both"/>
        <w:rPr>
          <w:rFonts w:ascii="Times New Roman" w:hAnsi="Times New Roman" w:cs="Times New Roman"/>
          <w:b/>
        </w:rPr>
      </w:pPr>
      <w:r w:rsidRPr="00521175" w:rsidR="0099683D">
        <w:rPr>
          <w:rFonts w:ascii="Times New Roman" w:hAnsi="Times New Roman" w:cs="Times New Roman"/>
          <w:b/>
        </w:rPr>
        <w:t>k vládnemu návrhu zákona, ktorým sa mení a dopĺňa zákon č. 491/2001 Z. z. o organizovaní trhu s vybranými poľnohospodárskymi výrobkami v znení neskorších predpisov (tlač 25)</w:t>
      </w:r>
    </w:p>
    <w:p w:rsidR="0099683D" w:rsidP="00A636E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99683D" w:rsidP="00A636E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051E4" w:rsidP="00A636E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F051E4" w:rsidP="00F051E4">
      <w:pPr>
        <w:pStyle w:val="BodyText"/>
        <w:numPr>
          <w:ilvl w:val="0"/>
          <w:numId w:val="31"/>
        </w:numPr>
        <w:tabs>
          <w:tab w:val="left" w:pos="0"/>
        </w:tabs>
        <w:spacing w:line="360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K čl. I,  4. bodu </w:t>
      </w:r>
      <w:r w:rsidRPr="00DA1A44">
        <w:rPr>
          <w:rFonts w:ascii="Times New Roman" w:hAnsi="Times New Roman" w:cs="Times New Roman"/>
          <w:u w:val="single"/>
        </w:rPr>
        <w:t>§ 10 ods. 1</w:t>
      </w:r>
      <w:r>
        <w:rPr>
          <w:rFonts w:ascii="Times New Roman" w:hAnsi="Times New Roman" w:cs="Times New Roman"/>
          <w:u w:val="single"/>
        </w:rPr>
        <w:t>7</w:t>
      </w:r>
    </w:p>
    <w:p w:rsidR="00F051E4" w:rsidP="00F051E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 § 10 sa vypúšťa odsek 17. </w:t>
      </w:r>
    </w:p>
    <w:p w:rsidR="00F051E4" w:rsidP="00F051E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</w:p>
    <w:p w:rsidR="00F051E4" w:rsidRPr="00F051E4" w:rsidP="00F051E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Ide o duplicitu. </w:t>
      </w:r>
    </w:p>
    <w:p w:rsidR="003B3FF6" w:rsidP="00A636E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3FF6" w:rsidP="00A636E5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636E5" w:rsidRPr="00DA1A44" w:rsidP="00A636E5">
      <w:pPr>
        <w:pStyle w:val="BodyText"/>
        <w:numPr>
          <w:ilvl w:val="0"/>
          <w:numId w:val="31"/>
        </w:numPr>
        <w:tabs>
          <w:tab w:val="left" w:pos="0"/>
        </w:tabs>
        <w:spacing w:line="360" w:lineRule="auto"/>
        <w:jc w:val="left"/>
        <w:rPr>
          <w:rFonts w:ascii="Times New Roman" w:hAnsi="Times New Roman" w:cs="Times New Roman"/>
          <w:u w:val="single"/>
        </w:rPr>
      </w:pPr>
      <w:r w:rsidR="00F051E4">
        <w:rPr>
          <w:rFonts w:ascii="Times New Roman" w:hAnsi="Times New Roman" w:cs="Times New Roman"/>
          <w:u w:val="single"/>
        </w:rPr>
        <w:t xml:space="preserve">K čl. I, </w:t>
      </w:r>
      <w:r w:rsidR="00A06467">
        <w:rPr>
          <w:rFonts w:ascii="Times New Roman" w:hAnsi="Times New Roman" w:cs="Times New Roman"/>
          <w:u w:val="single"/>
        </w:rPr>
        <w:t xml:space="preserve"> 4. bodu </w:t>
      </w:r>
      <w:r w:rsidRPr="00DA1A44">
        <w:rPr>
          <w:rFonts w:ascii="Times New Roman" w:hAnsi="Times New Roman" w:cs="Times New Roman"/>
          <w:u w:val="single"/>
        </w:rPr>
        <w:t>§ 10 ods. 18</w:t>
      </w:r>
    </w:p>
    <w:p w:rsidR="00A636E5" w:rsidRPr="00DA1A44" w:rsidP="00F051E4">
      <w:pPr>
        <w:pStyle w:val="BodyText"/>
        <w:spacing w:line="360" w:lineRule="auto"/>
        <w:ind w:left="360" w:hanging="360"/>
        <w:rPr>
          <w:rFonts w:ascii="Times New Roman" w:hAnsi="Times New Roman" w:cs="Times New Roman"/>
        </w:rPr>
      </w:pPr>
      <w:r w:rsidR="00F051E4">
        <w:rPr>
          <w:rFonts w:ascii="Times New Roman" w:hAnsi="Times New Roman" w:cs="Times New Roman"/>
        </w:rPr>
        <w:tab/>
        <w:tab/>
      </w:r>
      <w:r w:rsidRPr="00DA1A44">
        <w:rPr>
          <w:rFonts w:ascii="Times New Roman" w:hAnsi="Times New Roman" w:cs="Times New Roman"/>
        </w:rPr>
        <w:t>V odseku 18 sa nad slová „všeobecné predpisy o správnom konaní“ vkladá číselný znak odkazu 16bd.</w:t>
      </w:r>
    </w:p>
    <w:p w:rsidR="00A636E5" w:rsidRPr="00DA1A44" w:rsidP="00A636E5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 w:rsidRPr="00DA1A44">
        <w:rPr>
          <w:rFonts w:ascii="Times New Roman" w:hAnsi="Times New Roman" w:cs="Times New Roman"/>
        </w:rPr>
        <w:tab/>
        <w:tab/>
        <w:tab/>
        <w:tab/>
        <w:t>Pripomienka zohľadňuje existenciu odkazu 16bd.</w:t>
      </w:r>
    </w:p>
    <w:p w:rsidR="00A636E5" w:rsidRPr="00DA1A44" w:rsidP="00A636E5">
      <w:pPr>
        <w:pStyle w:val="BodyText"/>
        <w:spacing w:line="360" w:lineRule="auto"/>
        <w:ind w:firstLine="708"/>
        <w:jc w:val="center"/>
        <w:rPr>
          <w:rFonts w:ascii="Times New Roman" w:hAnsi="Times New Roman" w:cs="Times New Roman"/>
        </w:rPr>
      </w:pPr>
    </w:p>
    <w:p w:rsidR="001663EE" w:rsidP="00F051E4">
      <w:pPr>
        <w:pStyle w:val="Heading2"/>
        <w:ind w:left="0" w:firstLine="0"/>
        <w:rPr>
          <w:rFonts w:ascii="Times New Roman" w:hAnsi="Times New Roman" w:cs="Times New Roman"/>
          <w:b w:val="0"/>
        </w:rPr>
      </w:pPr>
    </w:p>
    <w:p w:rsidR="00F051E4" w:rsidP="00F051E4">
      <w:pPr>
        <w:pStyle w:val="BodyText"/>
        <w:numPr>
          <w:ilvl w:val="0"/>
          <w:numId w:val="31"/>
        </w:numPr>
        <w:tabs>
          <w:tab w:val="left" w:pos="0"/>
        </w:tabs>
        <w:spacing w:line="360" w:lineRule="auto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K čl. II</w:t>
      </w:r>
    </w:p>
    <w:p w:rsidR="00F051E4" w:rsidP="00F051E4">
      <w:pPr>
        <w:pStyle w:val="BodyText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čl. II sa slová „1. decembra 2006“ nahrádzajú slovami „1. marca 2007“. </w:t>
      </w:r>
    </w:p>
    <w:p w:rsidR="00F051E4" w:rsidP="00F051E4">
      <w:pPr>
        <w:pStyle w:val="BodyText"/>
        <w:rPr>
          <w:rFonts w:ascii="Times New Roman" w:hAnsi="Times New Roman" w:cs="Times New Roman"/>
        </w:rPr>
      </w:pPr>
    </w:p>
    <w:p w:rsidR="00F051E4" w:rsidRPr="00F051E4" w:rsidP="00F051E4">
      <w:pPr>
        <w:pStyle w:val="BodyText"/>
        <w:ind w:left="2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treba zabezpečiť, aby návrh predmetného zákona v 2. čítaní a návrh novely zákona č. 152/1995 Z. z. o potravinách nadobudli účinnosť v rovnakom čase, nakoľko spolu súvisia.  Rozdielna účinnosť by spôsobila právne vákuum. </w:t>
      </w:r>
    </w:p>
    <w:p w:rsidR="00F051E4" w:rsidRPr="00F051E4" w:rsidP="00F051E4">
      <w:pPr>
        <w:jc w:val="both"/>
        <w:rPr>
          <w:rFonts w:ascii="Times New Roman" w:hAnsi="Times New Roman" w:cs="Times New Roman"/>
          <w:lang w:eastAsia="en-US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87" w:rsidP="00F051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16B8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B87" w:rsidP="00F051E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B3FF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16B87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9032F8B"/>
    <w:multiLevelType w:val="hybridMultilevel"/>
    <w:tmpl w:val="E1E814CA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47619A"/>
    <w:multiLevelType w:val="hybridMultilevel"/>
    <w:tmpl w:val="5390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8B1F08"/>
    <w:multiLevelType w:val="multilevel"/>
    <w:tmpl w:val="758E5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B24DB0"/>
    <w:multiLevelType w:val="hybridMultilevel"/>
    <w:tmpl w:val="30301EB2"/>
    <w:lvl w:ilvl="0">
      <w:start w:val="0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5A2CDB"/>
    <w:multiLevelType w:val="hybridMultilevel"/>
    <w:tmpl w:val="2BAE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6"/>
  </w:num>
  <w:num w:numId="8">
    <w:abstractNumId w:val="18"/>
  </w:num>
  <w:num w:numId="9">
    <w:abstractNumId w:val="25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6"/>
  </w:num>
  <w:num w:numId="15">
    <w:abstractNumId w:val="22"/>
  </w:num>
  <w:num w:numId="16">
    <w:abstractNumId w:val="4"/>
  </w:num>
  <w:num w:numId="17">
    <w:abstractNumId w:val="7"/>
  </w:num>
  <w:num w:numId="18">
    <w:abstractNumId w:val="11"/>
  </w:num>
  <w:num w:numId="19">
    <w:abstractNumId w:val="3"/>
  </w:num>
  <w:num w:numId="20">
    <w:abstractNumId w:val="15"/>
  </w:num>
  <w:num w:numId="21">
    <w:abstractNumId w:val="28"/>
  </w:num>
  <w:num w:numId="22">
    <w:abstractNumId w:val="32"/>
  </w:num>
  <w:num w:numId="23">
    <w:abstractNumId w:val="8"/>
  </w:num>
  <w:num w:numId="24">
    <w:abstractNumId w:val="29"/>
  </w:num>
  <w:num w:numId="25">
    <w:abstractNumId w:val="0"/>
  </w:num>
  <w:num w:numId="26">
    <w:abstractNumId w:val="30"/>
  </w:num>
  <w:num w:numId="27">
    <w:abstractNumId w:val="17"/>
  </w:num>
  <w:num w:numId="28">
    <w:abstractNumId w:val="2"/>
  </w:num>
  <w:num w:numId="29">
    <w:abstractNumId w:val="31"/>
  </w:num>
  <w:num w:numId="30">
    <w:abstractNumId w:val="21"/>
  </w:num>
  <w:num w:numId="31">
    <w:abstractNumId w:val="19"/>
  </w:num>
  <w:num w:numId="32">
    <w:abstractNumId w:val="23"/>
  </w:num>
  <w:num w:numId="33">
    <w:abstractNumId w:val="24"/>
  </w:num>
  <w:num w:numId="3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1431"/>
    <w:rsid w:val="0012624D"/>
    <w:rsid w:val="001663EE"/>
    <w:rsid w:val="001A4ED1"/>
    <w:rsid w:val="00245847"/>
    <w:rsid w:val="002D5236"/>
    <w:rsid w:val="0030216A"/>
    <w:rsid w:val="003777FD"/>
    <w:rsid w:val="003A3A00"/>
    <w:rsid w:val="003B3FF6"/>
    <w:rsid w:val="0047287F"/>
    <w:rsid w:val="00495CE1"/>
    <w:rsid w:val="00521175"/>
    <w:rsid w:val="00616B87"/>
    <w:rsid w:val="006A5F34"/>
    <w:rsid w:val="006F1792"/>
    <w:rsid w:val="00730BB4"/>
    <w:rsid w:val="007D32C0"/>
    <w:rsid w:val="007E2BB0"/>
    <w:rsid w:val="00835EC6"/>
    <w:rsid w:val="008539A8"/>
    <w:rsid w:val="00875C1B"/>
    <w:rsid w:val="009317D1"/>
    <w:rsid w:val="009813B9"/>
    <w:rsid w:val="0099683D"/>
    <w:rsid w:val="009F18EA"/>
    <w:rsid w:val="009F62C5"/>
    <w:rsid w:val="00A06467"/>
    <w:rsid w:val="00A636E5"/>
    <w:rsid w:val="00A64CB1"/>
    <w:rsid w:val="00A82C2E"/>
    <w:rsid w:val="00AE6E6C"/>
    <w:rsid w:val="00B02AE3"/>
    <w:rsid w:val="00B17646"/>
    <w:rsid w:val="00B540FC"/>
    <w:rsid w:val="00BD192F"/>
    <w:rsid w:val="00C05E4A"/>
    <w:rsid w:val="00C20932"/>
    <w:rsid w:val="00DA1A44"/>
    <w:rsid w:val="00DA7F26"/>
    <w:rsid w:val="00E26222"/>
    <w:rsid w:val="00EB49E8"/>
    <w:rsid w:val="00F051E4"/>
    <w:rsid w:val="00F21E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738</TotalTime>
  <Pages>1</Pages>
  <Words>337</Words>
  <Characters>1927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19 tlač 25</dc:title>
  <dc:subject>tlač 25, schôdza 5, 11. október 2006</dc:subject>
  <dc:creator>Viera Ebringerová</dc:creator>
  <cp:keywords>o organizovaní trhu s vybranými poľnohospodárskymi výrobkami</cp:keywords>
  <dc:description>vládny návrh zákona</dc:description>
  <cp:lastModifiedBy>EbriVier</cp:lastModifiedBy>
  <cp:revision>981</cp:revision>
  <cp:lastPrinted>2006-10-11T14:36:00Z</cp:lastPrinted>
  <dcterms:created xsi:type="dcterms:W3CDTF">2002-05-15T10:56:00Z</dcterms:created>
  <dcterms:modified xsi:type="dcterms:W3CDTF">2006-10-11T14:39:00Z</dcterms:modified>
  <cp:category>uznesenie</cp:category>
</cp:coreProperties>
</file>