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F18EA" w:rsidP="0047287F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>ÚSTAVNOPRÁVNY VÝBOR</w:t>
      </w:r>
      <w:r>
        <w:rPr>
          <w:rFonts w:ascii="Times New Roman" w:hAnsi="Times New Roman" w:cs="Times New Roman"/>
        </w:rPr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  <w:b/>
        </w:rPr>
        <w:t>NÁRODNEJ RADY SLOVENSKEJ REPUBLIKY</w:t>
      </w:r>
      <w:r w:rsidRPr="009F18EA">
        <w:rPr>
          <w:rFonts w:ascii="Times New Roman" w:hAnsi="Times New Roman" w:cs="Times New Roman"/>
        </w:rPr>
        <w:tab/>
      </w:r>
    </w:p>
    <w:p w:rsidR="0047287F" w:rsidRPr="009F18EA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F18EA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</w:r>
      <w:r w:rsidR="00C33225">
        <w:rPr>
          <w:rFonts w:ascii="Times New Roman" w:hAnsi="Times New Roman" w:cs="Times New Roman"/>
        </w:rPr>
        <w:t>5</w:t>
      </w:r>
      <w:r w:rsidRPr="009F18EA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:rsidR="00B02AE3" w:rsidP="0047287F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:rsidR="0047287F" w:rsidRPr="009813B9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7243F1">
        <w:rPr>
          <w:rFonts w:ascii="Times New Roman" w:hAnsi="Times New Roman" w:cs="Times New Roman"/>
          <w:sz w:val="32"/>
          <w:szCs w:val="32"/>
          <w:lang w:eastAsia="en-US"/>
        </w:rPr>
        <w:t>17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  <w:b/>
        </w:rPr>
        <w:t>U z n e s e n i e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</w:rPr>
        <w:t xml:space="preserve"> </w:t>
      </w:r>
      <w:r w:rsidRPr="009F18EA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="00C33225">
        <w:rPr>
          <w:rFonts w:ascii="Times New Roman" w:hAnsi="Times New Roman" w:cs="Times New Roman"/>
          <w:b/>
        </w:rPr>
        <w:t>z 11</w:t>
      </w:r>
      <w:r w:rsidR="00B02AE3">
        <w:rPr>
          <w:rFonts w:ascii="Times New Roman" w:hAnsi="Times New Roman" w:cs="Times New Roman"/>
          <w:b/>
        </w:rPr>
        <w:t xml:space="preserve">. </w:t>
      </w:r>
      <w:r w:rsidR="006F1792">
        <w:rPr>
          <w:rFonts w:ascii="Times New Roman" w:hAnsi="Times New Roman" w:cs="Times New Roman"/>
          <w:b/>
        </w:rPr>
        <w:t>októbra</w:t>
      </w:r>
      <w:r w:rsidRPr="009F18EA">
        <w:rPr>
          <w:rFonts w:ascii="Times New Roman" w:hAnsi="Times New Roman" w:cs="Times New Roman"/>
          <w:b/>
        </w:rPr>
        <w:t xml:space="preserve"> 200</w:t>
      </w:r>
      <w:r w:rsidR="0030216A">
        <w:rPr>
          <w:rFonts w:ascii="Times New Roman" w:hAnsi="Times New Roman" w:cs="Times New Roman"/>
          <w:b/>
        </w:rPr>
        <w:t>6</w:t>
      </w:r>
    </w:p>
    <w:p w:rsidR="0047287F" w:rsidP="0047287F">
      <w:pPr>
        <w:spacing w:before="120"/>
        <w:rPr>
          <w:rFonts w:ascii="Times New Roman" w:hAnsi="Times New Roman" w:cs="Times New Roman"/>
        </w:rPr>
      </w:pPr>
    </w:p>
    <w:p w:rsidR="0047287F" w:rsidRPr="009F18EA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</w:rPr>
        <w:tab/>
      </w:r>
      <w:r w:rsidRPr="009F18EA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730BB4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5566C2" w:rsidRPr="00730BB4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730BB4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730BB4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730BB4" w:rsidR="00730BB4">
        <w:rPr>
          <w:rFonts w:ascii="Times New Roman" w:hAnsi="Times New Roman" w:cs="Times New Roman"/>
          <w:sz w:val="24"/>
          <w:lang w:val="sk-SK"/>
        </w:rPr>
        <w:t>vládny návrh zákona o pôsobnosti orgánov štátnej správy v oblasti reg</w:t>
      </w:r>
      <w:r w:rsidRPr="00730BB4" w:rsidR="00730BB4">
        <w:rPr>
          <w:rFonts w:ascii="Times New Roman" w:hAnsi="Times New Roman" w:cs="Times New Roman"/>
          <w:sz w:val="24"/>
          <w:lang w:val="sk-SK"/>
        </w:rPr>
        <w:t xml:space="preserve">istrácie pestovaných rastlín a uvádzaní množiteľského materiálu pestovaných rastlín na trh (tlač 23) a </w:t>
      </w:r>
    </w:p>
    <w:p w:rsidR="00DA7F26" w:rsidP="002A7905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</w:rPr>
      </w:pPr>
    </w:p>
    <w:p w:rsidR="00245847" w:rsidRPr="007E2BB0" w:rsidP="002A7905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</w:rPr>
      </w:pPr>
    </w:p>
    <w:p w:rsidR="0047287F" w:rsidRPr="00081431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081431">
        <w:rPr>
          <w:rFonts w:ascii="Times New Roman" w:hAnsi="Times New Roman" w:cs="Times New Roman"/>
          <w:b/>
        </w:rPr>
        <w:tab/>
        <w:t>A.   s ú h l a s í</w:t>
      </w:r>
      <w:r w:rsidRPr="00081431">
        <w:rPr>
          <w:rFonts w:ascii="Times New Roman" w:hAnsi="Times New Roman" w:cs="Times New Roman"/>
        </w:rPr>
        <w:t xml:space="preserve"> </w:t>
      </w:r>
    </w:p>
    <w:p w:rsidR="0047287F" w:rsidRPr="00081431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7E2BB0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E26222" w:rsidR="0047287F">
        <w:rPr>
          <w:rFonts w:ascii="Times New Roman" w:hAnsi="Times New Roman" w:cs="Times New Roman"/>
          <w:lang w:val="sk-SK"/>
        </w:rPr>
        <w:tab/>
        <w:tab/>
      </w:r>
      <w:r w:rsidRPr="00E26222" w:rsidR="0047287F">
        <w:rPr>
          <w:rFonts w:ascii="Times New Roman" w:hAnsi="Times New Roman" w:cs="Times New Roman"/>
          <w:sz w:val="24"/>
          <w:lang w:val="sk-SK"/>
        </w:rPr>
        <w:t>s</w:t>
      </w:r>
      <w:r>
        <w:rPr>
          <w:rFonts w:ascii="Times New Roman" w:hAnsi="Times New Roman" w:cs="Times New Roman"/>
          <w:sz w:val="24"/>
          <w:lang w:val="sk-SK"/>
        </w:rPr>
        <w:t> </w:t>
      </w:r>
      <w:r w:rsidRPr="00730BB4" w:rsidR="00C20932">
        <w:rPr>
          <w:rFonts w:ascii="Times New Roman" w:hAnsi="Times New Roman" w:cs="Times New Roman"/>
          <w:sz w:val="24"/>
          <w:lang w:val="sk-SK"/>
        </w:rPr>
        <w:t>vládny</w:t>
      </w:r>
      <w:r w:rsidR="00C20932">
        <w:rPr>
          <w:rFonts w:ascii="Times New Roman" w:hAnsi="Times New Roman" w:cs="Times New Roman"/>
          <w:sz w:val="24"/>
          <w:lang w:val="sk-SK"/>
        </w:rPr>
        <w:t>m</w:t>
      </w:r>
      <w:r w:rsidRPr="00730BB4" w:rsidR="00C20932">
        <w:rPr>
          <w:rFonts w:ascii="Times New Roman" w:hAnsi="Times New Roman" w:cs="Times New Roman"/>
          <w:sz w:val="24"/>
          <w:lang w:val="sk-SK"/>
        </w:rPr>
        <w:t xml:space="preserve"> návrh</w:t>
      </w:r>
      <w:r w:rsidR="00C20932">
        <w:rPr>
          <w:rFonts w:ascii="Times New Roman" w:hAnsi="Times New Roman" w:cs="Times New Roman"/>
          <w:sz w:val="24"/>
          <w:lang w:val="sk-SK"/>
        </w:rPr>
        <w:t>om</w:t>
      </w:r>
      <w:r w:rsidRPr="00730BB4" w:rsidR="00C20932">
        <w:rPr>
          <w:rFonts w:ascii="Times New Roman" w:hAnsi="Times New Roman" w:cs="Times New Roman"/>
          <w:sz w:val="24"/>
          <w:lang w:val="sk-SK"/>
        </w:rPr>
        <w:t xml:space="preserve"> zákona o pôsobnosti orgánov štátnej správy v oblasti registrácie pestovaných rastlín a uvádzaní množiteľského materiálu pestovaných rastlín na trh (tlač 23)</w:t>
      </w:r>
      <w:r w:rsidR="005566C2">
        <w:rPr>
          <w:rFonts w:ascii="Times New Roman" w:hAnsi="Times New Roman" w:cs="Times New Roman"/>
          <w:sz w:val="24"/>
          <w:lang w:val="sk-SK"/>
        </w:rPr>
        <w:t>;</w:t>
      </w:r>
    </w:p>
    <w:p w:rsidR="00DA7F26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7E2BB0" w:rsidR="007E2BB0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47287F" w:rsidRPr="00081431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081431">
        <w:rPr>
          <w:rFonts w:ascii="Times New Roman" w:hAnsi="Times New Roman" w:cs="Times New Roman"/>
          <w:szCs w:val="24"/>
        </w:rPr>
        <w:t>B.   o d p o r ú č a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081431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AC7F48" w:rsidP="0047287F">
      <w:pPr>
        <w:pStyle w:val="TxBrp1"/>
        <w:spacing w:line="240" w:lineRule="auto"/>
        <w:ind w:left="0"/>
        <w:rPr>
          <w:rFonts w:ascii="Times New Roman" w:hAnsi="Times New Roman" w:cs="Times New Roman"/>
          <w:b/>
          <w:bCs/>
          <w:sz w:val="24"/>
          <w:lang w:val="sk-SK"/>
        </w:rPr>
      </w:pPr>
      <w:r w:rsidRPr="00081431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730BB4" w:rsidR="00C20932">
        <w:rPr>
          <w:rFonts w:ascii="Times New Roman" w:hAnsi="Times New Roman" w:cs="Times New Roman"/>
          <w:sz w:val="24"/>
          <w:lang w:val="sk-SK"/>
        </w:rPr>
        <w:t>vládny návrh zákona o pôsobnosti orgánov štátnej správy v oblasti reg</w:t>
      </w:r>
      <w:r w:rsidRPr="00730BB4" w:rsidR="00C20932">
        <w:rPr>
          <w:rFonts w:ascii="Times New Roman" w:hAnsi="Times New Roman" w:cs="Times New Roman"/>
          <w:sz w:val="24"/>
          <w:lang w:val="sk-SK"/>
        </w:rPr>
        <w:t>istrácie pestovaných rastlín a uvádzaní množiteľského materiálu pestovaných rastlín na trh (tlač 23)</w:t>
      </w:r>
      <w:r w:rsidR="00C20932">
        <w:rPr>
          <w:rFonts w:ascii="Times New Roman" w:hAnsi="Times New Roman" w:cs="Times New Roman"/>
          <w:sz w:val="24"/>
          <w:lang w:val="sk-SK"/>
        </w:rPr>
        <w:t xml:space="preserve"> </w:t>
      </w:r>
      <w:r w:rsidRPr="00081431" w:rsidR="0047287F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>
        <w:rPr>
          <w:rFonts w:ascii="Times New Roman" w:hAnsi="Times New Roman" w:cs="Times New Roman"/>
          <w:b/>
          <w:bCs/>
          <w:sz w:val="24"/>
          <w:lang w:val="sk-SK"/>
        </w:rPr>
        <w:t>;</w:t>
      </w:r>
    </w:p>
    <w:p w:rsidR="00DA7F26" w:rsidP="0047287F">
      <w:pPr>
        <w:jc w:val="both"/>
        <w:rPr>
          <w:rFonts w:ascii="Times New Roman" w:hAnsi="Times New Roman" w:cs="Times New Roman"/>
          <w:b/>
        </w:rPr>
      </w:pP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47287F" w:rsidRPr="00081431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081431">
        <w:rPr>
          <w:rFonts w:ascii="Times New Roman" w:hAnsi="Times New Roman" w:cs="Times New Roman"/>
        </w:rPr>
        <w:tab/>
        <w:t>C.  u k l a d á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081431">
        <w:rPr>
          <w:rFonts w:ascii="Times New Roman" w:hAnsi="Times New Roman" w:cs="Times New Roman"/>
        </w:rPr>
        <w:tab/>
        <w:tab/>
        <w:t>predsedovi výboru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DA7F26" w:rsidP="00AE6E6C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81431" w:rsidR="0047287F">
        <w:rPr>
          <w:rFonts w:ascii="Times New Roman" w:hAnsi="Times New Roman" w:cs="Times New Roman"/>
        </w:rPr>
        <w:tab/>
        <w:tab/>
        <w:t xml:space="preserve">predložiť stanovisko výboru k uvedenému návrhu zákona predsedovi gestorského výboru - Výboru Národnej rady Slovenskej republiky pre </w:t>
      </w:r>
      <w:r w:rsidR="00C20932">
        <w:rPr>
          <w:rFonts w:ascii="Times New Roman" w:hAnsi="Times New Roman" w:cs="Times New Roman"/>
        </w:rPr>
        <w:t>pôdohospodárstvo, životné prostredie a ochranu prírody</w:t>
      </w:r>
      <w:r w:rsidR="00B02AE3">
        <w:rPr>
          <w:rFonts w:ascii="Times New Roman" w:hAnsi="Times New Roman" w:cs="Times New Roman"/>
        </w:rPr>
        <w:t xml:space="preserve">. </w:t>
      </w:r>
    </w:p>
    <w:p w:rsidR="0012624D" w:rsidP="00AE6E6C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F18EA" w:rsidP="0047287F">
      <w:pPr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245847">
        <w:rPr>
          <w:rFonts w:ascii="Times New Roman" w:hAnsi="Times New Roman" w:cs="Times New Roman"/>
        </w:rPr>
        <w:t>Mojmír Mamojka</w:t>
      </w:r>
      <w:r w:rsidRPr="009F18EA">
        <w:rPr>
          <w:rFonts w:ascii="Times New Roman" w:hAnsi="Times New Roman" w:cs="Times New Roman"/>
        </w:rPr>
        <w:t xml:space="preserve">   </w:t>
        <w:tab/>
        <w:t xml:space="preserve">  </w:t>
      </w:r>
      <w:r w:rsidR="00245847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</w:r>
      <w:r w:rsidRPr="009F18EA">
        <w:rPr>
          <w:rFonts w:ascii="Times New Roman" w:hAnsi="Times New Roman" w:cs="Times New Roman"/>
        </w:rPr>
        <w:tab/>
        <w:t xml:space="preserve">                   </w:t>
      </w:r>
      <w:r w:rsidR="00245847">
        <w:rPr>
          <w:rFonts w:ascii="Times New Roman" w:hAnsi="Times New Roman" w:cs="Times New Roman"/>
        </w:rPr>
        <w:t xml:space="preserve">      </w:t>
      </w:r>
      <w:r w:rsidRPr="009F18EA">
        <w:rPr>
          <w:rFonts w:ascii="Times New Roman" w:hAnsi="Times New Roman" w:cs="Times New Roman"/>
        </w:rPr>
        <w:t>predseda výboru</w:t>
      </w:r>
    </w:p>
    <w:p w:rsidR="00245847" w:rsidP="0047287F">
      <w:pPr>
        <w:rPr>
          <w:rFonts w:ascii="Times New Roman" w:hAnsi="Times New Roman" w:cs="Times New Roman"/>
        </w:rPr>
      </w:pPr>
    </w:p>
    <w:p w:rsidR="00245847" w:rsidP="0047287F">
      <w:pPr>
        <w:rPr>
          <w:rFonts w:ascii="Times New Roman" w:hAnsi="Times New Roman" w:cs="Times New Roman"/>
        </w:rPr>
      </w:pPr>
    </w:p>
    <w:p w:rsidR="0012624D" w:rsidP="0047287F">
      <w:pPr>
        <w:rPr>
          <w:rFonts w:ascii="Times New Roman" w:hAnsi="Times New Roman" w:cs="Times New Roman"/>
        </w:rPr>
      </w:pPr>
      <w:smartTag w:uri="urn:schemas-microsoft-com:office:smarttags" w:element="PersonName">
        <w:r>
          <w:rPr>
            <w:rFonts w:ascii="Times New Roman" w:hAnsi="Times New Roman" w:cs="Times New Roman"/>
          </w:rPr>
          <w:t>Gábor Gál</w:t>
        </w:r>
      </w:smartTag>
    </w:p>
    <w:p w:rsidR="0047287F" w:rsidRPr="009F18EA" w:rsidP="0047287F">
      <w:pPr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>overovateľ</w:t>
      </w:r>
    </w:p>
    <w:p w:rsidR="00BD192F" w:rsidP="009F62C5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1663EE" w:rsidRPr="001663EE" w:rsidP="009B19FB">
      <w:pPr>
        <w:pStyle w:val="Heading2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86C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2786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86C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243F1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62786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2"/>
  </w:num>
  <w:num w:numId="8">
    <w:abstractNumId w:val="18"/>
  </w:num>
  <w:num w:numId="9">
    <w:abstractNumId w:val="21"/>
  </w:num>
  <w:num w:numId="10">
    <w:abstractNumId w:val="16"/>
  </w:num>
  <w:num w:numId="11">
    <w:abstractNumId w:val="10"/>
  </w:num>
  <w:num w:numId="12">
    <w:abstractNumId w:val="12"/>
  </w:num>
  <w:num w:numId="13">
    <w:abstractNumId w:val="1"/>
  </w:num>
  <w:num w:numId="14">
    <w:abstractNumId w:val="6"/>
  </w:num>
  <w:num w:numId="15">
    <w:abstractNumId w:val="20"/>
  </w:num>
  <w:num w:numId="16">
    <w:abstractNumId w:val="4"/>
  </w:num>
  <w:num w:numId="17">
    <w:abstractNumId w:val="7"/>
  </w:num>
  <w:num w:numId="18">
    <w:abstractNumId w:val="11"/>
  </w:num>
  <w:num w:numId="19">
    <w:abstractNumId w:val="3"/>
  </w:num>
  <w:num w:numId="20">
    <w:abstractNumId w:val="15"/>
  </w:num>
  <w:num w:numId="21">
    <w:abstractNumId w:val="23"/>
  </w:num>
  <w:num w:numId="22">
    <w:abstractNumId w:val="26"/>
  </w:num>
  <w:num w:numId="23">
    <w:abstractNumId w:val="8"/>
  </w:num>
  <w:num w:numId="24">
    <w:abstractNumId w:val="24"/>
  </w:num>
  <w:num w:numId="25">
    <w:abstractNumId w:val="0"/>
  </w:num>
  <w:num w:numId="26">
    <w:abstractNumId w:val="25"/>
  </w:num>
  <w:num w:numId="27">
    <w:abstractNumId w:val="17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1431"/>
    <w:rsid w:val="0012624D"/>
    <w:rsid w:val="001663EE"/>
    <w:rsid w:val="00245847"/>
    <w:rsid w:val="002A7905"/>
    <w:rsid w:val="0030216A"/>
    <w:rsid w:val="0047287F"/>
    <w:rsid w:val="005566C2"/>
    <w:rsid w:val="0062786C"/>
    <w:rsid w:val="006F1792"/>
    <w:rsid w:val="007243F1"/>
    <w:rsid w:val="00730BB4"/>
    <w:rsid w:val="007E2BB0"/>
    <w:rsid w:val="009317D1"/>
    <w:rsid w:val="009813B9"/>
    <w:rsid w:val="009B19FB"/>
    <w:rsid w:val="009F18EA"/>
    <w:rsid w:val="009F62C5"/>
    <w:rsid w:val="00AC7F48"/>
    <w:rsid w:val="00AE6E6C"/>
    <w:rsid w:val="00B02AE3"/>
    <w:rsid w:val="00BD192F"/>
    <w:rsid w:val="00C20932"/>
    <w:rsid w:val="00C33225"/>
    <w:rsid w:val="00DA7F26"/>
    <w:rsid w:val="00E26222"/>
    <w:rsid w:val="00F21E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714</TotalTime>
  <Pages>1</Pages>
  <Words>180</Words>
  <Characters>1028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17 tlač 23</dc:title>
  <dc:subject>tlač 23, schôdza 5, 11. október 2006</dc:subject>
  <dc:creator>Viera Ebringerová</dc:creator>
  <cp:keywords>o pôsobnosti orgánov št. správ v oblasti registrácie odôrd pestovaných rastlín</cp:keywords>
  <dc:description>vládny návrh zákona</dc:description>
  <cp:lastModifiedBy>EbriVier</cp:lastModifiedBy>
  <cp:revision>943</cp:revision>
  <cp:lastPrinted>2006-03-07T07:23:00Z</cp:lastPrinted>
  <dcterms:created xsi:type="dcterms:W3CDTF">2002-05-15T10:56:00Z</dcterms:created>
  <dcterms:modified xsi:type="dcterms:W3CDTF">2006-10-11T08:38:00Z</dcterms:modified>
  <cp:category>uznesenie</cp:category>
</cp:coreProperties>
</file>