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3E0C" w:rsidP="00F63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Výbor </w:t>
      </w:r>
      <w:r>
        <w:rPr>
          <w:rFonts w:ascii="Times New Roman" w:hAnsi="Times New Roman" w:cs="Times New Roman"/>
        </w:rPr>
        <w:tab/>
        <w:tab/>
      </w:r>
    </w:p>
    <w:p w:rsidR="00F63E0C" w:rsidP="00F63E0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F63E0C" w:rsidP="00F63E0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F63E0C" w:rsidP="00F63E0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F63E0C" w:rsidP="00F63E0C">
      <w:pPr>
        <w:jc w:val="both"/>
        <w:rPr>
          <w:rFonts w:ascii="Times New Roman" w:hAnsi="Times New Roman" w:cs="Times New Roman"/>
          <w:b/>
          <w:i/>
        </w:rPr>
      </w:pPr>
    </w:p>
    <w:p w:rsidR="00F63E0C" w:rsidP="00F63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F63E0C" w:rsidP="00F63E0C">
      <w:pPr>
        <w:jc w:val="both"/>
        <w:rPr>
          <w:rFonts w:ascii="Times New Roman" w:hAnsi="Times New Roman" w:cs="Times New Roman"/>
        </w:rPr>
      </w:pPr>
    </w:p>
    <w:p w:rsidR="00F63E0C" w:rsidP="00F63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6. schôdza  výboru  </w:t>
        <w:tab/>
        <w:tab/>
      </w:r>
    </w:p>
    <w:p w:rsidR="00F63E0C" w:rsidP="00F63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>k bodu 5</w:t>
      </w:r>
    </w:p>
    <w:p w:rsidR="00F63E0C" w:rsidP="00F63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F63E0C" w:rsidP="00F63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F63E0C" w:rsidP="00F63E0C">
      <w:pPr>
        <w:jc w:val="both"/>
        <w:rPr>
          <w:rFonts w:ascii="Times New Roman" w:hAnsi="Times New Roman" w:cs="Times New Roman"/>
        </w:rPr>
      </w:pPr>
    </w:p>
    <w:p w:rsidR="00F63E0C" w:rsidP="00F63E0C">
      <w:pPr>
        <w:jc w:val="both"/>
        <w:rPr>
          <w:rFonts w:ascii="Times New Roman" w:hAnsi="Times New Roman" w:cs="Times New Roman"/>
        </w:rPr>
      </w:pPr>
    </w:p>
    <w:p w:rsidR="00F63E0C" w:rsidP="00F63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39</w:t>
      </w:r>
    </w:p>
    <w:p w:rsidR="00F63E0C" w:rsidP="00F63E0C">
      <w:pPr>
        <w:jc w:val="center"/>
        <w:rPr>
          <w:rFonts w:ascii="Times New Roman" w:hAnsi="Times New Roman" w:cs="Times New Roman"/>
          <w:b/>
        </w:rPr>
      </w:pPr>
    </w:p>
    <w:p w:rsidR="00F63E0C" w:rsidP="00F63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F63E0C" w:rsidP="00F63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</w:t>
      </w:r>
      <w:r>
        <w:rPr>
          <w:rFonts w:ascii="Times New Roman" w:hAnsi="Times New Roman" w:cs="Times New Roman"/>
          <w:b/>
        </w:rPr>
        <w:t xml:space="preserve">dnej rady Slovenskej republiky </w:t>
      </w:r>
    </w:p>
    <w:p w:rsidR="00F63E0C" w:rsidP="00F63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F63E0C" w:rsidP="00F63E0C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21. novembra  2006</w:t>
      </w:r>
    </w:p>
    <w:p w:rsidR="00F63E0C" w:rsidP="00F63E0C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F63E0C" w:rsidP="00F63E0C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vládnemu návrhu zákona o veterinárnej starostlivosti (tlač 89)</w:t>
      </w:r>
    </w:p>
    <w:p w:rsidR="00F63E0C" w:rsidP="00F63E0C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</w:rPr>
      </w:pPr>
    </w:p>
    <w:p w:rsidR="00F63E0C" w:rsidP="00F63E0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F63E0C" w:rsidP="00F63E0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63E0C">
        <w:rPr>
          <w:rFonts w:ascii="Times New Roman" w:hAnsi="Times New Roman" w:cs="Times New Roman"/>
          <w:b/>
        </w:rPr>
        <w:t xml:space="preserve">Výbor Národnej rady Slovenskej republiky </w:t>
      </w:r>
    </w:p>
    <w:p w:rsidR="00F63E0C" w:rsidP="00F63E0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63E0C">
        <w:rPr>
          <w:rFonts w:ascii="Times New Roman" w:hAnsi="Times New Roman" w:cs="Times New Roman"/>
          <w:b/>
        </w:rPr>
        <w:t xml:space="preserve">pre pôdohospodárstvo, životné prostredie a </w:t>
      </w:r>
    </w:p>
    <w:p w:rsidR="00F63E0C" w:rsidP="00F63E0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63E0C">
        <w:rPr>
          <w:rFonts w:ascii="Times New Roman" w:hAnsi="Times New Roman" w:cs="Times New Roman"/>
          <w:b/>
        </w:rPr>
        <w:t>ochranu prírody</w:t>
      </w:r>
    </w:p>
    <w:p w:rsidR="00F63E0C" w:rsidP="00F63E0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F63E0C" w:rsidP="00EA694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943">
        <w:rPr>
          <w:rFonts w:ascii="Times New Roman" w:hAnsi="Times New Roman" w:cs="Times New Roman"/>
        </w:rPr>
        <w:t>prerušuje rokovanie o tomto bode programu do 4. decembra 2006.</w:t>
      </w:r>
    </w:p>
    <w:p w:rsidR="00EA6943" w:rsidP="00EA694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A6943" w:rsidP="00EA694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A6943" w:rsidP="00EA694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A6943" w:rsidP="00EA694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A6943" w:rsidP="00EA694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A6943" w:rsidP="00EA694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A6943" w:rsidP="00EA694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A6943" w:rsidP="00EA694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Jarmila Tkáčová  </w:t>
        <w:tab/>
        <w:tab/>
        <w:tab/>
        <w:tab/>
        <w:tab/>
        <w:tab/>
        <w:tab/>
        <w:t xml:space="preserve"> Ján  </w:t>
      </w:r>
      <w:r>
        <w:rPr>
          <w:rFonts w:ascii="Times New Roman" w:hAnsi="Times New Roman" w:cs="Times New Roman"/>
          <w:b/>
        </w:rPr>
        <w:t>S l a b ý</w:t>
      </w:r>
    </w:p>
    <w:p w:rsidR="00EA6943" w:rsidRPr="00EA6943" w:rsidP="00EA6943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overovateľka výboru  </w:t>
        <w:tab/>
        <w:tab/>
        <w:tab/>
        <w:tab/>
        <w:tab/>
        <w:t xml:space="preserve">           predseda výboru  </w:t>
      </w:r>
    </w:p>
    <w:p w:rsidR="004D577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D5774"/>
    <w:rsid w:val="00EA6943"/>
    <w:rsid w:val="00F63E0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E0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105</Words>
  <Characters>604</Characters>
  <Application>Microsoft Office Word</Application>
  <DocSecurity>0</DocSecurity>
  <Lines>0</Lines>
  <Paragraphs>0</Paragraphs>
  <ScaleCrop>false</ScaleCrop>
  <Company>Kancelaria NR SR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2006-11-03T07:43:00Z</dcterms:created>
  <dcterms:modified xsi:type="dcterms:W3CDTF">2006-11-22T07:37:00Z</dcterms:modified>
</cp:coreProperties>
</file>