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3157E9" w:rsidP="003157E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157E9" w:rsidP="003157E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157E9" w:rsidP="003157E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157E9" w:rsidP="003157E9">
      <w:pPr>
        <w:jc w:val="both"/>
        <w:rPr>
          <w:rFonts w:ascii="Times New Roman" w:hAnsi="Times New Roman" w:cs="Times New Roman"/>
          <w:b/>
          <w:i/>
        </w:rPr>
      </w:pPr>
    </w:p>
    <w:p w:rsidR="003157E9" w:rsidP="003157E9">
      <w:pPr>
        <w:jc w:val="both"/>
        <w:rPr>
          <w:rFonts w:ascii="Times New Roman" w:hAnsi="Times New Roman" w:cs="Times New Roman"/>
        </w:rPr>
      </w:pPr>
    </w:p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3157E9" w:rsidP="003157E9">
      <w:pPr>
        <w:jc w:val="both"/>
        <w:rPr>
          <w:rFonts w:ascii="Times New Roman" w:hAnsi="Times New Roman" w:cs="Times New Roman"/>
        </w:rPr>
      </w:pPr>
    </w:p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4. schôdza  výboru  </w:t>
        <w:tab/>
        <w:tab/>
      </w:r>
    </w:p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2</w:t>
      </w:r>
    </w:p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 w:rsidR="003157E9" w:rsidP="003157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3157E9" w:rsidP="003157E9">
      <w:pPr>
        <w:jc w:val="both"/>
        <w:rPr>
          <w:rFonts w:ascii="Times New Roman" w:hAnsi="Times New Roman" w:cs="Times New Roman"/>
        </w:rPr>
      </w:pPr>
    </w:p>
    <w:p w:rsidR="003157E9" w:rsidP="003157E9">
      <w:pPr>
        <w:jc w:val="both"/>
        <w:rPr>
          <w:rFonts w:ascii="Times New Roman" w:hAnsi="Times New Roman" w:cs="Times New Roman"/>
        </w:rPr>
      </w:pPr>
    </w:p>
    <w:p w:rsidR="003157E9" w:rsidP="00315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</w:p>
    <w:p w:rsidR="003157E9" w:rsidP="003157E9">
      <w:pPr>
        <w:jc w:val="center"/>
        <w:rPr>
          <w:rFonts w:ascii="Times New Roman" w:hAnsi="Times New Roman" w:cs="Times New Roman"/>
          <w:b/>
        </w:rPr>
      </w:pPr>
    </w:p>
    <w:p w:rsidR="003157E9" w:rsidP="00315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157E9" w:rsidP="00315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</w:t>
      </w:r>
      <w:r>
        <w:rPr>
          <w:rFonts w:ascii="Times New Roman" w:hAnsi="Times New Roman" w:cs="Times New Roman"/>
          <w:b/>
        </w:rPr>
        <w:t xml:space="preserve">dnej rady Slovenskej republiky </w:t>
      </w:r>
    </w:p>
    <w:p w:rsidR="003157E9" w:rsidP="00315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157E9" w:rsidP="003157E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 2006</w:t>
      </w:r>
    </w:p>
    <w:p w:rsidR="003157E9" w:rsidP="003157E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mení a dopĺňa zákon č. 491/2001 Z. z. o organizovaní trhu s vybranými poľnohospodárskymi výrobkami v znení neskorších predpisov (tlač 25)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157E9">
        <w:rPr>
          <w:rFonts w:ascii="Times New Roman" w:hAnsi="Times New Roman" w:cs="Times New Roman"/>
          <w:b/>
        </w:rPr>
        <w:t xml:space="preserve">Výbor Národnej rady Slovenskej republiky 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157E9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157E9">
        <w:rPr>
          <w:rFonts w:ascii="Times New Roman" w:hAnsi="Times New Roman" w:cs="Times New Roman"/>
          <w:b/>
        </w:rPr>
        <w:t>ochranu prírody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s vládnym návrhom zákona, ktorým sa mení a dopĺňa zákon č. 491/2001 Z. z. o organizovaní trhu s vybranými poľnohospodárskymi výrobka</w:t>
      </w:r>
      <w:r w:rsidR="00091A84">
        <w:rPr>
          <w:rFonts w:ascii="Times New Roman" w:hAnsi="Times New Roman" w:cs="Times New Roman"/>
        </w:rPr>
        <w:t>mi v znení neskorších predpisov s týmito pripomienkami:</w:t>
      </w:r>
    </w:p>
    <w:p w:rsidR="00091A84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91A84" w:rsidP="00091A8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 K § 7  ods. 2  (2. bod)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8b) znie: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bookmarkStart w:id="0" w:name="content"/>
      <w:r>
        <w:rPr>
          <w:rFonts w:ascii="Times New Roman" w:hAnsi="Times New Roman" w:cs="Times New Roman"/>
        </w:rPr>
        <w:t>Nariadenie Rady (ES)  č. 1183 z 24. júla 2006, ktorým sa určuje stupnica Spoločenstva na klasifikáciu jatočných tiel dospelého hovädzieho dobytka (Ú.v. EÚ L 214, 4.8.2006).</w:t>
      </w: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(EHS) č. 3220/84 z 13. novembra 1984, ktorým sa určuje stupnica pre klasifikáciu trupov z ošípaných (Mimoriadne vydanie Ú.v. EÚ, 3/zv.6) v platnom znení.</w:t>
      </w: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Nariadenie Komisie (EHS) č. 344/91 z 13. februára 1991, ktorým sa stanovujú podrobné pravidlá uplatňovania nariadenia Rady (EHS) č. 1186/90 rozširujúceho rozsah stupnice spoločenstva pre klasifikáciu jatočných tiel dospelého hovädzieho dobytka (Mimoriadne vydanie </w:t>
      </w:r>
      <w:r>
        <w:rPr>
          <w:rFonts w:ascii="Times New Roman" w:hAnsi="Times New Roman" w:cs="Times New Roman"/>
        </w:rPr>
        <w:t>Ú.v. EÚ, 3/zv.11) v platnom znení.</w:t>
      </w: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(EHS) č. 2137/92 z 23. júla ktoré sa týka stupnice spoločenstva na klasifikáciu jatočných tiel oviec a určuje štandardnú kvalitu čerstvého alebo chladeného ovčieho mäsa v spoločenstve a rozširuje nariadenie (EHS) č. 338/91 (Mimoriadne vydanie Ú.v. EÚ, 3/zv.13) v platnom znení.“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stav legislatívy ES.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 K § 7 ods. 10 (2. bod)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  <w:bookmarkEnd w:id="0"/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8d)  znie: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„Napríklad nariadenie Rady (ES) č.1183/2006, nariadenie Komisie (EHS) č. 344/91.“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v súčasnosti platný právny stav legislatívy ES.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  <w:u w:val="single"/>
        </w:rPr>
      </w:pPr>
    </w:p>
    <w:p w:rsidR="00091A84" w:rsidP="00091A84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 K § 7 ods.12</w:t>
      </w:r>
    </w:p>
    <w:p w:rsidR="00091A84" w:rsidP="00091A84">
      <w:pPr>
        <w:jc w:val="both"/>
        <w:rPr>
          <w:rFonts w:ascii="Times New Roman" w:hAnsi="Times New Roman" w:cs="Times New Roman"/>
          <w:u w:val="single"/>
        </w:rPr>
      </w:pPr>
    </w:p>
    <w:p w:rsidR="00091A84" w:rsidP="00091A84">
      <w:pPr>
        <w:jc w:val="both"/>
        <w:rPr>
          <w:rFonts w:ascii="Times New Roman" w:hAnsi="Times New Roman" w:cs="Times New Roman"/>
          <w:u w:val="single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8e) znie: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autoSpaceDE/>
        <w:autoSpaceDN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Cs/>
        </w:rPr>
        <w:t>Nariadenie Komisie (ES) č. 295/96 z 16. februára 1996, ktorým sa stanovujú predpisy na uplatňovanie nariadenia Rady (EHS) č. 1892/87 o zaznamenávaní trhových cien dospelého hovädzieho dobytka na základe stupnice Spoločenstva pre klasifikáciu zabitých zvierat (</w:t>
      </w:r>
      <w:r>
        <w:rPr>
          <w:rFonts w:ascii="Times New Roman" w:hAnsi="Times New Roman" w:cs="Times New Roman"/>
        </w:rPr>
        <w:t>Mimoriadne vy</w:t>
      </w:r>
      <w:r>
        <w:rPr>
          <w:rFonts w:ascii="Times New Roman" w:hAnsi="Times New Roman" w:cs="Times New Roman"/>
        </w:rPr>
        <w:t>danie Ú.v. EÚ, 3/zv.18</w:t>
      </w:r>
      <w:r>
        <w:rPr>
          <w:rFonts w:ascii="Times New Roman" w:hAnsi="Times New Roman" w:cs="Times New Roman"/>
          <w:bCs/>
        </w:rPr>
        <w:t>) v platnom znení.</w:t>
      </w: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Nariadenie Rady (ES) č. 1254/1999 zo 17. mája 1999 o spoločnej organizácii trhu s hovädzím a teľacím mäsom (</w:t>
      </w:r>
      <w:r>
        <w:rPr>
          <w:rFonts w:ascii="Times New Roman" w:hAnsi="Times New Roman" w:cs="Times New Roman"/>
        </w:rPr>
        <w:t>Mimoriadne vydanie Ú.v. EÚ, 3/zv.25)</w:t>
      </w:r>
      <w:r>
        <w:rPr>
          <w:rFonts w:ascii="Times New Roman" w:hAnsi="Times New Roman" w:cs="Times New Roman"/>
          <w:bCs/>
        </w:rPr>
        <w:t xml:space="preserve"> v platnom znení.“</w:t>
      </w:r>
    </w:p>
    <w:p w:rsidR="00091A84" w:rsidP="00091A84">
      <w:pPr>
        <w:ind w:left="3540"/>
        <w:jc w:val="both"/>
        <w:rPr>
          <w:rFonts w:ascii="Times New Roman" w:hAnsi="Times New Roman" w:cs="Times New Roman"/>
        </w:rPr>
      </w:pPr>
    </w:p>
    <w:p w:rsidR="00C51F4D" w:rsidP="00C51F4D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v súčasnosti platný právny stav legislatívy ES.</w:t>
      </w:r>
    </w:p>
    <w:p w:rsidR="00C51F4D" w:rsidP="00C51F4D">
      <w:pPr>
        <w:jc w:val="both"/>
        <w:rPr>
          <w:rFonts w:ascii="Times New Roman" w:hAnsi="Times New Roman" w:cs="Times New Roman"/>
        </w:rPr>
      </w:pPr>
    </w:p>
    <w:p w:rsidR="00091A84" w:rsidP="00091A84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4. K § 10 ods. 1  (4. bod)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14a) znie: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„Napríklad nariadenie Rady (ES) č. 2200/1996 z 28. októbra 1996 o spoločnej organizácii trhu s ovocím a zeleninou (Mimoriadne vydanie Ú.v. EÚ, 3/zv.20) v platnom znení, nariadenie Rady (EHS) č. 234/1968 z 27. februára 1968 o zriadení spoločnej organizácie trhu so živými stromami a ostatnými rastlinami, hľu</w:t>
      </w:r>
      <w:r>
        <w:rPr>
          <w:rFonts w:ascii="Times New Roman" w:hAnsi="Times New Roman" w:cs="Times New Roman"/>
        </w:rPr>
        <w:t xml:space="preserve">zami, koreňmi, rezanými kvetmi a okrasnými listami (Mimoriadne vydanie Ú.v. EÚ, 3/zv.1) v platnom znení, nariadenie Rady (ES) č. 104/2000 z 17. decembra 1999 o spoločnej organizácii trhov s výrobkami rybolovu a akvakultúry (Mimoriadne vydanie Ú.v. EÚ, 4/zv.4) v znení Aktu o podmienkach pristúpenia SR k EÚ (oznámenie č. 185/2004 Z.z.), nariadenie Rady (EHS) č. 2075/1992 z 30. júna 1992 o spoločnej organizácii trhu so surovým tabakom (Mimoriadne vydanie Ú.v. EÚ, 3/zv.13) v platnom znení, nariadenie </w:t>
      </w:r>
      <w:r>
        <w:rPr>
          <w:rFonts w:ascii="Times New Roman" w:hAnsi="Times New Roman" w:cs="Times New Roman"/>
          <w:bCs/>
        </w:rPr>
        <w:t xml:space="preserve">Komisie (ES) č. 2848/98 z 22. decembra 1998 </w:t>
      </w:r>
      <w:r>
        <w:rPr>
          <w:rFonts w:ascii="Times New Roman" w:hAnsi="Times New Roman" w:cs="Times New Roman"/>
        </w:rPr>
        <w:t>stanovujúce podrobné pravidlá pre uplatňovanie nariadenia Rady (EHS) č. 2075/92 o prémiovej schéme, pestovateľských kvótach a špecifickej pomoci, ktorá sa udeľuje skupinám pestovateľov v sektore nespracovaného tabaku (Mimoriadne vydanie Ú.v. EÚ, 3/zv.24) v platnom znení, nariadenie Rady (ES) č. 1952/2005 z 23. novembra 2005 o spoločnej organizácii trhu s chmeľom, ktorým sa zrušujú nariadenia (EHS) č. 1696/71, (EHS) č. 1037/72, (EHS)č. 879/73 a (EHS) č. 1981/82 (Ú.v. EÚ, L 314, 30.11.2005 ).</w:t>
      </w:r>
      <w:r>
        <w:rPr>
          <w:rFonts w:ascii="Times New Roman" w:hAnsi="Times New Roman" w:cs="Times New Roman"/>
          <w:color w:val="000000"/>
        </w:rPr>
        <w:t>“</w:t>
      </w:r>
    </w:p>
    <w:p w:rsidR="00091A84" w:rsidP="00091A84">
      <w:pPr>
        <w:ind w:left="2832"/>
        <w:jc w:val="both"/>
        <w:rPr>
          <w:rFonts w:ascii="Times New Roman" w:hAnsi="Times New Roman" w:cs="Times New Roman"/>
        </w:rPr>
      </w:pPr>
    </w:p>
    <w:p w:rsidR="00091A84" w:rsidP="00091A84">
      <w:pPr>
        <w:ind w:left="283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Pripomienka zohľadňuje zjednotenie uvádzania názvu právnych aktov ES v ich platnom znení, ako aj v súčasnosti platný právny stav legislatívy ES.</w:t>
      </w:r>
      <w:r>
        <w:rPr>
          <w:rFonts w:ascii="Times New Roman" w:hAnsi="Times New Roman" w:cs="Times New Roman"/>
          <w:color w:val="FF00FF"/>
        </w:rPr>
        <w:tab/>
      </w:r>
    </w:p>
    <w:p w:rsidR="00091A84" w:rsidP="00091A84">
      <w:pPr>
        <w:jc w:val="both"/>
        <w:rPr>
          <w:rFonts w:ascii="Times New Roman" w:hAnsi="Times New Roman" w:cs="Times New Roman"/>
          <w:color w:val="000000"/>
        </w:rPr>
      </w:pPr>
    </w:p>
    <w:p w:rsidR="00091A84" w:rsidP="00091A84">
      <w:pPr>
        <w:jc w:val="both"/>
        <w:rPr>
          <w:rFonts w:ascii="Times New Roman" w:hAnsi="Times New Roman" w:cs="Times New Roman"/>
          <w:color w:val="000000"/>
        </w:rPr>
      </w:pPr>
    </w:p>
    <w:p w:rsidR="00091A84" w:rsidP="00091A84">
      <w:pPr>
        <w:jc w:val="both"/>
        <w:rPr>
          <w:rFonts w:ascii="Times New Roman" w:hAnsi="Times New Roman" w:cs="Times New Roman"/>
          <w:color w:val="000000"/>
        </w:rPr>
      </w:pPr>
    </w:p>
    <w:p w:rsidR="00091A84" w:rsidP="00091A84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5. K § 10 ods. 2 (4. bod)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</w:rPr>
        <w:t>Poznámka pod čiarou k odkazu 14b) znie:</w:t>
      </w:r>
    </w:p>
    <w:p w:rsidR="00091A84" w:rsidP="00091A84">
      <w:pPr>
        <w:jc w:val="both"/>
        <w:rPr>
          <w:rFonts w:ascii="Times New Roman" w:hAnsi="Times New Roman" w:cs="Times New Roman"/>
          <w:color w:val="FF00FF"/>
        </w:rPr>
      </w:pPr>
    </w:p>
    <w:p w:rsidR="00091A84" w:rsidP="00091A84">
      <w:pPr>
        <w:jc w:val="both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</w:rPr>
        <w:t>„Čl. 2 písm. d) nariadenia Komisie (ES) č. 1432/2003 z 11. augusta 2003, ktorým sa ustanovujú podrobné pravidlá uplatňovania nariadenia Rady (ES) č. 2200/96 pokiaľ ide o podmienky na uznanie organizácií výrobcov a predbežné uznanie skupín výrobcov (Mimoriadne vydanie Ú.v. EÚ, 3/zv.39) v znení nariadenia Komisie (ES) č. 686/2004 z 14. apríla 2004 (Mimoriadne vydanie Ú.v. EÚ, 3/zv.43)“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ind w:left="2829" w:firstLine="6"/>
        <w:jc w:val="both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</w:rPr>
        <w:t>Pripomienka zohľadňuje zjednotenie uvádzania názvu právnych aktov ES v ich platnom znení.</w:t>
      </w:r>
      <w:r>
        <w:rPr>
          <w:rFonts w:ascii="Times New Roman" w:hAnsi="Times New Roman" w:cs="Times New Roman"/>
          <w:color w:val="FF00FF"/>
        </w:rPr>
        <w:t xml:space="preserve"> </w:t>
      </w:r>
    </w:p>
    <w:p w:rsidR="00091A84" w:rsidP="00091A84">
      <w:pPr>
        <w:spacing w:line="360" w:lineRule="auto"/>
        <w:ind w:left="2832" w:firstLine="3"/>
        <w:jc w:val="both"/>
        <w:rPr>
          <w:rFonts w:ascii="Times New Roman" w:hAnsi="Times New Roman" w:cs="Times New Roman"/>
          <w:color w:val="FF00FF"/>
        </w:rPr>
      </w:pPr>
    </w:p>
    <w:p w:rsidR="00091A84" w:rsidP="00091A84">
      <w:pPr>
        <w:spacing w:line="360" w:lineRule="auto"/>
        <w:ind w:left="2832" w:firstLine="3"/>
        <w:jc w:val="both"/>
        <w:rPr>
          <w:rFonts w:ascii="Times New Roman" w:hAnsi="Times New Roman" w:cs="Times New Roman"/>
          <w:color w:val="FF00FF"/>
        </w:rPr>
      </w:pPr>
    </w:p>
    <w:p w:rsidR="00091A84" w:rsidP="00091A8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6. K § 10 ods. 7 (4. bod)</w:t>
      </w:r>
    </w:p>
    <w:p w:rsidR="00091A84" w:rsidP="00091A84">
      <w:pPr>
        <w:spacing w:line="360" w:lineRule="auto"/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</w:rPr>
        <w:t>Poznámka pod čiarou k odkazu 16a) znie:</w:t>
      </w:r>
    </w:p>
    <w:p w:rsidR="00091A84" w:rsidP="00091A84">
      <w:pPr>
        <w:ind w:left="720" w:hanging="360"/>
        <w:jc w:val="both"/>
        <w:rPr>
          <w:rFonts w:ascii="Times New Roman" w:hAnsi="Times New Roman" w:cs="Times New Roman"/>
        </w:rPr>
      </w:pPr>
    </w:p>
    <w:p w:rsidR="00091A84" w:rsidP="00091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„Napríklad nariadenie Komisie (ES) č. 1148/2001 z 12. júna 2001 o kontrolách zhody obchodných noriem čerstvého ovocia a zeleniny (Mimoriadne vydanie Ú.v. EÚ, 3/zv.32) v platnom znení, nariadenie Rady (EHS) č. 234/1968, nariadenie Rady (ES) č. 104/2000.“</w:t>
      </w:r>
    </w:p>
    <w:p w:rsidR="00091A84" w:rsidP="00091A84">
      <w:pPr>
        <w:jc w:val="both"/>
        <w:rPr>
          <w:rFonts w:ascii="Times New Roman" w:hAnsi="Times New Roman" w:cs="Times New Roman"/>
        </w:rPr>
      </w:pPr>
    </w:p>
    <w:p w:rsidR="00091A84" w:rsidP="00091A84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zohľadňuje zjednotenie uvádzania názvu právnych aktov ES v ich platnom znení.</w:t>
      </w:r>
      <w:r>
        <w:rPr>
          <w:rFonts w:ascii="Times New Roman" w:hAnsi="Times New Roman" w:cs="Times New Roman"/>
          <w:color w:val="FF00FF"/>
        </w:rPr>
        <w:t xml:space="preserve"> </w:t>
      </w:r>
    </w:p>
    <w:p w:rsidR="00091A84" w:rsidP="00091A84">
      <w:pPr>
        <w:rPr>
          <w:rFonts w:ascii="Times New Roman" w:hAnsi="Times New Roman" w:cs="Times New Roman"/>
        </w:rPr>
      </w:pPr>
    </w:p>
    <w:p w:rsidR="00091A84" w:rsidP="00091A84">
      <w:pPr>
        <w:spacing w:line="360" w:lineRule="auto"/>
        <w:rPr>
          <w:rFonts w:ascii="Times New Roman" w:hAnsi="Times New Roman" w:cs="Times New Roman"/>
          <w:u w:val="single"/>
        </w:rPr>
      </w:pPr>
    </w:p>
    <w:p w:rsidR="00091A84" w:rsidP="00091A84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7. K § 10 ods. 14</w:t>
      </w:r>
    </w:p>
    <w:p w:rsidR="00091A84" w:rsidP="00091A84">
      <w:pPr>
        <w:spacing w:line="360" w:lineRule="auto"/>
        <w:rPr>
          <w:rFonts w:ascii="Times New Roman" w:hAnsi="Times New Roman" w:cs="Times New Roman"/>
          <w:u w:val="single"/>
        </w:rPr>
      </w:pPr>
    </w:p>
    <w:p w:rsidR="00091A84" w:rsidP="00091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16ba) znie:</w:t>
      </w:r>
    </w:p>
    <w:p w:rsidR="00091A84" w:rsidP="00091A84">
      <w:pPr>
        <w:rPr>
          <w:rFonts w:ascii="Times New Roman" w:hAnsi="Times New Roman" w:cs="Times New Roman"/>
        </w:rPr>
      </w:pPr>
    </w:p>
    <w:p w:rsidR="00091A84" w:rsidP="00091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4 ods. 3 nariadenia Komisie (ES) č. 1148/2001.“</w:t>
      </w:r>
    </w:p>
    <w:p w:rsidR="00091A84" w:rsidP="00091A8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Pripomienka zohľadňuje legislatívno-technické upresnenie.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8. K § 10 ods. 18 (4. bod)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:rsidR="00091A84" w:rsidP="00091A84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odseku 18 sa nad slová „všeobecné predpisy o správnom konaní“ vkladá číselný znak odkazu 16bd.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>Pripomienka zohľadňuje existenciu odkazu 16bd.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9. K čl. 2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091A84" w:rsidP="00091A84">
      <w:pPr>
        <w:pStyle w:val="BodyTex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2 znie:</w:t>
      </w:r>
    </w:p>
    <w:p w:rsidR="00091A84" w:rsidP="00091A84">
      <w:pPr>
        <w:pStyle w:val="BodyText"/>
        <w:jc w:val="left"/>
        <w:rPr>
          <w:rFonts w:ascii="Times New Roman" w:hAnsi="Times New Roman" w:cs="Times New Roman"/>
          <w:szCs w:val="24"/>
        </w:rPr>
      </w:pPr>
    </w:p>
    <w:p w:rsidR="00091A84" w:rsidP="00091A84">
      <w:pPr>
        <w:pStyle w:val="BodyTex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„Tento zákon nadobúda účinnosť 1. marca 2007“.</w:t>
      </w:r>
    </w:p>
    <w:p w:rsid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</w:p>
    <w:p w:rsidR="00091A84" w:rsidP="00091A84">
      <w:pPr>
        <w:pStyle w:val="BodyText"/>
        <w:ind w:left="2832" w:firstLine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Vzhľadom na súvislosť návrhu zákona so zákonom o potravinách navrhuje sa upraviť nadobudnutie účinnosti zákona</w:t>
      </w:r>
    </w:p>
    <w:p w:rsidR="00091A84" w:rsidRPr="00091A84" w:rsidP="00091A84">
      <w:pPr>
        <w:pStyle w:val="BodyText"/>
        <w:spacing w:line="36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091A84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3157E9">
        <w:rPr>
          <w:rFonts w:ascii="Times New Roman" w:hAnsi="Times New Roman" w:cs="Times New Roman"/>
          <w:b/>
        </w:rPr>
        <w:t>Slovenskej republiky</w:t>
      </w:r>
    </w:p>
    <w:p w:rsidR="003157E9" w:rsidRPr="003157E9" w:rsidP="003157E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 xml:space="preserve">vládny návrh zákona, ktorým sa mení a dopĺňa zákon č. 491/2001 Z. z. o organizovaní trhu s vybranými poľnohospodárskymi výrobkami v znení neskorších predpisov </w:t>
      </w:r>
      <w:r>
        <w:rPr>
          <w:rFonts w:ascii="Times New Roman" w:hAnsi="Times New Roman" w:cs="Times New Roman"/>
          <w:b/>
        </w:rPr>
        <w:t>schváliť.</w:t>
      </w:r>
    </w:p>
    <w:p w:rsidR="004D5774">
      <w:pPr>
        <w:rPr>
          <w:rFonts w:ascii="Times New Roman" w:hAnsi="Times New Roman" w:cs="Times New Roman"/>
        </w:rPr>
      </w:pPr>
    </w:p>
    <w:p w:rsidR="00091A84">
      <w:pPr>
        <w:rPr>
          <w:rFonts w:ascii="Times New Roman" w:hAnsi="Times New Roman" w:cs="Times New Roman"/>
        </w:rPr>
      </w:pPr>
    </w:p>
    <w:p w:rsidR="00091A84">
      <w:pPr>
        <w:rPr>
          <w:rFonts w:ascii="Times New Roman" w:hAnsi="Times New Roman" w:cs="Times New Roman"/>
        </w:rPr>
      </w:pPr>
    </w:p>
    <w:p w:rsidR="00091A84">
      <w:pPr>
        <w:rPr>
          <w:rFonts w:ascii="Times New Roman" w:hAnsi="Times New Roman" w:cs="Times New Roman"/>
        </w:rPr>
      </w:pPr>
    </w:p>
    <w:p w:rsidR="00091A84">
      <w:pPr>
        <w:rPr>
          <w:rFonts w:ascii="Times New Roman" w:hAnsi="Times New Roman" w:cs="Times New Roman"/>
        </w:rPr>
      </w:pPr>
    </w:p>
    <w:p w:rsidR="00091A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</w:rPr>
        <w:t xml:space="preserve">Tkáčová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091A84" w:rsidRPr="00091A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 xml:space="preserve">          predseda výboru  </w:t>
      </w:r>
    </w:p>
    <w:p w:rsidR="00091A84" w:rsidRPr="00091A84">
      <w:pPr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84" w:rsidP="004B1A6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91A8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84" w:rsidP="004B1A6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51F4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91A84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1A84"/>
    <w:rsid w:val="003157E9"/>
    <w:rsid w:val="004B1A68"/>
    <w:rsid w:val="004D5774"/>
    <w:rsid w:val="00C51F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7E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91A84"/>
    <w:pPr>
      <w:jc w:val="both"/>
    </w:pPr>
    <w:rPr>
      <w:szCs w:val="20"/>
    </w:rPr>
  </w:style>
  <w:style w:type="paragraph" w:styleId="Footer">
    <w:name w:val="footer"/>
    <w:basedOn w:val="Normal"/>
    <w:rsid w:val="00091A8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91A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932</Words>
  <Characters>5315</Characters>
  <Application>Microsoft Office Word</Application>
  <DocSecurity>0</DocSecurity>
  <Lines>0</Lines>
  <Paragraphs>0</Paragraphs>
  <ScaleCrop>false</ScaleCrop>
  <Company>Kancelaria NR SR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2006-10-16T09:16:00Z</cp:lastPrinted>
  <dcterms:created xsi:type="dcterms:W3CDTF">2006-09-18T07:04:00Z</dcterms:created>
  <dcterms:modified xsi:type="dcterms:W3CDTF">2006-10-16T09:16:00Z</dcterms:modified>
</cp:coreProperties>
</file>