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"/>
        <w:ind w:left="6372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Príloha č. 1 </w:t>
      </w:r>
    </w:p>
    <w:p>
      <w:pPr>
        <w:pStyle w:val="BodyText"/>
        <w:ind w:left="637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k vyhláške č. .../2006 Z. z. </w:t>
      </w:r>
    </w:p>
    <w:p>
      <w:pPr>
        <w:pStyle w:val="BodyText"/>
        <w:jc w:val="righ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Triedy kvality</w:t>
      </w:r>
    </w:p>
    <w:p>
      <w:pPr>
        <w:pStyle w:val="BodyText"/>
        <w:jc w:val="left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Jatočne opracované telá ošípaných sa zatrieďujú do tried kvality podľa kategórie, hmotnosti, pohlavia a podielu svaloviny takto:</w:t>
      </w:r>
    </w:p>
    <w:p>
      <w:pPr>
        <w:pStyle w:val="BodyText"/>
        <w:jc w:val="right"/>
        <w:rPr>
          <w:rFonts w:ascii="Times New Roman" w:hAnsi="Times New Roman" w:cs="Times New Roman"/>
        </w:rPr>
      </w:pPr>
    </w:p>
    <w:p>
      <w:pPr>
        <w:pStyle w:val="BodyText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 Triedy kvality jatočne opracovaných tiel ošípaných s preberacou hmotnosťou od 60 kg do 120 kg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</w:rPr>
      </w:pPr>
    </w:p>
    <w:p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Trieda kvality</w:t>
        <w:tab/>
        <w:tab/>
        <w:tab/>
        <w:tab/>
        <w:t xml:space="preserve">      Podiel svaloviny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ab/>
        <w:tab/>
        <w:tab/>
        <w:tab/>
        <w:tab/>
        <w:tab/>
        <w:t xml:space="preserve">   (v %)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</w:t>
        <w:tab/>
        <w:tab/>
        <w:tab/>
        <w:tab/>
        <w:tab/>
        <w:tab/>
        <w:tab/>
        <w:t>60 a viac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E</w:t>
        <w:tab/>
        <w:tab/>
        <w:tab/>
        <w:tab/>
        <w:tab/>
        <w:tab/>
        <w:tab/>
        <w:t>55 až 59,9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U</w:t>
        <w:tab/>
        <w:tab/>
        <w:tab/>
        <w:tab/>
        <w:tab/>
        <w:tab/>
        <w:tab/>
        <w:t>50 až 54,9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R</w:t>
        <w:tab/>
        <w:tab/>
        <w:tab/>
        <w:tab/>
        <w:tab/>
        <w:tab/>
        <w:tab/>
        <w:t>45 až 49,9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</w:t>
        <w:tab/>
        <w:tab/>
        <w:tab/>
        <w:tab/>
        <w:tab/>
        <w:tab/>
        <w:tab/>
        <w:t>40 až 44,9</w:t>
      </w:r>
    </w:p>
    <w:p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P</w:t>
        <w:tab/>
        <w:tab/>
        <w:tab/>
        <w:tab/>
        <w:tab/>
        <w:tab/>
        <w:tab/>
        <w:t>menej ako 40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 Triedy kvality jatočne opracovaných tiel ošípaných, ktoré nepodliehajú klasifikácii podľa bodu 1</w:t>
      </w:r>
    </w:p>
    <w:p>
      <w:pPr>
        <w:pStyle w:val="BodyText"/>
        <w:jc w:val="left"/>
        <w:rPr>
          <w:rFonts w:ascii="Times New Roman" w:hAnsi="Times New Roman" w:cs="Times New Roman"/>
          <w:b w:val="0"/>
        </w:rPr>
      </w:pPr>
    </w:p>
    <w:p>
      <w:pPr>
        <w:pStyle w:val="BodyText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Trieda kvality</w:t>
        <w:tab/>
        <w:tab/>
        <w:tab/>
        <w:tab/>
        <w:t>Požiadavka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</w:t>
        <w:tab/>
        <w:tab/>
        <w:tab/>
        <w:tab/>
        <w:tab/>
        <w:t>jatočne opracované telá ošípaných do 59,9 kg vrátane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</w:t>
        <w:tab/>
        <w:tab/>
        <w:tab/>
        <w:tab/>
        <w:tab/>
        <w:t>jatočne opracované telá ošípaných nad 120 kg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Z</w:t>
        <w:tab/>
        <w:tab/>
        <w:tab/>
        <w:tab/>
        <w:tab/>
        <w:t>jatočne opracované telá zmäsilých prasníc a rezákov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</w:t>
        <w:tab/>
        <w:tab/>
        <w:tab/>
        <w:tab/>
        <w:tab/>
        <w:t>jatočne opracované telá chudých prasníc a rezákov</w:t>
      </w:r>
    </w:p>
    <w:p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K</w:t>
        <w:tab/>
        <w:tab/>
        <w:tab/>
        <w:tab/>
        <w:tab/>
        <w:t>jatočne opracované telá kancov a kryptorchidov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127</Words>
  <Characters>725</Characters>
  <Application>Microsoft Office Word</Application>
  <DocSecurity>0</DocSecurity>
  <Lines>0</Lines>
  <Paragraphs>0</Paragraphs>
  <ScaleCrop>false</ScaleCrop>
  <Company>MP SR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5</cp:revision>
  <cp:lastPrinted>2006-08-02T13:04:00Z</cp:lastPrinted>
  <dcterms:created xsi:type="dcterms:W3CDTF">2004-07-26T09:27:00Z</dcterms:created>
  <dcterms:modified xsi:type="dcterms:W3CDTF">2006-08-02T13:05:00Z</dcterms:modified>
</cp:coreProperties>
</file>