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0082">
      <w:pPr>
        <w:jc w:val="center"/>
        <w:rPr>
          <w:b/>
        </w:rPr>
      </w:pPr>
      <w:r>
        <w:rPr>
          <w:b/>
        </w:rPr>
        <w:t>Predkladacia správa</w:t>
      </w:r>
    </w:p>
    <w:p w:rsidR="00D20082">
      <w:pPr>
        <w:rPr>
          <w:b/>
        </w:rPr>
      </w:pPr>
    </w:p>
    <w:p w:rsidR="00D20082"/>
    <w:p w:rsidR="00D20082">
      <w:pPr>
        <w:pStyle w:val="BodyText"/>
        <w:ind w:firstLine="708"/>
      </w:pPr>
      <w:r>
        <w:t xml:space="preserve">Návrh vyhlášky Ministerstva pôdohospodárstva Slovenskej republiky, ktorou sa </w:t>
      </w:r>
      <w:r w:rsidR="004F368D">
        <w:t xml:space="preserve">ustanovujú podrobnosti o vykonávaní štátnych odrodových skúšok, vydávaní osvedčení o šľachtení nových odrôd pestovaných rastlín a osvedčení o udržiavacom šľachtení odrôd pestovaných rastlín a o náležitostiach Štátnej odrodovej knihy a Listiny registrovaných odrôd </w:t>
      </w:r>
      <w:r>
        <w:t xml:space="preserve"> reaguje na potrebu vydania vykonávacieho všeobecne záväzného právneho predpisu na základe splnomocňovacieho ustanovenia § 1</w:t>
      </w:r>
      <w:r w:rsidR="004F368D">
        <w:t>0</w:t>
      </w:r>
      <w:r>
        <w:t xml:space="preserve"> zákona č.</w:t>
      </w:r>
      <w:r w:rsidR="006E1E1F">
        <w:t xml:space="preserve"> .../...... </w:t>
      </w:r>
      <w:r>
        <w:t>Z.</w:t>
      </w:r>
      <w:r>
        <w:t xml:space="preserve"> z. o</w:t>
      </w:r>
      <w:r w:rsidR="004F368D">
        <w:t> pôsobnosti orgánov štátnej správy v oblasti registrácie odrôd pestovaných rastlín a uvádzaní množiteľského materiálu pestovaných rastlín na trh.</w:t>
      </w:r>
    </w:p>
    <w:p w:rsidR="00D20082">
      <w:pPr>
        <w:jc w:val="both"/>
      </w:pPr>
    </w:p>
    <w:p w:rsidR="004F368D">
      <w:pPr>
        <w:ind w:firstLine="708"/>
        <w:jc w:val="both"/>
      </w:pPr>
      <w:r w:rsidR="00D20082">
        <w:t>Návrh vyhlášky upravuje druhy poľnohospodárskych plodín, pre odrody ktorých  podmienkou registrácie je a</w:t>
      </w:r>
      <w:r w:rsidR="00D20082">
        <w:t>j overenie hospodárskej hodnoty, podrobnosti o vykonávaní odrodových skúšok</w:t>
      </w:r>
      <w:r>
        <w:t xml:space="preserve"> pre účely registrácie odrôd  ako aj odrodových skúšok registrovaných odrôd, ktorých cieľom je poskytnúť pestovateľovi informáciu o vhodnosti odrody do konkrétnych agro-klimatických</w:t>
      </w:r>
      <w:r>
        <w:t xml:space="preserve"> podmienok Slovenska.</w:t>
      </w:r>
    </w:p>
    <w:p w:rsidR="006E1E1F">
      <w:pPr>
        <w:ind w:firstLine="708"/>
        <w:jc w:val="both"/>
      </w:pPr>
    </w:p>
    <w:p w:rsidR="004F368D">
      <w:pPr>
        <w:ind w:firstLine="708"/>
        <w:jc w:val="both"/>
      </w:pPr>
      <w:r>
        <w:t>Navrhovaná vyhláška upravuje aj podrobnosti súvisiace s vydávaním osvedčení o šľachtení nových odrôd  pestovaných rastlín ako aj osvedčení o udržiavacom šľachtení odrôd pestovaných rastlín.</w:t>
      </w:r>
    </w:p>
    <w:p w:rsidR="006E1E1F">
      <w:pPr>
        <w:ind w:firstLine="708"/>
        <w:jc w:val="both"/>
      </w:pPr>
    </w:p>
    <w:p w:rsidR="004F368D">
      <w:pPr>
        <w:ind w:firstLine="708"/>
        <w:jc w:val="both"/>
      </w:pPr>
      <w:r w:rsidR="00D20082">
        <w:t>Návrh vyhlášky ďalej podrobne uvádza ktoré údaje súvisiace s odrodou sa evidujú v Štátnej odrodovej knihe, ktorá obsahuje stanovené údaje všetkých odrôd, ktoré boli a sú na Slovensku registrované. Návrh vyhlášky uvádza štruktúru Listiny registrovaných odrôd a údaje, ktoré sa v nej v jednotlivých kapitolách zverejňujú.</w:t>
      </w:r>
    </w:p>
    <w:p w:rsidR="00D20082">
      <w:pPr>
        <w:jc w:val="both"/>
      </w:pPr>
    </w:p>
    <w:p w:rsidR="00D20082">
      <w:pPr>
        <w:ind w:firstLine="708"/>
        <w:jc w:val="both"/>
      </w:pPr>
      <w:r>
        <w:t>Navrhovaná vyhláška nebude mať dopad na verejné financie, najmä na štátny rozpočet, rozpočty obcí alebo rozpočty vyšších územných celkov a pozitívne bude ovplyvňovať zamestnanosť, životné prostredie a zabezpečenie potravinovej bezpečnosti obyvateľstva.</w:t>
      </w:r>
    </w:p>
    <w:p w:rsidR="00D20082">
      <w:pPr>
        <w:jc w:val="both"/>
      </w:pPr>
    </w:p>
    <w:p w:rsidR="00D20082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86F"/>
    <w:rsid w:val="0048386F"/>
    <w:rsid w:val="004F368D"/>
    <w:rsid w:val="00694A46"/>
    <w:rsid w:val="006E1E1F"/>
    <w:rsid w:val="00D2008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Predkladacia správa</vt:lpstr>
    </vt:vector>
  </TitlesOfParts>
  <Company>MP SR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Lengyelová Tímea</dc:creator>
  <cp:lastModifiedBy>Rebrová Martina</cp:lastModifiedBy>
  <cp:revision>5</cp:revision>
  <cp:lastPrinted>2004-03-17T12:10:00Z</cp:lastPrinted>
  <dcterms:created xsi:type="dcterms:W3CDTF">2006-08-14T12:06:00Z</dcterms:created>
  <dcterms:modified xsi:type="dcterms:W3CDTF">2006-08-16T09:50:00Z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-2145756962</vt:i4>
  </property>
  <property fmtid="{D5CDD505-2E9C-101B-9397-08002B2CF9AE}" pid="3" name="_AuthorEmail">
    <vt:lpwstr>marta.schwingerova@land.gov.sk</vt:lpwstr>
  </property>
  <property fmtid="{D5CDD505-2E9C-101B-9397-08002B2CF9AE}" pid="4" name="_AuthorEmailDisplayName">
    <vt:lpwstr>Schwingerová Marta</vt:lpwstr>
  </property>
  <property fmtid="{D5CDD505-2E9C-101B-9397-08002B2CF9AE}" pid="5" name="_EmailSubject">
    <vt:lpwstr>beňovská</vt:lpwstr>
  </property>
  <property fmtid="{D5CDD505-2E9C-101B-9397-08002B2CF9AE}" pid="6" name="_ReviewingToolsShownOnce">
    <vt:lpwstr/>
  </property>
</Properties>
</file>