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13D24" w:rsidP="00713D24">
      <w:pPr>
        <w:pStyle w:val="Title"/>
        <w:bidi w:val="0"/>
      </w:pPr>
      <w:r>
        <w:t>NÁRODNÁ  RADA  SLOVENSKEJ  REPUBLIKY</w:t>
      </w:r>
    </w:p>
    <w:p w:rsidR="00713D24" w:rsidP="00713D24">
      <w:pPr>
        <w:pStyle w:val="Subtitle"/>
        <w:bidi w:val="0"/>
      </w:pPr>
      <w:r>
        <w:t>I</w:t>
      </w:r>
      <w:r w:rsidR="00E144EA">
        <w:t>V</w:t>
      </w:r>
      <w:r>
        <w:t>. volebné obdobie</w:t>
      </w:r>
    </w:p>
    <w:p w:rsidR="001F705C" w:rsidP="00713D24">
      <w:pPr>
        <w:pStyle w:val="Heading3"/>
        <w:bidi w:val="0"/>
        <w:jc w:val="center"/>
      </w:pPr>
    </w:p>
    <w:p w:rsidR="00713D24" w:rsidP="00713D24">
      <w:pPr>
        <w:pStyle w:val="Heading3"/>
        <w:bidi w:val="0"/>
        <w:jc w:val="center"/>
      </w:pPr>
      <w:r w:rsidR="00E144EA">
        <w:t>62</w:t>
      </w:r>
    </w:p>
    <w:p w:rsidR="00713D24" w:rsidP="00713D24">
      <w:pPr>
        <w:pStyle w:val="Heading1"/>
        <w:bidi w:val="0"/>
        <w:spacing w:before="120" w:line="360" w:lineRule="auto"/>
        <w:jc w:val="center"/>
      </w:pPr>
      <w:r>
        <w:t>Vládny návrh</w:t>
      </w:r>
    </w:p>
    <w:p w:rsidR="00713D24" w:rsidP="00713D24">
      <w:pPr>
        <w:bidi w:val="0"/>
        <w:spacing w:before="120" w:line="360" w:lineRule="auto"/>
        <w:jc w:val="center"/>
        <w:rPr>
          <w:rFonts w:ascii="Arial" w:hAnsi="Arial"/>
          <w:sz w:val="22"/>
        </w:rPr>
      </w:pPr>
    </w:p>
    <w:p w:rsidR="001F705C" w:rsidP="00713D24">
      <w:pPr>
        <w:bidi w:val="0"/>
        <w:spacing w:before="120" w:line="360" w:lineRule="auto"/>
        <w:jc w:val="center"/>
        <w:rPr>
          <w:rFonts w:ascii="Arial" w:hAnsi="Arial"/>
          <w:sz w:val="22"/>
        </w:rPr>
      </w:pPr>
    </w:p>
    <w:p w:rsidR="00683D79" w:rsidRPr="00770D0C" w:rsidP="00EC722F">
      <w:pPr>
        <w:bidi w:val="0"/>
        <w:spacing w:before="120" w:line="360" w:lineRule="auto"/>
        <w:jc w:val="center"/>
        <w:rPr>
          <w:rFonts w:ascii="Arial" w:hAnsi="Arial" w:cs="Arial"/>
          <w:b/>
          <w:sz w:val="22"/>
          <w:szCs w:val="22"/>
        </w:rPr>
      </w:pPr>
      <w:r w:rsidRPr="00770D0C">
        <w:rPr>
          <w:rFonts w:ascii="Arial" w:hAnsi="Arial" w:cs="Arial"/>
          <w:b/>
          <w:sz w:val="22"/>
          <w:szCs w:val="22"/>
        </w:rPr>
        <w:t>Zákon</w:t>
      </w:r>
    </w:p>
    <w:p w:rsidR="00683D79" w:rsidRPr="00770D0C" w:rsidP="00EC722F">
      <w:pPr>
        <w:bidi w:val="0"/>
        <w:spacing w:before="120" w:line="360" w:lineRule="auto"/>
        <w:jc w:val="center"/>
        <w:rPr>
          <w:rFonts w:ascii="Arial" w:hAnsi="Arial" w:cs="Arial"/>
          <w:b/>
          <w:sz w:val="22"/>
          <w:szCs w:val="22"/>
        </w:rPr>
      </w:pPr>
      <w:r w:rsidRPr="00770D0C">
        <w:rPr>
          <w:rFonts w:ascii="Arial" w:hAnsi="Arial" w:cs="Arial"/>
          <w:b/>
          <w:sz w:val="22"/>
          <w:szCs w:val="22"/>
        </w:rPr>
        <w:t>z ....................................... 2006,</w:t>
      </w:r>
    </w:p>
    <w:p w:rsidR="00AE76B7" w:rsidP="00EC722F">
      <w:pPr>
        <w:bidi w:val="0"/>
        <w:spacing w:before="120" w:line="360" w:lineRule="auto"/>
        <w:jc w:val="center"/>
        <w:rPr>
          <w:rFonts w:ascii="Arial" w:hAnsi="Arial" w:cs="Arial"/>
          <w:b/>
          <w:sz w:val="22"/>
          <w:szCs w:val="22"/>
        </w:rPr>
      </w:pPr>
      <w:r w:rsidRPr="00770D0C" w:rsidR="00683D79">
        <w:rPr>
          <w:rFonts w:ascii="Arial" w:hAnsi="Arial" w:cs="Arial"/>
          <w:b/>
          <w:sz w:val="22"/>
          <w:szCs w:val="22"/>
        </w:rPr>
        <w:t xml:space="preserve">ktorým sa dopĺňa zákon č. 461/2003 Z. z. o sociálnom poistení </w:t>
      </w:r>
    </w:p>
    <w:p w:rsidR="00683D79" w:rsidRPr="00770D0C" w:rsidP="00EC722F">
      <w:pPr>
        <w:bidi w:val="0"/>
        <w:spacing w:before="120" w:line="360" w:lineRule="auto"/>
        <w:jc w:val="center"/>
        <w:rPr>
          <w:rFonts w:ascii="Arial" w:hAnsi="Arial" w:cs="Arial"/>
          <w:b/>
          <w:sz w:val="22"/>
          <w:szCs w:val="22"/>
        </w:rPr>
      </w:pPr>
      <w:r w:rsidRPr="00770D0C">
        <w:rPr>
          <w:rFonts w:ascii="Arial" w:hAnsi="Arial" w:cs="Arial"/>
          <w:b/>
          <w:sz w:val="22"/>
          <w:szCs w:val="22"/>
        </w:rPr>
        <w:t>v znení neskorších predpisov</w:t>
      </w:r>
    </w:p>
    <w:p w:rsidR="00683D79" w:rsidRPr="00770D0C" w:rsidP="00EC722F">
      <w:pPr>
        <w:bidi w:val="0"/>
        <w:spacing w:before="120" w:line="360" w:lineRule="auto"/>
        <w:jc w:val="both"/>
        <w:rPr>
          <w:rFonts w:ascii="Arial" w:hAnsi="Arial" w:cs="Arial"/>
          <w:b/>
          <w:sz w:val="22"/>
          <w:szCs w:val="22"/>
        </w:rPr>
      </w:pPr>
    </w:p>
    <w:p w:rsidR="00683D79" w:rsidRPr="00770D0C"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Národná rada Slovenskej republiky sa uzniesla na tomto zákone:</w:t>
      </w:r>
    </w:p>
    <w:p w:rsidR="00770D0C" w:rsidP="00EC722F">
      <w:pPr>
        <w:bidi w:val="0"/>
        <w:spacing w:before="120" w:line="360" w:lineRule="auto"/>
        <w:jc w:val="center"/>
        <w:rPr>
          <w:rFonts w:ascii="Arial" w:hAnsi="Arial" w:cs="Arial"/>
          <w:b/>
          <w:sz w:val="22"/>
          <w:szCs w:val="22"/>
        </w:rPr>
      </w:pPr>
    </w:p>
    <w:p w:rsidR="00683D79" w:rsidRPr="00770D0C" w:rsidP="00EC722F">
      <w:pPr>
        <w:bidi w:val="0"/>
        <w:spacing w:before="120" w:line="360" w:lineRule="auto"/>
        <w:jc w:val="center"/>
        <w:rPr>
          <w:rFonts w:ascii="Arial" w:hAnsi="Arial" w:cs="Arial"/>
          <w:b/>
          <w:sz w:val="22"/>
          <w:szCs w:val="22"/>
        </w:rPr>
      </w:pPr>
      <w:r w:rsidRPr="00770D0C">
        <w:rPr>
          <w:rFonts w:ascii="Arial" w:hAnsi="Arial" w:cs="Arial"/>
          <w:b/>
          <w:sz w:val="22"/>
          <w:szCs w:val="22"/>
        </w:rPr>
        <w:t>Čl. I</w:t>
      </w:r>
    </w:p>
    <w:p w:rsidR="00683D79" w:rsidRPr="00770D0C" w:rsidP="00EC722F">
      <w:pPr>
        <w:pStyle w:val="BodyText2"/>
        <w:bidi w:val="0"/>
        <w:spacing w:before="120" w:after="0" w:line="360" w:lineRule="auto"/>
        <w:ind w:firstLine="708"/>
        <w:jc w:val="both"/>
        <w:rPr>
          <w:rFonts w:ascii="Arial" w:hAnsi="Arial" w:cs="Arial"/>
          <w:sz w:val="22"/>
          <w:szCs w:val="22"/>
        </w:rPr>
      </w:pPr>
      <w:r w:rsidRPr="00770D0C">
        <w:rPr>
          <w:rFonts w:ascii="Arial" w:hAnsi="Arial" w:cs="Arial"/>
          <w:sz w:val="22"/>
          <w:szCs w:val="22"/>
        </w:rPr>
        <w:t xml:space="preserve">Zákon č. 461/2003 Z. z. o sociálnom poistení v znení zákona č. 551/2003 </w:t>
      </w:r>
      <w:r w:rsidR="00862E18">
        <w:rPr>
          <w:rFonts w:ascii="Arial" w:hAnsi="Arial" w:cs="Arial"/>
          <w:sz w:val="22"/>
          <w:szCs w:val="22"/>
        </w:rPr>
        <w:t xml:space="preserve">                 </w:t>
      </w:r>
      <w:r w:rsidRPr="00770D0C">
        <w:rPr>
          <w:rFonts w:ascii="Arial" w:hAnsi="Arial" w:cs="Arial"/>
          <w:sz w:val="22"/>
          <w:szCs w:val="22"/>
        </w:rPr>
        <w:t xml:space="preserve">Z. z., zákona č. 600/2003 Z. z., zákona 5/2004 Z. z., zákona č. 43/2004 Z. z., zákona </w:t>
      </w:r>
      <w:r w:rsidR="00862E18">
        <w:rPr>
          <w:rFonts w:ascii="Arial" w:hAnsi="Arial" w:cs="Arial"/>
          <w:sz w:val="22"/>
          <w:szCs w:val="22"/>
        </w:rPr>
        <w:t xml:space="preserve">           </w:t>
      </w:r>
      <w:r w:rsidRPr="00770D0C">
        <w:rPr>
          <w:rFonts w:ascii="Arial" w:hAnsi="Arial" w:cs="Arial"/>
          <w:sz w:val="22"/>
          <w:szCs w:val="22"/>
        </w:rPr>
        <w:t xml:space="preserve">č. 186/2004 Z. z., zákona č. 365/2004 Z. z., zákona č. 391/2004 Z. z., zákona č. 439/2004 </w:t>
      </w:r>
      <w:r w:rsidR="00862E18">
        <w:rPr>
          <w:rFonts w:ascii="Arial" w:hAnsi="Arial" w:cs="Arial"/>
          <w:sz w:val="22"/>
          <w:szCs w:val="22"/>
        </w:rPr>
        <w:t xml:space="preserve">     </w:t>
      </w:r>
      <w:r w:rsidRPr="00770D0C">
        <w:rPr>
          <w:rFonts w:ascii="Arial" w:hAnsi="Arial" w:cs="Arial"/>
          <w:sz w:val="22"/>
          <w:szCs w:val="22"/>
        </w:rPr>
        <w:t>Z. z., zákona č. 523/2004 Z. z., zákona č. 721/2004 Z. z., zákona č. 82/2005 Z. z., zákona</w:t>
      </w:r>
      <w:r w:rsidR="00862E18">
        <w:rPr>
          <w:rFonts w:ascii="Arial" w:hAnsi="Arial" w:cs="Arial"/>
          <w:sz w:val="22"/>
          <w:szCs w:val="22"/>
        </w:rPr>
        <w:t xml:space="preserve">   </w:t>
      </w:r>
      <w:r w:rsidRPr="00770D0C">
        <w:rPr>
          <w:rFonts w:ascii="Arial" w:hAnsi="Arial" w:cs="Arial"/>
          <w:sz w:val="22"/>
          <w:szCs w:val="22"/>
        </w:rPr>
        <w:t xml:space="preserve"> č. 244/2005 Z. z., zákona č. 351/2005 Z. z., zákona č. 534/2005 Z. z., zákona č. 584/2005 </w:t>
      </w:r>
      <w:r w:rsidR="00D90F0E">
        <w:rPr>
          <w:rFonts w:ascii="Arial" w:hAnsi="Arial" w:cs="Arial"/>
          <w:sz w:val="22"/>
          <w:szCs w:val="22"/>
        </w:rPr>
        <w:t xml:space="preserve">    </w:t>
      </w:r>
      <w:r w:rsidRPr="00770D0C">
        <w:rPr>
          <w:rFonts w:ascii="Arial" w:hAnsi="Arial" w:cs="Arial"/>
          <w:sz w:val="22"/>
          <w:szCs w:val="22"/>
        </w:rPr>
        <w:t>Z. z. a zákona č. 310/2006 Z. z. sa dopĺňa takto:</w:t>
      </w:r>
    </w:p>
    <w:p w:rsidR="00683D79" w:rsidRPr="00770D0C" w:rsidP="00EC722F">
      <w:pPr>
        <w:bidi w:val="0"/>
        <w:spacing w:before="120" w:line="360" w:lineRule="auto"/>
        <w:ind w:firstLine="720"/>
        <w:rPr>
          <w:rFonts w:ascii="Arial" w:hAnsi="Arial" w:cs="Arial"/>
          <w:sz w:val="22"/>
          <w:szCs w:val="22"/>
        </w:rPr>
      </w:pPr>
    </w:p>
    <w:p w:rsidR="00683D79" w:rsidRPr="00D90F0E" w:rsidP="00EC722F">
      <w:pPr>
        <w:bidi w:val="0"/>
        <w:spacing w:before="120" w:line="360" w:lineRule="auto"/>
        <w:jc w:val="both"/>
        <w:rPr>
          <w:rFonts w:ascii="Arial" w:hAnsi="Arial" w:cs="Arial"/>
          <w:sz w:val="22"/>
          <w:szCs w:val="22"/>
        </w:rPr>
      </w:pPr>
      <w:r w:rsidRPr="00D90F0E">
        <w:rPr>
          <w:rFonts w:ascii="Arial" w:hAnsi="Arial" w:cs="Arial"/>
          <w:sz w:val="22"/>
          <w:szCs w:val="22"/>
        </w:rPr>
        <w:t>1. Za § 263 sa vklad</w:t>
      </w:r>
      <w:r w:rsidR="00FA3144">
        <w:rPr>
          <w:rFonts w:ascii="Arial" w:hAnsi="Arial" w:cs="Arial"/>
          <w:sz w:val="22"/>
          <w:szCs w:val="22"/>
        </w:rPr>
        <w:t>ajú</w:t>
      </w:r>
      <w:r w:rsidRPr="00D90F0E">
        <w:rPr>
          <w:rFonts w:ascii="Arial" w:hAnsi="Arial" w:cs="Arial"/>
          <w:sz w:val="22"/>
          <w:szCs w:val="22"/>
        </w:rPr>
        <w:t xml:space="preserve"> § 263a</w:t>
      </w:r>
      <w:r w:rsidR="00FA3144">
        <w:rPr>
          <w:rFonts w:ascii="Arial" w:hAnsi="Arial" w:cs="Arial"/>
          <w:sz w:val="22"/>
          <w:szCs w:val="22"/>
        </w:rPr>
        <w:t xml:space="preserve"> a 263b</w:t>
      </w:r>
      <w:r w:rsidRPr="00D90F0E">
        <w:rPr>
          <w:rFonts w:ascii="Arial" w:hAnsi="Arial" w:cs="Arial"/>
          <w:sz w:val="22"/>
          <w:szCs w:val="22"/>
        </w:rPr>
        <w:t>, ktor</w:t>
      </w:r>
      <w:r w:rsidR="00FA3144">
        <w:rPr>
          <w:rFonts w:ascii="Arial" w:hAnsi="Arial" w:cs="Arial"/>
          <w:sz w:val="22"/>
          <w:szCs w:val="22"/>
        </w:rPr>
        <w:t>é</w:t>
      </w:r>
      <w:r w:rsidRPr="00D90F0E">
        <w:rPr>
          <w:rFonts w:ascii="Arial" w:hAnsi="Arial" w:cs="Arial"/>
          <w:sz w:val="22"/>
          <w:szCs w:val="22"/>
        </w:rPr>
        <w:t xml:space="preserve"> zne</w:t>
      </w:r>
      <w:r w:rsidR="00FA3144">
        <w:rPr>
          <w:rFonts w:ascii="Arial" w:hAnsi="Arial" w:cs="Arial"/>
          <w:sz w:val="22"/>
          <w:szCs w:val="22"/>
        </w:rPr>
        <w:t>jú</w:t>
      </w:r>
      <w:r w:rsidRPr="00D90F0E">
        <w:rPr>
          <w:rFonts w:ascii="Arial" w:hAnsi="Arial" w:cs="Arial"/>
          <w:sz w:val="22"/>
          <w:szCs w:val="22"/>
        </w:rPr>
        <w:t>:</w:t>
      </w:r>
    </w:p>
    <w:p w:rsidR="00683D79" w:rsidRPr="00770D0C" w:rsidP="00EC722F">
      <w:pPr>
        <w:bidi w:val="0"/>
        <w:spacing w:before="120" w:line="360" w:lineRule="auto"/>
        <w:jc w:val="center"/>
        <w:rPr>
          <w:rFonts w:ascii="Arial" w:hAnsi="Arial" w:cs="Arial"/>
          <w:b/>
          <w:sz w:val="22"/>
          <w:szCs w:val="22"/>
        </w:rPr>
      </w:pPr>
      <w:r w:rsidRPr="00770D0C">
        <w:rPr>
          <w:rFonts w:ascii="Arial" w:hAnsi="Arial" w:cs="Arial"/>
          <w:b/>
          <w:sz w:val="22"/>
          <w:szCs w:val="22"/>
        </w:rPr>
        <w:t>„§ 263a</w:t>
      </w:r>
    </w:p>
    <w:p w:rsidR="00683D79" w:rsidRPr="00770D0C"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(1) Poistencovi, ktorému bolo preskúmané trvanie invalidity podľa § 263 ods. 2</w:t>
      </w:r>
      <w:r w:rsidR="00835194">
        <w:rPr>
          <w:rFonts w:ascii="Arial" w:hAnsi="Arial" w:cs="Arial"/>
          <w:sz w:val="22"/>
          <w:szCs w:val="22"/>
        </w:rPr>
        <w:t xml:space="preserve"> účinného do 18. júla 2006</w:t>
      </w:r>
      <w:r w:rsidRPr="00770D0C">
        <w:rPr>
          <w:rFonts w:ascii="Arial" w:hAnsi="Arial" w:cs="Arial"/>
          <w:sz w:val="22"/>
          <w:szCs w:val="22"/>
        </w:rPr>
        <w:t>, Sociálna poisťovňa preskúma trvanie invalidity alebo čiastočnej invalidity podľa zákona účinného do 31. decembra 2003, ak tento zákon neustanovuje inak, a rozhodne</w:t>
      </w:r>
    </w:p>
    <w:p w:rsidR="00683D79" w:rsidRPr="00770D0C" w:rsidP="00EC722F">
      <w:pPr>
        <w:bidi w:val="0"/>
        <w:spacing w:before="120" w:line="360" w:lineRule="auto"/>
        <w:ind w:left="360" w:hanging="360"/>
        <w:jc w:val="both"/>
        <w:rPr>
          <w:rFonts w:ascii="Arial" w:hAnsi="Arial" w:cs="Arial"/>
          <w:sz w:val="22"/>
          <w:szCs w:val="22"/>
        </w:rPr>
      </w:pPr>
      <w:r w:rsidRPr="00770D0C">
        <w:rPr>
          <w:rFonts w:ascii="Arial" w:hAnsi="Arial" w:cs="Arial"/>
          <w:sz w:val="22"/>
          <w:szCs w:val="22"/>
        </w:rPr>
        <w:t xml:space="preserve">a) o nároku na invalidný dôchodok alebo čiastočný invalidný dôchodok a o nároku na jeho výplatu podľa predpisov účinných do 31. decembra 2003 vrátane zvýšenia </w:t>
      </w:r>
      <w:r w:rsidR="00FA3144">
        <w:rPr>
          <w:rFonts w:ascii="Arial" w:hAnsi="Arial" w:cs="Arial"/>
          <w:sz w:val="22"/>
          <w:szCs w:val="22"/>
        </w:rPr>
        <w:t>dôchodku</w:t>
      </w:r>
      <w:r w:rsidR="00616A48">
        <w:rPr>
          <w:rFonts w:ascii="Arial" w:hAnsi="Arial" w:cs="Arial"/>
          <w:sz w:val="22"/>
          <w:szCs w:val="22"/>
        </w:rPr>
        <w:t xml:space="preserve"> </w:t>
      </w:r>
      <w:r w:rsidRPr="00770D0C">
        <w:rPr>
          <w:rFonts w:ascii="Arial" w:hAnsi="Arial" w:cs="Arial"/>
          <w:sz w:val="22"/>
          <w:szCs w:val="22"/>
        </w:rPr>
        <w:t>prislúchajúceho podľa zákona účinného od 1. januára 2004, ak po preskúmaní trvania invalidity podľa § 263 ods. 2</w:t>
      </w:r>
      <w:r w:rsidR="00840508">
        <w:rPr>
          <w:rFonts w:ascii="Arial" w:hAnsi="Arial" w:cs="Arial"/>
          <w:sz w:val="22"/>
          <w:szCs w:val="22"/>
        </w:rPr>
        <w:t xml:space="preserve"> účinného do 18. júla 2006</w:t>
      </w:r>
      <w:r w:rsidRPr="00770D0C">
        <w:rPr>
          <w:rFonts w:ascii="Arial" w:hAnsi="Arial" w:cs="Arial"/>
          <w:sz w:val="22"/>
          <w:szCs w:val="22"/>
        </w:rPr>
        <w:t xml:space="preserve"> bol odňatý invalidný dôchodok alebo čiastočný invalidný dôchodok, a to od zániku nároku na invalidný dôchodok alebo čiastočný invalidný dôchodok z dôvodu preskúmania trvania inva</w:t>
      </w:r>
      <w:r w:rsidR="00BA1680">
        <w:rPr>
          <w:rFonts w:ascii="Arial" w:hAnsi="Arial" w:cs="Arial"/>
          <w:sz w:val="22"/>
          <w:szCs w:val="22"/>
        </w:rPr>
        <w:t>lidity podľa § 263 ods. 2</w:t>
      </w:r>
      <w:r w:rsidR="00840508">
        <w:rPr>
          <w:rFonts w:ascii="Arial" w:hAnsi="Arial" w:cs="Arial"/>
          <w:sz w:val="22"/>
          <w:szCs w:val="22"/>
        </w:rPr>
        <w:t xml:space="preserve"> účinného do 18. júla 2006</w:t>
      </w:r>
      <w:r w:rsidR="00BA1680">
        <w:rPr>
          <w:rFonts w:ascii="Arial" w:hAnsi="Arial" w:cs="Arial"/>
          <w:sz w:val="22"/>
          <w:szCs w:val="22"/>
        </w:rPr>
        <w:t xml:space="preserve">, </w:t>
      </w:r>
    </w:p>
    <w:p w:rsidR="00683D79" w:rsidRPr="00770D0C" w:rsidP="00EC722F">
      <w:pPr>
        <w:bidi w:val="0"/>
        <w:spacing w:before="120" w:line="360" w:lineRule="auto"/>
        <w:ind w:left="360" w:hanging="360"/>
        <w:jc w:val="both"/>
        <w:rPr>
          <w:rFonts w:ascii="Arial" w:hAnsi="Arial" w:cs="Arial"/>
          <w:sz w:val="22"/>
          <w:szCs w:val="22"/>
        </w:rPr>
      </w:pPr>
      <w:r w:rsidRPr="00770D0C">
        <w:rPr>
          <w:rFonts w:ascii="Arial" w:hAnsi="Arial" w:cs="Arial"/>
          <w:sz w:val="22"/>
          <w:szCs w:val="22"/>
        </w:rPr>
        <w:t xml:space="preserve">b)  o sume invalidného dôchodku alebo čiastočného invalidného dôchodku podľa predpisov účinných do 31. decembra 2003 vrátane zvýšenia </w:t>
      </w:r>
      <w:r w:rsidR="00FA3144">
        <w:rPr>
          <w:rFonts w:ascii="Arial" w:hAnsi="Arial" w:cs="Arial"/>
          <w:sz w:val="22"/>
          <w:szCs w:val="22"/>
        </w:rPr>
        <w:t xml:space="preserve">dôchodku </w:t>
      </w:r>
      <w:r w:rsidRPr="00770D0C">
        <w:rPr>
          <w:rFonts w:ascii="Arial" w:hAnsi="Arial" w:cs="Arial"/>
          <w:sz w:val="22"/>
          <w:szCs w:val="22"/>
        </w:rPr>
        <w:t>prislúchajúceho podľa zákona účinného od 1. januára 2004, ak po preskúmaní trvania invalidity podľa § 263 ods. 2</w:t>
      </w:r>
      <w:r w:rsidR="007E0D9D">
        <w:rPr>
          <w:rFonts w:ascii="Arial" w:hAnsi="Arial" w:cs="Arial"/>
          <w:sz w:val="22"/>
          <w:szCs w:val="22"/>
        </w:rPr>
        <w:t xml:space="preserve"> účinného do 18. júla 2006</w:t>
      </w:r>
      <w:r w:rsidRPr="00770D0C">
        <w:rPr>
          <w:rFonts w:ascii="Arial" w:hAnsi="Arial" w:cs="Arial"/>
          <w:sz w:val="22"/>
          <w:szCs w:val="22"/>
        </w:rPr>
        <w:t xml:space="preserve"> sa vypláca invalidný dôchodok </w:t>
      </w:r>
      <w:r w:rsidRPr="00770D0C" w:rsidR="007A103C">
        <w:rPr>
          <w:rFonts w:ascii="Arial" w:hAnsi="Arial" w:cs="Arial"/>
          <w:sz w:val="22"/>
          <w:szCs w:val="22"/>
        </w:rPr>
        <w:t xml:space="preserve">v sume určenej podľa zákona účinného od 1. januára 2004 </w:t>
      </w:r>
      <w:r w:rsidRPr="00770D0C">
        <w:rPr>
          <w:rFonts w:ascii="Arial" w:hAnsi="Arial" w:cs="Arial"/>
          <w:sz w:val="22"/>
          <w:szCs w:val="22"/>
        </w:rPr>
        <w:t>a trvá nárok na invalidný dôchodok alebo čiastočný invalidný dôchodok podľa zákona účinného do 31. decembra 2003, a to od zmeny sumy invalidného dôchodku z dôvodu preskúmania trvani</w:t>
      </w:r>
      <w:r w:rsidRPr="00770D0C" w:rsidR="007A103C">
        <w:rPr>
          <w:rFonts w:ascii="Arial" w:hAnsi="Arial" w:cs="Arial"/>
          <w:sz w:val="22"/>
          <w:szCs w:val="22"/>
        </w:rPr>
        <w:t>a invalidity podľa § 263 ods. 2</w:t>
      </w:r>
      <w:r w:rsidR="007E0D9D">
        <w:rPr>
          <w:rFonts w:ascii="Arial" w:hAnsi="Arial" w:cs="Arial"/>
          <w:sz w:val="22"/>
          <w:szCs w:val="22"/>
        </w:rPr>
        <w:t xml:space="preserve"> účinného do 18. júla 2006</w:t>
      </w:r>
      <w:r w:rsidRPr="00770D0C" w:rsidR="007A103C">
        <w:rPr>
          <w:rFonts w:ascii="Arial" w:hAnsi="Arial" w:cs="Arial"/>
          <w:sz w:val="22"/>
          <w:szCs w:val="22"/>
        </w:rPr>
        <w:t>,</w:t>
      </w:r>
      <w:r w:rsidR="00BA1680">
        <w:rPr>
          <w:rFonts w:ascii="Arial" w:hAnsi="Arial" w:cs="Arial"/>
          <w:sz w:val="22"/>
          <w:szCs w:val="22"/>
        </w:rPr>
        <w:t xml:space="preserve"> alebo</w:t>
      </w:r>
    </w:p>
    <w:p w:rsidR="007A103C" w:rsidRPr="00770D0C" w:rsidP="00EC722F">
      <w:pPr>
        <w:bidi w:val="0"/>
        <w:spacing w:before="120" w:line="360" w:lineRule="auto"/>
        <w:ind w:left="360" w:hanging="360"/>
        <w:jc w:val="both"/>
        <w:rPr>
          <w:rFonts w:ascii="Arial" w:hAnsi="Arial" w:cs="Arial"/>
          <w:sz w:val="22"/>
          <w:szCs w:val="22"/>
        </w:rPr>
      </w:pPr>
      <w:r w:rsidRPr="00770D0C">
        <w:rPr>
          <w:rFonts w:ascii="Arial" w:hAnsi="Arial" w:cs="Arial"/>
          <w:sz w:val="22"/>
          <w:szCs w:val="22"/>
        </w:rPr>
        <w:t xml:space="preserve">c) o trvaní nároku na výplatu invalidného dôchodku alebo čiastočného invalidného dôchodku v sume určenej podľa predpisov účinných do 31. decembra 2003 vrátane zvýšenia </w:t>
      </w:r>
      <w:r w:rsidR="00FA3144">
        <w:rPr>
          <w:rFonts w:ascii="Arial" w:hAnsi="Arial" w:cs="Arial"/>
          <w:sz w:val="22"/>
          <w:szCs w:val="22"/>
        </w:rPr>
        <w:t xml:space="preserve">dôchodku </w:t>
      </w:r>
      <w:r w:rsidRPr="00770D0C">
        <w:rPr>
          <w:rFonts w:ascii="Arial" w:hAnsi="Arial" w:cs="Arial"/>
          <w:sz w:val="22"/>
          <w:szCs w:val="22"/>
        </w:rPr>
        <w:t>prislúchajúceho podľa zákona účinného od 1. januára 2004, ak sa v takto určenej sume vypláca po preskúmaní trvania invalidity podľa § 263 ods. 2</w:t>
      </w:r>
      <w:r w:rsidR="007E0D9D">
        <w:rPr>
          <w:rFonts w:ascii="Arial" w:hAnsi="Arial" w:cs="Arial"/>
          <w:sz w:val="22"/>
          <w:szCs w:val="22"/>
        </w:rPr>
        <w:t xml:space="preserve"> účinného do 18. júla 2006</w:t>
      </w:r>
      <w:r w:rsidRPr="00770D0C">
        <w:rPr>
          <w:rFonts w:ascii="Arial" w:hAnsi="Arial" w:cs="Arial"/>
          <w:sz w:val="22"/>
          <w:szCs w:val="22"/>
        </w:rPr>
        <w:t xml:space="preserve"> a trvá nárok na invalidný dôchodok alebo čiastočný invalidný dôchodok podľa zákona účinného do 31. decembra 2003.</w:t>
      </w:r>
    </w:p>
    <w:p w:rsidR="00683D79" w:rsidRPr="00770D0C"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 xml:space="preserve"> (2) Poistencovi, ktorému bol priznaný invalidný dôchodok alebo čiastočný invalidný dôchodok podľa zákona účinného do 31. decembra 2003, nebola mu určená pri kontrolnej lekárskej  prehliadke konanej pred 1. januárom 2004 lehota jej ďalšieho uskutočnenia po 31. decembri 2003 a po preskúmaní trvania invalidity podľa § 263 ods. 2 </w:t>
      </w:r>
      <w:r w:rsidR="007E0D9D">
        <w:rPr>
          <w:rFonts w:ascii="Arial" w:hAnsi="Arial" w:cs="Arial"/>
          <w:sz w:val="22"/>
          <w:szCs w:val="22"/>
        </w:rPr>
        <w:t>účinného do 18. júla 2006</w:t>
      </w:r>
    </w:p>
    <w:p w:rsidR="00683D79" w:rsidRPr="00770D0C" w:rsidP="00EC722F">
      <w:pPr>
        <w:bidi w:val="0"/>
        <w:spacing w:before="120" w:line="360" w:lineRule="auto"/>
        <w:ind w:left="360" w:hanging="360"/>
        <w:jc w:val="both"/>
        <w:rPr>
          <w:rFonts w:ascii="Arial" w:hAnsi="Arial" w:cs="Arial"/>
          <w:sz w:val="22"/>
          <w:szCs w:val="22"/>
        </w:rPr>
      </w:pPr>
      <w:r w:rsidRPr="00770D0C">
        <w:rPr>
          <w:rFonts w:ascii="Arial" w:hAnsi="Arial" w:cs="Arial"/>
          <w:sz w:val="22"/>
          <w:szCs w:val="22"/>
        </w:rPr>
        <w:t>a) bola mu znížená  suma invalidného dôchodku, patrí odo dňa zmeny sumy invalidného dôchodku z dôvodu preskúmania trvania invalidity podľa § 263 ods. 2</w:t>
      </w:r>
      <w:r w:rsidR="00E0441C">
        <w:rPr>
          <w:rFonts w:ascii="Arial" w:hAnsi="Arial" w:cs="Arial"/>
          <w:sz w:val="22"/>
          <w:szCs w:val="22"/>
        </w:rPr>
        <w:t xml:space="preserve"> účinného do 18. júla 2006</w:t>
      </w:r>
      <w:r w:rsidRPr="00770D0C">
        <w:rPr>
          <w:rFonts w:ascii="Arial" w:hAnsi="Arial" w:cs="Arial"/>
          <w:sz w:val="22"/>
          <w:szCs w:val="22"/>
        </w:rPr>
        <w:t xml:space="preserve"> invalidný dôchodok alebo čiastočný invalidný dôchodok v sume, v akej patril k tomuto dňu vrátane zvýšenia </w:t>
      </w:r>
      <w:r w:rsidR="00231B3B">
        <w:rPr>
          <w:rFonts w:ascii="Arial" w:hAnsi="Arial" w:cs="Arial"/>
          <w:sz w:val="22"/>
          <w:szCs w:val="22"/>
        </w:rPr>
        <w:t xml:space="preserve">dôchodku </w:t>
      </w:r>
      <w:r w:rsidRPr="00770D0C">
        <w:rPr>
          <w:rFonts w:ascii="Arial" w:hAnsi="Arial" w:cs="Arial"/>
          <w:sz w:val="22"/>
          <w:szCs w:val="22"/>
        </w:rPr>
        <w:t xml:space="preserve">prislúchajúceho podľa zákona účinného od </w:t>
      </w:r>
      <w:r w:rsidR="00E0441C">
        <w:rPr>
          <w:rFonts w:ascii="Arial" w:hAnsi="Arial" w:cs="Arial"/>
          <w:sz w:val="22"/>
          <w:szCs w:val="22"/>
        </w:rPr>
        <w:t xml:space="preserve">       </w:t>
      </w:r>
      <w:r w:rsidRPr="00770D0C">
        <w:rPr>
          <w:rFonts w:ascii="Arial" w:hAnsi="Arial" w:cs="Arial"/>
          <w:sz w:val="22"/>
          <w:szCs w:val="22"/>
        </w:rPr>
        <w:t>1. januára 2004 alebo</w:t>
      </w:r>
    </w:p>
    <w:p w:rsidR="00402FC1" w:rsidRPr="00770D0C" w:rsidP="00EC722F">
      <w:pPr>
        <w:bidi w:val="0"/>
        <w:spacing w:before="120" w:line="360" w:lineRule="auto"/>
        <w:ind w:left="360" w:hanging="360"/>
        <w:jc w:val="both"/>
        <w:rPr>
          <w:rFonts w:ascii="Arial" w:hAnsi="Arial" w:cs="Arial"/>
          <w:sz w:val="22"/>
          <w:szCs w:val="22"/>
        </w:rPr>
      </w:pPr>
      <w:r w:rsidRPr="00770D0C" w:rsidR="00683D79">
        <w:rPr>
          <w:rFonts w:ascii="Arial" w:hAnsi="Arial" w:cs="Arial"/>
          <w:sz w:val="22"/>
          <w:szCs w:val="22"/>
        </w:rPr>
        <w:t xml:space="preserve">b) bol mu odňatý invalidný dôchodok alebo čiastočný invalidný dôchodok,  obnoví sa nárok na invalidný dôchodok alebo čiastočný invalidný dôchodok odo dňa zániku nároku na invalidný dôchodok alebo čiastočný invalidný dôchodok v sume, v akej patril k tomuto dňu vrátane zvýšenia </w:t>
      </w:r>
      <w:r w:rsidR="00231B3B">
        <w:rPr>
          <w:rFonts w:ascii="Arial" w:hAnsi="Arial" w:cs="Arial"/>
          <w:sz w:val="22"/>
          <w:szCs w:val="22"/>
        </w:rPr>
        <w:t xml:space="preserve">dôchodku </w:t>
      </w:r>
      <w:r w:rsidRPr="00770D0C" w:rsidR="00683D79">
        <w:rPr>
          <w:rFonts w:ascii="Arial" w:hAnsi="Arial" w:cs="Arial"/>
          <w:sz w:val="22"/>
          <w:szCs w:val="22"/>
        </w:rPr>
        <w:t>prislúchajúceho podľa zák</w:t>
      </w:r>
      <w:r w:rsidRPr="00770D0C">
        <w:rPr>
          <w:rFonts w:ascii="Arial" w:hAnsi="Arial" w:cs="Arial"/>
          <w:sz w:val="22"/>
          <w:szCs w:val="22"/>
        </w:rPr>
        <w:t>ona účinného od 1. januára 2004.</w:t>
      </w:r>
    </w:p>
    <w:p w:rsidR="00683D79" w:rsidRPr="00770D0C"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(3) Na nárok na výplatu čiastočného invalidného dôchodku podľa odsekov 1 a 2 sa podmienka poklesu zárobku považuje za splnenú.</w:t>
      </w:r>
    </w:p>
    <w:p w:rsidR="00683D79" w:rsidRPr="00770D0C"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 xml:space="preserve"> (4) Ak poistenec uvedený v odsekoch </w:t>
      </w:r>
      <w:smartTag w:uri="urn:schemas-microsoft-com:office:smarttags" w:element="metricconverter">
        <w:smartTagPr>
          <w:attr w:name="ProductID" w:val="1 a"/>
        </w:smartTagPr>
        <w:r w:rsidRPr="00770D0C">
          <w:rPr>
            <w:rFonts w:ascii="Arial" w:hAnsi="Arial" w:cs="Arial"/>
            <w:sz w:val="22"/>
            <w:szCs w:val="22"/>
          </w:rPr>
          <w:t>1 a</w:t>
        </w:r>
      </w:smartTag>
      <w:r w:rsidRPr="00770D0C">
        <w:rPr>
          <w:rFonts w:ascii="Arial" w:hAnsi="Arial" w:cs="Arial"/>
          <w:sz w:val="22"/>
          <w:szCs w:val="22"/>
        </w:rPr>
        <w:t xml:space="preserve"> 2 má nárok na invalidný dôchodok alebo čiastočný invalidný dôchodok podľa zákona účinného do 31. decembra 2003 a súčasne má nárok na výplatu invalidného dôchodku podľa zákona účinného od 1. januára 2004, vypláca sa invalidný dôchodok, ktorý je vyšší alebo najvyšší. Pri rovnakej sume týchto dôchodkov vypláca sa dôchodok, ktorý si poistenec zvolil. Dňom úpravy výplaty invalidných dôchodkov pre súbeh nárokov na ich výplatu zaniká nárok na invalidný dôchodok, ktorý sa nevypláca.</w:t>
      </w:r>
    </w:p>
    <w:p w:rsidR="00683D79" w:rsidRPr="00770D0C"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 xml:space="preserve">(5) Vdove po poistencovi, ktorý zomrel po preskúmaní trvania invalidity podľa § 263 ods. 2 </w:t>
      </w:r>
      <w:r w:rsidR="00E0441C">
        <w:rPr>
          <w:rFonts w:ascii="Arial" w:hAnsi="Arial" w:cs="Arial"/>
          <w:sz w:val="22"/>
          <w:szCs w:val="22"/>
        </w:rPr>
        <w:t xml:space="preserve"> účinného do 18. júla </w:t>
      </w:r>
      <w:smartTag w:uri="urn:schemas-microsoft-com:office:smarttags" w:element="metricconverter">
        <w:smartTagPr>
          <w:attr w:name="ProductID" w:val="2006 a"/>
        </w:smartTagPr>
        <w:r w:rsidR="00E0441C">
          <w:rPr>
            <w:rFonts w:ascii="Arial" w:hAnsi="Arial" w:cs="Arial"/>
            <w:sz w:val="22"/>
            <w:szCs w:val="22"/>
          </w:rPr>
          <w:t xml:space="preserve">2006 </w:t>
        </w:r>
        <w:r w:rsidRPr="00770D0C">
          <w:rPr>
            <w:rFonts w:ascii="Arial" w:hAnsi="Arial" w:cs="Arial"/>
            <w:sz w:val="22"/>
            <w:szCs w:val="22"/>
          </w:rPr>
          <w:t>a</w:t>
        </w:r>
      </w:smartTag>
    </w:p>
    <w:p w:rsidR="00683D79" w:rsidRPr="00770D0C" w:rsidP="00EC722F">
      <w:pPr>
        <w:bidi w:val="0"/>
        <w:spacing w:before="120" w:line="360" w:lineRule="auto"/>
        <w:ind w:left="360" w:hanging="360"/>
        <w:jc w:val="both"/>
        <w:rPr>
          <w:rFonts w:ascii="Arial" w:hAnsi="Arial" w:cs="Arial"/>
          <w:sz w:val="22"/>
          <w:szCs w:val="22"/>
        </w:rPr>
      </w:pPr>
      <w:r w:rsidRPr="00770D0C">
        <w:rPr>
          <w:rFonts w:ascii="Arial" w:hAnsi="Arial" w:cs="Arial"/>
          <w:sz w:val="22"/>
          <w:szCs w:val="22"/>
        </w:rPr>
        <w:t>a) bola mu znížená  suma invalidného dôchodku, patrí odo dňa smrti tohto poistenca vdovský dôchodok v sume určenej z invalidného dôchodku alebo čiastočného invalidného dôchodku, na ktorý mal zomretý poistenec nárok ku dňu zmeny sumy invalidného dôchodku z dôvodu preskúmania trvania invalidity podľa § 263 ods. 2</w:t>
      </w:r>
      <w:r w:rsidR="00162F2C">
        <w:rPr>
          <w:rFonts w:ascii="Arial" w:hAnsi="Arial" w:cs="Arial"/>
          <w:sz w:val="22"/>
          <w:szCs w:val="22"/>
        </w:rPr>
        <w:t xml:space="preserve"> účinného do 18. júla 2006</w:t>
      </w:r>
      <w:r w:rsidRPr="00770D0C">
        <w:rPr>
          <w:rFonts w:ascii="Arial" w:hAnsi="Arial" w:cs="Arial"/>
          <w:sz w:val="22"/>
          <w:szCs w:val="22"/>
        </w:rPr>
        <w:t xml:space="preserve"> vrátane zvýšenia prislúchajúceho ku dňu jeho smrti a</w:t>
      </w:r>
      <w:r w:rsidR="00231B3B">
        <w:rPr>
          <w:rFonts w:ascii="Arial" w:hAnsi="Arial" w:cs="Arial"/>
          <w:sz w:val="22"/>
          <w:szCs w:val="22"/>
        </w:rPr>
        <w:t> </w:t>
      </w:r>
      <w:r w:rsidRPr="00770D0C">
        <w:rPr>
          <w:rFonts w:ascii="Arial" w:hAnsi="Arial" w:cs="Arial"/>
          <w:sz w:val="22"/>
          <w:szCs w:val="22"/>
        </w:rPr>
        <w:t>zvýšenia</w:t>
      </w:r>
      <w:r w:rsidR="00231B3B">
        <w:rPr>
          <w:rFonts w:ascii="Arial" w:hAnsi="Arial" w:cs="Arial"/>
          <w:sz w:val="22"/>
          <w:szCs w:val="22"/>
        </w:rPr>
        <w:t xml:space="preserve"> </w:t>
      </w:r>
      <w:r w:rsidRPr="00770D0C">
        <w:rPr>
          <w:rFonts w:ascii="Arial" w:hAnsi="Arial" w:cs="Arial"/>
          <w:sz w:val="22"/>
          <w:szCs w:val="22"/>
        </w:rPr>
        <w:t>prislúchajúceho k vdovskému dôchodku podľa zákona účinného od 1. januára 2004, alebo</w:t>
      </w:r>
    </w:p>
    <w:p w:rsidR="00683D79" w:rsidRPr="00770D0C" w:rsidP="00EC722F">
      <w:pPr>
        <w:bidi w:val="0"/>
        <w:spacing w:before="120" w:line="360" w:lineRule="auto"/>
        <w:ind w:left="360" w:hanging="360"/>
        <w:jc w:val="both"/>
        <w:rPr>
          <w:rFonts w:ascii="Arial" w:hAnsi="Arial" w:cs="Arial"/>
          <w:sz w:val="22"/>
          <w:szCs w:val="22"/>
        </w:rPr>
      </w:pPr>
      <w:r w:rsidRPr="00770D0C">
        <w:rPr>
          <w:rFonts w:ascii="Arial" w:hAnsi="Arial" w:cs="Arial"/>
          <w:sz w:val="22"/>
          <w:szCs w:val="22"/>
        </w:rPr>
        <w:t>b) bol mu odňatý invalidný dôchodok alebo čiastočný invalidný dôchodok,  vznikne nárok na vdovský dôchodok odo dňa smrti tohto poistenca a jeho suma sa určí z invalidného dôchodku alebo čiastočného invalidného dôchodku, na ktorý mal zomretý poistenec nárok ku dňu zániku nároku na invalidný dôchodok alebo čiastočný invalidný dôchodok z dôvodu preskúmania trvania invalidity podľa § 263 ods. 2</w:t>
      </w:r>
      <w:r w:rsidR="00162F2C">
        <w:rPr>
          <w:rFonts w:ascii="Arial" w:hAnsi="Arial" w:cs="Arial"/>
          <w:sz w:val="22"/>
          <w:szCs w:val="22"/>
        </w:rPr>
        <w:t xml:space="preserve"> účinného do 18. júla 2006</w:t>
      </w:r>
      <w:r w:rsidRPr="00770D0C">
        <w:rPr>
          <w:rFonts w:ascii="Arial" w:hAnsi="Arial" w:cs="Arial"/>
          <w:sz w:val="22"/>
          <w:szCs w:val="22"/>
        </w:rPr>
        <w:t xml:space="preserve"> vrátane zvýšenia prislúchajúceho ku dňu jeho smrti a</w:t>
      </w:r>
      <w:r w:rsidR="00231B3B">
        <w:rPr>
          <w:rFonts w:ascii="Arial" w:hAnsi="Arial" w:cs="Arial"/>
          <w:sz w:val="22"/>
          <w:szCs w:val="22"/>
        </w:rPr>
        <w:t> </w:t>
      </w:r>
      <w:r w:rsidRPr="00770D0C">
        <w:rPr>
          <w:rFonts w:ascii="Arial" w:hAnsi="Arial" w:cs="Arial"/>
          <w:sz w:val="22"/>
          <w:szCs w:val="22"/>
        </w:rPr>
        <w:t>zvýšenia</w:t>
      </w:r>
      <w:r w:rsidR="00231B3B">
        <w:rPr>
          <w:rFonts w:ascii="Arial" w:hAnsi="Arial" w:cs="Arial"/>
          <w:sz w:val="22"/>
          <w:szCs w:val="22"/>
        </w:rPr>
        <w:t xml:space="preserve"> </w:t>
      </w:r>
      <w:r w:rsidRPr="00770D0C">
        <w:rPr>
          <w:rFonts w:ascii="Arial" w:hAnsi="Arial" w:cs="Arial"/>
          <w:sz w:val="22"/>
          <w:szCs w:val="22"/>
        </w:rPr>
        <w:t>prislúchajúceho k vdovskému dôchodku podľa zákona účinného od 1. januára 2004.</w:t>
      </w:r>
    </w:p>
    <w:p w:rsidR="00683D79" w:rsidRPr="00770D0C"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 xml:space="preserve">(6) Na vdovecký dôchodok a na sirotský dôchodok po poistencovi, ktorý zomrel po preskúmaní trvania invalidity podľa § 263 ods. 2 </w:t>
      </w:r>
      <w:r w:rsidR="00162F2C">
        <w:rPr>
          <w:rFonts w:ascii="Arial" w:hAnsi="Arial" w:cs="Arial"/>
          <w:sz w:val="22"/>
          <w:szCs w:val="22"/>
        </w:rPr>
        <w:t xml:space="preserve">účinného do 18. júla </w:t>
      </w:r>
      <w:smartTag w:uri="urn:schemas-microsoft-com:office:smarttags" w:element="metricconverter">
        <w:smartTagPr>
          <w:attr w:name="ProductID" w:val="2006 a"/>
        </w:smartTagPr>
        <w:r w:rsidR="00162F2C">
          <w:rPr>
            <w:rFonts w:ascii="Arial" w:hAnsi="Arial" w:cs="Arial"/>
            <w:sz w:val="22"/>
            <w:szCs w:val="22"/>
          </w:rPr>
          <w:t xml:space="preserve">2006 </w:t>
        </w:r>
        <w:r w:rsidRPr="00770D0C">
          <w:rPr>
            <w:rFonts w:ascii="Arial" w:hAnsi="Arial" w:cs="Arial"/>
            <w:sz w:val="22"/>
            <w:szCs w:val="22"/>
          </w:rPr>
          <w:t>a</w:t>
        </w:r>
      </w:smartTag>
      <w:r w:rsidRPr="00770D0C">
        <w:rPr>
          <w:rFonts w:ascii="Arial" w:hAnsi="Arial" w:cs="Arial"/>
          <w:sz w:val="22"/>
          <w:szCs w:val="22"/>
        </w:rPr>
        <w:t xml:space="preserve"> bola mu znížená  suma invalidného dôchodku alebo bol mu odňatý invalidný dôchodok alebo čiastočný invalidný dôchodok, platí odsek 5 rovnako.</w:t>
      </w:r>
    </w:p>
    <w:p w:rsidR="00683D79" w:rsidRPr="00770D0C"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(7) Na nárok na invalidný dôchodok a čiastočný invalidný dôchodok a</w:t>
      </w:r>
      <w:r w:rsidR="00D43DA7">
        <w:rPr>
          <w:rFonts w:ascii="Arial" w:hAnsi="Arial" w:cs="Arial"/>
          <w:sz w:val="22"/>
          <w:szCs w:val="22"/>
        </w:rPr>
        <w:t xml:space="preserve"> na </w:t>
      </w:r>
      <w:r w:rsidRPr="00770D0C">
        <w:rPr>
          <w:rFonts w:ascii="Arial" w:hAnsi="Arial" w:cs="Arial"/>
          <w:sz w:val="22"/>
          <w:szCs w:val="22"/>
        </w:rPr>
        <w:t>určenie jeho sumy podľa odseku 1, odseku 5 písm. b) a odseku 6 podľa zákona účinného do 31. decembra 2003 sa</w:t>
      </w:r>
      <w:r w:rsidR="00231B3B">
        <w:rPr>
          <w:rFonts w:ascii="Arial" w:hAnsi="Arial" w:cs="Arial"/>
          <w:sz w:val="22"/>
          <w:szCs w:val="22"/>
        </w:rPr>
        <w:t xml:space="preserve"> za zamestnanie</w:t>
      </w:r>
      <w:r w:rsidRPr="00770D0C">
        <w:rPr>
          <w:rFonts w:ascii="Arial" w:hAnsi="Arial" w:cs="Arial"/>
          <w:sz w:val="22"/>
          <w:szCs w:val="22"/>
        </w:rPr>
        <w:t xml:space="preserve">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p>
    <w:p w:rsidR="00683D79" w:rsidRPr="00770D0C"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 xml:space="preserve">(8) O invalidnom dôchodku a čiastočnom invalidnom dôchodku podľa odsekov </w:t>
      </w:r>
      <w:smartTag w:uri="urn:schemas-microsoft-com:office:smarttags" w:element="metricconverter">
        <w:smartTagPr>
          <w:attr w:name="ProductID" w:val="1 a"/>
        </w:smartTagPr>
        <w:r w:rsidRPr="00770D0C">
          <w:rPr>
            <w:rFonts w:ascii="Arial" w:hAnsi="Arial" w:cs="Arial"/>
            <w:sz w:val="22"/>
            <w:szCs w:val="22"/>
          </w:rPr>
          <w:t>1 a</w:t>
        </w:r>
      </w:smartTag>
      <w:r w:rsidRPr="00770D0C">
        <w:rPr>
          <w:rFonts w:ascii="Arial" w:hAnsi="Arial" w:cs="Arial"/>
          <w:sz w:val="22"/>
          <w:szCs w:val="22"/>
        </w:rPr>
        <w:t xml:space="preserve"> 2 Sociálna poisťovňa rozhodne na podnet poistenca a</w:t>
      </w:r>
      <w:r w:rsidRPr="00770D0C" w:rsidR="007A103C">
        <w:rPr>
          <w:rFonts w:ascii="Arial" w:hAnsi="Arial" w:cs="Arial"/>
          <w:sz w:val="22"/>
          <w:szCs w:val="22"/>
        </w:rPr>
        <w:t>lebo z vlastného podnetu a</w:t>
      </w:r>
      <w:r w:rsidRPr="00770D0C">
        <w:rPr>
          <w:rFonts w:ascii="Arial" w:hAnsi="Arial" w:cs="Arial"/>
          <w:sz w:val="22"/>
          <w:szCs w:val="22"/>
        </w:rPr>
        <w:t> o vdovskom dôchodku, vdoveckom dôchodku a sirotskom dôchodku podľa odsekov 5 a 6 Sociálna poisťovňa rozhodne na podnet manželky, manžela a nezaopatreného dieťaťa zomretého poistenca.</w:t>
      </w:r>
      <w:r w:rsidRPr="00770D0C" w:rsidR="00402FC1">
        <w:rPr>
          <w:rFonts w:ascii="Arial" w:hAnsi="Arial" w:cs="Arial"/>
          <w:sz w:val="22"/>
          <w:szCs w:val="22"/>
        </w:rPr>
        <w:t xml:space="preserve"> </w:t>
      </w:r>
    </w:p>
    <w:p w:rsidR="00683D79"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 xml:space="preserve">(9) </w:t>
      </w:r>
      <w:r w:rsidRPr="00770D0C" w:rsidR="00402FC1">
        <w:rPr>
          <w:rFonts w:ascii="Arial" w:hAnsi="Arial" w:cs="Arial"/>
          <w:sz w:val="22"/>
          <w:szCs w:val="22"/>
        </w:rPr>
        <w:t>Podnet podľa odseku 8 sa môže podať najneskôr do 3</w:t>
      </w:r>
      <w:r w:rsidR="00CE2195">
        <w:rPr>
          <w:rFonts w:ascii="Arial" w:hAnsi="Arial" w:cs="Arial"/>
          <w:sz w:val="22"/>
          <w:szCs w:val="22"/>
        </w:rPr>
        <w:t>0</w:t>
      </w:r>
      <w:r w:rsidRPr="00770D0C" w:rsidR="00402FC1">
        <w:rPr>
          <w:rFonts w:ascii="Arial" w:hAnsi="Arial" w:cs="Arial"/>
          <w:sz w:val="22"/>
          <w:szCs w:val="22"/>
        </w:rPr>
        <w:t xml:space="preserve">. </w:t>
      </w:r>
      <w:r w:rsidR="00CE2195">
        <w:rPr>
          <w:rFonts w:ascii="Arial" w:hAnsi="Arial" w:cs="Arial"/>
          <w:sz w:val="22"/>
          <w:szCs w:val="22"/>
        </w:rPr>
        <w:t>septembra</w:t>
      </w:r>
      <w:r w:rsidRPr="00770D0C" w:rsidR="00402FC1">
        <w:rPr>
          <w:rFonts w:ascii="Arial" w:hAnsi="Arial" w:cs="Arial"/>
          <w:sz w:val="22"/>
          <w:szCs w:val="22"/>
        </w:rPr>
        <w:t xml:space="preserve"> 2009</w:t>
      </w:r>
      <w:r w:rsidR="00231B3B">
        <w:rPr>
          <w:rFonts w:ascii="Arial" w:hAnsi="Arial" w:cs="Arial"/>
          <w:sz w:val="22"/>
          <w:szCs w:val="22"/>
        </w:rPr>
        <w:t>.</w:t>
      </w:r>
      <w:r w:rsidRPr="00770D0C" w:rsidR="00402FC1">
        <w:rPr>
          <w:rFonts w:ascii="Arial" w:hAnsi="Arial" w:cs="Arial"/>
          <w:sz w:val="22"/>
          <w:szCs w:val="22"/>
        </w:rPr>
        <w:t xml:space="preserve"> </w:t>
      </w:r>
      <w:r w:rsidRPr="00770D0C">
        <w:rPr>
          <w:rFonts w:ascii="Arial" w:hAnsi="Arial" w:cs="Arial"/>
          <w:sz w:val="22"/>
          <w:szCs w:val="22"/>
        </w:rPr>
        <w:t xml:space="preserve">Sociálna poisťovňa rozhodne podľa odsekov 1 až 8 do </w:t>
      </w:r>
      <w:r w:rsidR="00FF1704">
        <w:rPr>
          <w:rFonts w:ascii="Arial" w:hAnsi="Arial" w:cs="Arial"/>
          <w:sz w:val="22"/>
          <w:szCs w:val="22"/>
        </w:rPr>
        <w:t>18</w:t>
      </w:r>
      <w:r w:rsidRPr="00770D0C" w:rsidR="00675ECE">
        <w:rPr>
          <w:rFonts w:ascii="Arial" w:hAnsi="Arial" w:cs="Arial"/>
          <w:sz w:val="22"/>
          <w:szCs w:val="22"/>
        </w:rPr>
        <w:t xml:space="preserve"> </w:t>
      </w:r>
      <w:r w:rsidRPr="00770D0C" w:rsidR="00402FC1">
        <w:rPr>
          <w:rFonts w:ascii="Arial" w:hAnsi="Arial" w:cs="Arial"/>
          <w:sz w:val="22"/>
          <w:szCs w:val="22"/>
        </w:rPr>
        <w:t>mesiacov od podania podnetu alebo do 3</w:t>
      </w:r>
      <w:r w:rsidR="00CE2195">
        <w:rPr>
          <w:rFonts w:ascii="Arial" w:hAnsi="Arial" w:cs="Arial"/>
          <w:sz w:val="22"/>
          <w:szCs w:val="22"/>
        </w:rPr>
        <w:t>0</w:t>
      </w:r>
      <w:r w:rsidRPr="00770D0C" w:rsidR="00402FC1">
        <w:rPr>
          <w:rFonts w:ascii="Arial" w:hAnsi="Arial" w:cs="Arial"/>
          <w:sz w:val="22"/>
          <w:szCs w:val="22"/>
        </w:rPr>
        <w:t xml:space="preserve">. </w:t>
      </w:r>
      <w:r w:rsidR="00CE2195">
        <w:rPr>
          <w:rFonts w:ascii="Arial" w:hAnsi="Arial" w:cs="Arial"/>
          <w:sz w:val="22"/>
          <w:szCs w:val="22"/>
        </w:rPr>
        <w:t>septembra</w:t>
      </w:r>
      <w:r w:rsidRPr="00770D0C" w:rsidR="00402FC1">
        <w:rPr>
          <w:rFonts w:ascii="Arial" w:hAnsi="Arial" w:cs="Arial"/>
          <w:sz w:val="22"/>
          <w:szCs w:val="22"/>
        </w:rPr>
        <w:t xml:space="preserve"> 2009, ak začala konanie z vlastného podnetu.</w:t>
      </w:r>
    </w:p>
    <w:p w:rsidR="00162F2C" w:rsidRPr="00770D0C" w:rsidP="00EC722F">
      <w:pPr>
        <w:bidi w:val="0"/>
        <w:spacing w:before="120" w:line="360" w:lineRule="auto"/>
        <w:ind w:firstLine="708"/>
        <w:jc w:val="both"/>
        <w:rPr>
          <w:rFonts w:ascii="Arial" w:hAnsi="Arial" w:cs="Arial"/>
          <w:sz w:val="22"/>
          <w:szCs w:val="22"/>
        </w:rPr>
      </w:pPr>
      <w:r>
        <w:rPr>
          <w:rFonts w:ascii="Arial" w:hAnsi="Arial" w:cs="Arial"/>
          <w:sz w:val="22"/>
          <w:szCs w:val="22"/>
        </w:rPr>
        <w:t xml:space="preserve">(10) Ak konanie o invalidnom dôchodku začaté podľa § 263 ods. 2 účinného do 18. júla 2006 a konanie </w:t>
      </w:r>
      <w:r w:rsidR="00B82255">
        <w:rPr>
          <w:rFonts w:ascii="Arial" w:hAnsi="Arial" w:cs="Arial"/>
          <w:sz w:val="22"/>
          <w:szCs w:val="22"/>
        </w:rPr>
        <w:t>o vdovskom dôchodku, vdoveckom dôchodku alebo sirotskom dôchodku po poberateľovi invalidného dôchodku, ktorému Sociálna poisťovňa preskúmala trvanie invalidity podľa § 263 ods. 2 účinného do 18. júla 2006 nebolo právoplatne skončené do 30. septembra</w:t>
      </w:r>
      <w:r w:rsidR="002F3E67">
        <w:rPr>
          <w:rFonts w:ascii="Arial" w:hAnsi="Arial" w:cs="Arial"/>
          <w:sz w:val="22"/>
          <w:szCs w:val="22"/>
        </w:rPr>
        <w:t xml:space="preserve"> 2006, o nároku na invalidný dôchodok, vdovský dôchodok, vdovecký dôchodok a sirotský dôchodok sa rozhodne podľa tohto zákona.</w:t>
      </w:r>
    </w:p>
    <w:p w:rsidR="00775767" w:rsidP="00EC722F">
      <w:pPr>
        <w:bidi w:val="0"/>
        <w:spacing w:before="120" w:line="360" w:lineRule="auto"/>
        <w:ind w:firstLine="720"/>
        <w:jc w:val="both"/>
        <w:rPr>
          <w:rFonts w:ascii="Arial" w:hAnsi="Arial" w:cs="Arial"/>
          <w:sz w:val="22"/>
          <w:szCs w:val="22"/>
        </w:rPr>
      </w:pPr>
      <w:r w:rsidR="002F3E67">
        <w:rPr>
          <w:rFonts w:ascii="Arial" w:hAnsi="Arial" w:cs="Arial"/>
          <w:sz w:val="22"/>
          <w:szCs w:val="22"/>
        </w:rPr>
        <w:t>(11</w:t>
      </w:r>
      <w:r w:rsidRPr="00770D0C" w:rsidR="00683D79">
        <w:rPr>
          <w:rFonts w:ascii="Arial" w:hAnsi="Arial" w:cs="Arial"/>
          <w:sz w:val="22"/>
          <w:szCs w:val="22"/>
        </w:rPr>
        <w:t xml:space="preserve">) </w:t>
      </w:r>
      <w:r w:rsidRPr="00770D0C" w:rsidR="00E60B7E">
        <w:rPr>
          <w:rFonts w:ascii="Arial" w:hAnsi="Arial" w:cs="Arial"/>
          <w:sz w:val="22"/>
          <w:szCs w:val="22"/>
        </w:rPr>
        <w:t>Na účely tohto zákona a osobitných predpisov p</w:t>
      </w:r>
      <w:r w:rsidRPr="00770D0C" w:rsidR="00683D79">
        <w:rPr>
          <w:rFonts w:ascii="Arial" w:hAnsi="Arial" w:cs="Arial"/>
          <w:sz w:val="22"/>
          <w:szCs w:val="22"/>
        </w:rPr>
        <w:t xml:space="preserve">okles schopnosti vykonávať zárobkovú činnosť poberateľa invalidného dôchodku priznaného podľa predpisov účinných pred 1. januárom 2004 je  viac ako 70 % a poberateľa čiastočného  invalidného dôchodku priznaného podľa predpisov účinných pred 1. januárom 2004 je 50 %. </w:t>
      </w:r>
    </w:p>
    <w:p w:rsidR="00683D79" w:rsidP="00EC722F">
      <w:pPr>
        <w:bidi w:val="0"/>
        <w:spacing w:before="120" w:line="360" w:lineRule="auto"/>
        <w:ind w:firstLine="720"/>
        <w:jc w:val="both"/>
        <w:rPr>
          <w:rFonts w:ascii="Arial" w:hAnsi="Arial" w:cs="Arial"/>
          <w:sz w:val="22"/>
          <w:szCs w:val="22"/>
        </w:rPr>
      </w:pPr>
      <w:r w:rsidR="00775767">
        <w:rPr>
          <w:rFonts w:ascii="Arial" w:hAnsi="Arial" w:cs="Arial"/>
          <w:sz w:val="22"/>
          <w:szCs w:val="22"/>
        </w:rPr>
        <w:t>(1</w:t>
      </w:r>
      <w:r w:rsidR="002F3E67">
        <w:rPr>
          <w:rFonts w:ascii="Arial" w:hAnsi="Arial" w:cs="Arial"/>
          <w:sz w:val="22"/>
          <w:szCs w:val="22"/>
        </w:rPr>
        <w:t>2</w:t>
      </w:r>
      <w:r w:rsidR="00775767">
        <w:rPr>
          <w:rFonts w:ascii="Arial" w:hAnsi="Arial" w:cs="Arial"/>
          <w:sz w:val="22"/>
          <w:szCs w:val="22"/>
        </w:rPr>
        <w:t xml:space="preserve">) Poistenec, ktorému po preskúmaní trvania invalidity podľa § 263 ods. 2 </w:t>
      </w:r>
      <w:r w:rsidR="002F3E67">
        <w:rPr>
          <w:rFonts w:ascii="Arial" w:hAnsi="Arial" w:cs="Arial"/>
          <w:sz w:val="22"/>
          <w:szCs w:val="22"/>
        </w:rPr>
        <w:t xml:space="preserve">účinného do 18. júla 2006 </w:t>
      </w:r>
      <w:r w:rsidR="00775767">
        <w:rPr>
          <w:rFonts w:ascii="Arial" w:hAnsi="Arial" w:cs="Arial"/>
          <w:sz w:val="22"/>
          <w:szCs w:val="22"/>
        </w:rPr>
        <w:t>bol odňatý invalidný dôchodok alebo čiastočný invalidný dôchodok alebo sa mu znížila miera poklesu schopnosti vykonávať zárobkovú činnosť, sa na účely tohto zákona</w:t>
      </w:r>
      <w:r w:rsidR="0065476F">
        <w:rPr>
          <w:rFonts w:ascii="Arial" w:hAnsi="Arial" w:cs="Arial"/>
          <w:sz w:val="22"/>
          <w:szCs w:val="22"/>
        </w:rPr>
        <w:t xml:space="preserve"> okrem odsekov </w:t>
      </w:r>
      <w:smartTag w:uri="urn:schemas-microsoft-com:office:smarttags" w:element="metricconverter">
        <w:smartTagPr>
          <w:attr w:name="ProductID" w:val="1 a"/>
        </w:smartTagPr>
        <w:r w:rsidR="0065476F">
          <w:rPr>
            <w:rFonts w:ascii="Arial" w:hAnsi="Arial" w:cs="Arial"/>
            <w:sz w:val="22"/>
            <w:szCs w:val="22"/>
          </w:rPr>
          <w:t>1 a</w:t>
        </w:r>
      </w:smartTag>
      <w:r w:rsidR="0065476F">
        <w:rPr>
          <w:rFonts w:ascii="Arial" w:hAnsi="Arial" w:cs="Arial"/>
          <w:sz w:val="22"/>
          <w:szCs w:val="22"/>
        </w:rPr>
        <w:t xml:space="preserve"> 2</w:t>
      </w:r>
      <w:r w:rsidR="00775767">
        <w:rPr>
          <w:rFonts w:ascii="Arial" w:hAnsi="Arial" w:cs="Arial"/>
          <w:sz w:val="22"/>
          <w:szCs w:val="22"/>
        </w:rPr>
        <w:t xml:space="preserve"> a</w:t>
      </w:r>
      <w:r w:rsidR="00FF1704">
        <w:rPr>
          <w:rFonts w:ascii="Arial" w:hAnsi="Arial" w:cs="Arial"/>
          <w:sz w:val="22"/>
          <w:szCs w:val="22"/>
        </w:rPr>
        <w:t> na účely</w:t>
      </w:r>
      <w:r w:rsidR="00775767">
        <w:rPr>
          <w:rFonts w:ascii="Arial" w:hAnsi="Arial" w:cs="Arial"/>
          <w:sz w:val="22"/>
          <w:szCs w:val="22"/>
        </w:rPr>
        <w:t> osobitných predpisov považuje za invalidného odo dňa nadobudnutia právoplatnosti rozhodnutia podľa odsek</w:t>
      </w:r>
      <w:r w:rsidR="007D42E3">
        <w:rPr>
          <w:rFonts w:ascii="Arial" w:hAnsi="Arial" w:cs="Arial"/>
          <w:sz w:val="22"/>
          <w:szCs w:val="22"/>
        </w:rPr>
        <w:t>ov</w:t>
      </w:r>
      <w:r w:rsidR="00775767">
        <w:rPr>
          <w:rFonts w:ascii="Arial" w:hAnsi="Arial" w:cs="Arial"/>
          <w:sz w:val="22"/>
          <w:szCs w:val="22"/>
        </w:rPr>
        <w:t xml:space="preserve"> 1 a</w:t>
      </w:r>
      <w:r w:rsidR="00530C16">
        <w:rPr>
          <w:rFonts w:ascii="Arial" w:hAnsi="Arial" w:cs="Arial"/>
          <w:sz w:val="22"/>
          <w:szCs w:val="22"/>
        </w:rPr>
        <w:t> </w:t>
      </w:r>
      <w:r w:rsidR="00775767">
        <w:rPr>
          <w:rFonts w:ascii="Arial" w:hAnsi="Arial" w:cs="Arial"/>
          <w:sz w:val="22"/>
          <w:szCs w:val="22"/>
        </w:rPr>
        <w:t>2</w:t>
      </w:r>
      <w:r w:rsidR="00530C16">
        <w:rPr>
          <w:rFonts w:ascii="Arial" w:hAnsi="Arial" w:cs="Arial"/>
          <w:sz w:val="22"/>
          <w:szCs w:val="22"/>
        </w:rPr>
        <w:t xml:space="preserve">, ktorým sa priznal invalidný dôchodok a čiastočný invalidný dôchodok alebo </w:t>
      </w:r>
      <w:r w:rsidR="002442F4">
        <w:rPr>
          <w:rFonts w:ascii="Arial" w:hAnsi="Arial" w:cs="Arial"/>
          <w:sz w:val="22"/>
          <w:szCs w:val="22"/>
        </w:rPr>
        <w:t>určila jeho suma</w:t>
      </w:r>
      <w:r w:rsidR="00775767">
        <w:rPr>
          <w:rFonts w:ascii="Arial" w:hAnsi="Arial" w:cs="Arial"/>
          <w:sz w:val="22"/>
          <w:szCs w:val="22"/>
        </w:rPr>
        <w:t>.</w:t>
      </w:r>
    </w:p>
    <w:p w:rsidR="0065476F" w:rsidP="0065476F">
      <w:pPr>
        <w:bidi w:val="0"/>
        <w:spacing w:before="120" w:line="360" w:lineRule="auto"/>
        <w:jc w:val="center"/>
        <w:rPr>
          <w:rFonts w:ascii="Arial" w:hAnsi="Arial" w:cs="Arial"/>
          <w:b/>
          <w:sz w:val="22"/>
          <w:szCs w:val="22"/>
        </w:rPr>
      </w:pPr>
      <w:r>
        <w:rPr>
          <w:rFonts w:ascii="Arial" w:hAnsi="Arial" w:cs="Arial"/>
          <w:b/>
          <w:sz w:val="22"/>
          <w:szCs w:val="22"/>
        </w:rPr>
        <w:t>§ 263b</w:t>
      </w:r>
    </w:p>
    <w:p w:rsidR="0065476F" w:rsidP="0065476F">
      <w:pPr>
        <w:bidi w:val="0"/>
        <w:spacing w:before="120" w:line="360" w:lineRule="auto"/>
        <w:jc w:val="both"/>
        <w:rPr>
          <w:rFonts w:ascii="Arial" w:hAnsi="Arial" w:cs="Arial"/>
          <w:sz w:val="22"/>
          <w:szCs w:val="22"/>
        </w:rPr>
      </w:pPr>
      <w:r>
        <w:rPr>
          <w:rFonts w:ascii="Arial" w:hAnsi="Arial" w:cs="Arial"/>
          <w:sz w:val="22"/>
          <w:szCs w:val="22"/>
        </w:rPr>
        <w:tab/>
        <w:t xml:space="preserve">(1) Poistencovi, ktorému bol priznaný invalidný dôchodok alebo čiastočný invalidný dôchodok podľa predpisov účinných do 31. decembra 2003, tento </w:t>
      </w:r>
      <w:r w:rsidR="007F001D">
        <w:rPr>
          <w:rFonts w:ascii="Arial" w:hAnsi="Arial" w:cs="Arial"/>
          <w:sz w:val="22"/>
          <w:szCs w:val="22"/>
        </w:rPr>
        <w:t xml:space="preserve"> dôchodok sa mu vypláca k 1. </w:t>
      </w:r>
      <w:r w:rsidR="002048E4">
        <w:rPr>
          <w:rFonts w:ascii="Arial" w:hAnsi="Arial" w:cs="Arial"/>
          <w:sz w:val="22"/>
          <w:szCs w:val="22"/>
        </w:rPr>
        <w:t>októbru</w:t>
      </w:r>
      <w:r w:rsidR="007F001D">
        <w:rPr>
          <w:rFonts w:ascii="Arial" w:hAnsi="Arial" w:cs="Arial"/>
          <w:sz w:val="22"/>
          <w:szCs w:val="22"/>
        </w:rPr>
        <w:t xml:space="preserve"> 2006 a</w:t>
      </w:r>
      <w:r w:rsidR="002048E4">
        <w:rPr>
          <w:rFonts w:ascii="Arial" w:hAnsi="Arial" w:cs="Arial"/>
          <w:sz w:val="22"/>
          <w:szCs w:val="22"/>
        </w:rPr>
        <w:t xml:space="preserve"> v období od 1. januára 2004 do 30. septembra 2006 </w:t>
      </w:r>
      <w:r w:rsidR="007F001D">
        <w:rPr>
          <w:rFonts w:ascii="Arial" w:hAnsi="Arial" w:cs="Arial"/>
          <w:sz w:val="22"/>
          <w:szCs w:val="22"/>
        </w:rPr>
        <w:t xml:space="preserve"> nebolo mu preskúmané trvanie invalidity podľa </w:t>
      </w:r>
      <w:r w:rsidR="00FF1704">
        <w:rPr>
          <w:rFonts w:ascii="Arial" w:hAnsi="Arial" w:cs="Arial"/>
          <w:sz w:val="22"/>
          <w:szCs w:val="22"/>
        </w:rPr>
        <w:t>§</w:t>
      </w:r>
      <w:r w:rsidR="007F001D">
        <w:rPr>
          <w:rFonts w:ascii="Arial" w:hAnsi="Arial" w:cs="Arial"/>
          <w:sz w:val="22"/>
          <w:szCs w:val="22"/>
        </w:rPr>
        <w:t xml:space="preserve"> 263 ods. 2 </w:t>
      </w:r>
      <w:r w:rsidR="009F4781">
        <w:rPr>
          <w:rFonts w:ascii="Arial" w:hAnsi="Arial" w:cs="Arial"/>
          <w:sz w:val="22"/>
          <w:szCs w:val="22"/>
        </w:rPr>
        <w:t xml:space="preserve">účinného do 18. júla 2006, </w:t>
      </w:r>
      <w:r w:rsidR="007F001D">
        <w:rPr>
          <w:rFonts w:ascii="Arial" w:hAnsi="Arial" w:cs="Arial"/>
          <w:sz w:val="22"/>
          <w:szCs w:val="22"/>
        </w:rPr>
        <w:t>Sociálna poisťovňa po 3</w:t>
      </w:r>
      <w:r w:rsidR="009F4781">
        <w:rPr>
          <w:rFonts w:ascii="Arial" w:hAnsi="Arial" w:cs="Arial"/>
          <w:sz w:val="22"/>
          <w:szCs w:val="22"/>
        </w:rPr>
        <w:t>0</w:t>
      </w:r>
      <w:r w:rsidR="007F001D">
        <w:rPr>
          <w:rFonts w:ascii="Arial" w:hAnsi="Arial" w:cs="Arial"/>
          <w:sz w:val="22"/>
          <w:szCs w:val="22"/>
        </w:rPr>
        <w:t xml:space="preserve">. </w:t>
      </w:r>
      <w:r w:rsidR="009F4781">
        <w:rPr>
          <w:rFonts w:ascii="Arial" w:hAnsi="Arial" w:cs="Arial"/>
          <w:sz w:val="22"/>
          <w:szCs w:val="22"/>
        </w:rPr>
        <w:t>septembri</w:t>
      </w:r>
      <w:r w:rsidR="007F001D">
        <w:rPr>
          <w:rFonts w:ascii="Arial" w:hAnsi="Arial" w:cs="Arial"/>
          <w:sz w:val="22"/>
          <w:szCs w:val="22"/>
        </w:rPr>
        <w:t xml:space="preserve"> 2006 preskúmava trvanie invalidity alebo čiastočnej invalidity podľa predpisov účinných do 31. decembra 2003 a rozhoduje o nároku na invalidný dôchodok a čiastočný invalidný dôchodok podľa predpisov účinných do 31. decembra 2003. To platí aj vtedy, ak dôjde k zmene invalidity poistenca na čiastočnú invaliditu alebo k zmene čiastočnej invalidity poistenca na invaliditu. Sociálna poisťovňa rozhodne podľa druhej vety bez žiadosti.</w:t>
      </w:r>
    </w:p>
    <w:p w:rsidR="007F001D" w:rsidRPr="0065476F" w:rsidP="0065476F">
      <w:pPr>
        <w:bidi w:val="0"/>
        <w:spacing w:before="120" w:line="360" w:lineRule="auto"/>
        <w:jc w:val="both"/>
        <w:rPr>
          <w:rFonts w:ascii="Arial" w:hAnsi="Arial" w:cs="Arial"/>
          <w:sz w:val="22"/>
          <w:szCs w:val="22"/>
        </w:rPr>
      </w:pPr>
      <w:r>
        <w:rPr>
          <w:rFonts w:ascii="Arial" w:hAnsi="Arial" w:cs="Arial"/>
          <w:sz w:val="22"/>
          <w:szCs w:val="22"/>
        </w:rPr>
        <w:tab/>
        <w:t>(2) Za zamestnanie podľa zákona účinného do 31. decembra 2003 sa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w:t>
      </w:r>
      <w:r w:rsidR="00C030C2">
        <w:rPr>
          <w:rFonts w:ascii="Arial" w:hAnsi="Arial" w:cs="Arial"/>
          <w:sz w:val="22"/>
          <w:szCs w:val="22"/>
        </w:rPr>
        <w:t>“.</w:t>
      </w:r>
    </w:p>
    <w:p w:rsidR="00683D79" w:rsidRPr="00EC722F" w:rsidP="00EC722F">
      <w:pPr>
        <w:bidi w:val="0"/>
        <w:spacing w:before="120" w:line="360" w:lineRule="auto"/>
        <w:jc w:val="both"/>
        <w:rPr>
          <w:rFonts w:ascii="Arial" w:hAnsi="Arial" w:cs="Arial"/>
          <w:sz w:val="22"/>
          <w:szCs w:val="22"/>
        </w:rPr>
      </w:pPr>
      <w:r w:rsidRPr="00EC722F">
        <w:rPr>
          <w:rFonts w:ascii="Arial" w:hAnsi="Arial" w:cs="Arial"/>
          <w:sz w:val="22"/>
          <w:szCs w:val="22"/>
        </w:rPr>
        <w:t>2. § 277 sa dopĺňa odsekom 5, ktorý znie:</w:t>
      </w:r>
    </w:p>
    <w:p w:rsidR="00683D79" w:rsidRPr="00770D0C" w:rsidP="00EC722F">
      <w:pPr>
        <w:bidi w:val="0"/>
        <w:spacing w:before="120" w:line="360" w:lineRule="auto"/>
        <w:jc w:val="both"/>
        <w:rPr>
          <w:rFonts w:ascii="Arial" w:hAnsi="Arial" w:cs="Arial"/>
          <w:sz w:val="22"/>
          <w:szCs w:val="22"/>
        </w:rPr>
      </w:pPr>
      <w:r w:rsidRPr="00770D0C">
        <w:rPr>
          <w:rFonts w:ascii="Arial" w:hAnsi="Arial" w:cs="Arial"/>
          <w:sz w:val="22"/>
          <w:szCs w:val="22"/>
        </w:rPr>
        <w:t xml:space="preserve">    „(5) Odsek 4 sa použije</w:t>
      </w:r>
      <w:r w:rsidR="00C030C2">
        <w:rPr>
          <w:rFonts w:ascii="Arial" w:hAnsi="Arial" w:cs="Arial"/>
          <w:sz w:val="22"/>
          <w:szCs w:val="22"/>
        </w:rPr>
        <w:t xml:space="preserve"> do 3</w:t>
      </w:r>
      <w:r w:rsidR="00661179">
        <w:rPr>
          <w:rFonts w:ascii="Arial" w:hAnsi="Arial" w:cs="Arial"/>
          <w:sz w:val="22"/>
          <w:szCs w:val="22"/>
        </w:rPr>
        <w:t>0</w:t>
      </w:r>
      <w:r w:rsidR="00C030C2">
        <w:rPr>
          <w:rFonts w:ascii="Arial" w:hAnsi="Arial" w:cs="Arial"/>
          <w:sz w:val="22"/>
          <w:szCs w:val="22"/>
        </w:rPr>
        <w:t xml:space="preserve">. </w:t>
      </w:r>
      <w:r w:rsidR="00661179">
        <w:rPr>
          <w:rFonts w:ascii="Arial" w:hAnsi="Arial" w:cs="Arial"/>
          <w:sz w:val="22"/>
          <w:szCs w:val="22"/>
        </w:rPr>
        <w:t>septembra</w:t>
      </w:r>
      <w:r w:rsidR="00C030C2">
        <w:rPr>
          <w:rFonts w:ascii="Arial" w:hAnsi="Arial" w:cs="Arial"/>
          <w:sz w:val="22"/>
          <w:szCs w:val="22"/>
        </w:rPr>
        <w:t xml:space="preserve"> 2006</w:t>
      </w:r>
      <w:r w:rsidRPr="00770D0C">
        <w:rPr>
          <w:rFonts w:ascii="Arial" w:hAnsi="Arial" w:cs="Arial"/>
          <w:sz w:val="22"/>
          <w:szCs w:val="22"/>
        </w:rPr>
        <w:t>.“.</w:t>
      </w:r>
    </w:p>
    <w:p w:rsidR="00603BA9" w:rsidP="00EC722F">
      <w:pPr>
        <w:bidi w:val="0"/>
        <w:spacing w:before="120" w:line="360" w:lineRule="auto"/>
        <w:jc w:val="both"/>
        <w:rPr>
          <w:rFonts w:ascii="Arial" w:hAnsi="Arial" w:cs="Arial"/>
          <w:sz w:val="22"/>
          <w:szCs w:val="22"/>
        </w:rPr>
      </w:pPr>
    </w:p>
    <w:p w:rsidR="00683D79" w:rsidRPr="00EC722F" w:rsidP="00EC722F">
      <w:pPr>
        <w:bidi w:val="0"/>
        <w:spacing w:before="120" w:line="360" w:lineRule="auto"/>
        <w:jc w:val="both"/>
        <w:rPr>
          <w:rFonts w:ascii="Arial" w:hAnsi="Arial" w:cs="Arial"/>
          <w:sz w:val="22"/>
          <w:szCs w:val="22"/>
        </w:rPr>
      </w:pPr>
      <w:r w:rsidRPr="00EC722F">
        <w:rPr>
          <w:rFonts w:ascii="Arial" w:hAnsi="Arial" w:cs="Arial"/>
          <w:sz w:val="22"/>
          <w:szCs w:val="22"/>
        </w:rPr>
        <w:t>3. § 278 sa dopĺňa odsekmi 4 až 7, ktoré znejú:</w:t>
      </w:r>
    </w:p>
    <w:p w:rsidR="00683D79" w:rsidRPr="00770D0C" w:rsidP="00EC722F">
      <w:pPr>
        <w:pStyle w:val="BodyText"/>
        <w:bidi w:val="0"/>
        <w:jc w:val="both"/>
        <w:rPr>
          <w:rFonts w:ascii="Arial" w:hAnsi="Arial" w:cs="Arial"/>
          <w:sz w:val="22"/>
          <w:szCs w:val="22"/>
        </w:rPr>
      </w:pPr>
      <w:r w:rsidRPr="00770D0C">
        <w:rPr>
          <w:rFonts w:ascii="Arial" w:hAnsi="Arial" w:cs="Arial"/>
          <w:sz w:val="22"/>
          <w:szCs w:val="22"/>
        </w:rPr>
        <w:t xml:space="preserve">    </w:t>
        <w:tab/>
        <w:t>„(4) Vymeriavací základ, z ktorého Sociálna poisťovňa platí poistné na starobné poistenie zo základného fondu invalidného poistenia do základného fondu starobného poistenia za poberateľa invalidného dôchodku priznaného pred 1. januárom 2004 okrem poberateľa invalidného dôchodku uvedeného v § 266, je mesačne suma určená</w:t>
      </w:r>
    </w:p>
    <w:p w:rsidR="00683D79" w:rsidRPr="00770D0C" w:rsidP="00EC722F">
      <w:pPr>
        <w:bidi w:val="0"/>
        <w:spacing w:before="120" w:line="360" w:lineRule="auto"/>
        <w:ind w:left="284" w:hanging="284"/>
        <w:jc w:val="both"/>
        <w:rPr>
          <w:rFonts w:ascii="Arial" w:hAnsi="Arial" w:cs="Arial"/>
          <w:sz w:val="22"/>
          <w:szCs w:val="22"/>
        </w:rPr>
      </w:pPr>
      <w:r w:rsidRPr="00770D0C">
        <w:rPr>
          <w:rFonts w:ascii="Arial" w:hAnsi="Arial" w:cs="Arial"/>
          <w:sz w:val="22"/>
          <w:szCs w:val="22"/>
        </w:rPr>
        <w:t>a) v období od 1. januára do 30. júna kalendárneho roka ako súčin priemerného osobného mzdového bodu a jednej dvanástiny všeobecného vymeriavacieho základu, ktorý platil v kalendárnom roku, ktorý dva roky predchádza kalendárnemu roku, v ktorom platí poistné na starobné poistenie,</w:t>
      </w:r>
    </w:p>
    <w:p w:rsidR="00683D79" w:rsidRPr="00770D0C" w:rsidP="00EC722F">
      <w:pPr>
        <w:bidi w:val="0"/>
        <w:spacing w:before="120" w:line="360" w:lineRule="auto"/>
        <w:ind w:left="284" w:hanging="284"/>
        <w:jc w:val="both"/>
        <w:rPr>
          <w:rFonts w:ascii="Arial" w:hAnsi="Arial" w:cs="Arial"/>
          <w:sz w:val="22"/>
          <w:szCs w:val="22"/>
        </w:rPr>
      </w:pPr>
      <w:r w:rsidRPr="00770D0C">
        <w:rPr>
          <w:rFonts w:ascii="Arial" w:hAnsi="Arial" w:cs="Arial"/>
          <w:sz w:val="22"/>
          <w:szCs w:val="22"/>
        </w:rPr>
        <w:t>b) v období od 1. júla do 31. decembra kalendárneho roka ako  súčin priemerného osobného mzdového bodu a jednej dvanástiny všeobecného vymeriavacieho základu, ktorý platil v kalendárnom roku, ktorý predchádza kalendárnemu roku, v ktorom platí poistné na starobné poistenie.</w:t>
      </w:r>
    </w:p>
    <w:p w:rsidR="00683D79" w:rsidRPr="00770D0C"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(5) Vymeriavací základ, z ktorého Sociálna poisťovňa platí poistné na starobné poistenie zo základného fondu invalidného poistenia do základného fondu starobného poistenia za poberateľa čiastočného invalidného dôchodku priznaného pred 1. januárom 2004 okrem poberateľa invalidného dôchodku uvedeného v § 266, je mesačne suma určená</w:t>
      </w:r>
    </w:p>
    <w:p w:rsidR="00683D79" w:rsidRPr="00770D0C" w:rsidP="00EC722F">
      <w:pPr>
        <w:bidi w:val="0"/>
        <w:spacing w:before="120" w:line="360" w:lineRule="auto"/>
        <w:ind w:left="284" w:hanging="284"/>
        <w:jc w:val="both"/>
        <w:rPr>
          <w:rFonts w:ascii="Arial" w:hAnsi="Arial" w:cs="Arial"/>
          <w:sz w:val="22"/>
          <w:szCs w:val="22"/>
        </w:rPr>
      </w:pPr>
      <w:r w:rsidRPr="00770D0C">
        <w:rPr>
          <w:rFonts w:ascii="Arial" w:hAnsi="Arial" w:cs="Arial"/>
          <w:sz w:val="22"/>
          <w:szCs w:val="22"/>
        </w:rPr>
        <w:t>a) v období od 1. januára do 30. júna kalendárneho roka ako súčin jednej polovice priemerného osobného mzdového</w:t>
      </w:r>
      <w:r w:rsidR="00FB6F64">
        <w:rPr>
          <w:rFonts w:ascii="Arial" w:hAnsi="Arial" w:cs="Arial"/>
          <w:sz w:val="22"/>
          <w:szCs w:val="22"/>
        </w:rPr>
        <w:t xml:space="preserve"> bodu</w:t>
      </w:r>
      <w:r w:rsidRPr="00770D0C">
        <w:rPr>
          <w:rFonts w:ascii="Arial" w:hAnsi="Arial" w:cs="Arial"/>
          <w:sz w:val="22"/>
          <w:szCs w:val="22"/>
        </w:rPr>
        <w:t xml:space="preserve"> a jednej dvanástiny všeobecného vymeriava</w:t>
      </w:r>
      <w:r w:rsidR="002F01CD">
        <w:rPr>
          <w:rFonts w:ascii="Arial" w:hAnsi="Arial" w:cs="Arial"/>
          <w:sz w:val="22"/>
          <w:szCs w:val="22"/>
        </w:rPr>
        <w:t>c</w:t>
      </w:r>
      <w:r w:rsidRPr="00770D0C">
        <w:rPr>
          <w:rFonts w:ascii="Arial" w:hAnsi="Arial" w:cs="Arial"/>
          <w:sz w:val="22"/>
          <w:szCs w:val="22"/>
        </w:rPr>
        <w:t>ieho základu, ktorý platil v kalendárnom roku, ktorý dva roky predchádza kalendárnemu roku, v ktorom platí poistné na starobné poistenie,</w:t>
      </w:r>
    </w:p>
    <w:p w:rsidR="00683D79" w:rsidRPr="00770D0C" w:rsidP="00EC722F">
      <w:pPr>
        <w:bidi w:val="0"/>
        <w:spacing w:before="120" w:line="360" w:lineRule="auto"/>
        <w:ind w:left="284" w:hanging="284"/>
        <w:jc w:val="both"/>
        <w:rPr>
          <w:rFonts w:ascii="Arial" w:hAnsi="Arial" w:cs="Arial"/>
          <w:sz w:val="22"/>
          <w:szCs w:val="22"/>
        </w:rPr>
      </w:pPr>
      <w:r w:rsidRPr="00770D0C">
        <w:rPr>
          <w:rFonts w:ascii="Arial" w:hAnsi="Arial" w:cs="Arial"/>
          <w:sz w:val="22"/>
          <w:szCs w:val="22"/>
        </w:rPr>
        <w:t>b) v období od 1. júla do 31. decembra kalendárneho roka ako súčin jednej polovice priemerného osobného mzdového bodu a jednej dvanástiny všeobecného vymeriavacieho základu, ktorý platil v kalendárnom roku, ktorý predchádza kalendárnemu roku, v ktorom platí poistné na starobné poistenie.</w:t>
      </w:r>
    </w:p>
    <w:p w:rsidR="00683D79" w:rsidRPr="00770D0C" w:rsidP="00EC722F">
      <w:pPr>
        <w:bidi w:val="0"/>
        <w:spacing w:before="120" w:line="360" w:lineRule="auto"/>
        <w:ind w:firstLine="720"/>
        <w:jc w:val="both"/>
        <w:rPr>
          <w:rFonts w:ascii="Arial" w:hAnsi="Arial" w:cs="Arial"/>
          <w:sz w:val="22"/>
          <w:szCs w:val="22"/>
        </w:rPr>
      </w:pPr>
      <w:r w:rsidRPr="00770D0C">
        <w:rPr>
          <w:rFonts w:ascii="Arial" w:hAnsi="Arial" w:cs="Arial"/>
          <w:sz w:val="22"/>
          <w:szCs w:val="22"/>
        </w:rPr>
        <w:t xml:space="preserve">(6) Na účely odsekov </w:t>
      </w:r>
      <w:smartTag w:uri="urn:schemas-microsoft-com:office:smarttags" w:element="metricconverter">
        <w:smartTagPr>
          <w:attr w:name="ProductID" w:val="4 a"/>
        </w:smartTagPr>
        <w:r w:rsidRPr="00770D0C">
          <w:rPr>
            <w:rFonts w:ascii="Arial" w:hAnsi="Arial" w:cs="Arial"/>
            <w:sz w:val="22"/>
            <w:szCs w:val="22"/>
          </w:rPr>
          <w:t>4 a</w:t>
        </w:r>
      </w:smartTag>
      <w:r w:rsidRPr="00770D0C">
        <w:rPr>
          <w:rFonts w:ascii="Arial" w:hAnsi="Arial" w:cs="Arial"/>
          <w:sz w:val="22"/>
          <w:szCs w:val="22"/>
        </w:rPr>
        <w:t xml:space="preserve"> 5 sa určí osobný mzdový bod podľa § 62 za každý kalendárny rok patriaci do piatich zárobkovo najlepších kalendárnych rokov v rozhodujúcom období, z ktorých bol určený priemerný mesačný zárobok na výpočet invalidného dôchodku alebo čiastočného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invalidný dôchodok alebo čiastočný invalidný dôchodok, a jednej dvanástiny všeobecného vymeriavacieho základu za kalendárny rok, v ktorom vznikol nárok na invalidný dôchodok alebo čiastočný invalidný dôchodok.</w:t>
      </w:r>
    </w:p>
    <w:p w:rsidR="00683D79" w:rsidRPr="00770D0C" w:rsidP="00EC722F">
      <w:pPr>
        <w:bidi w:val="0"/>
        <w:spacing w:before="120" w:line="360" w:lineRule="auto"/>
        <w:ind w:firstLine="720"/>
        <w:jc w:val="both"/>
        <w:rPr>
          <w:rFonts w:ascii="Arial" w:hAnsi="Arial" w:cs="Arial"/>
          <w:sz w:val="22"/>
          <w:szCs w:val="22"/>
        </w:rPr>
      </w:pPr>
      <w:r w:rsidRPr="00770D0C">
        <w:rPr>
          <w:rFonts w:ascii="Arial" w:hAnsi="Arial" w:cs="Arial"/>
          <w:sz w:val="22"/>
          <w:szCs w:val="22"/>
        </w:rPr>
        <w:t xml:space="preserve"> (7) Odseky 2 a 3 sa použijú</w:t>
      </w:r>
      <w:r w:rsidR="00C030C2">
        <w:rPr>
          <w:rFonts w:ascii="Arial" w:hAnsi="Arial" w:cs="Arial"/>
          <w:sz w:val="22"/>
          <w:szCs w:val="22"/>
        </w:rPr>
        <w:t xml:space="preserve"> do 3</w:t>
      </w:r>
      <w:r w:rsidR="00661179">
        <w:rPr>
          <w:rFonts w:ascii="Arial" w:hAnsi="Arial" w:cs="Arial"/>
          <w:sz w:val="22"/>
          <w:szCs w:val="22"/>
        </w:rPr>
        <w:t>0</w:t>
      </w:r>
      <w:r w:rsidR="00C030C2">
        <w:rPr>
          <w:rFonts w:ascii="Arial" w:hAnsi="Arial" w:cs="Arial"/>
          <w:sz w:val="22"/>
          <w:szCs w:val="22"/>
        </w:rPr>
        <w:t xml:space="preserve">. </w:t>
      </w:r>
      <w:r w:rsidR="00661179">
        <w:rPr>
          <w:rFonts w:ascii="Arial" w:hAnsi="Arial" w:cs="Arial"/>
          <w:sz w:val="22"/>
          <w:szCs w:val="22"/>
        </w:rPr>
        <w:t>septembra</w:t>
      </w:r>
      <w:r w:rsidR="00C030C2">
        <w:rPr>
          <w:rFonts w:ascii="Arial" w:hAnsi="Arial" w:cs="Arial"/>
          <w:sz w:val="22"/>
          <w:szCs w:val="22"/>
        </w:rPr>
        <w:t xml:space="preserve"> 2006</w:t>
      </w:r>
      <w:r w:rsidRPr="00770D0C">
        <w:rPr>
          <w:rFonts w:ascii="Arial" w:hAnsi="Arial" w:cs="Arial"/>
          <w:sz w:val="22"/>
          <w:szCs w:val="22"/>
        </w:rPr>
        <w:t>.“.</w:t>
      </w:r>
    </w:p>
    <w:p w:rsidR="00770D0C" w:rsidP="00EC722F">
      <w:pPr>
        <w:bidi w:val="0"/>
        <w:spacing w:before="120" w:line="360" w:lineRule="auto"/>
        <w:jc w:val="both"/>
        <w:rPr>
          <w:rFonts w:ascii="Arial" w:hAnsi="Arial" w:cs="Arial"/>
          <w:b/>
          <w:sz w:val="22"/>
          <w:szCs w:val="22"/>
        </w:rPr>
      </w:pPr>
    </w:p>
    <w:p w:rsidR="000F5A92" w:rsidRPr="00EC722F" w:rsidP="00EC722F">
      <w:pPr>
        <w:bidi w:val="0"/>
        <w:spacing w:before="120" w:line="360" w:lineRule="auto"/>
        <w:jc w:val="both"/>
        <w:rPr>
          <w:rFonts w:ascii="Arial" w:hAnsi="Arial" w:cs="Arial"/>
          <w:sz w:val="22"/>
          <w:szCs w:val="22"/>
        </w:rPr>
      </w:pPr>
      <w:r w:rsidRPr="00EC722F">
        <w:rPr>
          <w:rFonts w:ascii="Arial" w:hAnsi="Arial" w:cs="Arial"/>
          <w:sz w:val="22"/>
          <w:szCs w:val="22"/>
        </w:rPr>
        <w:t>4. § 293l sa dopĺňa odsekom 10, ktorý znie:</w:t>
      </w:r>
    </w:p>
    <w:p w:rsidR="000F5A92" w:rsidRPr="00770D0C" w:rsidP="00EC722F">
      <w:pPr>
        <w:bidi w:val="0"/>
        <w:spacing w:before="120" w:line="360" w:lineRule="auto"/>
        <w:jc w:val="both"/>
        <w:rPr>
          <w:rFonts w:ascii="Arial" w:hAnsi="Arial" w:cs="Arial"/>
          <w:sz w:val="22"/>
          <w:szCs w:val="22"/>
        </w:rPr>
      </w:pPr>
      <w:r w:rsidRPr="00770D0C">
        <w:rPr>
          <w:rFonts w:ascii="Arial" w:hAnsi="Arial" w:cs="Arial"/>
          <w:sz w:val="22"/>
          <w:szCs w:val="22"/>
        </w:rPr>
        <w:t xml:space="preserve">    „(10) Na poistenca, ktorému Sociálna poisťovňa do 31. júla 2006 preskúmala trvanie invalidity podľa § 263, sa odsek 4 od 1. </w:t>
      </w:r>
      <w:r w:rsidR="00051CFD">
        <w:rPr>
          <w:rFonts w:ascii="Arial" w:hAnsi="Arial" w:cs="Arial"/>
          <w:sz w:val="22"/>
          <w:szCs w:val="22"/>
        </w:rPr>
        <w:t>októbra</w:t>
      </w:r>
      <w:r w:rsidRPr="00770D0C">
        <w:rPr>
          <w:rFonts w:ascii="Arial" w:hAnsi="Arial" w:cs="Arial"/>
          <w:sz w:val="22"/>
          <w:szCs w:val="22"/>
        </w:rPr>
        <w:t xml:space="preserve"> 2006 nepoužije. To platí</w:t>
      </w:r>
      <w:r w:rsidR="008D4639">
        <w:rPr>
          <w:rFonts w:ascii="Arial" w:hAnsi="Arial" w:cs="Arial"/>
          <w:sz w:val="22"/>
          <w:szCs w:val="22"/>
        </w:rPr>
        <w:t xml:space="preserve"> aj vtedy, keď  tento poistenec podal žiadosť</w:t>
      </w:r>
      <w:r w:rsidRPr="00770D0C">
        <w:rPr>
          <w:rFonts w:ascii="Arial" w:hAnsi="Arial" w:cs="Arial"/>
          <w:sz w:val="22"/>
          <w:szCs w:val="22"/>
        </w:rPr>
        <w:t xml:space="preserve"> </w:t>
      </w:r>
      <w:r w:rsidR="00EC722F">
        <w:rPr>
          <w:rFonts w:ascii="Arial" w:hAnsi="Arial" w:cs="Arial"/>
          <w:sz w:val="22"/>
          <w:szCs w:val="22"/>
        </w:rPr>
        <w:t xml:space="preserve">podľa odseku 4 </w:t>
      </w:r>
      <w:r w:rsidRPr="00770D0C">
        <w:rPr>
          <w:rFonts w:ascii="Arial" w:hAnsi="Arial" w:cs="Arial"/>
          <w:sz w:val="22"/>
          <w:szCs w:val="22"/>
        </w:rPr>
        <w:t xml:space="preserve">pred 1. </w:t>
      </w:r>
      <w:r w:rsidR="00051CFD">
        <w:rPr>
          <w:rFonts w:ascii="Arial" w:hAnsi="Arial" w:cs="Arial"/>
          <w:sz w:val="22"/>
          <w:szCs w:val="22"/>
        </w:rPr>
        <w:t>októbrom</w:t>
      </w:r>
      <w:r w:rsidRPr="00770D0C">
        <w:rPr>
          <w:rFonts w:ascii="Arial" w:hAnsi="Arial" w:cs="Arial"/>
          <w:sz w:val="22"/>
          <w:szCs w:val="22"/>
        </w:rPr>
        <w:t xml:space="preserve"> 2006.“.</w:t>
      </w:r>
    </w:p>
    <w:p w:rsidR="000F5A92" w:rsidRPr="00770D0C" w:rsidP="00EC722F">
      <w:pPr>
        <w:bidi w:val="0"/>
        <w:spacing w:before="120" w:line="360" w:lineRule="auto"/>
        <w:jc w:val="both"/>
        <w:rPr>
          <w:rFonts w:ascii="Arial" w:hAnsi="Arial" w:cs="Arial"/>
          <w:sz w:val="22"/>
          <w:szCs w:val="22"/>
        </w:rPr>
      </w:pPr>
    </w:p>
    <w:p w:rsidR="00683D79" w:rsidRPr="00770D0C" w:rsidP="00EC722F">
      <w:pPr>
        <w:bidi w:val="0"/>
        <w:spacing w:before="120" w:line="360" w:lineRule="auto"/>
        <w:jc w:val="center"/>
        <w:rPr>
          <w:rFonts w:ascii="Arial" w:hAnsi="Arial" w:cs="Arial"/>
          <w:b/>
          <w:sz w:val="22"/>
          <w:szCs w:val="22"/>
        </w:rPr>
      </w:pPr>
      <w:r w:rsidRPr="00770D0C">
        <w:rPr>
          <w:rFonts w:ascii="Arial" w:hAnsi="Arial" w:cs="Arial"/>
          <w:b/>
          <w:sz w:val="22"/>
          <w:szCs w:val="22"/>
        </w:rPr>
        <w:t>Čl. II</w:t>
      </w:r>
    </w:p>
    <w:p w:rsidR="00683D79" w:rsidRPr="00770D0C" w:rsidP="00EC722F">
      <w:pPr>
        <w:bidi w:val="0"/>
        <w:spacing w:before="120" w:line="360" w:lineRule="auto"/>
        <w:jc w:val="center"/>
        <w:rPr>
          <w:rFonts w:ascii="Arial" w:hAnsi="Arial" w:cs="Arial"/>
          <w:b/>
          <w:sz w:val="22"/>
          <w:szCs w:val="22"/>
        </w:rPr>
      </w:pPr>
      <w:r w:rsidRPr="00770D0C">
        <w:rPr>
          <w:rFonts w:ascii="Arial" w:hAnsi="Arial" w:cs="Arial"/>
          <w:b/>
          <w:sz w:val="22"/>
          <w:szCs w:val="22"/>
        </w:rPr>
        <w:t>Účinnosť</w:t>
      </w:r>
    </w:p>
    <w:p w:rsidR="00683D79" w:rsidRPr="00770D0C" w:rsidP="00EC722F">
      <w:pPr>
        <w:bidi w:val="0"/>
        <w:spacing w:before="120" w:line="360" w:lineRule="auto"/>
        <w:ind w:firstLine="708"/>
        <w:jc w:val="both"/>
        <w:rPr>
          <w:rFonts w:ascii="Arial" w:hAnsi="Arial" w:cs="Arial"/>
          <w:sz w:val="22"/>
          <w:szCs w:val="22"/>
        </w:rPr>
      </w:pPr>
      <w:r w:rsidRPr="00770D0C">
        <w:rPr>
          <w:rFonts w:ascii="Arial" w:hAnsi="Arial" w:cs="Arial"/>
          <w:sz w:val="22"/>
          <w:szCs w:val="22"/>
        </w:rPr>
        <w:t>Tento zákon nadobúda účinnosť</w:t>
      </w:r>
      <w:r w:rsidRPr="00770D0C" w:rsidR="000F5A92">
        <w:rPr>
          <w:rFonts w:ascii="Arial" w:hAnsi="Arial" w:cs="Arial"/>
          <w:sz w:val="22"/>
          <w:szCs w:val="22"/>
        </w:rPr>
        <w:t xml:space="preserve"> 1.  </w:t>
      </w:r>
      <w:r w:rsidR="00051CFD">
        <w:rPr>
          <w:rFonts w:ascii="Arial" w:hAnsi="Arial" w:cs="Arial"/>
          <w:sz w:val="22"/>
          <w:szCs w:val="22"/>
        </w:rPr>
        <w:t>októbra</w:t>
      </w:r>
      <w:r w:rsidRPr="00770D0C" w:rsidR="000F5A92">
        <w:rPr>
          <w:rFonts w:ascii="Arial" w:hAnsi="Arial" w:cs="Arial"/>
          <w:sz w:val="22"/>
          <w:szCs w:val="22"/>
        </w:rPr>
        <w:t xml:space="preserve"> 2006.</w:t>
      </w:r>
    </w:p>
    <w:p w:rsidR="00683D79" w:rsidRPr="00770D0C" w:rsidP="00EC722F">
      <w:pPr>
        <w:bidi w:val="0"/>
        <w:spacing w:before="120" w:line="360" w:lineRule="auto"/>
        <w:jc w:val="both"/>
        <w:rPr>
          <w:rFonts w:ascii="Arial" w:hAnsi="Arial" w:cs="Arial"/>
          <w:sz w:val="22"/>
          <w:szCs w:val="22"/>
        </w:rPr>
      </w:pPr>
    </w:p>
    <w:p w:rsidR="00683D79" w:rsidRPr="00770D0C" w:rsidP="00EC722F">
      <w:pPr>
        <w:bidi w:val="0"/>
        <w:spacing w:before="120" w:line="360" w:lineRule="auto"/>
        <w:jc w:val="both"/>
        <w:rPr>
          <w:rFonts w:ascii="Arial" w:hAnsi="Arial" w:cs="Arial"/>
          <w:sz w:val="22"/>
          <w:szCs w:val="22"/>
        </w:rPr>
      </w:pPr>
    </w:p>
    <w:p w:rsidR="00683D79" w:rsidRPr="00770D0C" w:rsidP="00EC722F">
      <w:pPr>
        <w:bidi w:val="0"/>
        <w:spacing w:before="120" w:line="360" w:lineRule="auto"/>
        <w:jc w:val="both"/>
        <w:rPr>
          <w:rFonts w:ascii="Arial" w:hAnsi="Arial" w:cs="Arial"/>
          <w:sz w:val="22"/>
          <w:szCs w:val="22"/>
        </w:rPr>
      </w:pPr>
    </w:p>
    <w:p w:rsidR="00683D79" w:rsidP="00EC722F">
      <w:pPr>
        <w:bidi w:val="0"/>
        <w:spacing w:before="120" w:line="360" w:lineRule="auto"/>
        <w:jc w:val="both"/>
        <w:rPr>
          <w:rFonts w:ascii="Arial" w:hAnsi="Arial" w:cs="Arial"/>
          <w:sz w:val="22"/>
          <w:szCs w:val="22"/>
        </w:rPr>
      </w:pPr>
    </w:p>
    <w:p w:rsidR="00770D0C" w:rsidP="00EC722F">
      <w:pPr>
        <w:bidi w:val="0"/>
        <w:spacing w:before="120" w:line="360" w:lineRule="auto"/>
        <w:jc w:val="both"/>
        <w:rPr>
          <w:rFonts w:ascii="Arial" w:hAnsi="Arial" w:cs="Arial"/>
          <w:sz w:val="22"/>
          <w:szCs w:val="22"/>
        </w:rPr>
      </w:pPr>
    </w:p>
    <w:p w:rsidR="00770D0C" w:rsidP="00EC722F">
      <w:pPr>
        <w:bidi w:val="0"/>
        <w:spacing w:before="120" w:line="360" w:lineRule="auto"/>
        <w:jc w:val="both"/>
        <w:rPr>
          <w:rFonts w:ascii="Arial" w:hAnsi="Arial" w:cs="Arial"/>
          <w:sz w:val="22"/>
          <w:szCs w:val="22"/>
        </w:rPr>
      </w:pPr>
    </w:p>
    <w:sectPr w:rsidSect="00E074BB">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4BB" w:rsidP="00D36673">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074BB">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4BB" w:rsidP="00D36673">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E2195">
      <w:rPr>
        <w:rStyle w:val="PageNumber"/>
        <w:rFonts w:ascii="Times New Roman" w:hAnsi="Times New Roman"/>
        <w:noProof/>
      </w:rPr>
      <w:t>4</w:t>
    </w:r>
    <w:r>
      <w:rPr>
        <w:rStyle w:val="PageNumber"/>
        <w:rFonts w:ascii="Times New Roman" w:hAnsi="Times New Roman"/>
      </w:rPr>
      <w:fldChar w:fldCharType="end"/>
    </w:r>
  </w:p>
  <w:p w:rsidR="00E074B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16E1E"/>
    <w:multiLevelType w:val="singleLevel"/>
    <w:tmpl w:val="A030FBBA"/>
    <w:lvl w:ilvl="0">
      <w:start w:val="3"/>
      <w:numFmt w:val="bullet"/>
      <w:lvlText w:val="-"/>
      <w:lvlJc w:val="left"/>
      <w:pPr>
        <w:tabs>
          <w:tab w:val="num" w:pos="600"/>
        </w:tabs>
        <w:ind w:left="60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683D79"/>
    <w:rsid w:val="00051CFD"/>
    <w:rsid w:val="0005227D"/>
    <w:rsid w:val="000531F7"/>
    <w:rsid w:val="000F5A92"/>
    <w:rsid w:val="00162F2C"/>
    <w:rsid w:val="00185500"/>
    <w:rsid w:val="001F705C"/>
    <w:rsid w:val="002048E4"/>
    <w:rsid w:val="0022005F"/>
    <w:rsid w:val="00231B3B"/>
    <w:rsid w:val="002442F4"/>
    <w:rsid w:val="002F01CD"/>
    <w:rsid w:val="002F3E67"/>
    <w:rsid w:val="00402FC1"/>
    <w:rsid w:val="00407AD0"/>
    <w:rsid w:val="00530C16"/>
    <w:rsid w:val="005C5C14"/>
    <w:rsid w:val="00603BA9"/>
    <w:rsid w:val="00616A48"/>
    <w:rsid w:val="0065476F"/>
    <w:rsid w:val="00661179"/>
    <w:rsid w:val="00675ECE"/>
    <w:rsid w:val="00683D79"/>
    <w:rsid w:val="00711E5C"/>
    <w:rsid w:val="00713D24"/>
    <w:rsid w:val="00770D0C"/>
    <w:rsid w:val="00775767"/>
    <w:rsid w:val="007A103C"/>
    <w:rsid w:val="007D42E3"/>
    <w:rsid w:val="007E0D9D"/>
    <w:rsid w:val="007F001D"/>
    <w:rsid w:val="00835194"/>
    <w:rsid w:val="00840508"/>
    <w:rsid w:val="00862E18"/>
    <w:rsid w:val="008952E2"/>
    <w:rsid w:val="008D4639"/>
    <w:rsid w:val="009B0B59"/>
    <w:rsid w:val="009F4781"/>
    <w:rsid w:val="00A93528"/>
    <w:rsid w:val="00AE76B7"/>
    <w:rsid w:val="00B82255"/>
    <w:rsid w:val="00BA1680"/>
    <w:rsid w:val="00BA463A"/>
    <w:rsid w:val="00C030C2"/>
    <w:rsid w:val="00CE2195"/>
    <w:rsid w:val="00CF16EA"/>
    <w:rsid w:val="00D31A85"/>
    <w:rsid w:val="00D36673"/>
    <w:rsid w:val="00D43DA7"/>
    <w:rsid w:val="00D90F0E"/>
    <w:rsid w:val="00E01EDE"/>
    <w:rsid w:val="00E0441C"/>
    <w:rsid w:val="00E074BB"/>
    <w:rsid w:val="00E144EA"/>
    <w:rsid w:val="00E15718"/>
    <w:rsid w:val="00E60B7E"/>
    <w:rsid w:val="00EC722F"/>
    <w:rsid w:val="00F906EE"/>
    <w:rsid w:val="00F93D76"/>
    <w:rsid w:val="00FA3144"/>
    <w:rsid w:val="00FB6F64"/>
    <w:rsid w:val="00FF170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683D7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rsid w:val="00713D24"/>
    <w:pPr>
      <w:keepNext/>
      <w:spacing w:before="240" w:after="60"/>
      <w:jc w:val="left"/>
      <w:outlineLvl w:val="0"/>
    </w:pPr>
    <w:rPr>
      <w:rFonts w:ascii="Arial" w:hAnsi="Arial" w:cs="Arial"/>
      <w:b/>
      <w:bCs/>
      <w:kern w:val="32"/>
      <w:sz w:val="32"/>
      <w:szCs w:val="32"/>
    </w:rPr>
  </w:style>
  <w:style w:type="paragraph" w:styleId="Heading3">
    <w:name w:val="heading 3"/>
    <w:basedOn w:val="Normal"/>
    <w:next w:val="Normal"/>
    <w:uiPriority w:val="99"/>
    <w:rsid w:val="00713D24"/>
    <w:pPr>
      <w:keepNext/>
      <w:spacing w:before="240" w:after="60"/>
      <w:jc w:val="left"/>
      <w:outlineLvl w:val="2"/>
    </w:pPr>
    <w:rPr>
      <w:rFonts w:ascii="Arial" w:hAnsi="Arial" w:cs="Arial"/>
      <w:b/>
      <w:bCs/>
      <w:sz w:val="26"/>
      <w:szCs w:val="26"/>
    </w:rPr>
  </w:style>
  <w:style w:type="paragraph" w:styleId="Heading5">
    <w:name w:val="heading 5"/>
    <w:basedOn w:val="Normal"/>
    <w:next w:val="Normal"/>
    <w:uiPriority w:val="99"/>
    <w:rsid w:val="009B0B59"/>
    <w:pPr>
      <w:keepNext/>
      <w:ind w:left="3540"/>
      <w:jc w:val="both"/>
      <w:outlineLvl w:val="4"/>
    </w:pPr>
    <w:rPr>
      <w:rFonts w:ascii="Arial" w:eastAsia="Arial Unicode MS" w:hAnsi="Arial" w:cs="Arial"/>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
    <w:name w:val="Body Text"/>
    <w:basedOn w:val="Normal"/>
    <w:uiPriority w:val="99"/>
    <w:rsid w:val="00683D79"/>
    <w:pPr>
      <w:spacing w:before="120" w:line="360" w:lineRule="auto"/>
      <w:jc w:val="left"/>
    </w:pPr>
  </w:style>
  <w:style w:type="paragraph" w:styleId="BodyText2">
    <w:name w:val="Body Text 2"/>
    <w:basedOn w:val="Normal"/>
    <w:uiPriority w:val="99"/>
    <w:rsid w:val="00683D79"/>
    <w:pPr>
      <w:spacing w:after="120" w:line="480" w:lineRule="auto"/>
      <w:jc w:val="left"/>
    </w:pPr>
  </w:style>
  <w:style w:type="paragraph" w:customStyle="1" w:styleId="NormlnsWWW">
    <w:name w:val="Normální (síť WWW)"/>
    <w:basedOn w:val="Normal"/>
    <w:uiPriority w:val="99"/>
    <w:rsid w:val="009B0B59"/>
    <w:pPr>
      <w:autoSpaceDE w:val="0"/>
      <w:autoSpaceDN w:val="0"/>
      <w:spacing w:before="100" w:after="100"/>
      <w:jc w:val="left"/>
    </w:pPr>
    <w:rPr>
      <w:sz w:val="15"/>
      <w:szCs w:val="15"/>
      <w:lang w:val="cs-CZ"/>
    </w:rPr>
  </w:style>
  <w:style w:type="paragraph" w:styleId="Footer">
    <w:name w:val="footer"/>
    <w:basedOn w:val="Normal"/>
    <w:uiPriority w:val="99"/>
    <w:rsid w:val="00E074BB"/>
    <w:pPr>
      <w:tabs>
        <w:tab w:val="center" w:pos="4536"/>
        <w:tab w:val="right" w:pos="9072"/>
      </w:tabs>
      <w:jc w:val="left"/>
    </w:pPr>
  </w:style>
  <w:style w:type="character" w:styleId="PageNumber">
    <w:name w:val="page number"/>
    <w:basedOn w:val="DefaultParagraphFont"/>
    <w:uiPriority w:val="99"/>
    <w:rsid w:val="00E074BB"/>
    <w:rPr>
      <w:rFonts w:cs="Times New Roman"/>
      <w:rtl w:val="0"/>
      <w:cs w:val="0"/>
    </w:rPr>
  </w:style>
  <w:style w:type="paragraph" w:styleId="BalloonText">
    <w:name w:val="Balloon Text"/>
    <w:basedOn w:val="Normal"/>
    <w:uiPriority w:val="99"/>
    <w:semiHidden/>
    <w:rsid w:val="00E15718"/>
    <w:pPr>
      <w:jc w:val="left"/>
    </w:pPr>
    <w:rPr>
      <w:rFonts w:ascii="Tahoma" w:hAnsi="Tahoma" w:cs="Tahoma"/>
      <w:sz w:val="16"/>
      <w:szCs w:val="16"/>
    </w:rPr>
  </w:style>
  <w:style w:type="paragraph" w:styleId="Title">
    <w:name w:val="Title"/>
    <w:basedOn w:val="Normal"/>
    <w:uiPriority w:val="99"/>
    <w:rsid w:val="00713D24"/>
    <w:pPr>
      <w:spacing w:before="120" w:line="360" w:lineRule="auto"/>
      <w:jc w:val="center"/>
    </w:pPr>
    <w:rPr>
      <w:rFonts w:ascii="Arial" w:hAnsi="Arial"/>
      <w:b/>
      <w:lang w:eastAsia="cs-CZ"/>
    </w:rPr>
  </w:style>
  <w:style w:type="paragraph" w:styleId="Subtitle">
    <w:name w:val="Subtitle"/>
    <w:basedOn w:val="Normal"/>
    <w:uiPriority w:val="99"/>
    <w:rsid w:val="00713D24"/>
    <w:pPr>
      <w:spacing w:before="120" w:line="360" w:lineRule="auto"/>
      <w:jc w:val="center"/>
    </w:pPr>
    <w:rPr>
      <w:rFonts w:ascii="Arial" w:hAnsi="Arial"/>
      <w:b/>
      <w:sz w:val="22"/>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47</TotalTime>
  <Pages>6</Pages>
  <Words>1890</Words>
  <Characters>10773</Characters>
  <Application>Microsoft Office Word</Application>
  <DocSecurity>0</DocSecurity>
  <Lines>0</Lines>
  <Paragraphs>0</Paragraphs>
  <ScaleCrop>false</ScaleCrop>
  <Company>mpsvr</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risnovsky</dc:creator>
  <cp:lastModifiedBy>cebulakova</cp:lastModifiedBy>
  <cp:revision>22</cp:revision>
  <cp:lastPrinted>2006-08-30T14:37:00Z</cp:lastPrinted>
  <dcterms:created xsi:type="dcterms:W3CDTF">2006-08-07T15:18:00Z</dcterms:created>
  <dcterms:modified xsi:type="dcterms:W3CDTF">2006-08-30T15:00:00Z</dcterms:modified>
</cp:coreProperties>
</file>