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i1025" editas="canvas" style="width:729pt;height:405pt;mso-position-horizontal-relative:char;mso-position-vertical-relative:line" coordorigin="2878,1770" coordsize="7574,4227">
            <o:lock v:ext="edit" aspectratio="f"/>
            <o:diagram v:ext="edi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7574;height:4227;left:2878;position:absolute;top:1770" o:allowincell="f" o:preferrelative="f" filled="f" stroked="f">
              <v:fill o:detectmouseclick="t"/>
              <o:lock v:ext="edit" text="t"/>
            </v:shape>
            <v:rect id="_x0000_s1027" style="width:655;height:376;left:2878;position:absolute;top:2991" o:allowincell="f">
              <v:textbox>
                <w:txbxContent>
                  <w:p w:rsidR="00C935FF" w:rsidRPr="009430CD" w:rsidP="00A563B8">
                    <w:pPr>
                      <w:rPr>
                        <w:rFonts w:ascii="Garamond" w:hAnsi="Garamond" w:cs="Times New Roman"/>
                        <w:b/>
                      </w:rPr>
                    </w:pPr>
                    <w:r w:rsidRPr="009430CD">
                      <w:rPr>
                        <w:rFonts w:ascii="Garamond" w:hAnsi="Garamond" w:cs="Times New Roman"/>
                        <w:b/>
                      </w:rPr>
                      <w:t>15 členov rady</w:t>
                    </w:r>
                  </w:p>
                </w:txbxContent>
              </v:textbox>
            </v:rect>
            <v:rect id="_x0000_s1028" style="width:561;height:375;left:3626;position:absolute;top:2991" o:allowincell="f">
              <v:textbox>
                <w:txbxContent>
                  <w:p w:rsidR="00C935FF" w:rsidP="00A563B8">
                    <w:pPr>
                      <w:rPr>
                        <w:rFonts w:ascii="Garamond" w:hAnsi="Garamond" w:cs="Times New Roman"/>
                        <w:sz w:val="20"/>
                        <w:szCs w:val="20"/>
                      </w:rPr>
                    </w:pPr>
                    <w:r>
                      <w:rPr>
                        <w:rFonts w:ascii="Garamond" w:hAnsi="Garamond" w:cs="Times New Roman"/>
                        <w:sz w:val="20"/>
                        <w:szCs w:val="20"/>
                      </w:rPr>
                      <w:t>kandidát/</w:t>
                    </w:r>
                  </w:p>
                  <w:p w:rsidR="00C935FF" w:rsidRPr="00132060" w:rsidP="00A563B8">
                    <w:pPr>
                      <w:rPr>
                        <w:rFonts w:ascii="Garamond" w:hAnsi="Garamond" w:cs="Times New Roman"/>
                        <w:sz w:val="20"/>
                        <w:szCs w:val="20"/>
                      </w:rPr>
                    </w:pPr>
                    <w:r w:rsidRPr="00132060"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kandidáti </w:t>
                    </w:r>
                  </w:p>
                </w:txbxContent>
              </v:textbox>
            </v:rect>
            <v:rect id="_x0000_s1029" style="width:748;height:562;left:4281;position:absolute;top:2897" o:allowincell="f">
              <v:textbox>
                <w:txbxContent>
                  <w:p w:rsidR="00C935FF" w:rsidRPr="00C12688" w:rsidP="00A563B8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1. </w:t>
                    </w:r>
                    <w:r w:rsidRPr="00C12688">
                      <w:rPr>
                        <w:rFonts w:ascii="Times New Roman" w:hAnsi="Times New Roman" w:cs="Times New Roman"/>
                        <w:b/>
                      </w:rPr>
                      <w:t>VOĽBA</w:t>
                    </w:r>
                  </w:p>
                  <w:p w:rsidR="00C935FF" w:rsidRPr="002F5032" w:rsidP="00A563B8">
                    <w:pPr>
                      <w:jc w:val="center"/>
                      <w:rPr>
                        <w:rFonts w:ascii="Garamond" w:hAnsi="Garamond" w:cs="Times New Roman"/>
                        <w:sz w:val="20"/>
                        <w:szCs w:val="20"/>
                      </w:rPr>
                    </w:pPr>
                    <w:r>
                      <w:rPr>
                        <w:rFonts w:ascii="Garamond" w:hAnsi="Garamond" w:cs="Times New Roman"/>
                        <w:sz w:val="20"/>
                        <w:szCs w:val="20"/>
                      </w:rPr>
                      <w:t>podľa ods. 1</w:t>
                    </w:r>
                  </w:p>
                </w:txbxContent>
              </v:textbox>
            </v:rect>
            <v:line id="_x0000_s1030" style="flip:y;position:absolute" from="5122,2803" to="5123,3553" o:allowincell="f"/>
            <v:rect id="_x0000_s1031" style="width:935;height:564;left:5216;position:absolute;top:2521" o:allowincell="f" filled="t" fillcolor="silver">
              <v:textbox>
                <w:txbxContent>
                  <w:p w:rsidR="00C935FF" w:rsidP="00A563B8">
                    <w:pPr>
                      <w:rPr>
                        <w:rFonts w:ascii="Garamond" w:hAnsi="Garamond" w:cs="Times New Roman"/>
                        <w:sz w:val="19"/>
                        <w:szCs w:val="19"/>
                      </w:rPr>
                    </w:pPr>
                    <w:r w:rsidRPr="009430CD">
                      <w:rPr>
                        <w:rFonts w:ascii="Garamond" w:hAnsi="Garamond" w:cs="Times New Roman"/>
                        <w:b/>
                        <w:sz w:val="19"/>
                        <w:szCs w:val="19"/>
                      </w:rPr>
                      <w:t>Úspešná voľba</w:t>
                    </w:r>
                    <w:r w:rsidRPr="009430CD">
                      <w:rPr>
                        <w:rFonts w:ascii="Garamond" w:hAnsi="Garamond" w:cs="Times New Roman"/>
                        <w:sz w:val="19"/>
                        <w:szCs w:val="19"/>
                      </w:rPr>
                      <w:t xml:space="preserve"> </w:t>
                    </w:r>
                  </w:p>
                  <w:p w:rsidR="00C935FF" w:rsidP="00A563B8">
                    <w:pPr>
                      <w:rPr>
                        <w:rFonts w:ascii="Garamond" w:hAnsi="Garamond" w:cs="Times New Roman"/>
                        <w:sz w:val="19"/>
                        <w:szCs w:val="19"/>
                      </w:rPr>
                    </w:pPr>
                    <w:r w:rsidRPr="009430CD">
                      <w:rPr>
                        <w:rFonts w:ascii="Garamond" w:hAnsi="Garamond" w:cs="Times New Roman"/>
                        <w:sz w:val="19"/>
                        <w:szCs w:val="19"/>
                      </w:rPr>
                      <w:t xml:space="preserve">1 kandidát získa </w:t>
                    </w:r>
                  </w:p>
                  <w:p w:rsidR="00C935FF" w:rsidRPr="00FB16AE" w:rsidP="00A563B8">
                    <w:pPr>
                      <w:rPr>
                        <w:rFonts w:ascii="Garamond" w:hAnsi="Garamond" w:cs="Times New Roman"/>
                        <w:color w:val="C0C0C0"/>
                        <w:sz w:val="19"/>
                        <w:szCs w:val="19"/>
                      </w:rPr>
                    </w:pPr>
                    <w:r w:rsidRPr="009430CD">
                      <w:rPr>
                        <w:rFonts w:ascii="Garamond" w:hAnsi="Garamond" w:cs="Times New Roman"/>
                        <w:b/>
                        <w:sz w:val="19"/>
                        <w:szCs w:val="19"/>
                      </w:rPr>
                      <w:t>10 hlasov</w:t>
                    </w:r>
                    <w:r w:rsidRPr="009430CD">
                      <w:rPr>
                        <w:rFonts w:ascii="Garamond" w:hAnsi="Garamond" w:cs="Times New Roman"/>
                        <w:sz w:val="19"/>
                        <w:szCs w:val="19"/>
                      </w:rPr>
                      <w:t xml:space="preserve"> – </w:t>
                    </w:r>
                    <w:r w:rsidRPr="009430CD">
                      <w:rPr>
                        <w:rFonts w:ascii="Garamond" w:hAnsi="Garamond" w:cs="Times New Roman"/>
                        <w:i/>
                        <w:sz w:val="19"/>
                        <w:szCs w:val="19"/>
                      </w:rPr>
                      <w:t>2/3</w:t>
                    </w:r>
                  </w:p>
                </w:txbxContent>
              </v:textbox>
            </v:rect>
            <v:rect id="_x0000_s1032" style="width:935;height:304;left:5216;position:absolute;top:3345" o:allowincell="f" filled="t" fillcolor="#cff">
              <v:textbox>
                <w:txbxContent>
                  <w:p w:rsidR="00C935FF" w:rsidRPr="002F5032" w:rsidP="00A563B8">
                    <w:pPr>
                      <w:rPr>
                        <w:rFonts w:ascii="Garamond" w:hAnsi="Garamond" w:cs="Times New Roman"/>
                        <w:sz w:val="20"/>
                        <w:szCs w:val="20"/>
                      </w:rPr>
                    </w:pPr>
                    <w:r w:rsidRPr="002F5032">
                      <w:rPr>
                        <w:rFonts w:ascii="Garamond" w:hAnsi="Garamond" w:cs="Times New Roman"/>
                        <w:sz w:val="20"/>
                        <w:szCs w:val="20"/>
                      </w:rPr>
                      <w:t>Neúspešná voľba</w:t>
                    </w:r>
                    <w:r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  <v:line id="_x0000_s1033" style="flip:y;position:absolute" from="6244,3085" to="6245,3832" o:allowincell="f"/>
            <v:rect id="_x0000_s1034" style="width:1213;height:618;left:6338;position:absolute;top:2655" o:allowincell="f" filled="t" fillcolor="#cff">
              <v:textbox>
                <w:txbxContent>
                  <w:p w:rsidR="00C935FF" w:rsidP="00A563B8">
                    <w:pPr>
                      <w:rPr>
                        <w:rFonts w:ascii="Garamond" w:hAnsi="Garamond" w:cs="Times New Roman"/>
                        <w:sz w:val="20"/>
                        <w:szCs w:val="20"/>
                      </w:rPr>
                    </w:pPr>
                    <w:r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Ak ani 1 kandidát </w:t>
                    </w:r>
                    <w:r w:rsidRPr="0007669E">
                      <w:rPr>
                        <w:rFonts w:ascii="Garamond" w:hAnsi="Garamond" w:cs="Times New Roman"/>
                        <w:b/>
                        <w:sz w:val="20"/>
                        <w:szCs w:val="20"/>
                      </w:rPr>
                      <w:t>n</w:t>
                    </w:r>
                    <w:r w:rsidRPr="0007669E">
                      <w:rPr>
                        <w:rFonts w:ascii="Garamond" w:hAnsi="Garamond" w:cs="Times New Roman"/>
                        <w:b/>
                        <w:sz w:val="20"/>
                        <w:szCs w:val="20"/>
                      </w:rPr>
                      <w:t xml:space="preserve">ezískal </w:t>
                    </w:r>
                    <w:r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v 1.VOĽBE aspoň </w:t>
                    </w:r>
                    <w:r w:rsidRPr="0007669E">
                      <w:rPr>
                        <w:rFonts w:ascii="Garamond" w:hAnsi="Garamond" w:cs="Times New Roman"/>
                        <w:b/>
                        <w:sz w:val="20"/>
                        <w:szCs w:val="20"/>
                      </w:rPr>
                      <w:t>hlasy</w:t>
                    </w:r>
                    <w:r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, tak </w:t>
                    </w:r>
                  </w:p>
                  <w:p w:rsidR="00C935FF" w:rsidRPr="002F5032" w:rsidP="00A563B8">
                    <w:pPr>
                      <w:rPr>
                        <w:rFonts w:ascii="Garamond" w:hAnsi="Garamond" w:cs="Times New Roman"/>
                        <w:sz w:val="20"/>
                        <w:szCs w:val="20"/>
                      </w:rPr>
                    </w:pPr>
                    <w:r>
                      <w:rPr>
                        <w:rFonts w:ascii="Garamond" w:hAnsi="Garamond" w:cs="Times New Roman"/>
                        <w:sz w:val="20"/>
                        <w:szCs w:val="20"/>
                      </w:rPr>
                      <w:t>nová voľba podľa ods. 4</w:t>
                    </w:r>
                  </w:p>
                  <w:p w:rsidR="00C935FF" w:rsidRPr="002F5032" w:rsidP="00A563B8">
                    <w:pPr>
                      <w:rPr>
                        <w:rFonts w:ascii="Garamond" w:hAnsi="Garamond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35" style="width:1213;height:563;left:6338;position:absolute;top:3367" o:allowincell="f">
              <v:textbox>
                <w:txbxContent>
                  <w:p w:rsidR="00C935FF" w:rsidRPr="002F5032" w:rsidP="00A563B8">
                    <w:pPr>
                      <w:rPr>
                        <w:rFonts w:ascii="Garamond" w:hAnsi="Garamond" w:cs="Times New Roman"/>
                        <w:sz w:val="20"/>
                        <w:szCs w:val="20"/>
                      </w:rPr>
                    </w:pPr>
                    <w:r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Ak aspoň 1 kandidát </w:t>
                    </w:r>
                    <w:r w:rsidRPr="0007669E">
                      <w:rPr>
                        <w:rFonts w:ascii="Garamond" w:hAnsi="Garamond" w:cs="Times New Roman"/>
                        <w:b/>
                        <w:sz w:val="20"/>
                        <w:szCs w:val="20"/>
                      </w:rPr>
                      <w:t>získal</w:t>
                    </w:r>
                    <w:r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 v 1.VOĽBE aspoň </w:t>
                    </w:r>
                    <w:r w:rsidRPr="0007669E">
                      <w:rPr>
                        <w:rFonts w:ascii="Garamond" w:hAnsi="Garamond" w:cs="Times New Roman"/>
                        <w:b/>
                        <w:sz w:val="20"/>
                        <w:szCs w:val="20"/>
                      </w:rPr>
                      <w:t>3 hlasy</w:t>
                    </w:r>
                    <w:r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, tak </w:t>
                    </w:r>
                    <w:r w:rsidRPr="009430CD">
                      <w:rPr>
                        <w:rFonts w:ascii="Garamond" w:hAnsi="Garamond" w:cs="Times New Roman"/>
                        <w:b/>
                        <w:sz w:val="20"/>
                        <w:szCs w:val="20"/>
                      </w:rPr>
                      <w:t>opakované hlasovanie</w:t>
                    </w:r>
                    <w:r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 </w:t>
                    </w:r>
                    <w:r w:rsidRPr="009430CD">
                      <w:rPr>
                        <w:rFonts w:ascii="Garamond" w:hAnsi="Garamond" w:cs="Times New Roman"/>
                        <w:b/>
                        <w:sz w:val="20"/>
                        <w:szCs w:val="20"/>
                      </w:rPr>
                      <w:t>do 5 dní</w:t>
                    </w:r>
                  </w:p>
                </w:txbxContent>
              </v:textbox>
            </v:rect>
            <v:line id="_x0000_s1036" style="flip:y;position:absolute" from="8769,3837" to="8770,4588" o:allowincell="f"/>
            <v:rect id="_x0000_s1037" style="width:1216;height:563;left:8861;position:absolute;top:3555" o:allowincell="f" filled="t" fillcolor="silver">
              <v:textbox>
                <w:txbxContent>
                  <w:p w:rsidR="00C935FF" w:rsidRPr="00622E63" w:rsidP="00A563B8">
                    <w:pPr>
                      <w:rPr>
                        <w:rFonts w:ascii="Garamond" w:hAnsi="Garamond" w:cs="Times New Roman"/>
                        <w:sz w:val="20"/>
                        <w:szCs w:val="20"/>
                      </w:rPr>
                    </w:pPr>
                    <w:r w:rsidRPr="00622E63">
                      <w:rPr>
                        <w:rFonts w:ascii="Garamond" w:hAnsi="Garamond" w:cs="Times New Roman"/>
                        <w:b/>
                        <w:sz w:val="20"/>
                        <w:szCs w:val="20"/>
                      </w:rPr>
                      <w:t>Úspešná voľba</w:t>
                    </w:r>
                    <w:r w:rsidRPr="00622E63"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 </w:t>
                    </w:r>
                  </w:p>
                  <w:p w:rsidR="00C935FF" w:rsidRPr="00622E63" w:rsidP="00A563B8">
                    <w:pPr>
                      <w:rPr>
                        <w:rFonts w:ascii="Garamond" w:hAnsi="Garamond" w:cs="Times New Roman"/>
                        <w:sz w:val="20"/>
                        <w:szCs w:val="20"/>
                      </w:rPr>
                    </w:pPr>
                    <w:r w:rsidRPr="00622E63"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1 kandidát získa </w:t>
                    </w:r>
                    <w:r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v tajnom hlasovaní </w:t>
                    </w:r>
                    <w:r w:rsidRPr="00622E63">
                      <w:rPr>
                        <w:rFonts w:ascii="Garamond" w:hAnsi="Garamond" w:cs="Times New Roman"/>
                        <w:b/>
                        <w:sz w:val="20"/>
                        <w:szCs w:val="20"/>
                      </w:rPr>
                      <w:t>8 hlasov</w:t>
                    </w:r>
                    <w:r w:rsidRPr="00622E63"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 – </w:t>
                    </w:r>
                    <w:r w:rsidRPr="00622E63">
                      <w:rPr>
                        <w:rFonts w:ascii="Garamond" w:hAnsi="Garamond" w:cs="Times New Roman"/>
                        <w:i/>
                        <w:sz w:val="20"/>
                        <w:szCs w:val="20"/>
                      </w:rPr>
                      <w:t>nadpolovičná väčšina</w:t>
                    </w:r>
                  </w:p>
                </w:txbxContent>
              </v:textbox>
            </v:rect>
            <v:line id="_x0000_s1038" style="flip:y;position:absolute" from="7647,3273" to="7648,4212" o:allowincell="f"/>
            <v:rect id="_x0000_s1039" style="width:935;height:470;left:7739;position:absolute;top:2991" o:allowincell="f" filled="t" fillcolor="silver">
              <v:textbox>
                <w:txbxContent>
                  <w:p w:rsidR="00C935FF" w:rsidRPr="000E57D0" w:rsidP="00A563B8">
                    <w:pPr>
                      <w:rPr>
                        <w:rFonts w:ascii="Garamond" w:hAnsi="Garamond" w:cs="Times New Roman"/>
                        <w:b/>
                        <w:sz w:val="20"/>
                        <w:szCs w:val="20"/>
                      </w:rPr>
                    </w:pPr>
                    <w:r w:rsidRPr="000E57D0">
                      <w:rPr>
                        <w:rFonts w:ascii="Garamond" w:hAnsi="Garamond" w:cs="Times New Roman"/>
                        <w:b/>
                        <w:sz w:val="20"/>
                        <w:szCs w:val="20"/>
                      </w:rPr>
                      <w:t>Úspešná voľba</w:t>
                    </w:r>
                  </w:p>
                  <w:p w:rsidR="00C935FF" w:rsidRPr="000E57D0" w:rsidP="00A563B8">
                    <w:pPr>
                      <w:rPr>
                        <w:rFonts w:ascii="Garamond" w:hAnsi="Garamond" w:cs="Times New Roman"/>
                        <w:sz w:val="20"/>
                        <w:szCs w:val="20"/>
                      </w:rPr>
                    </w:pPr>
                    <w:r w:rsidRPr="000E57D0"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1 kandidát získa </w:t>
                    </w:r>
                  </w:p>
                  <w:p w:rsidR="00C935FF" w:rsidRPr="000E57D0" w:rsidP="00A563B8">
                    <w:pPr>
                      <w:rPr>
                        <w:rFonts w:ascii="Garamond" w:hAnsi="Garamond" w:cs="Times New Roman"/>
                        <w:sz w:val="20"/>
                        <w:szCs w:val="20"/>
                      </w:rPr>
                    </w:pPr>
                    <w:r w:rsidRPr="000E57D0">
                      <w:rPr>
                        <w:rFonts w:ascii="Garamond" w:hAnsi="Garamond" w:cs="Times New Roman"/>
                        <w:b/>
                        <w:sz w:val="20"/>
                        <w:szCs w:val="20"/>
                      </w:rPr>
                      <w:t xml:space="preserve">10 hlasov </w:t>
                    </w:r>
                    <w:r w:rsidRPr="000E57D0"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– </w:t>
                    </w:r>
                    <w:r w:rsidRPr="000E57D0">
                      <w:rPr>
                        <w:rFonts w:ascii="Garamond" w:hAnsi="Garamond" w:cs="Times New Roman"/>
                        <w:i/>
                        <w:sz w:val="20"/>
                        <w:szCs w:val="20"/>
                      </w:rPr>
                      <w:t>2/3</w:t>
                    </w:r>
                  </w:p>
                </w:txbxContent>
              </v:textbox>
            </v:rect>
            <v:rect id="_x0000_s1040" style="width:935;height:939;left:7740;position:absolute;top:3649" o:allowincell="f">
              <v:textbox>
                <w:txbxContent>
                  <w:p w:rsidR="00C935FF" w:rsidRPr="00622E63" w:rsidP="00A563B8">
                    <w:pPr>
                      <w:rPr>
                        <w:rFonts w:ascii="Garamond" w:hAnsi="Garamond" w:cs="Times New Roman"/>
                        <w:sz w:val="20"/>
                        <w:szCs w:val="20"/>
                      </w:rPr>
                    </w:pPr>
                    <w:r w:rsidRPr="00622E63"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Neúspešná voľba  </w:t>
                    </w:r>
                    <w:r w:rsidRPr="00622E63">
                      <w:rPr>
                        <w:rFonts w:ascii="Garamond" w:hAnsi="Garamond" w:cs="Times New Roman"/>
                        <w:b/>
                        <w:sz w:val="20"/>
                        <w:szCs w:val="20"/>
                      </w:rPr>
                      <w:t>ďalšie hlasovanie</w:t>
                    </w:r>
                    <w:r w:rsidRPr="00622E63"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 v ten istý deň z kandidátov, ktorí </w:t>
                    </w:r>
                    <w:r w:rsidRPr="00C12688">
                      <w:rPr>
                        <w:rFonts w:ascii="Garamond" w:hAnsi="Garamond" w:cs="Times New Roman"/>
                        <w:b/>
                        <w:sz w:val="20"/>
                        <w:szCs w:val="20"/>
                      </w:rPr>
                      <w:t>v opakovanom hlasovaní získali aspoň 6 hlasov</w:t>
                    </w:r>
                    <w:r w:rsidRPr="00622E63">
                      <w:rPr>
                        <w:rFonts w:ascii="Garamond" w:hAnsi="Garamond" w:cs="Times New Roman"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rect>
            <v:line id="_x0000_s1041" style="position:absolute" from="5029,3179" to="5122,3180" o:allowincell="f"/>
            <v:line id="_x0000_s1042" style="position:absolute" from="5122,2803" to="5216,2804" o:allowincell="f"/>
            <v:line id="_x0000_s1043" style="position:absolute" from="5122,3554" to="5216,3555" o:allowincell="f"/>
            <v:line id="_x0000_s1044" style="position:absolute" from="6151,3555" to="6244,3556" o:allowincell="f" stroked="t"/>
            <v:line id="_x0000_s1045" style="position:absolute" from="6244,3835" to="6338,3837" o:allowincell="f" stroked="t"/>
            <v:line id="_x0000_s1046" style="position:absolute" from="6338,3273" to="6339,3274" o:allowincell="f" stroked="t"/>
            <v:line id="_x0000_s1047" style="position:absolute" from="7646,3648" to="7647,3649" o:allowincell="f" stroked="t"/>
            <v:line id="_x0000_s1048" style="position:absolute" from="7646,4211" to="7739,4213" o:allowincell="f" stroked="t"/>
            <v:line id="_x0000_s1049" style="flip:y;position:absolute" from="7553,3649" to="7647,3650" o:allowincell="f" stroked="t"/>
            <v:line id="_x0000_s1050" style="position:absolute" from="8674,4306" to="8768,4307" o:allowincell="f" stroked="t"/>
            <v:line id="_x0000_s1051" style="position:absolute" from="8769,3837" to="8862,3839" o:allowincell="f" stroked="t"/>
            <v:line id="_x0000_s1052" style="position:absolute" from="8768,4587" to="8861,4589" o:allowincell="f" stroked="t"/>
            <v:line id="_x0000_s1053" style="position:absolute" from="3533,3179" to="3626,3179" o:allowincell="f" stroked="t"/>
            <v:rect id="_x0000_s1054" style="width:1224;height:376;left:8862;position:absolute;top:4306" o:allowincell="f" filled="t" fillcolor="#cff">
              <v:textbox>
                <w:txbxContent>
                  <w:p w:rsidR="00C935FF" w:rsidRPr="00622E63" w:rsidP="00A563B8">
                    <w:pPr>
                      <w:rPr>
                        <w:rFonts w:ascii="Garamond" w:hAnsi="Garamond" w:cs="Times New Roman"/>
                        <w:sz w:val="20"/>
                        <w:szCs w:val="20"/>
                      </w:rPr>
                    </w:pPr>
                    <w:r w:rsidRPr="00622E63">
                      <w:rPr>
                        <w:rFonts w:ascii="Garamond" w:hAnsi="Garamond" w:cs="Times New Roman"/>
                        <w:sz w:val="20"/>
                        <w:szCs w:val="20"/>
                      </w:rPr>
                      <w:t>Neúspešná voľba - nová voľba podľa ods. 4</w:t>
                    </w:r>
                  </w:p>
                  <w:p w:rsidR="00C935FF" w:rsidRPr="002F5032" w:rsidP="00A563B8">
                    <w:pPr>
                      <w:rPr>
                        <w:rFonts w:ascii="Garamond" w:hAnsi="Garamond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055" style="position:absolute" from="6244,3085" to="6337,3087" o:allowincell="f" stroked="t"/>
            <v:line id="_x0000_s1056" style="position:absolute" from="7647,3273" to="7740,3274" o:allowincell="f" stroked="t"/>
            <v:line id="_x0000_s1057" style="position:absolute" from="4187,3179" to="4280,3180" o:allowincell="f" stroked="t"/>
            <w10:wrap type="none"/>
            <w10:anchorlock/>
          </v:group>
        </w:pict>
      </w:r>
    </w:p>
    <w:sectPr>
      <w:headerReference w:type="default" r:id="rId4"/>
      <w:pgSz w:w="16838" w:h="11906" w:orient="landscape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B8" w:rsidRPr="00FB16AE" w:rsidP="00A563B8">
    <w:pPr>
      <w:jc w:val="center"/>
      <w:rPr>
        <w:rFonts w:ascii="Garamond" w:hAnsi="Garamond" w:cs="Times New Roman"/>
        <w:b/>
        <w:sz w:val="32"/>
        <w:szCs w:val="32"/>
      </w:rPr>
    </w:pPr>
    <w:r>
      <w:rPr>
        <w:rFonts w:ascii="Garamond" w:hAnsi="Garamond" w:cs="Times New Roman"/>
        <w:b/>
        <w:sz w:val="32"/>
        <w:szCs w:val="32"/>
      </w:rPr>
      <w:t>Navrhovaný proces voľby generálneho riaditeľa STV a SRo</w:t>
    </w:r>
  </w:p>
  <w:p w:rsidR="00A563B8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669E"/>
    <w:rsid w:val="000E57D0"/>
    <w:rsid w:val="00132060"/>
    <w:rsid w:val="002F5032"/>
    <w:rsid w:val="00622E63"/>
    <w:rsid w:val="009430CD"/>
    <w:rsid w:val="00A563B8"/>
    <w:rsid w:val="00BE114B"/>
    <w:rsid w:val="00C12688"/>
    <w:rsid w:val="00C935FF"/>
    <w:rsid w:val="00FB16A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B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Header">
    <w:name w:val="header"/>
    <w:basedOn w:val="Normal"/>
    <w:rsid w:val="00A563B8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A563B8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4</Words>
  <Characters>25</Characters>
  <Application>Microsoft Office Word</Application>
  <DocSecurity>0</DocSecurity>
  <Lines>0</Lines>
  <Paragraphs>0</Paragraphs>
  <ScaleCrop>false</ScaleCrop>
  <Company>MK SR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Navrhovaný proces voľby generálneho riaditeľa STV a SRo</dc:title>
  <dc:creator>Ondrej SUCHANEK</dc:creator>
  <cp:lastModifiedBy>Litvajová Ivanka</cp:lastModifiedBy>
  <cp:revision>2</cp:revision>
  <cp:lastPrinted>2006-08-16T13:14:00Z</cp:lastPrinted>
  <dcterms:created xsi:type="dcterms:W3CDTF">2006-08-16T15:26:00Z</dcterms:created>
  <dcterms:modified xsi:type="dcterms:W3CDTF">2006-08-16T15:26:00Z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-1168539090</vt:i4>
  </property>
  <property fmtid="{D5CDD505-2E9C-101B-9397-08002B2CF9AE}" pid="3" name="_AuthorEmail">
    <vt:lpwstr>ivanka_litvajova@culture.gov.sk</vt:lpwstr>
  </property>
  <property fmtid="{D5CDD505-2E9C-101B-9397-08002B2CF9AE}" pid="4" name="_AuthorEmailDisplayName">
    <vt:lpwstr>Litvajová Ivanka</vt:lpwstr>
  </property>
  <property fmtid="{D5CDD505-2E9C-101B-9397-08002B2CF9AE}" pid="5" name="_EmailSubject">
    <vt:lpwstr>návrhy noviel zákonov o STV a SRo </vt:lpwstr>
  </property>
  <property fmtid="{D5CDD505-2E9C-101B-9397-08002B2CF9AE}" pid="6" name="_PreviousAdHocReviewCycleID">
    <vt:i4>1279749093</vt:i4>
  </property>
</Properties>
</file>