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8E44F8" w:rsidRPr="002363C5">
      <w:pPr>
        <w:pStyle w:val="Heading1"/>
        <w:rPr>
          <w:rFonts w:cs="Times New Roman"/>
          <w:sz w:val="28"/>
          <w:szCs w:val="28"/>
        </w:rPr>
      </w:pPr>
      <w:r w:rsidRPr="002363C5">
        <w:rPr>
          <w:rFonts w:cs="Times New Roman"/>
          <w:sz w:val="28"/>
          <w:szCs w:val="28"/>
        </w:rPr>
        <w:t>I</w:t>
      </w:r>
      <w:r w:rsidRPr="002363C5" w:rsidR="00814864">
        <w:rPr>
          <w:rFonts w:cs="Times New Roman"/>
          <w:sz w:val="28"/>
          <w:szCs w:val="28"/>
        </w:rPr>
        <w:t>V</w:t>
      </w:r>
      <w:r w:rsidRPr="002363C5">
        <w:rPr>
          <w:rFonts w:cs="Times New Roman"/>
          <w:sz w:val="28"/>
          <w:szCs w:val="28"/>
        </w:rPr>
        <w:t>. volebné obdobie</w:t>
      </w:r>
    </w:p>
    <w:p w:rsidR="008E44F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</w:t>
      </w:r>
      <w:r w:rsidR="00130412">
        <w:rPr>
          <w:rFonts w:cs="Times New Roman"/>
          <w:sz w:val="22"/>
        </w:rPr>
        <w:t xml:space="preserve"> </w:t>
      </w:r>
      <w:r w:rsidR="009F4927">
        <w:rPr>
          <w:rFonts w:cs="Times New Roman"/>
          <w:sz w:val="22"/>
        </w:rPr>
        <w:t>1652</w:t>
      </w:r>
      <w:r w:rsidR="004C46B2">
        <w:rPr>
          <w:rFonts w:cs="Times New Roman"/>
          <w:sz w:val="22"/>
        </w:rPr>
        <w:t>/</w:t>
      </w:r>
      <w:r>
        <w:rPr>
          <w:rFonts w:cs="Times New Roman"/>
          <w:sz w:val="22"/>
        </w:rPr>
        <w:t>200</w:t>
      </w:r>
      <w:r w:rsidR="00923B29">
        <w:rPr>
          <w:rFonts w:cs="Times New Roman"/>
          <w:sz w:val="22"/>
        </w:rPr>
        <w:t>6</w:t>
      </w:r>
    </w:p>
    <w:p w:rsidR="008E44F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8E44F8">
      <w:pPr>
        <w:pStyle w:val="uznesenia"/>
        <w:rPr>
          <w:rFonts w:cs="Times New Roman"/>
        </w:rPr>
      </w:pPr>
      <w:r w:rsidR="009F4927">
        <w:rPr>
          <w:rFonts w:cs="Times New Roman"/>
        </w:rPr>
        <w:t>122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8E44F8">
      <w:pPr>
        <w:outlineLvl w:val="0"/>
        <w:rPr>
          <w:rFonts w:cs="Times New Roman"/>
        </w:rPr>
      </w:pP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6174AC">
        <w:rPr>
          <w:rFonts w:cs="Arial"/>
          <w:sz w:val="22"/>
          <w:szCs w:val="22"/>
        </w:rPr>
        <w:t xml:space="preserve"> </w:t>
      </w:r>
      <w:r w:rsidR="004D6B7B">
        <w:rPr>
          <w:rFonts w:cs="Arial"/>
          <w:sz w:val="22"/>
          <w:szCs w:val="22"/>
        </w:rPr>
        <w:t>2</w:t>
      </w:r>
      <w:r w:rsidR="004E76F1">
        <w:rPr>
          <w:rFonts w:cs="Arial"/>
          <w:sz w:val="22"/>
          <w:szCs w:val="22"/>
        </w:rPr>
        <w:t>4</w:t>
      </w:r>
      <w:r>
        <w:rPr>
          <w:rFonts w:cs="Arial"/>
          <w:sz w:val="22"/>
          <w:szCs w:val="22"/>
        </w:rPr>
        <w:t xml:space="preserve">. </w:t>
      </w:r>
      <w:r w:rsidR="005B29B6">
        <w:rPr>
          <w:rFonts w:cs="Arial"/>
          <w:sz w:val="22"/>
          <w:szCs w:val="22"/>
        </w:rPr>
        <w:t>októbra</w:t>
      </w:r>
      <w:r>
        <w:rPr>
          <w:rFonts w:cs="Arial"/>
          <w:sz w:val="22"/>
          <w:szCs w:val="22"/>
        </w:rPr>
        <w:t xml:space="preserve"> 2006</w:t>
      </w: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9F4927" w:rsidP="009F4927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k n</w:t>
      </w:r>
      <w:r w:rsidRPr="002C79E6">
        <w:rPr>
          <w:rFonts w:cs="Arial"/>
          <w:sz w:val="22"/>
          <w:szCs w:val="22"/>
        </w:rPr>
        <w:t>ávrh</w:t>
      </w:r>
      <w:r>
        <w:rPr>
          <w:rFonts w:cs="Arial"/>
          <w:sz w:val="22"/>
          <w:szCs w:val="22"/>
        </w:rPr>
        <w:t>u</w:t>
      </w:r>
      <w:r w:rsidRPr="002C79E6">
        <w:rPr>
          <w:rFonts w:cs="Arial"/>
          <w:sz w:val="22"/>
          <w:szCs w:val="22"/>
        </w:rPr>
        <w:t xml:space="preserve"> poslanca Národnej rady Slovenskej republiky Róberta Madeja na vydanie zákona, ktorým sa mení a dopĺňa zákon Národnej rady Slovenskej republiky</w:t>
      </w:r>
      <w:r>
        <w:rPr>
          <w:rFonts w:cs="Arial"/>
          <w:sz w:val="22"/>
          <w:szCs w:val="22"/>
        </w:rPr>
        <w:t xml:space="preserve"> </w:t>
      </w:r>
      <w:r w:rsidRPr="002C79E6">
        <w:rPr>
          <w:rFonts w:cs="Arial"/>
          <w:sz w:val="22"/>
          <w:szCs w:val="22"/>
        </w:rPr>
        <w:t>č. 233/1995 Z. z. o súdnych exekútoroch a exekučnej činnosti (Exekučný poriadok) a o zmene a doplnení ďalších zákonov v znení neskorších predpisov (tlač 50)</w:t>
      </w:r>
    </w:p>
    <w:p w:rsidR="009F4927" w:rsidP="009F4927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9F4927" w:rsidRPr="00FB3A85" w:rsidP="009F4927">
      <w:pPr>
        <w:pStyle w:val="Footer"/>
        <w:tabs>
          <w:tab w:val="left" w:pos="708"/>
        </w:tabs>
        <w:jc w:val="both"/>
        <w:rPr>
          <w:rFonts w:cs="Arial"/>
          <w:b/>
          <w:sz w:val="28"/>
          <w:szCs w:val="28"/>
        </w:rPr>
      </w:pPr>
      <w:r w:rsidRPr="00FB3A85">
        <w:rPr>
          <w:rFonts w:cs="Arial"/>
          <w:b/>
          <w:sz w:val="28"/>
          <w:szCs w:val="28"/>
        </w:rPr>
        <w:tab/>
        <w:t>Národná rada Slovenskej republiky</w:t>
      </w:r>
    </w:p>
    <w:p w:rsidR="009F4927" w:rsidP="009F4927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9F4927" w:rsidP="009F4927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</w:t>
      </w:r>
      <w:r>
        <w:rPr>
          <w:rFonts w:cs="Arial"/>
          <w:sz w:val="22"/>
          <w:szCs w:val="22"/>
        </w:rPr>
        <w:t>ho návrhu zákona v druhom a treťom čítaní</w:t>
      </w:r>
    </w:p>
    <w:p w:rsidR="009F4927" w:rsidP="009F4927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9F4927" w:rsidRPr="00FB3A85" w:rsidP="009F4927">
      <w:pPr>
        <w:pStyle w:val="Footer"/>
        <w:tabs>
          <w:tab w:val="left" w:pos="708"/>
        </w:tabs>
        <w:jc w:val="both"/>
        <w:rPr>
          <w:rFonts w:cs="Arial"/>
          <w:b/>
          <w:szCs w:val="24"/>
        </w:rPr>
      </w:pPr>
      <w:r>
        <w:rPr>
          <w:rFonts w:cs="Arial"/>
          <w:sz w:val="22"/>
          <w:szCs w:val="22"/>
        </w:rPr>
        <w:tab/>
      </w:r>
      <w:r w:rsidRPr="00FB3A85">
        <w:rPr>
          <w:rFonts w:cs="Arial"/>
          <w:b/>
          <w:szCs w:val="24"/>
        </w:rPr>
        <w:t>s c h v a ľ u j e</w:t>
      </w:r>
    </w:p>
    <w:p w:rsidR="009F4927" w:rsidP="009F4927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9F4927" w:rsidP="009F4927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n</w:t>
      </w:r>
      <w:r w:rsidRPr="002C79E6">
        <w:rPr>
          <w:rFonts w:cs="Arial"/>
          <w:sz w:val="22"/>
          <w:szCs w:val="22"/>
        </w:rPr>
        <w:t>ávrh poslanca Národnej rady Slovenskej republiky Róberta Madeja na vydanie zákona, ktorým</w:t>
      </w:r>
      <w:r w:rsidRPr="002C79E6">
        <w:rPr>
          <w:rFonts w:cs="Arial"/>
          <w:sz w:val="22"/>
          <w:szCs w:val="22"/>
        </w:rPr>
        <w:t xml:space="preserve"> sa mení a dopĺňa zákon Národnej rady Slovenskej republiky</w:t>
        <w:br/>
        <w:t>č. 233/1995 Z. z. o súdnych exekútoroch a exekučnej činnosti (Exekučný poriadok) a o zmene a doplnení ďalších zákonov v znení neskorších predpisov</w:t>
      </w:r>
      <w:r>
        <w:rPr>
          <w:rFonts w:cs="Arial"/>
          <w:sz w:val="22"/>
          <w:szCs w:val="22"/>
        </w:rPr>
        <w:t>, v znení schválených pozmeňujúcich a doplňujúcich návrhov.</w:t>
      </w:r>
    </w:p>
    <w:p w:rsidR="00A33425" w:rsidP="009F4927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BA441B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BA441B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BA441B" w:rsidP="00BA441B">
      <w:pPr>
        <w:keepNext w:val="0"/>
        <w:keepLines w:val="0"/>
        <w:ind w:left="4956" w:firstLine="708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 š k a   v. r.</w:t>
      </w:r>
    </w:p>
    <w:p w:rsidR="00BA441B" w:rsidP="00BA441B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predseda</w:t>
      </w:r>
    </w:p>
    <w:p w:rsidR="00BA441B" w:rsidP="00BA441B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9F4927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9F4927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9F4927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BA441B" w:rsidP="00BA441B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BA441B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BA441B" w:rsidP="00BA441B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Ján  P o d m a n i c k ý   v. r.</w:t>
      </w:r>
    </w:p>
    <w:p w:rsidR="00BA441B" w:rsidP="00BA441B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Peter  G a b u r a   v. r.</w:t>
      </w:r>
    </w:p>
    <w:p w:rsidR="00BA441B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A33425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CC01CF" w:rsidP="0079713D">
      <w:pPr>
        <w:rPr>
          <w:rFonts w:cs="Times New Roman"/>
          <w:szCs w:val="24"/>
        </w:rPr>
      </w:pPr>
    </w:p>
    <w:p w:rsidR="00B31505" w:rsidRPr="00B31505" w:rsidP="00014FAF">
      <w:pPr>
        <w:keepNext w:val="0"/>
        <w:keepLines w:val="0"/>
        <w:jc w:val="both"/>
        <w:rPr>
          <w:rFonts w:cs="Arial"/>
          <w:bCs/>
          <w:szCs w:val="24"/>
        </w:rPr>
      </w:pPr>
    </w:p>
    <w:p w:rsidR="00014FAF" w:rsidRPr="00014FAF" w:rsidP="00014FAF">
      <w:pPr>
        <w:jc w:val="both"/>
        <w:rPr>
          <w:rFonts w:cs="Times New Roman"/>
          <w:bCs/>
          <w:szCs w:val="24"/>
        </w:rPr>
      </w:pPr>
    </w:p>
    <w:p w:rsidR="00014FAF" w:rsidRPr="00014FAF" w:rsidP="00014FAF">
      <w:pPr>
        <w:keepNext w:val="0"/>
        <w:keepLines w:val="0"/>
        <w:jc w:val="both"/>
        <w:rPr>
          <w:rFonts w:cs="Times New Roman"/>
          <w:bCs/>
          <w:szCs w:val="24"/>
        </w:rPr>
      </w:pPr>
    </w:p>
    <w:p w:rsidR="00014FAF" w:rsidP="00014FAF">
      <w:pPr>
        <w:keepNext w:val="0"/>
        <w:keepLines w:val="0"/>
        <w:jc w:val="both"/>
        <w:rPr>
          <w:rFonts w:cs="Times New Roman"/>
          <w:bCs/>
          <w:szCs w:val="24"/>
        </w:rPr>
      </w:pPr>
    </w:p>
    <w:sectPr>
      <w:footerReference w:type="even" r:id="rId5"/>
      <w:footerReference w:type="default" r:id="rId6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4927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9F4927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4927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9F4927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2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4FAF"/>
    <w:rsid w:val="00017C70"/>
    <w:rsid w:val="00130412"/>
    <w:rsid w:val="002363C5"/>
    <w:rsid w:val="002C79E6"/>
    <w:rsid w:val="004C46B2"/>
    <w:rsid w:val="004D6B7B"/>
    <w:rsid w:val="004E76F1"/>
    <w:rsid w:val="005B29B6"/>
    <w:rsid w:val="006174AC"/>
    <w:rsid w:val="007542C9"/>
    <w:rsid w:val="0079713D"/>
    <w:rsid w:val="00814864"/>
    <w:rsid w:val="008E44F8"/>
    <w:rsid w:val="00923B29"/>
    <w:rsid w:val="009F4927"/>
    <w:rsid w:val="00A33425"/>
    <w:rsid w:val="00A64BBE"/>
    <w:rsid w:val="00B31505"/>
    <w:rsid w:val="00BA441B"/>
    <w:rsid w:val="00CC01CF"/>
    <w:rsid w:val="00FB3A85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163</Words>
  <Characters>934</Characters>
  <Application>Microsoft Office Word</Application>
  <DocSecurity>0</DocSecurity>
  <Lines>0</Lines>
  <Paragraphs>0</Paragraphs>
  <ScaleCrop>false</ScaleCrop>
  <Company>Kancelária NR SR</Company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Kresáčová Marta</cp:lastModifiedBy>
  <cp:revision>3</cp:revision>
  <cp:lastPrinted>2006-09-12T08:31:00Z</cp:lastPrinted>
  <dcterms:created xsi:type="dcterms:W3CDTF">2006-10-25T06:53:00Z</dcterms:created>
  <dcterms:modified xsi:type="dcterms:W3CDTF">2006-10-25T06:55:00Z</dcterms:modified>
</cp:coreProperties>
</file>