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9150C8">
        <w:rPr>
          <w:rFonts w:cs="Times New Roman"/>
        </w:rPr>
        <w:t>1984</w:t>
      </w:r>
      <w:r>
        <w:rPr>
          <w:rFonts w:cs="Times New Roman"/>
        </w:rPr>
        <w:t>/200</w:t>
      </w:r>
      <w:r w:rsidR="00650056">
        <w:rPr>
          <w:rFonts w:cs="Times New Roman"/>
        </w:rPr>
        <w:t>6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9150C8">
        <w:rPr>
          <w:rFonts w:cs="Times New Roman"/>
        </w:rPr>
        <w:t>93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07757">
        <w:rPr>
          <w:rFonts w:ascii="Arial" w:hAnsi="Arial" w:cs="Arial"/>
          <w:sz w:val="22"/>
          <w:szCs w:val="22"/>
        </w:rPr>
        <w:t xml:space="preserve"> 2</w:t>
      </w:r>
      <w:r w:rsidR="00DA0846">
        <w:rPr>
          <w:rFonts w:ascii="Arial" w:hAnsi="Arial" w:cs="Arial"/>
          <w:sz w:val="22"/>
          <w:szCs w:val="22"/>
        </w:rPr>
        <w:t>.</w:t>
      </w:r>
      <w:r w:rsidR="00707757">
        <w:rPr>
          <w:rFonts w:ascii="Arial" w:hAnsi="Arial" w:cs="Arial"/>
          <w:sz w:val="22"/>
          <w:szCs w:val="22"/>
        </w:rPr>
        <w:t xml:space="preserve"> októbra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650056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</w:t>
      </w:r>
      <w:r w:rsidR="00707757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</w:t>
      </w:r>
      <w:r w:rsidRPr="00E66789">
        <w:rPr>
          <w:rFonts w:cs="Arial"/>
          <w:sz w:val="22"/>
          <w:szCs w:val="22"/>
          <w:lang w:val="sk-SK"/>
        </w:rPr>
        <w:t>rokovanie 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 xml:space="preserve">skupina poslancov </w:t>
      </w:r>
      <w:r w:rsidRPr="00E66789">
        <w:rPr>
          <w:rFonts w:cs="Arial"/>
          <w:noProof/>
          <w:sz w:val="22"/>
          <w:szCs w:val="22"/>
        </w:rPr>
        <w:t>Národnej rady Slovenskej republiky podal</w:t>
      </w:r>
      <w:r w:rsidR="00DA0846">
        <w:rPr>
          <w:rFonts w:cs="Arial"/>
          <w:noProof/>
          <w:sz w:val="22"/>
          <w:szCs w:val="22"/>
        </w:rPr>
        <w:t xml:space="preserve">a návrh </w:t>
      </w:r>
      <w:r w:rsidRPr="00E66789">
        <w:rPr>
          <w:rFonts w:cs="Arial"/>
          <w:noProof/>
          <w:sz w:val="22"/>
          <w:szCs w:val="22"/>
        </w:rPr>
        <w:t xml:space="preserve">na vydanie </w:t>
      </w:r>
      <w:r w:rsidR="00707757">
        <w:rPr>
          <w:rFonts w:cs="Arial"/>
          <w:noProof/>
          <w:sz w:val="22"/>
          <w:szCs w:val="22"/>
        </w:rPr>
        <w:t xml:space="preserve">ústavného </w:t>
      </w:r>
      <w:r w:rsidRPr="00E66789">
        <w:rPr>
          <w:rFonts w:cs="Arial"/>
          <w:noProof/>
          <w:sz w:val="22"/>
          <w:szCs w:val="22"/>
        </w:rPr>
        <w:t>zákona</w:t>
      </w:r>
      <w:r w:rsidR="00707757">
        <w:rPr>
          <w:rFonts w:cs="Arial"/>
          <w:noProof/>
          <w:sz w:val="22"/>
          <w:szCs w:val="22"/>
        </w:rPr>
        <w:t xml:space="preserve">, </w:t>
      </w:r>
      <w:r w:rsidRPr="00877FA2" w:rsidR="00877FA2">
        <w:rPr>
          <w:rFonts w:cs="Arial"/>
          <w:sz w:val="22"/>
          <w:szCs w:val="22"/>
          <w:lang w:val="sk-SK"/>
        </w:rPr>
        <w:t>ktorým sa mení a dopĺňa ústavný zákon č. 357/2004 Z. z. o ochrane verejného</w:t>
      </w:r>
      <w:r w:rsidRPr="00877FA2" w:rsidR="00877FA2">
        <w:rPr>
          <w:rFonts w:cs="Arial"/>
          <w:sz w:val="22"/>
          <w:szCs w:val="22"/>
          <w:lang w:val="sk-SK"/>
        </w:rPr>
        <w:t xml:space="preserve"> záujmu pri výkone funkcií verejných funkcionárov</w:t>
      </w:r>
      <w:r w:rsidRPr="00E66789" w:rsidR="00877FA2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877FA2">
        <w:rPr>
          <w:rFonts w:cs="Arial"/>
          <w:noProof/>
          <w:sz w:val="22"/>
          <w:szCs w:val="22"/>
        </w:rPr>
        <w:t>106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877FA2">
        <w:rPr>
          <w:rFonts w:cs="Arial"/>
          <w:noProof/>
          <w:sz w:val="22"/>
          <w:szCs w:val="22"/>
        </w:rPr>
        <w:br/>
        <w:t>29</w:t>
      </w:r>
      <w:r w:rsidR="00DA0846">
        <w:rPr>
          <w:rFonts w:cs="Arial"/>
          <w:noProof/>
          <w:sz w:val="22"/>
          <w:szCs w:val="22"/>
        </w:rPr>
        <w:t>.</w:t>
      </w:r>
      <w:r w:rsidR="00877FA2">
        <w:rPr>
          <w:rFonts w:cs="Arial"/>
          <w:noProof/>
          <w:sz w:val="22"/>
          <w:szCs w:val="22"/>
        </w:rPr>
        <w:t xml:space="preserve"> septembra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650056">
        <w:rPr>
          <w:rFonts w:cs="Arial"/>
          <w:noProof/>
          <w:sz w:val="22"/>
          <w:szCs w:val="22"/>
        </w:rPr>
        <w:t>6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 xml:space="preserve">. 350/1996 Z. z. o rokovacom poriadku Národnej rady Slovenskej republiky </w:t>
      </w:r>
      <w:r w:rsidR="00877FA2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 xml:space="preserve">v znení neskorších </w:t>
      </w:r>
      <w:r w:rsidRPr="00E66789">
        <w:rPr>
          <w:rFonts w:cs="Arial"/>
          <w:noProof/>
          <w:sz w:val="22"/>
          <w:szCs w:val="22"/>
        </w:rPr>
        <w:t>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 na vydanie </w:t>
      </w:r>
      <w:r w:rsidR="00877FA2">
        <w:rPr>
          <w:rFonts w:cs="Arial"/>
          <w:szCs w:val="22"/>
        </w:rPr>
        <w:t>ústa</w:t>
      </w:r>
      <w:r w:rsidR="00877FA2">
        <w:rPr>
          <w:rFonts w:cs="Arial"/>
          <w:szCs w:val="22"/>
        </w:rPr>
        <w:t xml:space="preserve">vného </w:t>
      </w:r>
      <w:r w:rsidRPr="00E66789">
        <w:rPr>
          <w:rFonts w:cs="Arial"/>
          <w:szCs w:val="22"/>
        </w:rPr>
        <w:t>zákona</w:t>
      </w:r>
      <w:r w:rsidR="00877FA2">
        <w:rPr>
          <w:rFonts w:cs="Arial"/>
          <w:szCs w:val="22"/>
        </w:rPr>
        <w:t>,</w:t>
      </w:r>
      <w:r w:rsidRPr="00E66789" w:rsidR="008B1A45">
        <w:rPr>
          <w:rFonts w:cs="Arial"/>
          <w:szCs w:val="22"/>
        </w:rPr>
        <w:t xml:space="preserve"> </w:t>
      </w:r>
      <w:r w:rsidRPr="00877FA2" w:rsidR="00877FA2">
        <w:rPr>
          <w:rFonts w:cs="Arial"/>
          <w:szCs w:val="22"/>
        </w:rPr>
        <w:t>ktorým sa mení a dopĺňa ústavný zákon č. 357/2004 Z. z. o ochrane verejného záujmu pri výkone funkcií verejných funkcionárov</w:t>
      </w:r>
      <w:r w:rsidRPr="00E66789" w:rsidR="00877FA2">
        <w:rPr>
          <w:rFonts w:cs="Arial"/>
          <w:szCs w:val="22"/>
        </w:rPr>
        <w:t xml:space="preserve"> (tlač </w:t>
      </w:r>
      <w:r w:rsidR="00877FA2">
        <w:rPr>
          <w:rFonts w:cs="Arial"/>
          <w:szCs w:val="22"/>
        </w:rPr>
        <w:t>106</w:t>
      </w:r>
      <w:r w:rsidRPr="00E66789" w:rsidR="00877FA2">
        <w:rPr>
          <w:rFonts w:cs="Arial"/>
          <w:szCs w:val="22"/>
        </w:rPr>
        <w:t>)</w:t>
      </w:r>
    </w:p>
    <w:p w:rsidR="007351A5">
      <w:pPr>
        <w:pStyle w:val="BodyText2"/>
        <w:rPr>
          <w:rFonts w:cs="Arial"/>
          <w:szCs w:val="22"/>
        </w:rPr>
      </w:pPr>
    </w:p>
    <w:p w:rsidR="00387445" w:rsidRPr="006954B0" w:rsidP="00387445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E32ED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954B0">
        <w:rPr>
          <w:rFonts w:ascii="Arial" w:hAnsi="Arial" w:cs="Arial"/>
          <w:sz w:val="22"/>
          <w:szCs w:val="22"/>
          <w:u w:val="single"/>
        </w:rPr>
        <w:t>na prerokovanie</w:t>
      </w:r>
    </w:p>
    <w:p w:rsidR="00387445" w:rsidRPr="006954B0" w:rsidP="00387445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:rsidR="00387445" w:rsidRPr="006954B0" w:rsidP="00387445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6954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954B0">
        <w:rPr>
          <w:rFonts w:ascii="Arial" w:hAnsi="Arial" w:cs="Arial"/>
          <w:b/>
          <w:sz w:val="22"/>
          <w:szCs w:val="22"/>
        </w:rPr>
        <w:t>všetkým výborom Národnej rady Slovenskej republiky</w:t>
      </w:r>
    </w:p>
    <w:p w:rsidR="00387445" w:rsidRPr="006954B0" w:rsidP="00387445">
      <w:pPr>
        <w:tabs>
          <w:tab w:val="left" w:pos="1080"/>
          <w:tab w:val="left" w:pos="1440"/>
        </w:tabs>
        <w:ind w:left="1416"/>
        <w:jc w:val="both"/>
        <w:rPr>
          <w:rFonts w:ascii="Arial" w:hAnsi="Arial" w:cs="Arial"/>
          <w:sz w:val="22"/>
          <w:szCs w:val="22"/>
        </w:rPr>
      </w:pPr>
      <w:r w:rsidRPr="006954B0">
        <w:rPr>
          <w:rFonts w:ascii="Arial" w:hAnsi="Arial" w:cs="Arial"/>
          <w:sz w:val="22"/>
          <w:szCs w:val="22"/>
        </w:rPr>
        <w:t xml:space="preserve">(okrem Mandátového a imunitného výboru Národnej rady Slovenskej republiky, Výboru Národnej rady Slovenskej republiky pre nezlučiteľnosť funkcií, Výboru Národnej rady Slovenskej republiky pre európske záležitosti, Osobitného kontrolného výboru Národnej rady Slovenskej republiky </w:t>
      </w:r>
      <w:r>
        <w:rPr>
          <w:rFonts w:ascii="Arial" w:hAnsi="Arial" w:cs="Arial"/>
          <w:sz w:val="22"/>
          <w:szCs w:val="22"/>
        </w:rPr>
        <w:br/>
      </w:r>
      <w:r w:rsidRPr="006954B0">
        <w:rPr>
          <w:rFonts w:ascii="Arial" w:hAnsi="Arial" w:cs="Arial"/>
          <w:sz w:val="22"/>
          <w:szCs w:val="22"/>
        </w:rPr>
        <w:t>na kontrolu činnosti Slovenskej informačnej služby, Osobitného kontrolného výboru Národnej rady Slovenskej republiky na kontrolu činnosti Vojenského spravodajstva, Osobitného kontrolného výboru Národnej rady Slovenskej republiky na kontrolu činnosti Národného bezpečnostného úradu a Výboru Náro</w:t>
      </w:r>
      <w:r>
        <w:rPr>
          <w:rFonts w:ascii="Arial" w:hAnsi="Arial" w:cs="Arial"/>
          <w:sz w:val="22"/>
          <w:szCs w:val="22"/>
        </w:rPr>
        <w:t xml:space="preserve">dnej rady Slovenskej republiky </w:t>
      </w:r>
      <w:r w:rsidRPr="006954B0">
        <w:rPr>
          <w:rFonts w:ascii="Arial" w:hAnsi="Arial" w:cs="Arial"/>
          <w:sz w:val="22"/>
          <w:szCs w:val="22"/>
        </w:rPr>
        <w:t>na preskúmavanie rozhodnutí Národného bezpečnostného úradu);</w:t>
      </w: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</w:t>
      </w:r>
      <w:r w:rsidR="00387445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387445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387445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</w:t>
      </w:r>
      <w:r w:rsidR="00387445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v druhom čítaní 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387445">
        <w:rPr>
          <w:rFonts w:ascii="Arial" w:hAnsi="Arial" w:cs="Arial"/>
          <w:b/>
          <w:sz w:val="22"/>
          <w:szCs w:val="22"/>
          <w:u w:val="single"/>
        </w:rPr>
        <w:t>29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387445">
        <w:rPr>
          <w:rFonts w:ascii="Arial" w:hAnsi="Arial" w:cs="Arial"/>
          <w:b/>
          <w:sz w:val="22"/>
          <w:szCs w:val="22"/>
          <w:u w:val="single"/>
        </w:rPr>
        <w:t xml:space="preserve"> novembra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650056">
        <w:rPr>
          <w:rFonts w:ascii="Arial" w:hAnsi="Arial" w:cs="Arial"/>
          <w:b/>
          <w:sz w:val="22"/>
          <w:szCs w:val="22"/>
          <w:u w:val="single"/>
        </w:rPr>
        <w:t>6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387445">
        <w:rPr>
          <w:rFonts w:ascii="Arial" w:hAnsi="Arial" w:cs="Arial"/>
          <w:b/>
          <w:sz w:val="22"/>
          <w:szCs w:val="22"/>
          <w:u w:val="single"/>
        </w:rPr>
        <w:t>30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387445">
        <w:rPr>
          <w:rFonts w:ascii="Arial" w:hAnsi="Arial" w:cs="Arial"/>
          <w:b/>
          <w:sz w:val="22"/>
          <w:szCs w:val="22"/>
          <w:u w:val="single"/>
        </w:rPr>
        <w:t xml:space="preserve"> novembra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650056">
        <w:rPr>
          <w:rFonts w:ascii="Arial" w:hAnsi="Arial" w:cs="Arial"/>
          <w:b/>
          <w:sz w:val="22"/>
          <w:szCs w:val="22"/>
          <w:u w:val="single"/>
        </w:rPr>
        <w:t>6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4D40"/>
    <w:rsid w:val="002C7297"/>
    <w:rsid w:val="00387445"/>
    <w:rsid w:val="0054739D"/>
    <w:rsid w:val="00650056"/>
    <w:rsid w:val="006954B0"/>
    <w:rsid w:val="00707757"/>
    <w:rsid w:val="007351A5"/>
    <w:rsid w:val="00877FA2"/>
    <w:rsid w:val="008B1A45"/>
    <w:rsid w:val="009150C8"/>
    <w:rsid w:val="00AA3DED"/>
    <w:rsid w:val="00DA0846"/>
    <w:rsid w:val="00E32ED2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341</Words>
  <Characters>1944</Characters>
  <Application>Microsoft Office Word</Application>
  <DocSecurity>0</DocSecurity>
  <Lines>0</Lines>
  <Paragraphs>0</Paragraphs>
  <ScaleCrop>false</ScaleCrop>
  <Company>Kancelária NR SR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5</cp:revision>
  <dcterms:created xsi:type="dcterms:W3CDTF">2006-10-02T10:59:00Z</dcterms:created>
  <dcterms:modified xsi:type="dcterms:W3CDTF">2006-10-02T11:06:00Z</dcterms:modified>
</cp:coreProperties>
</file>