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AC59E8">
        <w:rPr>
          <w:rFonts w:cs="Times New Roman"/>
          <w:sz w:val="22"/>
        </w:rPr>
        <w:t>1</w:t>
      </w:r>
      <w:r w:rsidR="00ED1654">
        <w:rPr>
          <w:rFonts w:cs="Times New Roman"/>
          <w:sz w:val="22"/>
        </w:rPr>
        <w:t>397</w:t>
      </w:r>
      <w:r w:rsidR="004C46B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23B29">
        <w:rPr>
          <w:rFonts w:cs="Times New Roman"/>
          <w:sz w:val="22"/>
        </w:rPr>
        <w:t>6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ED1654">
        <w:rPr>
          <w:rFonts w:cs="Times New Roman"/>
        </w:rPr>
        <w:t>29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ED1654">
      <w:pPr>
        <w:outlineLvl w:val="0"/>
        <w:rPr>
          <w:rFonts w:cs="Times New Roman"/>
        </w:rPr>
      </w:pPr>
      <w:r>
        <w:rPr>
          <w:rFonts w:cs="Times New Roman"/>
        </w:rPr>
        <w:t>zo 4. augusta 2006</w:t>
      </w:r>
    </w:p>
    <w:p w:rsidR="00ED1654" w:rsidP="00ED1654">
      <w:pPr>
        <w:pStyle w:val="Footer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:rsidR="00ED1654" w:rsidRPr="00C02EC4" w:rsidP="00ED1654">
      <w:pPr>
        <w:pStyle w:val="BodyText"/>
        <w:keepNext w:val="0"/>
        <w:keepLines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C02EC4">
        <w:rPr>
          <w:rFonts w:cs="Arial"/>
          <w:sz w:val="22"/>
          <w:szCs w:val="22"/>
        </w:rPr>
        <w:t>ávrh</w:t>
      </w:r>
      <w:r>
        <w:rPr>
          <w:rFonts w:cs="Arial"/>
          <w:sz w:val="22"/>
          <w:szCs w:val="22"/>
        </w:rPr>
        <w:t>u</w:t>
      </w:r>
      <w:r w:rsidRPr="00C02EC4">
        <w:rPr>
          <w:rFonts w:cs="Arial"/>
          <w:sz w:val="22"/>
          <w:szCs w:val="22"/>
        </w:rPr>
        <w:t xml:space="preserve"> skupiny poslancov Národnej rady Slovenskej republiky na vydanie zákona, ktorým sa mení a dopĺňa zákon č. 238/2006 Z. z. o Národnom jadrovom fonde na vyraďovanie jadrových zariadení a na nakladanie s vyhoretým jadrovým palivom a rádioaktívnymi odpadmi (zákon o jadrovom fonde) a o zmene a doplnení niektorých zákonov (tlač 26) – prvé čítanie</w:t>
      </w:r>
    </w:p>
    <w:p w:rsidR="00ED1654" w:rsidRPr="006243A9" w:rsidP="00ED1654">
      <w:pPr>
        <w:jc w:val="both"/>
        <w:rPr>
          <w:rFonts w:cs="Arial"/>
          <w:sz w:val="22"/>
          <w:szCs w:val="22"/>
        </w:rPr>
      </w:pPr>
    </w:p>
    <w:p w:rsidR="00ED1654" w:rsidRPr="00ED1654" w:rsidP="00ED1654">
      <w:pPr>
        <w:pStyle w:val="Heading4"/>
        <w:keepLines w:val="0"/>
        <w:jc w:val="left"/>
        <w:rPr>
          <w:rFonts w:ascii="Arial" w:hAnsi="Arial" w:cs="Arial"/>
        </w:rPr>
      </w:pPr>
      <w:r w:rsidRPr="00ED1654">
        <w:rPr>
          <w:rFonts w:ascii="Arial" w:hAnsi="Arial" w:cs="Arial"/>
        </w:rPr>
        <w:tab/>
        <w:t>Národná rada Slove</w:t>
      </w:r>
      <w:r w:rsidRPr="00ED1654">
        <w:rPr>
          <w:rFonts w:ascii="Arial" w:hAnsi="Arial" w:cs="Arial"/>
        </w:rPr>
        <w:t>nskej republiky</w:t>
      </w:r>
    </w:p>
    <w:p w:rsidR="00ED1654" w:rsidRPr="006243A9" w:rsidP="00ED1654">
      <w:pPr>
        <w:jc w:val="both"/>
        <w:rPr>
          <w:rFonts w:cs="Arial"/>
          <w:b/>
          <w:sz w:val="28"/>
          <w:szCs w:val="28"/>
        </w:rPr>
      </w:pPr>
    </w:p>
    <w:p w:rsidR="00ED1654" w:rsidRPr="00ED1654" w:rsidP="00ED1654">
      <w:pPr>
        <w:pStyle w:val="Heading4"/>
        <w:keepNext w:val="0"/>
        <w:keepLines w:val="0"/>
        <w:numPr>
          <w:ilvl w:val="0"/>
          <w:numId w:val="2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 w:rsidRPr="00ED1654">
        <w:rPr>
          <w:rFonts w:ascii="Arial" w:hAnsi="Arial" w:cs="Arial"/>
        </w:rPr>
        <w:t>r o z h o d l a,  ž e</w:t>
      </w:r>
    </w:p>
    <w:p w:rsidR="00ED1654" w:rsidRPr="006243A9" w:rsidP="00ED1654">
      <w:pPr>
        <w:jc w:val="both"/>
        <w:rPr>
          <w:rFonts w:cs="Arial"/>
          <w:b/>
          <w:sz w:val="22"/>
          <w:szCs w:val="22"/>
        </w:rPr>
      </w:pPr>
    </w:p>
    <w:p w:rsidR="00ED1654" w:rsidRPr="006243A9" w:rsidP="00ED1654">
      <w:pPr>
        <w:ind w:firstLine="708"/>
        <w:jc w:val="both"/>
        <w:rPr>
          <w:rFonts w:cs="Arial"/>
          <w:sz w:val="22"/>
          <w:szCs w:val="22"/>
        </w:rPr>
      </w:pPr>
      <w:r w:rsidRPr="006243A9">
        <w:rPr>
          <w:rFonts w:cs="Arial"/>
          <w:sz w:val="22"/>
          <w:szCs w:val="22"/>
        </w:rPr>
        <w:t xml:space="preserve">        prerokuje uvedený vládny návrh zákona v druhom čítaní;</w:t>
      </w:r>
    </w:p>
    <w:p w:rsidR="00ED1654" w:rsidRPr="006243A9" w:rsidP="00ED1654">
      <w:pPr>
        <w:ind w:firstLine="708"/>
        <w:jc w:val="both"/>
        <w:rPr>
          <w:rFonts w:cs="Arial"/>
          <w:sz w:val="22"/>
          <w:szCs w:val="22"/>
        </w:rPr>
      </w:pPr>
    </w:p>
    <w:p w:rsidR="00ED1654" w:rsidRPr="00ED1654" w:rsidP="00ED1654">
      <w:pPr>
        <w:pStyle w:val="Heading5"/>
        <w:keepNext w:val="0"/>
        <w:keepLines w:val="0"/>
        <w:numPr>
          <w:ilvl w:val="0"/>
          <w:numId w:val="2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 w:rsidRPr="00ED1654">
        <w:rPr>
          <w:rFonts w:cs="Arial"/>
          <w:i w:val="0"/>
          <w:sz w:val="28"/>
          <w:szCs w:val="28"/>
        </w:rPr>
        <w:t>p r i d e ľ u j e</w:t>
      </w:r>
    </w:p>
    <w:p w:rsidR="00ED1654" w:rsidRPr="006243A9" w:rsidP="00ED1654">
      <w:pPr>
        <w:jc w:val="both"/>
        <w:rPr>
          <w:rFonts w:cs="Arial"/>
          <w:b/>
          <w:sz w:val="22"/>
          <w:szCs w:val="22"/>
        </w:rPr>
      </w:pPr>
    </w:p>
    <w:p w:rsidR="00ED1654" w:rsidRPr="006243A9" w:rsidP="00ED1654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 w:rsidRPr="006243A9">
        <w:rPr>
          <w:rFonts w:cs="Arial"/>
          <w:sz w:val="22"/>
          <w:szCs w:val="22"/>
        </w:rPr>
        <w:t>tento vládny návrh zákona na prerokovanie</w:t>
      </w:r>
    </w:p>
    <w:p w:rsidR="00ED1654" w:rsidP="00ED1654">
      <w:pPr>
        <w:ind w:left="1200"/>
        <w:jc w:val="both"/>
        <w:rPr>
          <w:rFonts w:cs="Arial"/>
          <w:sz w:val="22"/>
          <w:szCs w:val="22"/>
        </w:rPr>
      </w:pPr>
    </w:p>
    <w:p w:rsidR="00ED1654" w:rsidP="00ED1654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ED1654" w:rsidP="00ED1654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</w:t>
      </w:r>
      <w:r>
        <w:rPr>
          <w:rFonts w:cs="Arial"/>
          <w:sz w:val="22"/>
          <w:szCs w:val="22"/>
        </w:rPr>
        <w:t>republiky pre financie, rozpočet a menu</w:t>
      </w:r>
    </w:p>
    <w:p w:rsidR="00ED1654" w:rsidP="00ED1654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hospodársku politiku a</w:t>
      </w:r>
    </w:p>
    <w:p w:rsidR="00ED1654" w:rsidRPr="006243A9" w:rsidP="00ED1654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pôdohospodárstvo, životné prostredie a ochranu prírody</w:t>
      </w:r>
      <w:r w:rsidR="002D17A5">
        <w:rPr>
          <w:rFonts w:cs="Arial"/>
          <w:sz w:val="22"/>
          <w:szCs w:val="22"/>
        </w:rPr>
        <w:t>;</w:t>
      </w:r>
    </w:p>
    <w:p w:rsidR="00ED1654" w:rsidP="00ED1654">
      <w:pPr>
        <w:pStyle w:val="Heading6"/>
        <w:keepNext w:val="0"/>
        <w:keepLines w:val="0"/>
        <w:spacing w:before="0" w:after="0"/>
        <w:ind w:left="705"/>
        <w:jc w:val="both"/>
        <w:rPr>
          <w:rFonts w:cs="Arial"/>
          <w:sz w:val="28"/>
          <w:szCs w:val="28"/>
        </w:rPr>
      </w:pPr>
    </w:p>
    <w:p w:rsidR="00ED1654" w:rsidRPr="00ED1654" w:rsidP="00ED1654">
      <w:pPr>
        <w:pStyle w:val="Heading6"/>
        <w:keepNext w:val="0"/>
        <w:keepLines w:val="0"/>
        <w:numPr>
          <w:ilvl w:val="0"/>
          <w:numId w:val="2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 w:rsidRPr="00ED1654">
        <w:rPr>
          <w:rFonts w:ascii="Arial" w:hAnsi="Arial" w:cs="Arial"/>
          <w:sz w:val="28"/>
          <w:szCs w:val="28"/>
        </w:rPr>
        <w:t>u r č u j e</w:t>
      </w:r>
    </w:p>
    <w:p w:rsidR="00ED1654" w:rsidP="00ED1654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ED1654" w:rsidP="00ED1654">
      <w:pPr>
        <w:pStyle w:val="BodyTextIndent"/>
        <w:keepNext w:val="0"/>
        <w:keepLines w:val="0"/>
        <w:ind w:left="492"/>
        <w:rPr>
          <w:rFonts w:cs="Times New Roman"/>
          <w:sz w:val="22"/>
          <w:szCs w:val="22"/>
        </w:rPr>
      </w:pPr>
      <w:r w:rsidRPr="006A69A5">
        <w:rPr>
          <w:rFonts w:cs="Arial"/>
          <w:sz w:val="22"/>
          <w:szCs w:val="22"/>
        </w:rPr>
        <w:t xml:space="preserve">ako gestorský Výbor Národnej rady Slovenskej republiky pre </w:t>
      </w:r>
      <w:r w:rsidR="00D54618">
        <w:rPr>
          <w:rFonts w:cs="Arial"/>
          <w:sz w:val="22"/>
          <w:szCs w:val="22"/>
        </w:rPr>
        <w:t>hospodársku politiku</w:t>
      </w:r>
      <w:r w:rsidRPr="006A69A5">
        <w:rPr>
          <w:rFonts w:cs="Arial"/>
          <w:sz w:val="22"/>
          <w:szCs w:val="22"/>
        </w:rPr>
        <w:t xml:space="preserve"> a</w:t>
      </w:r>
      <w:r w:rsidRPr="006A69A5">
        <w:rPr>
          <w:rFonts w:cs="Times New Roman"/>
          <w:sz w:val="22"/>
          <w:szCs w:val="22"/>
        </w:rPr>
        <w:t xml:space="preserve"> lehotu na jeho prerokovanie v druhom čítaní vo výboroch a v gestorskom výbore </w:t>
      </w:r>
      <w:r w:rsidR="00D54618">
        <w:rPr>
          <w:rFonts w:cs="Times New Roman"/>
          <w:sz w:val="22"/>
          <w:szCs w:val="22"/>
        </w:rPr>
        <w:t>do 4. septembra 2006.</w:t>
      </w:r>
    </w:p>
    <w:p w:rsidR="00F1272B" w:rsidRPr="006A69A5" w:rsidP="00ED1654">
      <w:pPr>
        <w:pStyle w:val="BodyTextIndent"/>
        <w:keepNext w:val="0"/>
        <w:keepLines w:val="0"/>
        <w:ind w:left="492"/>
        <w:rPr>
          <w:rFonts w:cs="Times New Roman"/>
          <w:sz w:val="22"/>
          <w:szCs w:val="22"/>
        </w:rPr>
      </w:pPr>
    </w:p>
    <w:p w:rsidR="00101876" w:rsidP="00101876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Pavol  P a š k a   v. r.</w:t>
      </w:r>
    </w:p>
    <w:p w:rsidR="00101876" w:rsidP="00101876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101876" w:rsidP="00101876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A64BBE" w:rsidP="00101876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101876" w:rsidP="00101876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101876" w:rsidP="00101876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101876" w:rsidP="00101876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Tibor  G l e n d a   v. r.</w:t>
      </w:r>
    </w:p>
    <w:p w:rsidR="00101876" w:rsidP="00101876">
      <w:pPr>
        <w:keepNext w:val="0"/>
        <w:keepLines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F r e š o   v. r.</w:t>
      </w:r>
    </w:p>
    <w:p w:rsidR="00101876" w:rsidP="00014FAF">
      <w:pPr>
        <w:keepNext w:val="0"/>
        <w:keepLines w:val="0"/>
        <w:jc w:val="both"/>
        <w:rPr>
          <w:rFonts w:cs="Arial"/>
          <w:bCs/>
          <w:szCs w:val="24"/>
        </w:rPr>
      </w:pPr>
    </w:p>
    <w:p w:rsidR="00B31505" w:rsidRPr="00B31505" w:rsidP="00014FAF">
      <w:pPr>
        <w:keepNext w:val="0"/>
        <w:keepLines w:val="0"/>
        <w:jc w:val="both"/>
        <w:rPr>
          <w:rFonts w:cs="Arial"/>
          <w:bCs/>
          <w:szCs w:val="24"/>
        </w:rPr>
      </w:pPr>
    </w:p>
    <w:p w:rsidR="00014FAF" w:rsidRPr="00014FAF" w:rsidP="00014FAF">
      <w:pPr>
        <w:jc w:val="both"/>
        <w:rPr>
          <w:rFonts w:cs="Times New Roman"/>
          <w:bCs/>
          <w:szCs w:val="24"/>
        </w:rPr>
      </w:pPr>
    </w:p>
    <w:p w:rsidR="00014FAF" w:rsidRP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p w:rsid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72B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F1272B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72B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2D17A5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F1272B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4FAF"/>
    <w:rsid w:val="00017C70"/>
    <w:rsid w:val="00101876"/>
    <w:rsid w:val="00130412"/>
    <w:rsid w:val="002363C5"/>
    <w:rsid w:val="002D17A5"/>
    <w:rsid w:val="004C46B2"/>
    <w:rsid w:val="006243A9"/>
    <w:rsid w:val="006A69A5"/>
    <w:rsid w:val="00814864"/>
    <w:rsid w:val="008E44F8"/>
    <w:rsid w:val="00923B29"/>
    <w:rsid w:val="00A64BBE"/>
    <w:rsid w:val="00AC59E8"/>
    <w:rsid w:val="00B31505"/>
    <w:rsid w:val="00C02EC4"/>
    <w:rsid w:val="00D54618"/>
    <w:rsid w:val="00ED1654"/>
    <w:rsid w:val="00F1272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</Pages>
  <Words>197</Words>
  <Characters>1127</Characters>
  <Application>Microsoft Office Word</Application>
  <DocSecurity>0</DocSecurity>
  <Lines>0</Lines>
  <Paragraphs>0</Paragraphs>
  <ScaleCrop>false</ScaleCrop>
  <Company>Kancelária NR SR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5</cp:revision>
  <dcterms:created xsi:type="dcterms:W3CDTF">2006-08-07T10:33:00Z</dcterms:created>
  <dcterms:modified xsi:type="dcterms:W3CDTF">2006-08-07T10:51:00Z</dcterms:modified>
</cp:coreProperties>
</file>