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pPr>
        <w:pStyle w:val="Title"/>
        <w:rPr>
          <w:rFonts w:ascii="Arial Narrow" w:hAnsi="Arial Narrow" w:cs="Times New Roman"/>
        </w:rPr>
      </w:pPr>
      <w:r>
        <w:rPr>
          <w:rFonts w:ascii="Arial Narrow" w:hAnsi="Arial Narrow" w:cs="Times New Roman"/>
          <w:b w:val="0"/>
          <w:bCs/>
          <w:sz w:val="22"/>
        </w:rPr>
        <w:t xml:space="preserve"> </w:t>
      </w:r>
      <w:r>
        <w:rPr>
          <w:rFonts w:ascii="Arial Narrow" w:hAnsi="Arial Narrow" w:cs="Times New Roman"/>
        </w:rPr>
        <w:t>N Á R O D N Á  R A D A   S L O V E N S K E J  R E P U B L I K Y</w:t>
      </w:r>
    </w:p>
    <w:p>
      <w:pPr>
        <w:pBdr>
          <w:bottom w:val="single" w:sz="6" w:space="1" w:color="auto"/>
        </w:pBdr>
        <w:jc w:val="center"/>
        <w:rPr>
          <w:rFonts w:ascii="Arial Narrow" w:hAnsi="Arial Narrow" w:cs="Times New Roman"/>
          <w:b/>
        </w:rPr>
      </w:pPr>
      <w:r>
        <w:rPr>
          <w:rFonts w:ascii="Arial Narrow" w:hAnsi="Arial Narrow" w:cs="Times New Roman"/>
          <w:b/>
        </w:rPr>
        <w:t>III. volebné obdobie</w:t>
      </w:r>
    </w:p>
    <w:p>
      <w:pPr>
        <w:jc w:val="both"/>
        <w:rPr>
          <w:rFonts w:ascii="Arial Narrow" w:hAnsi="Arial Narrow" w:cs="Times New Roman"/>
          <w:b/>
        </w:rPr>
      </w:pPr>
    </w:p>
    <w:p>
      <w:pPr>
        <w:pStyle w:val="Title"/>
        <w:jc w:val="left"/>
        <w:rPr>
          <w:rFonts w:ascii="Arial Narrow" w:hAnsi="Arial Narrow" w:cs="Times New Roman"/>
          <w:szCs w:val="24"/>
        </w:rPr>
      </w:pPr>
    </w:p>
    <w:p>
      <w:pPr>
        <w:pStyle w:val="Title"/>
        <w:rPr>
          <w:rFonts w:ascii="Arial Narrow" w:hAnsi="Arial Narrow" w:cs="Times New Roman"/>
          <w:szCs w:val="24"/>
        </w:rPr>
      </w:pPr>
      <w:r>
        <w:rPr>
          <w:rFonts w:ascii="Arial Narrow" w:hAnsi="Arial Narrow" w:cs="Times New Roman"/>
          <w:szCs w:val="24"/>
        </w:rPr>
        <w:t>1490</w:t>
      </w:r>
    </w:p>
    <w:p>
      <w:pPr>
        <w:pStyle w:val="Title"/>
        <w:rPr>
          <w:rFonts w:ascii="Arial Narrow" w:hAnsi="Arial Narrow" w:cs="Times New Roman"/>
          <w:szCs w:val="24"/>
        </w:rPr>
      </w:pPr>
    </w:p>
    <w:p>
      <w:pPr>
        <w:pStyle w:val="Title"/>
        <w:rPr>
          <w:rFonts w:ascii="Arial Narrow" w:hAnsi="Arial Narrow" w:cs="Times New Roman"/>
          <w:szCs w:val="24"/>
        </w:rPr>
      </w:pPr>
    </w:p>
    <w:p>
      <w:pPr>
        <w:pStyle w:val="Title"/>
        <w:rPr>
          <w:rFonts w:ascii="Arial Narrow" w:hAnsi="Arial Narrow" w:cs="Times New Roman"/>
          <w:szCs w:val="24"/>
        </w:rPr>
      </w:pPr>
      <w:r>
        <w:rPr>
          <w:rFonts w:ascii="Arial Narrow" w:hAnsi="Arial Narrow" w:cs="Times New Roman"/>
          <w:szCs w:val="24"/>
        </w:rPr>
        <w:t>V L Á D N Y   N Á V R H</w:t>
      </w:r>
    </w:p>
    <w:p>
      <w:pPr>
        <w:pStyle w:val="Title"/>
        <w:rPr>
          <w:rFonts w:ascii="Arial Narrow" w:hAnsi="Arial Narrow" w:cs="Times New Roman"/>
          <w:szCs w:val="24"/>
        </w:rPr>
      </w:pPr>
    </w:p>
    <w:p>
      <w:pPr>
        <w:pStyle w:val="Title"/>
        <w:rPr>
          <w:rFonts w:ascii="Arial Narrow" w:hAnsi="Arial Narrow" w:cs="Times New Roman"/>
          <w:szCs w:val="24"/>
        </w:rPr>
      </w:pPr>
    </w:p>
    <w:p>
      <w:pPr>
        <w:pStyle w:val="Title"/>
        <w:rPr>
          <w:rFonts w:ascii="Arial Narrow" w:hAnsi="Arial Narrow" w:cs="Times New Roman"/>
          <w:szCs w:val="24"/>
        </w:rPr>
      </w:pPr>
      <w:r>
        <w:rPr>
          <w:rFonts w:ascii="Arial Narrow" w:hAnsi="Arial Narrow" w:cs="Times New Roman"/>
          <w:szCs w:val="24"/>
        </w:rPr>
        <w:t>Zákon</w:t>
      </w:r>
    </w:p>
    <w:p>
      <w:pPr>
        <w:jc w:val="center"/>
        <w:rPr>
          <w:rFonts w:ascii="Arial Narrow" w:hAnsi="Arial Narrow" w:cs="Times New Roman"/>
          <w:b/>
        </w:rPr>
      </w:pPr>
    </w:p>
    <w:p>
      <w:pPr>
        <w:jc w:val="center"/>
        <w:rPr>
          <w:rFonts w:ascii="Arial Narrow" w:hAnsi="Arial Narrow" w:cs="Times New Roman"/>
          <w:b/>
        </w:rPr>
      </w:pPr>
      <w:r>
        <w:rPr>
          <w:rFonts w:ascii="Arial Narrow" w:hAnsi="Arial Narrow" w:cs="Times New Roman"/>
          <w:b/>
        </w:rPr>
        <w:t xml:space="preserve">z ...................... 2006, </w:t>
      </w:r>
    </w:p>
    <w:p>
      <w:pPr>
        <w:jc w:val="center"/>
        <w:rPr>
          <w:rFonts w:ascii="Arial Narrow" w:hAnsi="Arial Narrow" w:cs="Times New Roman"/>
          <w:b/>
        </w:rPr>
      </w:pPr>
    </w:p>
    <w:p>
      <w:pPr>
        <w:pStyle w:val="Zkladntext"/>
        <w:tabs>
          <w:tab w:val="left" w:pos="360"/>
        </w:tabs>
        <w:spacing w:line="240" w:lineRule="atLeast"/>
        <w:jc w:val="center"/>
        <w:rPr>
          <w:rFonts w:ascii="Arial Narrow" w:hAnsi="Arial Narrow" w:cs="Times New Roman"/>
          <w:b/>
          <w:bCs/>
          <w:sz w:val="22"/>
        </w:rPr>
      </w:pPr>
    </w:p>
    <w:p>
      <w:pPr>
        <w:pStyle w:val="Zkladntext"/>
        <w:tabs>
          <w:tab w:val="left" w:pos="360"/>
        </w:tabs>
        <w:spacing w:line="240" w:lineRule="atLeast"/>
        <w:jc w:val="center"/>
        <w:rPr>
          <w:rFonts w:ascii="Arial Narrow" w:hAnsi="Arial Narrow" w:cs="Times New Roman"/>
          <w:b/>
          <w:sz w:val="22"/>
        </w:rPr>
      </w:pPr>
    </w:p>
    <w:p>
      <w:pPr>
        <w:pStyle w:val="Zkladntext"/>
        <w:tabs>
          <w:tab w:val="left" w:pos="360"/>
        </w:tabs>
        <w:spacing w:line="240" w:lineRule="atLeast"/>
        <w:jc w:val="center"/>
        <w:rPr>
          <w:rFonts w:ascii="Arial Narrow" w:hAnsi="Arial Narrow" w:cs="Times New Roman"/>
          <w:b/>
          <w:bCs/>
          <w:sz w:val="22"/>
        </w:rPr>
      </w:pPr>
      <w:r>
        <w:rPr>
          <w:rFonts w:ascii="Arial Narrow" w:hAnsi="Arial Narrow" w:cs="Times New Roman"/>
          <w:b/>
          <w:bCs/>
          <w:sz w:val="22"/>
        </w:rPr>
        <w:t>ktorým sa mení a dopĺňa zákon č. 105/2004 Z. z. o spotrebnej dani z liehu a o zmene a doplnen</w:t>
      </w:r>
      <w:r>
        <w:rPr>
          <w:rFonts w:ascii="Arial Narrow" w:hAnsi="Arial Narrow" w:cs="Times New Roman"/>
          <w:b/>
          <w:bCs/>
          <w:sz w:val="22"/>
        </w:rPr>
        <w:t>í zákona</w:t>
      </w:r>
    </w:p>
    <w:p>
      <w:pPr>
        <w:pStyle w:val="Zkladntext"/>
        <w:tabs>
          <w:tab w:val="left" w:pos="360"/>
        </w:tabs>
        <w:spacing w:line="240" w:lineRule="atLeast"/>
        <w:jc w:val="center"/>
        <w:rPr>
          <w:rFonts w:ascii="Arial Narrow" w:hAnsi="Arial Narrow" w:cs="Times New Roman"/>
          <w:sz w:val="22"/>
        </w:rPr>
      </w:pPr>
      <w:r>
        <w:rPr>
          <w:rFonts w:ascii="Arial Narrow" w:hAnsi="Arial Narrow" w:cs="Times New Roman"/>
          <w:b/>
          <w:bCs/>
          <w:sz w:val="22"/>
        </w:rPr>
        <w:t>č. 467/2002 Z. z. o výrobe a uvádzaní liehu na trh v znení zákona č. 211/2003 Z. z. v znení neskorších predpisov</w:t>
      </w:r>
    </w:p>
    <w:p>
      <w:pPr>
        <w:pStyle w:val="Zkladntext"/>
        <w:tabs>
          <w:tab w:val="left" w:pos="360"/>
        </w:tabs>
        <w:spacing w:line="240" w:lineRule="atLeast"/>
        <w:jc w:val="center"/>
        <w:rPr>
          <w:rFonts w:ascii="Arial Narrow" w:hAnsi="Arial Narrow" w:cs="Times New Roman"/>
          <w:sz w:val="22"/>
        </w:rPr>
      </w:pPr>
    </w:p>
    <w:p>
      <w:pPr>
        <w:pStyle w:val="Zkladntext"/>
        <w:tabs>
          <w:tab w:val="left" w:pos="360"/>
        </w:tabs>
        <w:spacing w:line="240" w:lineRule="atLeast"/>
        <w:jc w:val="center"/>
        <w:rPr>
          <w:rFonts w:ascii="Arial Narrow" w:hAnsi="Arial Narrow" w:cs="Times New Roman"/>
          <w:sz w:val="22"/>
        </w:rPr>
      </w:pPr>
    </w:p>
    <w:p>
      <w:pPr>
        <w:pStyle w:val="Zkladntext"/>
        <w:tabs>
          <w:tab w:val="left" w:pos="360"/>
        </w:tabs>
        <w:spacing w:line="240" w:lineRule="atLeast"/>
        <w:rPr>
          <w:rFonts w:ascii="Arial Narrow" w:hAnsi="Arial Narrow" w:cs="Times New Roman"/>
          <w:sz w:val="22"/>
        </w:rPr>
      </w:pPr>
      <w:r>
        <w:rPr>
          <w:rFonts w:ascii="Arial Narrow" w:hAnsi="Arial Narrow" w:cs="Times New Roman"/>
          <w:sz w:val="22"/>
        </w:rPr>
        <w:tab/>
        <w:t>Národná rada Slovenskej republiky sa uzniesla na tomto zákone:</w:t>
      </w:r>
    </w:p>
    <w:p>
      <w:pPr>
        <w:pStyle w:val="Zkladntext"/>
        <w:tabs>
          <w:tab w:val="left" w:pos="360"/>
        </w:tabs>
        <w:spacing w:line="240" w:lineRule="atLeast"/>
        <w:jc w:val="center"/>
        <w:rPr>
          <w:rFonts w:ascii="Arial Narrow" w:hAnsi="Arial Narrow" w:cs="Times New Roman"/>
          <w:sz w:val="22"/>
        </w:rPr>
      </w:pPr>
    </w:p>
    <w:p>
      <w:pPr>
        <w:pStyle w:val="Zkladntext"/>
        <w:tabs>
          <w:tab w:val="left" w:pos="360"/>
        </w:tabs>
        <w:spacing w:line="240" w:lineRule="atLeast"/>
        <w:jc w:val="center"/>
        <w:rPr>
          <w:rFonts w:ascii="Arial Narrow" w:hAnsi="Arial Narrow" w:cs="Times New Roman"/>
          <w:sz w:val="22"/>
        </w:rPr>
      </w:pPr>
    </w:p>
    <w:p>
      <w:pPr>
        <w:pStyle w:val="Zkladntext"/>
        <w:tabs>
          <w:tab w:val="left" w:pos="360"/>
        </w:tabs>
        <w:spacing w:line="240" w:lineRule="atLeast"/>
        <w:jc w:val="center"/>
        <w:rPr>
          <w:rFonts w:ascii="Arial Narrow" w:hAnsi="Arial Narrow" w:cs="Times New Roman"/>
          <w:b/>
          <w:bCs/>
          <w:sz w:val="22"/>
        </w:rPr>
      </w:pPr>
      <w:r>
        <w:rPr>
          <w:rFonts w:ascii="Arial Narrow" w:hAnsi="Arial Narrow" w:cs="Times New Roman"/>
          <w:b/>
          <w:bCs/>
          <w:sz w:val="22"/>
        </w:rPr>
        <w:t>Čl. I</w:t>
      </w:r>
    </w:p>
    <w:p>
      <w:pPr>
        <w:pStyle w:val="Zkladntext"/>
        <w:tabs>
          <w:tab w:val="left" w:pos="360"/>
        </w:tabs>
        <w:spacing w:line="240" w:lineRule="atLeast"/>
        <w:jc w:val="center"/>
        <w:rPr>
          <w:rFonts w:ascii="Arial Narrow" w:hAnsi="Arial Narrow" w:cs="Times New Roman"/>
          <w:sz w:val="22"/>
        </w:rPr>
      </w:pPr>
    </w:p>
    <w:p>
      <w:pPr>
        <w:pStyle w:val="Zkladntext"/>
        <w:tabs>
          <w:tab w:val="left" w:pos="360"/>
        </w:tabs>
        <w:spacing w:line="240" w:lineRule="atLeast"/>
        <w:jc w:val="both"/>
        <w:rPr>
          <w:rFonts w:ascii="Arial Narrow" w:hAnsi="Arial Narrow" w:cs="Times New Roman"/>
          <w:sz w:val="22"/>
        </w:rPr>
      </w:pPr>
      <w:r>
        <w:rPr>
          <w:rFonts w:ascii="Arial Narrow" w:hAnsi="Arial Narrow" w:cs="Times New Roman"/>
          <w:sz w:val="22"/>
        </w:rPr>
        <w:tab/>
        <w:t>Zákon č. 105/2004 Z. z. o  spotrebnej dani z liehu a o zmene a doplnení zákona č. 467/2002 Z. z. o výrobe a  uvádzaní   liehu   na   trh  v   znení   zákona    č.   211/2003  Z.  z.   v   znení   zákona  č.   556/2004  Z.  z., zákona č.  632/2004 Z. z., zákona č. 633/2004 Z. z., zákona č. 68/2005 Z. z. a zákona č. 533/2005 Z. z. sa mení a  dopĺňa takto:</w:t>
      </w:r>
    </w:p>
    <w:p>
      <w:pPr>
        <w:pStyle w:val="Zkladntext"/>
        <w:tabs>
          <w:tab w:val="left" w:pos="360"/>
        </w:tabs>
        <w:spacing w:line="240" w:lineRule="atLeast"/>
        <w:jc w:val="both"/>
        <w:rPr>
          <w:rFonts w:ascii="Arial Narrow" w:hAnsi="Arial Narrow" w:cs="Times New Roman"/>
          <w:sz w:val="22"/>
        </w:rPr>
      </w:pPr>
    </w:p>
    <w:p>
      <w:pPr>
        <w:pStyle w:val="Zkladntext"/>
        <w:tabs>
          <w:tab w:val="left" w:pos="360"/>
        </w:tabs>
        <w:spacing w:line="240" w:lineRule="atLeast"/>
        <w:jc w:val="both"/>
        <w:rPr>
          <w:rFonts w:ascii="Arial Narrow" w:hAnsi="Arial Narrow" w:cs="Times New Roman"/>
          <w:sz w:val="22"/>
        </w:rPr>
      </w:pPr>
    </w:p>
    <w:p>
      <w:pPr>
        <w:pStyle w:val="Zkladntext"/>
        <w:numPr>
          <w:ilvl w:val="0"/>
          <w:numId w:val="1"/>
        </w:numPr>
        <w:tabs>
          <w:tab w:val="left" w:pos="360"/>
          <w:tab w:val="left" w:pos="720"/>
        </w:tabs>
        <w:spacing w:line="240" w:lineRule="atLeast"/>
        <w:ind w:left="0" w:firstLine="0"/>
        <w:jc w:val="both"/>
        <w:rPr>
          <w:rFonts w:ascii="Arial Narrow" w:hAnsi="Arial Narrow" w:cs="Times New Roman"/>
          <w:sz w:val="22"/>
        </w:rPr>
      </w:pPr>
      <w:r>
        <w:rPr>
          <w:rFonts w:ascii="Arial Narrow" w:hAnsi="Arial Narrow" w:cs="Times New Roman"/>
          <w:sz w:val="22"/>
        </w:rPr>
        <w:t>V § 2 ods. 1 písmeno b) znie:</w:t>
      </w:r>
    </w:p>
    <w:p>
      <w:pPr>
        <w:pStyle w:val="Zkladntext"/>
        <w:tabs>
          <w:tab w:val="left" w:pos="360"/>
        </w:tabs>
        <w:spacing w:line="240" w:lineRule="atLeast"/>
        <w:jc w:val="both"/>
        <w:rPr>
          <w:rFonts w:ascii="Arial Narrow" w:hAnsi="Arial Narrow" w:cs="Times New Roman"/>
          <w:sz w:val="22"/>
        </w:rPr>
      </w:pPr>
      <w:r>
        <w:rPr>
          <w:rFonts w:ascii="Arial Narrow" w:hAnsi="Arial Narrow" w:cs="Times New Roman"/>
          <w:sz w:val="22"/>
        </w:rPr>
        <w:t>„b) územím Európskej únie (ďalej len „únia“) územie členských štátov únie okrem územia ostrova Helgoland a územia Büsingen v Spolkovej republike Nemecko, územia Livigna, Campione d´Italia a talianskych vnútrozemských vôd jazera Lugano v Talianskej republike, územia Ceuty, Melilly a Kanárskych ostrovov v španielskom kráľovstve, zámorských území Francúzskej republiky a územia britských Normanských ostrovov,“.</w:t>
      </w:r>
    </w:p>
    <w:p>
      <w:pPr>
        <w:pStyle w:val="Zkladntext"/>
        <w:tabs>
          <w:tab w:val="left" w:pos="360"/>
        </w:tabs>
        <w:spacing w:line="240" w:lineRule="atLeast"/>
        <w:jc w:val="both"/>
        <w:rPr>
          <w:rFonts w:ascii="Arial Narrow" w:hAnsi="Arial Narrow" w:cs="Times New Roman"/>
          <w:sz w:val="22"/>
        </w:rPr>
      </w:pPr>
    </w:p>
    <w:p>
      <w:pPr>
        <w:pStyle w:val="Zkladntext"/>
        <w:numPr>
          <w:ilvl w:val="0"/>
          <w:numId w:val="1"/>
        </w:numPr>
        <w:tabs>
          <w:tab w:val="left" w:pos="360"/>
          <w:tab w:val="left" w:pos="720"/>
        </w:tabs>
        <w:spacing w:line="240" w:lineRule="atLeast"/>
        <w:ind w:left="0" w:firstLine="0"/>
        <w:jc w:val="both"/>
        <w:rPr>
          <w:rFonts w:ascii="Arial Narrow" w:hAnsi="Arial Narrow" w:cs="Times New Roman"/>
          <w:sz w:val="22"/>
        </w:rPr>
      </w:pPr>
      <w:r>
        <w:rPr>
          <w:rFonts w:ascii="Arial Narrow" w:hAnsi="Arial Narrow" w:cs="Times New Roman"/>
          <w:sz w:val="22"/>
        </w:rPr>
        <w:t>V § 2 sa odsek 1 dopĺňa pí</w:t>
      </w:r>
      <w:r>
        <w:rPr>
          <w:rFonts w:ascii="Arial Narrow" w:hAnsi="Arial Narrow" w:cs="Times New Roman"/>
          <w:sz w:val="22"/>
        </w:rPr>
        <w:t>smenom n), ktoré znie:</w:t>
      </w:r>
    </w:p>
    <w:p>
      <w:pPr>
        <w:pStyle w:val="Zkladntext"/>
        <w:tabs>
          <w:tab w:val="left" w:pos="360"/>
        </w:tabs>
        <w:spacing w:line="240" w:lineRule="atLeast"/>
        <w:jc w:val="both"/>
        <w:rPr>
          <w:rFonts w:ascii="Arial Narrow" w:hAnsi="Arial Narrow" w:cs="Times New Roman"/>
          <w:sz w:val="22"/>
        </w:rPr>
      </w:pPr>
      <w:r>
        <w:rPr>
          <w:rFonts w:ascii="Arial Narrow" w:hAnsi="Arial Narrow" w:cs="Times New Roman"/>
          <w:sz w:val="22"/>
        </w:rPr>
        <w:t>„n) rozhodujúcim vplyvom právo fyzickej osoby samostatne rozhodovať ako riadiaci orgán alebo kontrolný orgán právnickej osoby alebo svojou nečinnosťou zabrániť rozhodnutiu riadiaceho orgánu alebo kontrolného orgánu právnickej osoby.“</w:t>
      </w:r>
      <w:r>
        <w:rPr>
          <w:rFonts w:ascii="Arial Narrow" w:hAnsi="Arial Narrow" w:cs="Times New Roman"/>
          <w:sz w:val="22"/>
        </w:rPr>
        <w:t>.</w:t>
      </w:r>
    </w:p>
    <w:p>
      <w:pPr>
        <w:pStyle w:val="Zkladntext"/>
        <w:tabs>
          <w:tab w:val="left" w:pos="360"/>
        </w:tabs>
        <w:spacing w:line="240" w:lineRule="atLeast"/>
        <w:jc w:val="both"/>
        <w:rPr>
          <w:rFonts w:ascii="Arial Narrow" w:hAnsi="Arial Narrow" w:cs="Times New Roman"/>
          <w:sz w:val="22"/>
        </w:rPr>
      </w:pPr>
    </w:p>
    <w:p>
      <w:pPr>
        <w:pStyle w:val="Zkladntext"/>
        <w:numPr>
          <w:ilvl w:val="0"/>
          <w:numId w:val="1"/>
        </w:numPr>
        <w:tabs>
          <w:tab w:val="left" w:pos="360"/>
          <w:tab w:val="left" w:pos="720"/>
        </w:tabs>
        <w:spacing w:line="240" w:lineRule="atLeast"/>
        <w:ind w:left="0" w:firstLine="0"/>
        <w:jc w:val="both"/>
        <w:rPr>
          <w:rFonts w:ascii="Arial Narrow" w:hAnsi="Arial Narrow" w:cs="Times New Roman"/>
          <w:sz w:val="22"/>
        </w:rPr>
      </w:pPr>
      <w:r>
        <w:rPr>
          <w:rFonts w:ascii="Arial Narrow" w:hAnsi="Arial Narrow" w:cs="Times New Roman"/>
          <w:sz w:val="22"/>
        </w:rPr>
        <w:t>V § 6 ods. 2 sa slovo „domácnosť“ nahrádza slovami „domácnosť</w:t>
      </w:r>
      <w:r>
        <w:rPr>
          <w:rFonts w:ascii="Arial Narrow" w:hAnsi="Arial Narrow" w:cs="Times New Roman"/>
          <w:sz w:val="22"/>
          <w:vertAlign w:val="superscript"/>
        </w:rPr>
        <w:t>3a</w:t>
      </w:r>
      <w:r>
        <w:rPr>
          <w:rFonts w:ascii="Arial Narrow" w:hAnsi="Arial Narrow" w:cs="Times New Roman"/>
          <w:sz w:val="22"/>
        </w:rPr>
        <w:t>) na daňovom území“.</w:t>
      </w:r>
    </w:p>
    <w:p>
      <w:pPr>
        <w:pStyle w:val="Zkladntext"/>
        <w:tabs>
          <w:tab w:val="left" w:pos="360"/>
        </w:tabs>
        <w:spacing w:line="240" w:lineRule="atLeast"/>
        <w:jc w:val="both"/>
        <w:rPr>
          <w:rFonts w:ascii="Arial Narrow" w:hAnsi="Arial Narrow" w:cs="Times New Roman"/>
          <w:sz w:val="22"/>
        </w:rPr>
      </w:pPr>
    </w:p>
    <w:p>
      <w:pPr>
        <w:pStyle w:val="Zkladntext"/>
        <w:tabs>
          <w:tab w:val="left" w:pos="360"/>
        </w:tabs>
        <w:spacing w:line="240" w:lineRule="atLeast"/>
        <w:jc w:val="both"/>
        <w:rPr>
          <w:rFonts w:ascii="Arial Narrow" w:hAnsi="Arial Narrow" w:cs="Times New Roman"/>
          <w:sz w:val="22"/>
        </w:rPr>
      </w:pPr>
      <w:r>
        <w:rPr>
          <w:rFonts w:ascii="Arial Narrow" w:hAnsi="Arial Narrow" w:cs="Times New Roman"/>
          <w:sz w:val="22"/>
        </w:rPr>
        <w:t>Poznámka pod čiarou k odkazu 3a znie:</w:t>
      </w:r>
    </w:p>
    <w:p>
      <w:pPr>
        <w:pStyle w:val="Zkladntext"/>
        <w:tabs>
          <w:tab w:val="left" w:pos="360"/>
        </w:tabs>
        <w:spacing w:line="240" w:lineRule="atLeast"/>
        <w:jc w:val="both"/>
        <w:rPr>
          <w:rFonts w:ascii="Arial Narrow" w:hAnsi="Arial Narrow" w:cs="Times New Roman"/>
          <w:sz w:val="22"/>
        </w:rPr>
      </w:pPr>
      <w:r>
        <w:rPr>
          <w:rFonts w:ascii="Arial Narrow" w:hAnsi="Arial Narrow" w:cs="Times New Roman"/>
          <w:sz w:val="22"/>
        </w:rPr>
        <w:t>„3a) § 115 Občianskeho zákonníka v znení zákona č. 509/1991 Zb.“.</w:t>
      </w:r>
    </w:p>
    <w:p>
      <w:pPr>
        <w:pStyle w:val="Zkladntext"/>
        <w:tabs>
          <w:tab w:val="left" w:pos="360"/>
        </w:tabs>
        <w:spacing w:line="240" w:lineRule="atLeast"/>
        <w:jc w:val="both"/>
        <w:rPr>
          <w:rFonts w:ascii="Arial Narrow" w:hAnsi="Arial Narrow" w:cs="Times New Roman"/>
          <w:sz w:val="22"/>
        </w:rPr>
      </w:pPr>
    </w:p>
    <w:p>
      <w:pPr>
        <w:pStyle w:val="Zkladntext"/>
        <w:numPr>
          <w:ilvl w:val="0"/>
          <w:numId w:val="1"/>
        </w:numPr>
        <w:tabs>
          <w:tab w:val="left" w:pos="360"/>
          <w:tab w:val="left" w:pos="720"/>
        </w:tabs>
        <w:spacing w:line="240" w:lineRule="atLeast"/>
        <w:ind w:left="0" w:firstLine="0"/>
        <w:jc w:val="both"/>
        <w:rPr>
          <w:rFonts w:ascii="Arial Narrow" w:hAnsi="Arial Narrow" w:cs="Times New Roman"/>
          <w:sz w:val="22"/>
        </w:rPr>
      </w:pPr>
      <w:r>
        <w:rPr>
          <w:rFonts w:ascii="Arial Narrow" w:hAnsi="Arial Narrow" w:cs="Times New Roman"/>
          <w:sz w:val="22"/>
        </w:rPr>
        <w:t>V § 7 ods. 1 písmeno b) znie:</w:t>
      </w:r>
    </w:p>
    <w:p>
      <w:pPr>
        <w:pStyle w:val="Zkladntext"/>
        <w:tabs>
          <w:tab w:val="left" w:pos="360"/>
        </w:tabs>
        <w:spacing w:line="240" w:lineRule="atLeast"/>
        <w:jc w:val="both"/>
        <w:rPr>
          <w:rFonts w:ascii="Arial Narrow" w:hAnsi="Arial Narrow" w:cs="Times New Roman"/>
          <w:sz w:val="22"/>
        </w:rPr>
      </w:pPr>
      <w:r>
        <w:rPr>
          <w:rFonts w:ascii="Arial Narrow" w:hAnsi="Arial Narrow" w:cs="Times New Roman"/>
          <w:sz w:val="22"/>
        </w:rPr>
        <w:t>„b) na výrobu a prípravu liekov,</w:t>
      </w:r>
      <w:r>
        <w:rPr>
          <w:rFonts w:ascii="Arial Narrow" w:hAnsi="Arial Narrow" w:cs="Times New Roman"/>
          <w:sz w:val="22"/>
          <w:vertAlign w:val="superscript"/>
        </w:rPr>
        <w:t>5</w:t>
      </w:r>
      <w:r>
        <w:rPr>
          <w:rFonts w:ascii="Arial Narrow" w:hAnsi="Arial Narrow" w:cs="Times New Roman"/>
          <w:sz w:val="22"/>
        </w:rPr>
        <w:t>)</w:t>
      </w:r>
      <w:r>
        <w:rPr>
          <w:rFonts w:ascii="Arial Narrow" w:hAnsi="Arial Narrow" w:cs="Times New Roman"/>
          <w:sz w:val="22"/>
          <w:vertAlign w:val="superscript"/>
        </w:rPr>
        <w:t xml:space="preserve"> </w:t>
      </w:r>
      <w:r>
        <w:rPr>
          <w:rFonts w:ascii="Arial Narrow" w:hAnsi="Arial Narrow" w:cs="Times New Roman"/>
          <w:sz w:val="22"/>
        </w:rPr>
        <w:t>liečiv</w:t>
      </w:r>
      <w:r>
        <w:rPr>
          <w:rFonts w:ascii="Arial Narrow" w:hAnsi="Arial Narrow" w:cs="Times New Roman"/>
          <w:sz w:val="22"/>
          <w:vertAlign w:val="superscript"/>
        </w:rPr>
        <w:t>5a</w:t>
      </w:r>
      <w:r>
        <w:rPr>
          <w:rFonts w:ascii="Arial Narrow" w:hAnsi="Arial Narrow" w:cs="Times New Roman"/>
          <w:sz w:val="22"/>
        </w:rPr>
        <w:t>)</w:t>
      </w:r>
      <w:r>
        <w:rPr>
          <w:rFonts w:ascii="Arial Narrow" w:hAnsi="Arial Narrow" w:cs="Times New Roman"/>
          <w:sz w:val="22"/>
          <w:vertAlign w:val="superscript"/>
        </w:rPr>
        <w:t xml:space="preserve"> </w:t>
      </w:r>
      <w:r>
        <w:rPr>
          <w:rFonts w:ascii="Arial Narrow" w:hAnsi="Arial Narrow" w:cs="Times New Roman"/>
          <w:sz w:val="22"/>
        </w:rPr>
        <w:t>a pomocných látok</w:t>
      </w:r>
      <w:r>
        <w:rPr>
          <w:rFonts w:ascii="Arial Narrow" w:hAnsi="Arial Narrow" w:cs="Times New Roman"/>
          <w:sz w:val="22"/>
          <w:vertAlign w:val="superscript"/>
        </w:rPr>
        <w:t>5b</w:t>
      </w:r>
      <w:r>
        <w:rPr>
          <w:rFonts w:ascii="Arial Narrow" w:hAnsi="Arial Narrow" w:cs="Times New Roman"/>
          <w:sz w:val="22"/>
        </w:rPr>
        <w:t>) osobami oprávnenými na ich výrobu a prípravu podľa osobitného predpisu</w:t>
      </w:r>
      <w:r>
        <w:rPr>
          <w:rFonts w:ascii="Arial Narrow" w:hAnsi="Arial Narrow" w:cs="Times New Roman"/>
          <w:sz w:val="22"/>
          <w:vertAlign w:val="superscript"/>
        </w:rPr>
        <w:t>5c</w:t>
      </w:r>
      <w:r>
        <w:rPr>
          <w:rFonts w:ascii="Arial Narrow" w:hAnsi="Arial Narrow" w:cs="Times New Roman"/>
          <w:sz w:val="22"/>
        </w:rPr>
        <w:t>) a výživových doplnkov,</w:t>
      </w:r>
      <w:r>
        <w:rPr>
          <w:rFonts w:ascii="Arial Narrow" w:hAnsi="Arial Narrow" w:cs="Times New Roman"/>
          <w:sz w:val="22"/>
          <w:vertAlign w:val="superscript"/>
        </w:rPr>
        <w:t>5d</w:t>
      </w:r>
      <w:r>
        <w:rPr>
          <w:rFonts w:ascii="Arial Narrow" w:hAnsi="Arial Narrow" w:cs="Times New Roman"/>
          <w:sz w:val="22"/>
        </w:rPr>
        <w:t>) s výnimkou výživových doplnkov kódu kombinovanej nomenklatúry 2207 a 2208, ak tento zákon neustanovuje inak,“.</w:t>
      </w:r>
    </w:p>
    <w:p>
      <w:pPr>
        <w:pStyle w:val="Zkladntext"/>
        <w:tabs>
          <w:tab w:val="left" w:pos="360"/>
        </w:tabs>
        <w:spacing w:line="240" w:lineRule="atLeast"/>
        <w:jc w:val="both"/>
        <w:rPr>
          <w:rFonts w:ascii="Arial Narrow" w:hAnsi="Arial Narrow" w:cs="Times New Roman"/>
          <w:sz w:val="22"/>
        </w:rPr>
      </w:pPr>
    </w:p>
    <w:p>
      <w:pPr>
        <w:pStyle w:val="Zkladntext"/>
        <w:tabs>
          <w:tab w:val="left" w:pos="360"/>
        </w:tabs>
        <w:spacing w:line="240" w:lineRule="atLeast"/>
        <w:jc w:val="both"/>
        <w:rPr>
          <w:rFonts w:ascii="Arial Narrow" w:hAnsi="Arial Narrow" w:cs="Times New Roman"/>
          <w:sz w:val="22"/>
        </w:rPr>
      </w:pPr>
      <w:r>
        <w:rPr>
          <w:rFonts w:ascii="Arial Narrow" w:hAnsi="Arial Narrow" w:cs="Times New Roman"/>
          <w:sz w:val="22"/>
        </w:rPr>
        <w:t xml:space="preserve"> Poznámky pod čiarou  k odkazom 5, 5a, 5b, 5c a 5d znejú:</w:t>
      </w:r>
    </w:p>
    <w:p>
      <w:pPr>
        <w:pStyle w:val="Zkladntext"/>
        <w:tabs>
          <w:tab w:val="left" w:pos="360"/>
        </w:tabs>
        <w:spacing w:line="240" w:lineRule="atLeast"/>
        <w:jc w:val="both"/>
        <w:rPr>
          <w:rFonts w:ascii="Arial Narrow" w:hAnsi="Arial Narrow" w:cs="Times New Roman"/>
          <w:sz w:val="22"/>
        </w:rPr>
      </w:pPr>
      <w:r>
        <w:rPr>
          <w:rFonts w:ascii="Arial Narrow" w:hAnsi="Arial Narrow" w:cs="Times New Roman"/>
          <w:sz w:val="22"/>
        </w:rPr>
        <w:t xml:space="preserve">„5) § 2 ods. 5 zákona č. 140/1998 Z. z. o liekoch a zdravotníckych pomôckach, o zmene zákona č. 455/1991 Zb. </w:t>
      </w:r>
    </w:p>
    <w:p>
      <w:pPr>
        <w:pStyle w:val="Zkladntext"/>
        <w:tabs>
          <w:tab w:val="left" w:pos="360"/>
        </w:tabs>
        <w:spacing w:line="240" w:lineRule="atLeast"/>
        <w:jc w:val="both"/>
        <w:rPr>
          <w:rFonts w:ascii="Arial Narrow" w:hAnsi="Arial Narrow" w:cs="Times New Roman"/>
          <w:sz w:val="22"/>
        </w:rPr>
      </w:pPr>
      <w:r>
        <w:rPr>
          <w:rFonts w:ascii="Arial Narrow" w:hAnsi="Arial Narrow" w:cs="Times New Roman"/>
          <w:sz w:val="22"/>
        </w:rPr>
        <w:t xml:space="preserve">      o živnostenskom podnikaní (živnostenský zákon) v znení neskorších predpisov a o zmene a dopln</w:t>
      </w:r>
      <w:r>
        <w:rPr>
          <w:rFonts w:ascii="Arial Narrow" w:hAnsi="Arial Narrow" w:cs="Times New Roman"/>
          <w:sz w:val="22"/>
        </w:rPr>
        <w:t xml:space="preserve">ení zákona </w:t>
      </w:r>
    </w:p>
    <w:p>
      <w:pPr>
        <w:pStyle w:val="Zkladntext"/>
        <w:tabs>
          <w:tab w:val="left" w:pos="360"/>
        </w:tabs>
        <w:spacing w:line="240" w:lineRule="atLeast"/>
        <w:jc w:val="both"/>
        <w:rPr>
          <w:rFonts w:ascii="Arial Narrow" w:hAnsi="Arial Narrow" w:cs="Times New Roman"/>
          <w:sz w:val="22"/>
        </w:rPr>
      </w:pPr>
      <w:r>
        <w:rPr>
          <w:rFonts w:ascii="Arial Narrow" w:hAnsi="Arial Narrow" w:cs="Times New Roman"/>
          <w:sz w:val="22"/>
        </w:rPr>
        <w:t xml:space="preserve">      Národnej rady Slovenskej republiky č. 220/1996 Z. z. o reklame.</w:t>
      </w:r>
    </w:p>
    <w:p>
      <w:pPr>
        <w:pStyle w:val="Zkladntext"/>
        <w:tabs>
          <w:tab w:val="left" w:pos="360"/>
        </w:tabs>
        <w:spacing w:line="240" w:lineRule="atLeast"/>
        <w:jc w:val="both"/>
        <w:rPr>
          <w:rFonts w:ascii="Arial Narrow" w:hAnsi="Arial Narrow" w:cs="Times New Roman"/>
          <w:sz w:val="22"/>
        </w:rPr>
      </w:pPr>
      <w:r>
        <w:rPr>
          <w:rFonts w:ascii="Arial Narrow" w:hAnsi="Arial Narrow" w:cs="Times New Roman"/>
          <w:sz w:val="22"/>
        </w:rPr>
        <w:t>5a)  §  2 ods. 8 zákona č. 140/1998 Z. z. v znení zákona č. 633/2004 Z. z.</w:t>
      </w:r>
    </w:p>
    <w:p>
      <w:pPr>
        <w:pStyle w:val="Zkladntext"/>
        <w:tabs>
          <w:tab w:val="left" w:pos="360"/>
        </w:tabs>
        <w:spacing w:line="240" w:lineRule="atLeast"/>
        <w:jc w:val="both"/>
        <w:rPr>
          <w:rFonts w:ascii="Arial Narrow" w:hAnsi="Arial Narrow" w:cs="Times New Roman"/>
          <w:sz w:val="22"/>
        </w:rPr>
      </w:pPr>
      <w:r>
        <w:rPr>
          <w:rFonts w:ascii="Arial Narrow" w:hAnsi="Arial Narrow" w:cs="Times New Roman"/>
          <w:sz w:val="22"/>
        </w:rPr>
        <w:t>5b)  § 2 ods. 9 zákona č. 140/1998 Z. z.</w:t>
      </w:r>
    </w:p>
    <w:p>
      <w:pPr>
        <w:pStyle w:val="Zkladntext"/>
        <w:tabs>
          <w:tab w:val="left" w:pos="360"/>
        </w:tabs>
        <w:spacing w:line="240" w:lineRule="atLeast"/>
        <w:jc w:val="both"/>
        <w:rPr>
          <w:rFonts w:ascii="Arial Narrow" w:hAnsi="Arial Narrow" w:cs="Times New Roman"/>
          <w:sz w:val="22"/>
        </w:rPr>
      </w:pPr>
      <w:r>
        <w:rPr>
          <w:rFonts w:ascii="Arial Narrow" w:hAnsi="Arial Narrow" w:cs="Times New Roman"/>
          <w:sz w:val="22"/>
        </w:rPr>
        <w:t>5c)  Zákon č. 140/1998 Z. z. v znení neskorších predpisov.</w:t>
      </w:r>
    </w:p>
    <w:p>
      <w:pPr>
        <w:pStyle w:val="Zkladntext"/>
        <w:tabs>
          <w:tab w:val="left" w:pos="360"/>
        </w:tabs>
        <w:spacing w:line="240" w:lineRule="atLeast"/>
        <w:jc w:val="both"/>
        <w:rPr>
          <w:rFonts w:ascii="Arial Narrow" w:hAnsi="Arial Narrow" w:cs="Times New Roman"/>
          <w:sz w:val="22"/>
        </w:rPr>
      </w:pPr>
      <w:r>
        <w:rPr>
          <w:rFonts w:ascii="Arial Narrow" w:hAnsi="Arial Narrow" w:cs="Times New Roman"/>
          <w:sz w:val="22"/>
        </w:rPr>
        <w:t xml:space="preserve">5d)  Zákon Národnej rady Slovenskej republiky č. 272/1994 Z. z. o ochrane zdravia ľudí v znení neskorších </w:t>
      </w:r>
    </w:p>
    <w:p>
      <w:pPr>
        <w:pStyle w:val="Zkladntext"/>
        <w:tabs>
          <w:tab w:val="left" w:pos="360"/>
        </w:tabs>
        <w:spacing w:line="240" w:lineRule="atLeast"/>
        <w:jc w:val="both"/>
        <w:rPr>
          <w:rFonts w:ascii="Arial Narrow" w:hAnsi="Arial Narrow" w:cs="Times New Roman"/>
          <w:sz w:val="22"/>
        </w:rPr>
      </w:pPr>
      <w:r>
        <w:rPr>
          <w:rFonts w:ascii="Arial Narrow" w:hAnsi="Arial Narrow" w:cs="Times New Roman"/>
          <w:sz w:val="22"/>
        </w:rPr>
        <w:t xml:space="preserve">        predpisov.</w:t>
      </w:r>
    </w:p>
    <w:p>
      <w:pPr>
        <w:pStyle w:val="Zkladntext"/>
        <w:tabs>
          <w:tab w:val="left" w:pos="360"/>
        </w:tabs>
        <w:spacing w:line="240" w:lineRule="atLeast"/>
        <w:ind w:left="360"/>
        <w:jc w:val="both"/>
        <w:rPr>
          <w:rFonts w:ascii="Arial Narrow" w:hAnsi="Arial Narrow" w:cs="Times New Roman"/>
          <w:sz w:val="22"/>
        </w:rPr>
      </w:pPr>
      <w:r>
        <w:rPr>
          <w:rFonts w:ascii="Arial Narrow" w:hAnsi="Arial Narrow" w:cs="Times New Roman"/>
          <w:sz w:val="22"/>
        </w:rPr>
        <w:t xml:space="preserve">Zákon Národnej rady Slovenskej republiky č. 152/1995 Z. z. o potravinách v znení neskorších predpisov.“. </w:t>
      </w:r>
    </w:p>
    <w:p>
      <w:pPr>
        <w:pStyle w:val="Zkladntext"/>
        <w:tabs>
          <w:tab w:val="left" w:pos="360"/>
        </w:tabs>
        <w:spacing w:line="240" w:lineRule="atLeast"/>
        <w:jc w:val="both"/>
        <w:rPr>
          <w:rFonts w:ascii="Arial Narrow" w:hAnsi="Arial Narrow" w:cs="Times New Roman"/>
          <w:sz w:val="22"/>
        </w:rPr>
      </w:pPr>
    </w:p>
    <w:p>
      <w:pPr>
        <w:pStyle w:val="Zkladntext"/>
        <w:numPr>
          <w:ilvl w:val="0"/>
          <w:numId w:val="1"/>
        </w:numPr>
        <w:tabs>
          <w:tab w:val="left" w:pos="360"/>
          <w:tab w:val="left" w:pos="720"/>
        </w:tabs>
        <w:spacing w:line="240" w:lineRule="atLeast"/>
        <w:ind w:left="0" w:firstLine="0"/>
        <w:jc w:val="both"/>
        <w:rPr>
          <w:rFonts w:ascii="Arial Narrow" w:hAnsi="Arial Narrow" w:cs="Times New Roman"/>
          <w:sz w:val="22"/>
        </w:rPr>
      </w:pPr>
      <w:r>
        <w:rPr>
          <w:rFonts w:ascii="Arial Narrow" w:hAnsi="Arial Narrow" w:cs="Times New Roman"/>
          <w:sz w:val="22"/>
        </w:rPr>
        <w:t xml:space="preserve">V § 7 ods. 1 písm. d) </w:t>
      </w:r>
      <w:r>
        <w:rPr>
          <w:rFonts w:ascii="Arial Narrow" w:hAnsi="Arial Narrow" w:cs="Times New Roman"/>
          <w:sz w:val="22"/>
        </w:rPr>
        <w:t>sa na konci pripájajú tieto slová „s obsahom alkoholu viac ako 1, 2 % objemu“.</w:t>
      </w:r>
    </w:p>
    <w:p>
      <w:pPr>
        <w:pStyle w:val="Zkladntext"/>
        <w:tabs>
          <w:tab w:val="left" w:pos="360"/>
        </w:tabs>
        <w:spacing w:line="240" w:lineRule="atLeast"/>
        <w:jc w:val="both"/>
        <w:rPr>
          <w:rFonts w:ascii="Arial Narrow" w:hAnsi="Arial Narrow" w:cs="Times New Roman"/>
          <w:sz w:val="22"/>
        </w:rPr>
      </w:pPr>
    </w:p>
    <w:p>
      <w:pPr>
        <w:pStyle w:val="Zkladntext"/>
        <w:numPr>
          <w:ilvl w:val="0"/>
          <w:numId w:val="1"/>
        </w:numPr>
        <w:tabs>
          <w:tab w:val="left" w:pos="360"/>
          <w:tab w:val="left" w:pos="720"/>
        </w:tabs>
        <w:spacing w:line="240" w:lineRule="atLeast"/>
        <w:ind w:left="0" w:firstLine="0"/>
        <w:jc w:val="both"/>
        <w:rPr>
          <w:rFonts w:ascii="Arial Narrow" w:hAnsi="Arial Narrow" w:cs="Times New Roman"/>
          <w:sz w:val="22"/>
        </w:rPr>
      </w:pPr>
      <w:r>
        <w:rPr>
          <w:rFonts w:ascii="Arial Narrow" w:hAnsi="Arial Narrow" w:cs="Times New Roman"/>
          <w:sz w:val="22"/>
        </w:rPr>
        <w:t>V § 7 ods. 1 písm. f) sa za slová „výskumné účely“ vkladá čiarka a slová „analytické účely“.</w:t>
      </w:r>
    </w:p>
    <w:p>
      <w:pPr>
        <w:pStyle w:val="Zkladntext"/>
        <w:tabs>
          <w:tab w:val="left" w:pos="360"/>
        </w:tabs>
        <w:spacing w:line="240" w:lineRule="atLeast"/>
        <w:jc w:val="both"/>
        <w:rPr>
          <w:rFonts w:ascii="Arial Narrow" w:hAnsi="Arial Narrow" w:cs="Times New Roman"/>
          <w:sz w:val="22"/>
        </w:rPr>
      </w:pPr>
    </w:p>
    <w:p>
      <w:pPr>
        <w:pStyle w:val="Zkladntext"/>
        <w:numPr>
          <w:ilvl w:val="0"/>
          <w:numId w:val="1"/>
        </w:numPr>
        <w:tabs>
          <w:tab w:val="left" w:pos="360"/>
          <w:tab w:val="left" w:pos="720"/>
        </w:tabs>
        <w:spacing w:line="240" w:lineRule="atLeast"/>
        <w:ind w:left="0" w:firstLine="0"/>
        <w:jc w:val="both"/>
        <w:rPr>
          <w:rFonts w:ascii="Arial Narrow" w:hAnsi="Arial Narrow" w:cs="Times New Roman"/>
          <w:sz w:val="22"/>
        </w:rPr>
      </w:pPr>
      <w:r>
        <w:rPr>
          <w:rFonts w:ascii="Arial Narrow" w:hAnsi="Arial Narrow" w:cs="Times New Roman"/>
          <w:sz w:val="22"/>
        </w:rPr>
        <w:t>V § 7 ods. 1 sa vypúšťa písmeno h).</w:t>
      </w:r>
    </w:p>
    <w:p>
      <w:pPr>
        <w:pStyle w:val="Zkladntext"/>
        <w:tabs>
          <w:tab w:val="left" w:pos="360"/>
        </w:tabs>
        <w:spacing w:line="240" w:lineRule="atLeast"/>
        <w:jc w:val="both"/>
        <w:rPr>
          <w:rFonts w:ascii="Arial Narrow" w:hAnsi="Arial Narrow" w:cs="Times New Roman"/>
          <w:sz w:val="22"/>
        </w:rPr>
      </w:pPr>
    </w:p>
    <w:p>
      <w:pPr>
        <w:pStyle w:val="Zkladntext"/>
        <w:numPr>
          <w:ilvl w:val="0"/>
          <w:numId w:val="1"/>
        </w:numPr>
        <w:tabs>
          <w:tab w:val="left" w:pos="360"/>
          <w:tab w:val="left" w:pos="720"/>
        </w:tabs>
        <w:spacing w:line="240" w:lineRule="atLeast"/>
        <w:ind w:left="0" w:firstLine="0"/>
        <w:jc w:val="both"/>
        <w:rPr>
          <w:rFonts w:ascii="Arial Narrow" w:hAnsi="Arial Narrow" w:cs="Times New Roman"/>
          <w:sz w:val="22"/>
        </w:rPr>
      </w:pPr>
      <w:r>
        <w:rPr>
          <w:rFonts w:ascii="Arial Narrow" w:hAnsi="Arial Narrow" w:cs="Times New Roman"/>
          <w:sz w:val="22"/>
        </w:rPr>
        <w:t>V § 7 ods. 2 písmená a) a b) znejú:</w:t>
      </w:r>
    </w:p>
    <w:p>
      <w:pPr>
        <w:pStyle w:val="Zkladntext"/>
        <w:tabs>
          <w:tab w:val="left" w:pos="360"/>
        </w:tabs>
        <w:spacing w:line="240" w:lineRule="atLeast"/>
        <w:jc w:val="both"/>
        <w:rPr>
          <w:rFonts w:ascii="Arial Narrow" w:hAnsi="Arial Narrow" w:cs="Times New Roman"/>
          <w:sz w:val="22"/>
        </w:rPr>
      </w:pPr>
      <w:r>
        <w:rPr>
          <w:rFonts w:ascii="Arial Narrow" w:hAnsi="Arial Narrow" w:cs="Times New Roman"/>
          <w:sz w:val="22"/>
        </w:rPr>
        <w:t>„a) všeob</w:t>
      </w:r>
      <w:r>
        <w:rPr>
          <w:rFonts w:ascii="Arial Narrow" w:hAnsi="Arial Narrow" w:cs="Times New Roman"/>
          <w:sz w:val="22"/>
        </w:rPr>
        <w:t>ecne denaturovaný v súlade s týmto zákonom a osobitným predpisom,</w:t>
      </w:r>
      <w:r>
        <w:rPr>
          <w:rFonts w:ascii="Arial Narrow" w:hAnsi="Arial Narrow" w:cs="Times New Roman"/>
          <w:sz w:val="22"/>
          <w:vertAlign w:val="superscript"/>
        </w:rPr>
        <w:t>6</w:t>
      </w:r>
      <w:r>
        <w:rPr>
          <w:rFonts w:ascii="Arial Narrow" w:hAnsi="Arial Narrow" w:cs="Times New Roman"/>
          <w:sz w:val="22"/>
        </w:rPr>
        <w:t>) ak je prepravovaný so zjednodušeným sprievodným dokumentom,</w:t>
      </w:r>
    </w:p>
    <w:p>
      <w:pPr>
        <w:pStyle w:val="Zkladntext"/>
        <w:tabs>
          <w:tab w:val="left" w:pos="360"/>
        </w:tabs>
        <w:spacing w:line="240" w:lineRule="atLeast"/>
        <w:jc w:val="both"/>
        <w:rPr>
          <w:rFonts w:ascii="Arial Narrow" w:hAnsi="Arial Narrow" w:cs="Times New Roman"/>
          <w:sz w:val="22"/>
        </w:rPr>
      </w:pPr>
      <w:r>
        <w:rPr>
          <w:rFonts w:ascii="Arial Narrow" w:hAnsi="Arial Narrow" w:cs="Times New Roman"/>
          <w:sz w:val="22"/>
        </w:rPr>
        <w:t xml:space="preserve">b) obsiahnutý vo výrobku, </w:t>
      </w:r>
    </w:p>
    <w:p>
      <w:pPr>
        <w:pStyle w:val="Zkladntext"/>
        <w:numPr>
          <w:ilvl w:val="3"/>
          <w:numId w:val="1"/>
        </w:numPr>
        <w:tabs>
          <w:tab w:val="left" w:pos="360"/>
          <w:tab w:val="left" w:pos="720"/>
        </w:tabs>
        <w:spacing w:line="240" w:lineRule="atLeast"/>
        <w:jc w:val="both"/>
        <w:rPr>
          <w:rFonts w:ascii="Arial Narrow" w:hAnsi="Arial Narrow" w:cs="Times New Roman"/>
          <w:sz w:val="22"/>
        </w:rPr>
      </w:pPr>
      <w:r>
        <w:rPr>
          <w:rFonts w:ascii="Arial Narrow" w:hAnsi="Arial Narrow" w:cs="Times New Roman"/>
          <w:sz w:val="22"/>
        </w:rPr>
        <w:t>na výrobu ktorého bol alebo mohol byť použitý lieh oslobodený od dane podľa odseku 1 alebo lieh všeobecne denaturovaný, a to aj v prípade ak takýto výrobok bol dodaný z iného členského štátu alebo dovezený z tretieho štátu,</w:t>
      </w:r>
    </w:p>
    <w:p>
      <w:pPr>
        <w:pStyle w:val="Zkladntext"/>
        <w:numPr>
          <w:ilvl w:val="3"/>
          <w:numId w:val="1"/>
        </w:numPr>
        <w:tabs>
          <w:tab w:val="left" w:pos="360"/>
          <w:tab w:val="left" w:pos="720"/>
        </w:tabs>
        <w:spacing w:line="240" w:lineRule="atLeast"/>
        <w:jc w:val="both"/>
        <w:rPr>
          <w:rFonts w:ascii="Arial Narrow" w:hAnsi="Arial Narrow" w:cs="Times New Roman"/>
          <w:sz w:val="22"/>
        </w:rPr>
      </w:pPr>
      <w:r>
        <w:rPr>
          <w:rFonts w:ascii="Arial Narrow" w:hAnsi="Arial Narrow" w:cs="Times New Roman"/>
          <w:sz w:val="22"/>
        </w:rPr>
        <w:t>ktorý vznikol ako vedľajší produkt alebo odpad pri výrobe, a ktorý nie je vhodný na priamu ľudskú spotrebu a na  výrobu potravín a lieh z neho nie je možné oddeliť všeobecne dostupnými metódami; prijímať, dovážať, dodávať alebo skladovať takýto výrobok možno len na základe písomného súhlasu colného riaditeľstva,“.</w:t>
      </w:r>
    </w:p>
    <w:p>
      <w:pPr>
        <w:pStyle w:val="Zkladntext"/>
        <w:tabs>
          <w:tab w:val="left" w:pos="360"/>
        </w:tabs>
        <w:spacing w:line="240" w:lineRule="atLeast"/>
        <w:jc w:val="both"/>
        <w:rPr>
          <w:rFonts w:ascii="Arial Narrow" w:hAnsi="Arial Narrow" w:cs="Times New Roman"/>
          <w:sz w:val="22"/>
        </w:rPr>
      </w:pPr>
    </w:p>
    <w:p>
      <w:pPr>
        <w:pStyle w:val="Zkladntext"/>
        <w:numPr>
          <w:ilvl w:val="0"/>
          <w:numId w:val="1"/>
        </w:numPr>
        <w:tabs>
          <w:tab w:val="left" w:pos="360"/>
          <w:tab w:val="left" w:pos="720"/>
        </w:tabs>
        <w:spacing w:line="240" w:lineRule="atLeast"/>
        <w:ind w:left="0" w:firstLine="0"/>
        <w:jc w:val="both"/>
        <w:rPr>
          <w:rFonts w:ascii="Arial Narrow" w:hAnsi="Arial Narrow" w:cs="Times New Roman"/>
          <w:sz w:val="22"/>
        </w:rPr>
      </w:pPr>
      <w:r>
        <w:rPr>
          <w:rFonts w:ascii="Arial Narrow" w:hAnsi="Arial Narrow" w:cs="Times New Roman"/>
          <w:sz w:val="22"/>
        </w:rPr>
        <w:t>V § 7 ods. 2 písmeno e) znie:</w:t>
      </w:r>
    </w:p>
    <w:p>
      <w:pPr>
        <w:pStyle w:val="Zkladntext"/>
        <w:tabs>
          <w:tab w:val="left" w:pos="360"/>
        </w:tabs>
        <w:spacing w:line="240" w:lineRule="atLeast"/>
        <w:jc w:val="both"/>
        <w:rPr>
          <w:rFonts w:ascii="Arial Narrow" w:hAnsi="Arial Narrow" w:cs="Times New Roman"/>
          <w:sz w:val="22"/>
        </w:rPr>
      </w:pPr>
      <w:r>
        <w:rPr>
          <w:rFonts w:ascii="Arial Narrow" w:hAnsi="Arial Narrow" w:cs="Times New Roman"/>
          <w:sz w:val="22"/>
        </w:rPr>
        <w:t>„e) v pozastavení dane v množstve pripadajúcom na straty liehu pri výrobe, spracovaní, príjme, výdaji, doprave (preprave) liehu a na prirodzené úbytky liehu, ak sú tieto straty uznané colným úradom alebo správcom dane iného členského štátu; straty uznané colným úradom nesmú byť vyššie, ako sú norm</w:t>
      </w:r>
      <w:r>
        <w:rPr>
          <w:rFonts w:ascii="Arial Narrow" w:hAnsi="Arial Narrow" w:cs="Times New Roman"/>
          <w:sz w:val="22"/>
        </w:rPr>
        <w:t>y strát liehu ustanovené osobitným predpisom,</w:t>
      </w:r>
      <w:r>
        <w:rPr>
          <w:rFonts w:ascii="Arial Narrow" w:hAnsi="Arial Narrow" w:cs="Times New Roman"/>
          <w:sz w:val="22"/>
          <w:vertAlign w:val="superscript"/>
        </w:rPr>
        <w:t>8</w:t>
      </w:r>
      <w:r>
        <w:rPr>
          <w:rFonts w:ascii="Arial Narrow" w:hAnsi="Arial Narrow" w:cs="Times New Roman"/>
          <w:sz w:val="22"/>
        </w:rPr>
        <w:t>)“.</w:t>
      </w:r>
    </w:p>
    <w:p>
      <w:pPr>
        <w:pStyle w:val="Zkladntext"/>
        <w:tabs>
          <w:tab w:val="left" w:pos="360"/>
        </w:tabs>
        <w:spacing w:line="240" w:lineRule="atLeast"/>
        <w:jc w:val="both"/>
        <w:rPr>
          <w:rFonts w:ascii="Arial Narrow" w:hAnsi="Arial Narrow" w:cs="Times New Roman"/>
          <w:sz w:val="22"/>
        </w:rPr>
      </w:pPr>
      <w:r>
        <w:rPr>
          <w:rFonts w:ascii="Arial Narrow" w:hAnsi="Arial Narrow" w:cs="Times New Roman"/>
          <w:sz w:val="22"/>
        </w:rPr>
        <w:t xml:space="preserve">  </w:t>
      </w:r>
    </w:p>
    <w:p>
      <w:pPr>
        <w:pStyle w:val="Zkladntext"/>
        <w:numPr>
          <w:ilvl w:val="0"/>
          <w:numId w:val="1"/>
        </w:numPr>
        <w:tabs>
          <w:tab w:val="left" w:pos="360"/>
          <w:tab w:val="left" w:pos="720"/>
        </w:tabs>
        <w:spacing w:line="240" w:lineRule="atLeast"/>
        <w:ind w:left="0" w:firstLine="0"/>
        <w:jc w:val="both"/>
        <w:rPr>
          <w:rFonts w:ascii="Arial Narrow" w:hAnsi="Arial Narrow" w:cs="Times New Roman"/>
          <w:sz w:val="22"/>
        </w:rPr>
      </w:pPr>
      <w:r>
        <w:rPr>
          <w:rFonts w:ascii="Arial Narrow" w:hAnsi="Arial Narrow" w:cs="Times New Roman"/>
          <w:sz w:val="22"/>
        </w:rPr>
        <w:t>V § 7 ods. 2 písmeno j) znie:</w:t>
      </w:r>
    </w:p>
    <w:p>
      <w:pPr>
        <w:pStyle w:val="Zkladntext"/>
        <w:tabs>
          <w:tab w:val="left" w:pos="360"/>
        </w:tabs>
        <w:spacing w:line="240" w:lineRule="atLeast"/>
        <w:jc w:val="both"/>
        <w:rPr>
          <w:rFonts w:ascii="Arial Narrow" w:hAnsi="Arial Narrow" w:cs="Times New Roman"/>
          <w:sz w:val="22"/>
        </w:rPr>
      </w:pPr>
      <w:r>
        <w:rPr>
          <w:rFonts w:ascii="Arial Narrow" w:hAnsi="Arial Narrow" w:cs="Times New Roman"/>
          <w:sz w:val="22"/>
        </w:rPr>
        <w:t>„j) zaslaný fyzickou osobou z územia tretích štátov fyzickej osobe na daňové územie v malých zásielkach neobchodného charakteru</w:t>
      </w:r>
      <w:r>
        <w:rPr>
          <w:rFonts w:ascii="Arial Narrow" w:hAnsi="Arial Narrow" w:cs="Times New Roman"/>
          <w:sz w:val="22"/>
          <w:vertAlign w:val="superscript"/>
        </w:rPr>
        <w:t>14</w:t>
      </w:r>
      <w:r>
        <w:rPr>
          <w:rFonts w:ascii="Arial Narrow" w:hAnsi="Arial Narrow" w:cs="Times New Roman"/>
          <w:sz w:val="22"/>
        </w:rPr>
        <w:t xml:space="preserve">) alebo príležitostne dovážaný z územia tretích štátov v osobnej batožine cestujúcim výlučne na jeho osobnú spotrebu najviac v množstve 1 l liehu kódu kombinovanej nomenklatúry 2207 a 2208 s obsahom alkoholu viac ako 22 % objemu alebo najviac v množstve 2 l liehu kódu kombinovanej nomenklatúry 2207 </w:t>
      </w:r>
      <w:r>
        <w:rPr>
          <w:rFonts w:ascii="Arial Narrow" w:hAnsi="Arial Narrow" w:cs="Times New Roman"/>
          <w:sz w:val="22"/>
        </w:rPr>
        <w:t>a 2208 s obsahom alkoholu menej ako 22 % objemu.“.</w:t>
      </w:r>
    </w:p>
    <w:p>
      <w:pPr>
        <w:pStyle w:val="Zkladntext"/>
        <w:tabs>
          <w:tab w:val="left" w:pos="360"/>
        </w:tabs>
        <w:spacing w:line="240" w:lineRule="atLeast"/>
        <w:jc w:val="both"/>
        <w:rPr>
          <w:rFonts w:ascii="Arial Narrow" w:hAnsi="Arial Narrow" w:cs="Times New Roman"/>
          <w:sz w:val="22"/>
        </w:rPr>
      </w:pPr>
    </w:p>
    <w:p>
      <w:pPr>
        <w:pStyle w:val="Zkladntext"/>
        <w:tabs>
          <w:tab w:val="left" w:pos="360"/>
        </w:tabs>
        <w:spacing w:line="240" w:lineRule="atLeast"/>
        <w:jc w:val="both"/>
        <w:rPr>
          <w:rFonts w:ascii="Arial Narrow" w:hAnsi="Arial Narrow" w:cs="Times New Roman"/>
          <w:sz w:val="22"/>
        </w:rPr>
      </w:pPr>
      <w:r>
        <w:rPr>
          <w:rFonts w:ascii="Arial Narrow" w:hAnsi="Arial Narrow" w:cs="Times New Roman"/>
          <w:sz w:val="22"/>
        </w:rPr>
        <w:t>Poznámka pod čiarou k odkazu 14 znie:</w:t>
      </w:r>
    </w:p>
    <w:p>
      <w:pPr>
        <w:pStyle w:val="Zkladntext"/>
        <w:spacing w:line="240" w:lineRule="atLeast"/>
        <w:jc w:val="both"/>
        <w:rPr>
          <w:rFonts w:ascii="Arial Narrow" w:hAnsi="Arial Narrow" w:cs="Times New Roman"/>
          <w:sz w:val="22"/>
        </w:rPr>
      </w:pPr>
      <w:r>
        <w:rPr>
          <w:rFonts w:ascii="Arial Narrow" w:hAnsi="Arial Narrow" w:cs="Times New Roman"/>
          <w:sz w:val="22"/>
        </w:rPr>
        <w:t xml:space="preserve">„14) Čl. 29 až  31 a čl. 45 až 49 nariadenia Rady (EHS) č. 918/83 z 28. marca 1983 ustanovujúce systém </w:t>
      </w:r>
    </w:p>
    <w:p>
      <w:pPr>
        <w:pStyle w:val="Zkladntext"/>
        <w:spacing w:line="240" w:lineRule="atLeast"/>
        <w:jc w:val="both"/>
        <w:rPr>
          <w:rFonts w:ascii="Arial Narrow" w:hAnsi="Arial Narrow" w:cs="Times New Roman"/>
          <w:sz w:val="22"/>
        </w:rPr>
      </w:pPr>
      <w:r>
        <w:rPr>
          <w:rFonts w:ascii="Arial Narrow" w:hAnsi="Arial Narrow" w:cs="Times New Roman"/>
          <w:sz w:val="22"/>
        </w:rPr>
        <w:t xml:space="preserve">        spoločenstva pre oslobodenie od cla (Ú. v. ES L 105, 2</w:t>
      </w:r>
      <w:r>
        <w:rPr>
          <w:rFonts w:ascii="Arial Narrow" w:hAnsi="Arial Narrow" w:cs="Times New Roman"/>
          <w:sz w:val="22"/>
        </w:rPr>
        <w:t>3.04.1983) v platnom znení.“.</w:t>
      </w:r>
    </w:p>
    <w:p>
      <w:pPr>
        <w:pStyle w:val="Zkladntext"/>
        <w:tabs>
          <w:tab w:val="left" w:pos="360"/>
        </w:tabs>
        <w:spacing w:line="240" w:lineRule="atLeast"/>
        <w:jc w:val="both"/>
        <w:rPr>
          <w:rFonts w:ascii="Arial Narrow" w:hAnsi="Arial Narrow" w:cs="Times New Roman"/>
          <w:sz w:val="22"/>
        </w:rPr>
      </w:pPr>
    </w:p>
    <w:p>
      <w:pPr>
        <w:pStyle w:val="Zkladntext"/>
        <w:numPr>
          <w:ilvl w:val="0"/>
          <w:numId w:val="1"/>
        </w:numPr>
        <w:tabs>
          <w:tab w:val="left" w:pos="360"/>
          <w:tab w:val="left" w:pos="720"/>
        </w:tabs>
        <w:spacing w:line="240" w:lineRule="atLeast"/>
        <w:ind w:left="0" w:firstLine="0"/>
        <w:jc w:val="both"/>
        <w:rPr>
          <w:rFonts w:ascii="Arial Narrow" w:hAnsi="Arial Narrow" w:cs="Times New Roman"/>
          <w:sz w:val="22"/>
        </w:rPr>
      </w:pPr>
      <w:r>
        <w:rPr>
          <w:rFonts w:ascii="Arial Narrow" w:hAnsi="Arial Narrow" w:cs="Times New Roman"/>
          <w:sz w:val="22"/>
        </w:rPr>
        <w:t>V § 8 odseky 2 a 3 znejú:</w:t>
      </w:r>
    </w:p>
    <w:p>
      <w:pPr>
        <w:pStyle w:val="Zkladntext"/>
        <w:tabs>
          <w:tab w:val="left" w:pos="360"/>
        </w:tabs>
        <w:spacing w:line="240" w:lineRule="atLeast"/>
        <w:jc w:val="both"/>
        <w:rPr>
          <w:rFonts w:ascii="Arial Narrow" w:hAnsi="Arial Narrow" w:cs="Times New Roman"/>
          <w:sz w:val="22"/>
        </w:rPr>
      </w:pPr>
      <w:r>
        <w:rPr>
          <w:rFonts w:ascii="Arial Narrow" w:hAnsi="Arial Narrow" w:cs="Times New Roman"/>
          <w:sz w:val="22"/>
        </w:rPr>
        <w:t>„(2) Požiadavky na denaturáciu liehu, na manipuláciu</w:t>
      </w:r>
      <w:r>
        <w:rPr>
          <w:rFonts w:ascii="Arial Narrow" w:hAnsi="Arial Narrow" w:cs="Times New Roman"/>
          <w:sz w:val="22"/>
          <w:vertAlign w:val="superscript"/>
        </w:rPr>
        <w:t>15</w:t>
      </w:r>
      <w:r>
        <w:rPr>
          <w:rFonts w:ascii="Arial Narrow" w:hAnsi="Arial Narrow" w:cs="Times New Roman"/>
          <w:sz w:val="22"/>
        </w:rPr>
        <w:t>) s denaturovaným liehom</w:t>
      </w:r>
      <w:r>
        <w:rPr>
          <w:rFonts w:ascii="Arial Narrow" w:hAnsi="Arial Narrow" w:cs="Times New Roman"/>
          <w:sz w:val="22"/>
          <w:vertAlign w:val="superscript"/>
        </w:rPr>
        <w:t>15a</w:t>
      </w:r>
      <w:r>
        <w:rPr>
          <w:rFonts w:ascii="Arial Narrow" w:hAnsi="Arial Narrow" w:cs="Times New Roman"/>
          <w:sz w:val="22"/>
        </w:rPr>
        <w:t>), požiadavky na vlastnosti denaturovaného liehu, povolené denaturačné prostriedky na osobitnú denaturáciu liehu, najmenšie množstvo denaturačných prostriedkov na osobitnú denaturáciu liehu a určený účel použitia osobitne denaturovaného liehu ustanoví všeobecne záväzný právny predpis, ktorý vydá ministerstvo po dohode s Ministerstvom pôdohospodárstva Slovenskej republiky,</w:t>
      </w:r>
      <w:r>
        <w:rPr>
          <w:rFonts w:ascii="Arial Narrow" w:hAnsi="Arial Narrow" w:cs="Times New Roman"/>
          <w:sz w:val="22"/>
        </w:rPr>
        <w:t xml:space="preserve"> Ministerstvom zdravotníctva Slovenskej republiky a Ministerstvom hospodárstva Slovenskej republiky.</w:t>
      </w:r>
    </w:p>
    <w:p>
      <w:pPr>
        <w:pStyle w:val="Zkladntext"/>
        <w:tabs>
          <w:tab w:val="left" w:pos="360"/>
        </w:tabs>
        <w:spacing w:line="240" w:lineRule="atLeast"/>
        <w:jc w:val="both"/>
        <w:rPr>
          <w:rFonts w:ascii="Arial Narrow" w:hAnsi="Arial Narrow" w:cs="Times New Roman"/>
          <w:sz w:val="22"/>
        </w:rPr>
      </w:pPr>
    </w:p>
    <w:p>
      <w:pPr>
        <w:pStyle w:val="Zkladntext"/>
        <w:tabs>
          <w:tab w:val="left" w:pos="360"/>
        </w:tabs>
        <w:spacing w:line="240" w:lineRule="atLeast"/>
        <w:jc w:val="both"/>
        <w:rPr>
          <w:rFonts w:ascii="Arial Narrow" w:hAnsi="Arial Narrow" w:cs="Times New Roman"/>
          <w:sz w:val="22"/>
        </w:rPr>
      </w:pPr>
      <w:r>
        <w:rPr>
          <w:rFonts w:ascii="Arial Narrow" w:hAnsi="Arial Narrow" w:cs="Times New Roman"/>
          <w:sz w:val="22"/>
        </w:rPr>
        <w:t>(3) Povolené denaturačné prostriedky na všeobecnú denaturáciu liehu, ich najmenšie množstvo na všeobecnú denaturáciu liehu sú pre Slovenskú republiku usta</w:t>
      </w:r>
      <w:r>
        <w:rPr>
          <w:rFonts w:ascii="Arial Narrow" w:hAnsi="Arial Narrow" w:cs="Times New Roman"/>
          <w:sz w:val="22"/>
        </w:rPr>
        <w:t>novené v osobitnom predpise.</w:t>
      </w:r>
      <w:r>
        <w:rPr>
          <w:rFonts w:ascii="Arial Narrow" w:hAnsi="Arial Narrow" w:cs="Times New Roman"/>
          <w:sz w:val="22"/>
          <w:vertAlign w:val="superscript"/>
        </w:rPr>
        <w:t>15b</w:t>
      </w:r>
      <w:r>
        <w:rPr>
          <w:rFonts w:ascii="Arial Narrow" w:hAnsi="Arial Narrow" w:cs="Times New Roman"/>
          <w:sz w:val="22"/>
        </w:rPr>
        <w:t>)“.</w:t>
      </w:r>
      <w:r>
        <w:rPr>
          <w:rFonts w:ascii="Arial Narrow" w:hAnsi="Arial Narrow" w:cs="Times New Roman"/>
          <w:sz w:val="22"/>
          <w:vertAlign w:val="superscript"/>
        </w:rPr>
        <w:t xml:space="preserve"> </w:t>
      </w:r>
    </w:p>
    <w:p>
      <w:pPr>
        <w:pStyle w:val="Zkladntext"/>
        <w:tabs>
          <w:tab w:val="left" w:pos="360"/>
        </w:tabs>
        <w:spacing w:line="240" w:lineRule="atLeast"/>
        <w:jc w:val="both"/>
        <w:rPr>
          <w:rFonts w:ascii="Arial Narrow" w:hAnsi="Arial Narrow" w:cs="Times New Roman"/>
          <w:sz w:val="22"/>
        </w:rPr>
      </w:pPr>
      <w:r>
        <w:rPr>
          <w:rFonts w:ascii="Arial Narrow" w:hAnsi="Arial Narrow" w:cs="Times New Roman"/>
          <w:sz w:val="22"/>
        </w:rPr>
        <w:t>Poznámky pod čiarou k odkazom 15, 15a a 15b znejú:</w:t>
      </w:r>
    </w:p>
    <w:p>
      <w:pPr>
        <w:pStyle w:val="Zkladntext"/>
        <w:tabs>
          <w:tab w:val="left" w:pos="360"/>
        </w:tabs>
        <w:spacing w:line="240" w:lineRule="atLeast"/>
        <w:jc w:val="both"/>
        <w:rPr>
          <w:rFonts w:ascii="Arial Narrow" w:hAnsi="Arial Narrow" w:cs="Times New Roman"/>
          <w:sz w:val="22"/>
        </w:rPr>
      </w:pPr>
      <w:r>
        <w:rPr>
          <w:rFonts w:ascii="Arial Narrow" w:hAnsi="Arial Narrow" w:cs="Times New Roman"/>
          <w:sz w:val="22"/>
        </w:rPr>
        <w:t xml:space="preserve">„15) § 2 ods. 2 písm. f) zákona č. 467/2002 Z. z. o výrobe a uvádzaní liehu na trh. </w:t>
      </w:r>
    </w:p>
    <w:p>
      <w:pPr>
        <w:pStyle w:val="Zkladntext"/>
        <w:tabs>
          <w:tab w:val="left" w:pos="360"/>
        </w:tabs>
        <w:spacing w:line="240" w:lineRule="atLeast"/>
        <w:jc w:val="both"/>
        <w:rPr>
          <w:rFonts w:ascii="Arial Narrow" w:hAnsi="Arial Narrow" w:cs="Times New Roman"/>
          <w:sz w:val="22"/>
        </w:rPr>
      </w:pPr>
      <w:r>
        <w:rPr>
          <w:rFonts w:ascii="Arial Narrow" w:hAnsi="Arial Narrow" w:cs="Times New Roman"/>
          <w:sz w:val="22"/>
        </w:rPr>
        <w:t>15a)  § 2 ods. 2 písm. m) zákona č. 467/2002 Z. z.</w:t>
      </w:r>
    </w:p>
    <w:p>
      <w:pPr>
        <w:pStyle w:val="Zkladntext"/>
        <w:tabs>
          <w:tab w:val="left" w:pos="360"/>
        </w:tabs>
        <w:spacing w:line="240" w:lineRule="atLeast"/>
        <w:jc w:val="both"/>
        <w:rPr>
          <w:rFonts w:ascii="Arial Narrow" w:hAnsi="Arial Narrow" w:cs="Times New Roman"/>
          <w:sz w:val="22"/>
        </w:rPr>
      </w:pPr>
      <w:r>
        <w:rPr>
          <w:rFonts w:ascii="Arial Narrow" w:hAnsi="Arial Narrow" w:cs="Times New Roman"/>
          <w:sz w:val="22"/>
        </w:rPr>
        <w:t>15b) Nariadenie Komisie (ES) č. 3</w:t>
      </w:r>
      <w:r>
        <w:rPr>
          <w:rFonts w:ascii="Arial Narrow" w:hAnsi="Arial Narrow" w:cs="Times New Roman"/>
          <w:sz w:val="22"/>
        </w:rPr>
        <w:t xml:space="preserve">199/93 z  22. novembra 1993 o vzájomnom uznávaní postupov úplnej </w:t>
      </w:r>
    </w:p>
    <w:p>
      <w:pPr>
        <w:pStyle w:val="Zkladntext"/>
        <w:tabs>
          <w:tab w:val="left" w:pos="360"/>
        </w:tabs>
        <w:spacing w:line="240" w:lineRule="atLeast"/>
        <w:jc w:val="both"/>
        <w:rPr>
          <w:rFonts w:ascii="Arial Narrow" w:hAnsi="Arial Narrow" w:cs="Times New Roman"/>
          <w:sz w:val="22"/>
        </w:rPr>
      </w:pPr>
      <w:r>
        <w:rPr>
          <w:rFonts w:ascii="Arial Narrow" w:hAnsi="Arial Narrow" w:cs="Times New Roman"/>
          <w:sz w:val="22"/>
        </w:rPr>
        <w:t xml:space="preserve">        denaturácie etanolu na účely výnimky zo spotrebnej dane (Ú. v. ES L 288, 23.11.1993) v znení nariadenia </w:t>
      </w:r>
    </w:p>
    <w:p>
      <w:pPr>
        <w:pStyle w:val="Zkladntext"/>
        <w:tabs>
          <w:tab w:val="left" w:pos="360"/>
        </w:tabs>
        <w:spacing w:line="240" w:lineRule="atLeast"/>
        <w:jc w:val="both"/>
        <w:rPr>
          <w:rFonts w:ascii="Arial Narrow" w:hAnsi="Arial Narrow" w:cs="Times New Roman"/>
          <w:sz w:val="22"/>
        </w:rPr>
      </w:pPr>
      <w:r>
        <w:rPr>
          <w:rFonts w:ascii="Arial Narrow" w:hAnsi="Arial Narrow" w:cs="Times New Roman"/>
          <w:sz w:val="22"/>
        </w:rPr>
        <w:t xml:space="preserve">        Komisie (ES) č. 1309/2005 z 10. augusta 2005 (Ú. v. EÚ L 208, 11.08.2</w:t>
      </w:r>
      <w:r>
        <w:rPr>
          <w:rFonts w:ascii="Arial Narrow" w:hAnsi="Arial Narrow" w:cs="Times New Roman"/>
          <w:sz w:val="22"/>
        </w:rPr>
        <w:t>005).“.</w:t>
      </w:r>
    </w:p>
    <w:p>
      <w:pPr>
        <w:pStyle w:val="Zkladntext"/>
        <w:tabs>
          <w:tab w:val="left" w:pos="360"/>
        </w:tabs>
        <w:spacing w:line="240" w:lineRule="atLeast"/>
        <w:jc w:val="both"/>
        <w:rPr>
          <w:rFonts w:ascii="Arial Narrow" w:hAnsi="Arial Narrow" w:cs="Times New Roman"/>
          <w:sz w:val="22"/>
        </w:rPr>
      </w:pPr>
    </w:p>
    <w:p>
      <w:pPr>
        <w:pStyle w:val="Zkladntext"/>
        <w:numPr>
          <w:ilvl w:val="0"/>
          <w:numId w:val="1"/>
        </w:numPr>
        <w:tabs>
          <w:tab w:val="left" w:pos="360"/>
          <w:tab w:val="left" w:pos="720"/>
        </w:tabs>
        <w:spacing w:line="240" w:lineRule="atLeast"/>
        <w:ind w:left="0" w:firstLine="0"/>
        <w:jc w:val="both"/>
        <w:rPr>
          <w:rFonts w:ascii="Arial Narrow" w:hAnsi="Arial Narrow" w:cs="Times New Roman"/>
          <w:sz w:val="22"/>
        </w:rPr>
      </w:pPr>
      <w:r>
        <w:rPr>
          <w:rFonts w:ascii="Arial Narrow" w:hAnsi="Arial Narrow" w:cs="Times New Roman"/>
          <w:sz w:val="22"/>
        </w:rPr>
        <w:t>V § 8 ods. 6 písmená b) a c) znejú:</w:t>
      </w:r>
    </w:p>
    <w:p>
      <w:pPr>
        <w:pStyle w:val="Zkladntext"/>
        <w:tabs>
          <w:tab w:val="left" w:pos="360"/>
        </w:tabs>
        <w:spacing w:line="240" w:lineRule="atLeast"/>
        <w:jc w:val="both"/>
        <w:rPr>
          <w:rFonts w:ascii="Arial Narrow" w:hAnsi="Arial Narrow" w:cs="Times New Roman"/>
          <w:sz w:val="22"/>
        </w:rPr>
      </w:pPr>
      <w:r>
        <w:rPr>
          <w:rFonts w:ascii="Arial Narrow" w:hAnsi="Arial Narrow" w:cs="Times New Roman"/>
          <w:sz w:val="22"/>
        </w:rPr>
        <w:t>„b) osobitne denaturovaný lieh oslobodený od dane na účely podľa § 7 ods. 1 bez poukazu na odber liehu oslobodeného od dane (ďalej len „odberný poukaz“) vydaného podľa § 11,</w:t>
      </w:r>
    </w:p>
    <w:p>
      <w:pPr>
        <w:pStyle w:val="Zkladntext"/>
        <w:tabs>
          <w:tab w:val="left" w:pos="360"/>
        </w:tabs>
        <w:spacing w:line="240" w:lineRule="atLeast"/>
        <w:jc w:val="both"/>
        <w:rPr>
          <w:rFonts w:ascii="Arial Narrow" w:hAnsi="Arial Narrow" w:cs="Times New Roman"/>
          <w:sz w:val="22"/>
        </w:rPr>
      </w:pPr>
      <w:r>
        <w:rPr>
          <w:rFonts w:ascii="Arial Narrow" w:hAnsi="Arial Narrow" w:cs="Times New Roman"/>
          <w:sz w:val="22"/>
        </w:rPr>
        <w:t>c) osobitne denaturovaný lieh oslobodený od dane podľa § 7 ods. 1 na iný účel použitia, ako je uvedené v osobitnom predpise.</w:t>
      </w:r>
      <w:r>
        <w:rPr>
          <w:rFonts w:ascii="Arial Narrow" w:hAnsi="Arial Narrow" w:cs="Times New Roman"/>
          <w:sz w:val="22"/>
          <w:vertAlign w:val="superscript"/>
        </w:rPr>
        <w:t>15c</w:t>
      </w:r>
      <w:r>
        <w:rPr>
          <w:rFonts w:ascii="Arial Narrow" w:hAnsi="Arial Narrow" w:cs="Times New Roman"/>
          <w:sz w:val="22"/>
        </w:rPr>
        <w:t xml:space="preserve">)“. </w:t>
      </w:r>
    </w:p>
    <w:p>
      <w:pPr>
        <w:pStyle w:val="Zkladntext"/>
        <w:tabs>
          <w:tab w:val="left" w:pos="360"/>
        </w:tabs>
        <w:spacing w:line="240" w:lineRule="atLeast"/>
        <w:jc w:val="both"/>
        <w:rPr>
          <w:rFonts w:ascii="Arial Narrow" w:hAnsi="Arial Narrow" w:cs="Times New Roman"/>
          <w:sz w:val="22"/>
        </w:rPr>
      </w:pPr>
    </w:p>
    <w:p>
      <w:pPr>
        <w:pStyle w:val="Zkladntext"/>
        <w:tabs>
          <w:tab w:val="left" w:pos="360"/>
        </w:tabs>
        <w:spacing w:line="240" w:lineRule="atLeast"/>
        <w:jc w:val="both"/>
        <w:rPr>
          <w:rFonts w:ascii="Arial Narrow" w:hAnsi="Arial Narrow" w:cs="Times New Roman"/>
          <w:sz w:val="22"/>
        </w:rPr>
      </w:pPr>
      <w:r>
        <w:rPr>
          <w:rFonts w:ascii="Arial Narrow" w:hAnsi="Arial Narrow" w:cs="Times New Roman"/>
          <w:sz w:val="22"/>
        </w:rPr>
        <w:t>Poznámka pod čiarou k odkazu 15c znie:</w:t>
      </w:r>
    </w:p>
    <w:p>
      <w:pPr>
        <w:pStyle w:val="Zkladntext"/>
        <w:tabs>
          <w:tab w:val="left" w:pos="360"/>
        </w:tabs>
        <w:spacing w:line="240" w:lineRule="atLeast"/>
        <w:jc w:val="both"/>
        <w:rPr>
          <w:rFonts w:ascii="Arial Narrow" w:hAnsi="Arial Narrow" w:cs="Times New Roman"/>
          <w:sz w:val="22"/>
        </w:rPr>
      </w:pPr>
      <w:r>
        <w:rPr>
          <w:rFonts w:ascii="Arial Narrow" w:hAnsi="Arial Narrow" w:cs="Times New Roman"/>
          <w:sz w:val="22"/>
        </w:rPr>
        <w:t>„15c) Vyhláška Ministerstva financií Slovenskej republiky č. 202/2004 Z. z. o povolených denaturačných</w:t>
      </w:r>
    </w:p>
    <w:p>
      <w:pPr>
        <w:pStyle w:val="Zkladntext"/>
        <w:tabs>
          <w:tab w:val="left" w:pos="360"/>
        </w:tabs>
        <w:spacing w:line="240" w:lineRule="atLeast"/>
        <w:jc w:val="both"/>
        <w:rPr>
          <w:rFonts w:ascii="Arial Narrow" w:hAnsi="Arial Narrow" w:cs="Times New Roman"/>
          <w:sz w:val="22"/>
        </w:rPr>
      </w:pPr>
      <w:r>
        <w:rPr>
          <w:rFonts w:ascii="Arial Narrow" w:hAnsi="Arial Narrow" w:cs="Times New Roman"/>
          <w:sz w:val="22"/>
        </w:rPr>
        <w:t xml:space="preserve">          prostriedkoch, ich ustanovených množstvách na denaturáciu liehu, o požiadavkách na denaturáciu liehu </w:t>
      </w:r>
    </w:p>
    <w:p>
      <w:pPr>
        <w:pStyle w:val="Zkladntext"/>
        <w:tabs>
          <w:tab w:val="left" w:pos="360"/>
        </w:tabs>
        <w:spacing w:line="240" w:lineRule="atLeast"/>
        <w:jc w:val="both"/>
        <w:rPr>
          <w:rFonts w:ascii="Arial Narrow" w:hAnsi="Arial Narrow" w:cs="Times New Roman"/>
          <w:sz w:val="22"/>
        </w:rPr>
      </w:pPr>
      <w:r>
        <w:rPr>
          <w:rFonts w:ascii="Arial Narrow" w:hAnsi="Arial Narrow" w:cs="Times New Roman"/>
          <w:sz w:val="22"/>
        </w:rPr>
        <w:t xml:space="preserve">         a manipuláciu s denaturovaným liehom, o požiadavkách na jeho vlastnosti a o určenom účele použitia </w:t>
      </w:r>
    </w:p>
    <w:p>
      <w:pPr>
        <w:pStyle w:val="Zkladntext"/>
        <w:tabs>
          <w:tab w:val="left" w:pos="360"/>
        </w:tabs>
        <w:spacing w:line="240" w:lineRule="atLeast"/>
        <w:jc w:val="both"/>
        <w:rPr>
          <w:rFonts w:ascii="Arial Narrow" w:hAnsi="Arial Narrow" w:cs="Times New Roman"/>
          <w:sz w:val="22"/>
        </w:rPr>
      </w:pPr>
      <w:r>
        <w:rPr>
          <w:rFonts w:ascii="Arial Narrow" w:hAnsi="Arial Narrow" w:cs="Times New Roman"/>
          <w:sz w:val="22"/>
        </w:rPr>
        <w:t xml:space="preserve">         denaturovaného liehu v znení neskorších pred</w:t>
      </w:r>
      <w:r>
        <w:rPr>
          <w:rFonts w:ascii="Arial Narrow" w:hAnsi="Arial Narrow" w:cs="Times New Roman"/>
          <w:sz w:val="22"/>
        </w:rPr>
        <w:t>pisov.“.</w:t>
      </w:r>
    </w:p>
    <w:p>
      <w:pPr>
        <w:pStyle w:val="Zkladntext"/>
        <w:tabs>
          <w:tab w:val="left" w:pos="360"/>
        </w:tabs>
        <w:spacing w:line="240" w:lineRule="atLeast"/>
        <w:jc w:val="both"/>
        <w:rPr>
          <w:rFonts w:ascii="Arial Narrow" w:hAnsi="Arial Narrow" w:cs="Times New Roman"/>
          <w:sz w:val="22"/>
        </w:rPr>
      </w:pPr>
    </w:p>
    <w:p>
      <w:pPr>
        <w:pStyle w:val="Zkladntext"/>
        <w:numPr>
          <w:ilvl w:val="0"/>
          <w:numId w:val="1"/>
        </w:numPr>
        <w:tabs>
          <w:tab w:val="left" w:pos="360"/>
          <w:tab w:val="left" w:pos="720"/>
        </w:tabs>
        <w:spacing w:line="240" w:lineRule="atLeast"/>
        <w:ind w:left="0" w:firstLine="0"/>
        <w:jc w:val="both"/>
        <w:rPr>
          <w:rFonts w:ascii="Arial Narrow" w:hAnsi="Arial Narrow" w:cs="Times New Roman"/>
          <w:sz w:val="22"/>
        </w:rPr>
      </w:pPr>
      <w:r>
        <w:rPr>
          <w:rFonts w:ascii="Arial Narrow" w:hAnsi="Arial Narrow" w:cs="Times New Roman"/>
          <w:sz w:val="22"/>
        </w:rPr>
        <w:t>V § 10 ods. 1 sa za slovo „liehom“ vkladá slovo „určeným“.</w:t>
      </w:r>
    </w:p>
    <w:p>
      <w:pPr>
        <w:pStyle w:val="Zkladntext"/>
        <w:tabs>
          <w:tab w:val="left" w:pos="360"/>
        </w:tabs>
        <w:spacing w:line="240" w:lineRule="atLeast"/>
        <w:jc w:val="both"/>
        <w:rPr>
          <w:rFonts w:ascii="Arial Narrow" w:hAnsi="Arial Narrow" w:cs="Times New Roman"/>
          <w:sz w:val="22"/>
        </w:rPr>
      </w:pPr>
    </w:p>
    <w:p>
      <w:pPr>
        <w:pStyle w:val="Zkladntext"/>
        <w:numPr>
          <w:ilvl w:val="0"/>
          <w:numId w:val="1"/>
        </w:numPr>
        <w:tabs>
          <w:tab w:val="left" w:pos="360"/>
          <w:tab w:val="left" w:pos="720"/>
        </w:tabs>
        <w:spacing w:line="240" w:lineRule="atLeast"/>
        <w:ind w:left="0" w:firstLine="0"/>
        <w:jc w:val="both"/>
        <w:rPr>
          <w:rFonts w:ascii="Arial Narrow" w:hAnsi="Arial Narrow" w:cs="Times New Roman"/>
          <w:sz w:val="22"/>
        </w:rPr>
      </w:pPr>
      <w:r>
        <w:rPr>
          <w:rFonts w:ascii="Arial Narrow" w:hAnsi="Arial Narrow" w:cs="Times New Roman"/>
          <w:sz w:val="22"/>
        </w:rPr>
        <w:t>V § 10 odsek 3 znie:</w:t>
      </w:r>
    </w:p>
    <w:p>
      <w:pPr>
        <w:pStyle w:val="Zkladntext"/>
        <w:tabs>
          <w:tab w:val="left" w:pos="360"/>
        </w:tabs>
        <w:spacing w:line="240" w:lineRule="atLeast"/>
        <w:jc w:val="both"/>
        <w:rPr>
          <w:rFonts w:ascii="Arial Narrow" w:hAnsi="Arial Narrow" w:cs="Times New Roman"/>
          <w:i/>
          <w:iCs/>
          <w:sz w:val="22"/>
        </w:rPr>
      </w:pPr>
      <w:r>
        <w:rPr>
          <w:rFonts w:ascii="Arial Narrow" w:hAnsi="Arial Narrow" w:cs="Times New Roman"/>
          <w:sz w:val="22"/>
        </w:rPr>
        <w:t xml:space="preserve"> „(3) Spotrebiteľské balenie kódu kombinovanej nomenklatúry 2207 a 2208 možno uviesť do daňového voľného obehu na daňovom území, len ak je označené kontrolnou známko</w:t>
      </w:r>
      <w:r>
        <w:rPr>
          <w:rFonts w:ascii="Arial Narrow" w:hAnsi="Arial Narrow" w:cs="Times New Roman"/>
          <w:sz w:val="22"/>
        </w:rPr>
        <w:t>u,</w:t>
      </w:r>
      <w:r>
        <w:rPr>
          <w:rFonts w:ascii="Arial Narrow" w:hAnsi="Arial Narrow" w:cs="Times New Roman"/>
          <w:i/>
          <w:iCs/>
          <w:sz w:val="22"/>
        </w:rPr>
        <w:t xml:space="preserve"> </w:t>
      </w:r>
      <w:r>
        <w:rPr>
          <w:rFonts w:ascii="Arial Narrow" w:hAnsi="Arial Narrow" w:cs="Times New Roman"/>
          <w:sz w:val="22"/>
        </w:rPr>
        <w:t>ak tento zákon neustanovuje inak. Označovať spotrebiteľské balenie kontrolnou známkou môže len prevádzkovateľ daňového skladu, oprávnený príjemca, daňový splnomocnenec a dovozca spotrebiteľského balenia (ďalej len “odberateľ kontrolnej známky“), ktorý ho bude uvádzať do daňového voľného obehu na daňovom území.“.</w:t>
      </w:r>
    </w:p>
    <w:p>
      <w:pPr>
        <w:pStyle w:val="Zkladntext"/>
        <w:tabs>
          <w:tab w:val="left" w:pos="360"/>
        </w:tabs>
        <w:spacing w:line="240" w:lineRule="atLeast"/>
        <w:jc w:val="both"/>
        <w:rPr>
          <w:rFonts w:ascii="Arial Narrow" w:hAnsi="Arial Narrow" w:cs="Times New Roman"/>
          <w:sz w:val="22"/>
        </w:rPr>
      </w:pPr>
    </w:p>
    <w:p>
      <w:pPr>
        <w:pStyle w:val="Zkladntext"/>
        <w:numPr>
          <w:ilvl w:val="0"/>
          <w:numId w:val="1"/>
        </w:numPr>
        <w:tabs>
          <w:tab w:val="left" w:pos="360"/>
          <w:tab w:val="left" w:pos="720"/>
        </w:tabs>
        <w:spacing w:line="240" w:lineRule="atLeast"/>
        <w:ind w:left="0" w:firstLine="0"/>
        <w:jc w:val="both"/>
        <w:rPr>
          <w:rFonts w:ascii="Arial Narrow" w:hAnsi="Arial Narrow" w:cs="Times New Roman"/>
          <w:sz w:val="22"/>
        </w:rPr>
      </w:pPr>
      <w:r>
        <w:rPr>
          <w:rFonts w:ascii="Arial Narrow" w:hAnsi="Arial Narrow" w:cs="Times New Roman"/>
          <w:sz w:val="22"/>
        </w:rPr>
        <w:t>V § 10 ods. 5 sa za slovom „známky“ vypúšťa čiarka a slová „ktorý spotrebiteľské balenie uviedol do daňového voľného obehu“.</w:t>
      </w:r>
    </w:p>
    <w:p>
      <w:pPr>
        <w:pStyle w:val="Zkladntext"/>
        <w:tabs>
          <w:tab w:val="left" w:pos="360"/>
        </w:tabs>
        <w:spacing w:line="240" w:lineRule="atLeast"/>
        <w:jc w:val="both"/>
        <w:rPr>
          <w:rFonts w:ascii="Arial Narrow" w:hAnsi="Arial Narrow" w:cs="Times New Roman"/>
          <w:sz w:val="22"/>
        </w:rPr>
      </w:pPr>
    </w:p>
    <w:p>
      <w:pPr>
        <w:pStyle w:val="Zkladntext"/>
        <w:numPr>
          <w:ilvl w:val="0"/>
          <w:numId w:val="1"/>
        </w:numPr>
        <w:tabs>
          <w:tab w:val="left" w:pos="360"/>
          <w:tab w:val="left" w:pos="720"/>
        </w:tabs>
        <w:spacing w:line="240" w:lineRule="atLeast"/>
        <w:ind w:left="0" w:firstLine="0"/>
        <w:jc w:val="both"/>
        <w:rPr>
          <w:rFonts w:ascii="Arial Narrow" w:hAnsi="Arial Narrow" w:cs="Times New Roman"/>
          <w:sz w:val="22"/>
        </w:rPr>
      </w:pPr>
      <w:r>
        <w:rPr>
          <w:rFonts w:ascii="Arial Narrow" w:hAnsi="Arial Narrow" w:cs="Times New Roman"/>
          <w:sz w:val="22"/>
        </w:rPr>
        <w:t>V § 10 odseky 9 až 11 znejú:</w:t>
      </w:r>
    </w:p>
    <w:p>
      <w:pPr>
        <w:pStyle w:val="Zkladntext"/>
        <w:tabs>
          <w:tab w:val="left" w:pos="360"/>
        </w:tabs>
        <w:spacing w:line="240" w:lineRule="atLeast"/>
        <w:jc w:val="both"/>
        <w:rPr>
          <w:rFonts w:ascii="Arial Narrow" w:hAnsi="Arial Narrow" w:cs="Times New Roman"/>
          <w:sz w:val="22"/>
        </w:rPr>
      </w:pPr>
      <w:r>
        <w:rPr>
          <w:rFonts w:ascii="Arial Narrow" w:hAnsi="Arial Narrow" w:cs="Times New Roman"/>
          <w:sz w:val="22"/>
        </w:rPr>
        <w:t>„(9) Kontrolné známky je oprávnená vyhotoviť právnická osoba alebo fyzická osoba, ktorej colné riaditeľstvo vydalo povolenie na tlač kontrolných známok (ďalej len „tlačiareň“). Povolenie na tlač kontrolných známok možno vydať právnickej osobe alebo fyzickej osobe, ktorá spĺňa tieto podmienky:</w:t>
      </w:r>
    </w:p>
    <w:p>
      <w:pPr>
        <w:pStyle w:val="Zkladntext"/>
        <w:tabs>
          <w:tab w:val="left" w:pos="360"/>
        </w:tabs>
        <w:spacing w:line="240" w:lineRule="atLeast"/>
        <w:jc w:val="both"/>
        <w:rPr>
          <w:rFonts w:ascii="Arial Narrow" w:hAnsi="Arial Narrow" w:cs="Times New Roman"/>
          <w:sz w:val="22"/>
        </w:rPr>
      </w:pPr>
      <w:r>
        <w:rPr>
          <w:rFonts w:ascii="Arial Narrow" w:hAnsi="Arial Narrow" w:cs="Times New Roman"/>
          <w:sz w:val="22"/>
        </w:rPr>
        <w:t>a) má prevádzkáreň na tlač kontrolných známok na daňovom území,</w:t>
      </w:r>
    </w:p>
    <w:p>
      <w:pPr>
        <w:pStyle w:val="Zkladntext"/>
        <w:tabs>
          <w:tab w:val="left" w:pos="360"/>
        </w:tabs>
        <w:spacing w:line="240" w:lineRule="atLeast"/>
        <w:jc w:val="both"/>
        <w:rPr>
          <w:rFonts w:ascii="Arial Narrow" w:hAnsi="Arial Narrow" w:cs="Times New Roman"/>
          <w:sz w:val="22"/>
        </w:rPr>
      </w:pPr>
      <w:r>
        <w:rPr>
          <w:rFonts w:ascii="Arial Narrow" w:hAnsi="Arial Narrow" w:cs="Times New Roman"/>
          <w:sz w:val="22"/>
        </w:rPr>
        <w:t>b) má technické vybavenie na tlač dokumentov zabezpečených pred sfalšovaním, pozmeňovaním a iným</w:t>
      </w:r>
    </w:p>
    <w:p>
      <w:pPr>
        <w:pStyle w:val="Zkladntext"/>
        <w:tabs>
          <w:tab w:val="left" w:pos="360"/>
        </w:tabs>
        <w:spacing w:line="240" w:lineRule="atLeast"/>
        <w:jc w:val="both"/>
        <w:rPr>
          <w:rFonts w:ascii="Arial Narrow" w:hAnsi="Arial Narrow" w:cs="Tms Rmn"/>
          <w:sz w:val="22"/>
        </w:rPr>
      </w:pPr>
      <w:r>
        <w:rPr>
          <w:rFonts w:ascii="Arial Narrow" w:hAnsi="Arial Narrow" w:cs="Times New Roman"/>
          <w:sz w:val="22"/>
        </w:rPr>
        <w:t xml:space="preserve">     </w:t>
      </w:r>
      <w:r>
        <w:rPr>
          <w:rFonts w:ascii="Arial Narrow" w:hAnsi="Arial Narrow" w:cs="Tms Rmn"/>
          <w:sz w:val="22"/>
        </w:rPr>
        <w:t xml:space="preserve">zneužitím, </w:t>
      </w:r>
    </w:p>
    <w:p>
      <w:pPr>
        <w:pStyle w:val="Zkladntext"/>
        <w:tabs>
          <w:tab w:val="left" w:pos="360"/>
        </w:tabs>
        <w:spacing w:line="240" w:lineRule="atLeast"/>
        <w:jc w:val="both"/>
        <w:rPr>
          <w:rFonts w:ascii="Arial Narrow" w:hAnsi="Arial Narrow" w:cs="Times New Roman"/>
          <w:sz w:val="22"/>
        </w:rPr>
      </w:pPr>
      <w:r>
        <w:rPr>
          <w:rFonts w:ascii="Arial Narrow" w:hAnsi="Arial Narrow" w:cs="Times New Roman"/>
          <w:sz w:val="22"/>
        </w:rPr>
        <w:t xml:space="preserve">c) má zavedený režimový systém výroby, skladovania, manipulácie a evidencie materiálu a výrobkov podľa </w:t>
      </w:r>
    </w:p>
    <w:p>
      <w:pPr>
        <w:pStyle w:val="Zkladntext"/>
        <w:tabs>
          <w:tab w:val="left" w:pos="360"/>
        </w:tabs>
        <w:spacing w:line="240" w:lineRule="atLeast"/>
        <w:jc w:val="both"/>
        <w:rPr>
          <w:rFonts w:ascii="Arial Narrow" w:hAnsi="Arial Narrow" w:cs="Tms Rmn"/>
          <w:sz w:val="22"/>
        </w:rPr>
      </w:pPr>
      <w:r>
        <w:rPr>
          <w:rFonts w:ascii="Arial Narrow" w:hAnsi="Arial Narrow" w:cs="Times New Roman"/>
          <w:sz w:val="22"/>
        </w:rPr>
        <w:t xml:space="preserve">    </w:t>
      </w:r>
      <w:r>
        <w:rPr>
          <w:rFonts w:ascii="Arial Narrow" w:hAnsi="Arial Narrow" w:cs="Tms Rmn"/>
          <w:sz w:val="22"/>
        </w:rPr>
        <w:t xml:space="preserve">osobitného predpisu, </w:t>
      </w:r>
    </w:p>
    <w:p>
      <w:pPr>
        <w:pStyle w:val="Zkladntext"/>
        <w:tabs>
          <w:tab w:val="left" w:pos="360"/>
        </w:tabs>
        <w:spacing w:line="240" w:lineRule="atLeast"/>
        <w:jc w:val="both"/>
        <w:rPr>
          <w:rFonts w:ascii="Arial Narrow" w:hAnsi="Arial Narrow" w:cs="Times New Roman"/>
          <w:sz w:val="22"/>
        </w:rPr>
      </w:pPr>
      <w:r>
        <w:rPr>
          <w:rFonts w:ascii="Arial Narrow" w:hAnsi="Arial Narrow" w:cs="Times New Roman"/>
          <w:sz w:val="22"/>
        </w:rPr>
        <w:t xml:space="preserve">d) má zabezpečenú ochranu svojich výrobných priestorov a skladov inštalovanými mechanickými a </w:t>
      </w:r>
    </w:p>
    <w:p>
      <w:pPr>
        <w:pStyle w:val="Zkladntext"/>
        <w:tabs>
          <w:tab w:val="left" w:pos="360"/>
        </w:tabs>
        <w:spacing w:line="240" w:lineRule="atLeast"/>
        <w:jc w:val="both"/>
        <w:rPr>
          <w:rFonts w:ascii="Arial Narrow" w:hAnsi="Arial Narrow" w:cs="Tms Rmn"/>
          <w:sz w:val="22"/>
        </w:rPr>
      </w:pPr>
      <w:r>
        <w:rPr>
          <w:rFonts w:ascii="Arial Narrow" w:hAnsi="Arial Narrow" w:cs="Times New Roman"/>
          <w:sz w:val="22"/>
        </w:rPr>
        <w:t xml:space="preserve">    </w:t>
      </w:r>
      <w:r>
        <w:rPr>
          <w:rFonts w:ascii="Arial Narrow" w:hAnsi="Arial Narrow" w:cs="Tms Rmn"/>
          <w:sz w:val="22"/>
        </w:rPr>
        <w:t xml:space="preserve">elektronickými systémami ochrany, </w:t>
      </w:r>
    </w:p>
    <w:p>
      <w:pPr>
        <w:pStyle w:val="Zkladntext"/>
        <w:tabs>
          <w:tab w:val="left" w:pos="360"/>
        </w:tabs>
        <w:spacing w:line="240" w:lineRule="atLeast"/>
        <w:jc w:val="both"/>
        <w:rPr>
          <w:rFonts w:ascii="Arial Narrow" w:hAnsi="Arial Narrow" w:cs="Times New Roman"/>
          <w:sz w:val="22"/>
        </w:rPr>
      </w:pPr>
      <w:r>
        <w:rPr>
          <w:rFonts w:ascii="Arial Narrow" w:hAnsi="Arial Narrow" w:cs="Times New Roman"/>
          <w:sz w:val="22"/>
        </w:rPr>
        <w:t xml:space="preserve">e) špeciálnymi technikami, technológiami a bezpečnostnými materiálmi zabezpečuje vyhotovenie a aplikáciu </w:t>
      </w:r>
    </w:p>
    <w:p>
      <w:pPr>
        <w:pStyle w:val="Zkladntext"/>
        <w:tabs>
          <w:tab w:val="left" w:pos="360"/>
        </w:tabs>
        <w:spacing w:line="240" w:lineRule="atLeast"/>
        <w:jc w:val="both"/>
        <w:rPr>
          <w:rFonts w:ascii="Arial Narrow" w:hAnsi="Arial Narrow" w:cs="Tms Rmn"/>
          <w:sz w:val="22"/>
        </w:rPr>
      </w:pPr>
      <w:r>
        <w:rPr>
          <w:rFonts w:ascii="Arial Narrow" w:hAnsi="Arial Narrow" w:cs="Times New Roman"/>
          <w:sz w:val="22"/>
        </w:rPr>
        <w:t xml:space="preserve">    </w:t>
      </w:r>
      <w:r>
        <w:rPr>
          <w:rFonts w:ascii="Arial Narrow" w:hAnsi="Arial Narrow" w:cs="Tms Rmn"/>
          <w:sz w:val="22"/>
        </w:rPr>
        <w:t xml:space="preserve">ochranných prvkov dokumentov proti sfalšovaniu, pozmeňovaniu a inému zneužitiu, </w:t>
      </w:r>
    </w:p>
    <w:p>
      <w:pPr>
        <w:pStyle w:val="Zkladntext"/>
        <w:tabs>
          <w:tab w:val="left" w:pos="360"/>
        </w:tabs>
        <w:spacing w:line="240" w:lineRule="atLeast"/>
        <w:jc w:val="both"/>
        <w:rPr>
          <w:rFonts w:ascii="Arial Narrow" w:hAnsi="Arial Narrow" w:cs="Times New Roman"/>
          <w:sz w:val="22"/>
        </w:rPr>
      </w:pPr>
      <w:r>
        <w:rPr>
          <w:rFonts w:ascii="Arial Narrow" w:hAnsi="Arial Narrow" w:cs="Times New Roman"/>
          <w:sz w:val="22"/>
        </w:rPr>
        <w:t>f) vedie evidenciu zásob ceninového papiera na vyhotovenie kontrolných známok a evidenciu vyhotovených</w:t>
      </w:r>
    </w:p>
    <w:p>
      <w:pPr>
        <w:pStyle w:val="Zkladntext"/>
        <w:tabs>
          <w:tab w:val="left" w:pos="360"/>
        </w:tabs>
        <w:spacing w:line="240" w:lineRule="atLeast"/>
        <w:jc w:val="both"/>
        <w:rPr>
          <w:rFonts w:ascii="Arial Narrow" w:hAnsi="Arial Narrow" w:cs="Tms Rmn"/>
          <w:sz w:val="22"/>
        </w:rPr>
      </w:pPr>
      <w:r>
        <w:rPr>
          <w:rFonts w:ascii="Arial Narrow" w:hAnsi="Arial Narrow" w:cs="Times New Roman"/>
          <w:sz w:val="22"/>
        </w:rPr>
        <w:t xml:space="preserve">    </w:t>
      </w:r>
      <w:r>
        <w:rPr>
          <w:rFonts w:ascii="Arial Narrow" w:hAnsi="Arial Narrow" w:cs="Tms Rmn"/>
          <w:sz w:val="22"/>
        </w:rPr>
        <w:t xml:space="preserve">kontrolných známok, </w:t>
      </w:r>
    </w:p>
    <w:p>
      <w:pPr>
        <w:pStyle w:val="Zkladntext"/>
        <w:tabs>
          <w:tab w:val="left" w:pos="360"/>
        </w:tabs>
        <w:spacing w:line="240" w:lineRule="atLeast"/>
        <w:jc w:val="both"/>
        <w:rPr>
          <w:rFonts w:ascii="Arial Narrow" w:hAnsi="Arial Narrow" w:cs="Times New Roman"/>
          <w:sz w:val="22"/>
        </w:rPr>
      </w:pPr>
      <w:r>
        <w:rPr>
          <w:rFonts w:ascii="Arial Narrow" w:hAnsi="Arial Narrow" w:cs="Times New Roman"/>
          <w:sz w:val="22"/>
        </w:rPr>
        <w:t>g) colný úrad ani daňový úrad nemá voči tejto právnickej osobe alebo fyzickej osobe pohľadávky po lehote</w:t>
      </w:r>
    </w:p>
    <w:p>
      <w:pPr>
        <w:pStyle w:val="Zkladntext"/>
        <w:tabs>
          <w:tab w:val="left" w:pos="360"/>
        </w:tabs>
        <w:spacing w:line="240" w:lineRule="atLeast"/>
        <w:jc w:val="both"/>
        <w:rPr>
          <w:rFonts w:ascii="Arial Narrow" w:hAnsi="Arial Narrow" w:cs="Tms Rmn"/>
          <w:sz w:val="22"/>
        </w:rPr>
      </w:pPr>
      <w:r>
        <w:rPr>
          <w:rFonts w:ascii="Arial Narrow" w:hAnsi="Arial Narrow" w:cs="Times New Roman"/>
          <w:sz w:val="22"/>
        </w:rPr>
        <w:t xml:space="preserve">    </w:t>
      </w:r>
      <w:r>
        <w:rPr>
          <w:rFonts w:ascii="Arial Narrow" w:hAnsi="Arial Narrow" w:cs="Tms Rmn"/>
          <w:sz w:val="22"/>
        </w:rPr>
        <w:t xml:space="preserve"> splatnosti, </w:t>
      </w:r>
    </w:p>
    <w:p>
      <w:pPr>
        <w:pStyle w:val="Zkladntext"/>
        <w:tabs>
          <w:tab w:val="left" w:pos="360"/>
        </w:tabs>
        <w:spacing w:line="240" w:lineRule="atLeast"/>
        <w:jc w:val="both"/>
        <w:rPr>
          <w:rFonts w:ascii="Arial Narrow" w:hAnsi="Arial Narrow" w:cs="Times New Roman"/>
          <w:sz w:val="22"/>
        </w:rPr>
      </w:pPr>
      <w:r>
        <w:rPr>
          <w:rFonts w:ascii="Arial Narrow" w:hAnsi="Arial Narrow" w:cs="Times New Roman"/>
          <w:sz w:val="22"/>
        </w:rPr>
        <w:t xml:space="preserve">h) nie je personálne prepojená alebo majetkovo prepojená s odberateľom kontrolných známok, </w:t>
      </w:r>
    </w:p>
    <w:p>
      <w:pPr>
        <w:pStyle w:val="Zkladntext"/>
        <w:tabs>
          <w:tab w:val="left" w:pos="360"/>
        </w:tabs>
        <w:spacing w:line="240" w:lineRule="atLeast"/>
        <w:jc w:val="both"/>
        <w:rPr>
          <w:rFonts w:ascii="Arial Narrow" w:hAnsi="Arial Narrow" w:cs="Times New Roman"/>
          <w:sz w:val="22"/>
        </w:rPr>
      </w:pPr>
      <w:r>
        <w:rPr>
          <w:rFonts w:ascii="Arial Narrow" w:hAnsi="Arial Narrow" w:cs="Times New Roman"/>
          <w:sz w:val="22"/>
        </w:rPr>
        <w:t>i) nemá nedoplatky na povinných odvodoch poistného podľa osobitného predpisu,</w:t>
      </w:r>
      <w:r>
        <w:rPr>
          <w:rFonts w:ascii="Arial Narrow" w:hAnsi="Arial Narrow" w:cs="Times New Roman"/>
          <w:sz w:val="22"/>
          <w:vertAlign w:val="superscript"/>
        </w:rPr>
        <w:t>17</w:t>
      </w:r>
      <w:r>
        <w:rPr>
          <w:rFonts w:ascii="Arial Narrow" w:hAnsi="Arial Narrow" w:cs="Times New Roman"/>
          <w:sz w:val="22"/>
        </w:rPr>
        <w:t>)</w:t>
      </w:r>
    </w:p>
    <w:p>
      <w:pPr>
        <w:pStyle w:val="Zkladntext"/>
        <w:tabs>
          <w:tab w:val="left" w:pos="360"/>
        </w:tabs>
        <w:spacing w:line="240" w:lineRule="atLeast"/>
        <w:jc w:val="both"/>
        <w:rPr>
          <w:rFonts w:ascii="Arial Narrow" w:hAnsi="Arial Narrow" w:cs="Times New Roman"/>
          <w:sz w:val="22"/>
        </w:rPr>
      </w:pPr>
      <w:r>
        <w:rPr>
          <w:rFonts w:ascii="Arial Narrow" w:hAnsi="Arial Narrow" w:cs="Times New Roman"/>
          <w:sz w:val="22"/>
        </w:rPr>
        <w:t>j) nie je v likvidácii, ani na ňu nie je právoplatne vyhlásený konkurz, povolené vyrovnanie, potvrdené nútené</w:t>
      </w:r>
    </w:p>
    <w:p>
      <w:pPr>
        <w:pStyle w:val="Zkladntext"/>
        <w:tabs>
          <w:tab w:val="left" w:pos="360"/>
        </w:tabs>
        <w:spacing w:line="240" w:lineRule="atLeast"/>
        <w:jc w:val="both"/>
        <w:rPr>
          <w:rFonts w:ascii="Arial Narrow" w:hAnsi="Arial Narrow" w:cs="Tms Rmn"/>
          <w:sz w:val="22"/>
        </w:rPr>
      </w:pPr>
      <w:r>
        <w:rPr>
          <w:rFonts w:ascii="Arial Narrow" w:hAnsi="Arial Narrow" w:cs="Times New Roman"/>
          <w:sz w:val="22"/>
        </w:rPr>
        <w:t xml:space="preserve">  </w:t>
      </w:r>
      <w:r>
        <w:rPr>
          <w:rFonts w:ascii="Arial Narrow" w:hAnsi="Arial Narrow" w:cs="Tms Rmn"/>
          <w:sz w:val="22"/>
        </w:rPr>
        <w:t xml:space="preserve"> vyrovnanie alebo nie je povolená reštrukturalizácia,</w:t>
      </w:r>
    </w:p>
    <w:p>
      <w:pPr>
        <w:pStyle w:val="Zkladntext"/>
        <w:tabs>
          <w:tab w:val="left" w:pos="360"/>
        </w:tabs>
        <w:spacing w:line="240" w:lineRule="atLeast"/>
        <w:jc w:val="both"/>
        <w:rPr>
          <w:rFonts w:ascii="Arial Narrow" w:hAnsi="Arial Narrow" w:cs="Times New Roman"/>
          <w:sz w:val="22"/>
        </w:rPr>
      </w:pPr>
      <w:r>
        <w:rPr>
          <w:rFonts w:ascii="Arial Narrow" w:hAnsi="Arial Narrow" w:cs="Times New Roman"/>
          <w:sz w:val="22"/>
        </w:rPr>
        <w:t>k) vedie účtovníctvo podľa osobitného predpisu.</w:t>
      </w:r>
      <w:r>
        <w:rPr>
          <w:rFonts w:ascii="Arial Narrow" w:hAnsi="Arial Narrow" w:cs="Times New Roman"/>
          <w:sz w:val="22"/>
          <w:vertAlign w:val="superscript"/>
        </w:rPr>
        <w:t>18</w:t>
      </w:r>
      <w:r>
        <w:rPr>
          <w:rFonts w:ascii="Arial Narrow" w:hAnsi="Arial Narrow" w:cs="Times New Roman"/>
          <w:sz w:val="22"/>
        </w:rPr>
        <w:t>)</w:t>
      </w:r>
    </w:p>
    <w:p>
      <w:pPr>
        <w:spacing w:line="240" w:lineRule="atLeast"/>
        <w:jc w:val="both"/>
        <w:rPr>
          <w:rFonts w:ascii="Times New Roman" w:hAnsi="Times New Roman" w:cs="Times New Roman"/>
        </w:rPr>
      </w:pPr>
    </w:p>
    <w:p>
      <w:pPr>
        <w:spacing w:line="240" w:lineRule="atLeast"/>
        <w:jc w:val="both"/>
        <w:rPr>
          <w:rFonts w:ascii="Times New Roman" w:hAnsi="Times New Roman" w:cs="Times New Roman"/>
        </w:rPr>
      </w:pPr>
    </w:p>
    <w:p>
      <w:pPr>
        <w:spacing w:line="240" w:lineRule="atLeast"/>
        <w:jc w:val="both"/>
        <w:rPr>
          <w:rFonts w:ascii="Arial Narrow" w:hAnsi="Arial Narrow" w:cs="Tms Rmn"/>
          <w:color w:val="000000"/>
          <w:sz w:val="22"/>
        </w:rPr>
      </w:pPr>
      <w:r>
        <w:rPr>
          <w:rFonts w:ascii="Arial Narrow" w:hAnsi="Arial Narrow" w:cs="Times New Roman"/>
          <w:sz w:val="22"/>
        </w:rPr>
        <w:t xml:space="preserve">(10) </w:t>
      </w:r>
      <w:r>
        <w:rPr>
          <w:rFonts w:ascii="Arial Narrow" w:hAnsi="Arial Narrow" w:cs="Tms Rmn"/>
          <w:color w:val="000000"/>
          <w:sz w:val="22"/>
        </w:rPr>
        <w:t>Právnická osoba alebo fyzická osoba, ktorá chce získať povolenie na tlač kontrolných známok,  musí písomne požiadať colné riaditeľstvo o vydanie povolenia na tlač kontrolných známok.  Žiadosť musí obsahovať identifikačné údaje žiadateľa a daňové identifikačné číslo žiadateľa. Žiadateľ je povinný preukázať splnenie podmienok podľa odseku 9. Ak žiadateľ splní podmienky podľa odseku 9 colné riaditeľstvo vydá žiadateľovi povolenie na tlač kontrolných známok.</w:t>
      </w:r>
    </w:p>
    <w:p>
      <w:pPr>
        <w:pStyle w:val="Zkladntext"/>
        <w:tabs>
          <w:tab w:val="left" w:pos="360"/>
        </w:tabs>
        <w:spacing w:line="240" w:lineRule="atLeast"/>
        <w:jc w:val="both"/>
        <w:rPr>
          <w:rFonts w:ascii="Arial Narrow" w:hAnsi="Arial Narrow" w:cs="Times New Roman"/>
          <w:sz w:val="22"/>
        </w:rPr>
      </w:pPr>
    </w:p>
    <w:p>
      <w:pPr>
        <w:pStyle w:val="Zkladntext"/>
        <w:tabs>
          <w:tab w:val="left" w:pos="360"/>
        </w:tabs>
        <w:spacing w:line="240" w:lineRule="atLeast"/>
        <w:jc w:val="both"/>
        <w:rPr>
          <w:rFonts w:ascii="Arial Narrow" w:hAnsi="Arial Narrow" w:cs="Times New Roman"/>
          <w:b/>
          <w:bCs/>
          <w:sz w:val="22"/>
        </w:rPr>
      </w:pPr>
      <w:r>
        <w:rPr>
          <w:rFonts w:ascii="Arial Narrow" w:hAnsi="Arial Narrow" w:cs="Times New Roman"/>
          <w:sz w:val="22"/>
        </w:rPr>
        <w:t xml:space="preserve">(11) </w:t>
      </w:r>
      <w:r>
        <w:rPr>
          <w:rFonts w:ascii="Arial Narrow" w:hAnsi="Arial Narrow" w:cs="Tms Rmn"/>
          <w:sz w:val="22"/>
          <w:szCs w:val="20"/>
        </w:rPr>
        <w:t>Tlačiareň je povinná pred distribúciou kontrolných známok predložiť colnému riaditeľstvu vzorový výtlačok kontrolnej známky vyhotovený v súlade s osobitným predpisom.</w:t>
      </w:r>
      <w:r>
        <w:rPr>
          <w:rFonts w:ascii="Arial Narrow" w:hAnsi="Arial Narrow" w:cs="Tms Rmn"/>
          <w:sz w:val="22"/>
          <w:szCs w:val="20"/>
          <w:vertAlign w:val="superscript"/>
        </w:rPr>
        <w:t>16a</w:t>
      </w:r>
      <w:r>
        <w:rPr>
          <w:rFonts w:ascii="Arial Narrow" w:hAnsi="Arial Narrow" w:cs="Tms Rmn"/>
          <w:sz w:val="22"/>
          <w:szCs w:val="20"/>
        </w:rPr>
        <w:t>) Vzorový výtlačok kontrolnej známky je tlačiareň povinná predložiť aj pred každou zmenou prvkov a údajov kontrolnej známky</w:t>
      </w:r>
      <w:r>
        <w:rPr>
          <w:rFonts w:ascii="Arial Narrow" w:hAnsi="Arial Narrow" w:cs="Times New Roman"/>
          <w:sz w:val="22"/>
        </w:rPr>
        <w:t xml:space="preserve"> s výnimkou</w:t>
      </w:r>
      <w:r>
        <w:rPr>
          <w:rFonts w:ascii="Arial Narrow" w:hAnsi="Arial Narrow" w:cs="Times New Roman"/>
          <w:sz w:val="22"/>
        </w:rPr>
        <w:t xml:space="preserve"> údaja o dátume vyhotovenia kontrolnej známky</w:t>
      </w:r>
      <w:r>
        <w:rPr>
          <w:rFonts w:ascii="Arial Narrow" w:hAnsi="Arial Narrow" w:cs="Tms Rmn"/>
          <w:sz w:val="22"/>
          <w:szCs w:val="20"/>
        </w:rPr>
        <w:t>. Ak vzorový výtlačok kontrolnej známky spĺňa podmienky a náležitosti podľa odsekov 2 a 4, colné riaditeľstvo oznámi túto skutočnosť tlačiarni do 15 dní odo dňa obdržania vzorového výtlačku kontrolnej známky a súčasne oznámi počet požadovaných vzorových výtlačkov kontrolných známok vyhotovených v súlade s predloženým vzorovým výtlačkom kontrolných známok; colné riaditeľstvo zašle vzorový výtlačok kontrolnej známky colným úradom. Tlačiareň môže distribuovať kontrolné známky len na základe oznámenia colného riaditeľstva, že vzorový výtlačok kontrolnej známky spĺňa podmienky a náležitosti podľa odsekov 2 a 4.</w:t>
      </w:r>
      <w:r>
        <w:rPr>
          <w:rFonts w:ascii="Arial Narrow" w:hAnsi="Arial Narrow" w:cs="Times New Roman"/>
          <w:sz w:val="22"/>
        </w:rPr>
        <w:t>“.</w:t>
      </w:r>
      <w:r>
        <w:rPr>
          <w:rFonts w:ascii="Arial Narrow" w:hAnsi="Arial Narrow" w:cs="Times New Roman"/>
          <w:b/>
          <w:bCs/>
          <w:sz w:val="22"/>
        </w:rPr>
        <w:t xml:space="preserve">  </w:t>
      </w:r>
    </w:p>
    <w:p>
      <w:pPr>
        <w:pStyle w:val="Zkladntext"/>
        <w:tabs>
          <w:tab w:val="left" w:pos="360"/>
        </w:tabs>
        <w:spacing w:line="240" w:lineRule="atLeast"/>
        <w:jc w:val="both"/>
        <w:rPr>
          <w:rFonts w:ascii="Arial Narrow" w:hAnsi="Arial Narrow" w:cs="Times New Roman"/>
          <w:sz w:val="22"/>
        </w:rPr>
      </w:pPr>
    </w:p>
    <w:p>
      <w:pPr>
        <w:pStyle w:val="Zkladntext"/>
        <w:numPr>
          <w:ilvl w:val="0"/>
          <w:numId w:val="1"/>
        </w:numPr>
        <w:tabs>
          <w:tab w:val="left" w:pos="360"/>
          <w:tab w:val="left" w:pos="720"/>
        </w:tabs>
        <w:spacing w:line="240" w:lineRule="atLeast"/>
        <w:ind w:left="0" w:firstLine="0"/>
        <w:jc w:val="both"/>
        <w:rPr>
          <w:rFonts w:ascii="Arial Narrow" w:hAnsi="Arial Narrow" w:cs="Times New Roman"/>
          <w:sz w:val="22"/>
        </w:rPr>
      </w:pPr>
      <w:r>
        <w:rPr>
          <w:rFonts w:ascii="Arial Narrow" w:hAnsi="Arial Narrow" w:cs="Times New Roman"/>
          <w:sz w:val="22"/>
        </w:rPr>
        <w:t>V § 10 ods. 12 druhá veta znie:</w:t>
      </w:r>
    </w:p>
    <w:p>
      <w:pPr>
        <w:pStyle w:val="Zkladntext"/>
        <w:tabs>
          <w:tab w:val="left" w:pos="360"/>
        </w:tabs>
        <w:spacing w:line="240" w:lineRule="atLeast"/>
        <w:jc w:val="both"/>
        <w:rPr>
          <w:rFonts w:ascii="Arial Narrow" w:hAnsi="Arial Narrow" w:cs="Times New Roman"/>
          <w:sz w:val="22"/>
        </w:rPr>
      </w:pPr>
      <w:r>
        <w:rPr>
          <w:rFonts w:ascii="Arial Narrow" w:hAnsi="Arial Narrow" w:cs="Times New Roman"/>
          <w:sz w:val="22"/>
        </w:rPr>
        <w:t xml:space="preserve">„V žiadosti o pridelenie registračného odberného čísla prevádzkovateľ daňového skladu, oprávnený príjemca a daňový splnomocnenec uvedie svoje identifikačné údaje.“. </w:t>
      </w:r>
    </w:p>
    <w:p>
      <w:pPr>
        <w:pStyle w:val="Zkladntext"/>
        <w:tabs>
          <w:tab w:val="left" w:pos="360"/>
        </w:tabs>
        <w:spacing w:line="240" w:lineRule="atLeast"/>
        <w:jc w:val="both"/>
        <w:rPr>
          <w:rFonts w:ascii="Arial Narrow" w:hAnsi="Arial Narrow" w:cs="Times New Roman"/>
          <w:sz w:val="22"/>
        </w:rPr>
      </w:pPr>
    </w:p>
    <w:p>
      <w:pPr>
        <w:pStyle w:val="Zkladntext"/>
        <w:numPr>
          <w:ilvl w:val="0"/>
          <w:numId w:val="1"/>
        </w:numPr>
        <w:tabs>
          <w:tab w:val="left" w:pos="360"/>
          <w:tab w:val="left" w:pos="720"/>
        </w:tabs>
        <w:spacing w:line="240" w:lineRule="atLeast"/>
        <w:ind w:left="0" w:firstLine="0"/>
        <w:jc w:val="both"/>
        <w:rPr>
          <w:rFonts w:ascii="Arial Narrow" w:hAnsi="Arial Narrow" w:cs="Times New Roman"/>
          <w:sz w:val="22"/>
        </w:rPr>
      </w:pPr>
      <w:r>
        <w:rPr>
          <w:rFonts w:ascii="Arial Narrow" w:hAnsi="Arial Narrow" w:cs="Times New Roman"/>
          <w:sz w:val="22"/>
        </w:rPr>
        <w:t>Poznámka  pod  čiarou k odkazu 19 znie:</w:t>
      </w:r>
    </w:p>
    <w:p>
      <w:pPr>
        <w:pStyle w:val="Zkladntext"/>
        <w:tabs>
          <w:tab w:val="left" w:pos="360"/>
        </w:tabs>
        <w:spacing w:line="240" w:lineRule="atLeast"/>
        <w:jc w:val="both"/>
        <w:rPr>
          <w:rFonts w:ascii="Arial Narrow" w:hAnsi="Arial Narrow" w:cs="Times New Roman"/>
          <w:sz w:val="22"/>
        </w:rPr>
      </w:pPr>
      <w:r>
        <w:rPr>
          <w:rFonts w:ascii="Arial Narrow" w:hAnsi="Arial Narrow" w:cs="Times New Roman"/>
          <w:sz w:val="22"/>
        </w:rPr>
        <w:t xml:space="preserve">„19) Nariadenie Komisie (ES) č. 1291/2000 z  9. júna 2000, ktorým sa stanovujú podrobné pravidlá uplatňovania </w:t>
      </w:r>
    </w:p>
    <w:p>
      <w:pPr>
        <w:pStyle w:val="Zkladntext"/>
        <w:tabs>
          <w:tab w:val="left" w:pos="360"/>
        </w:tabs>
        <w:spacing w:line="240" w:lineRule="atLeast"/>
        <w:jc w:val="both"/>
        <w:rPr>
          <w:rFonts w:ascii="Arial Narrow" w:hAnsi="Arial Narrow" w:cs="Times New Roman"/>
          <w:sz w:val="22"/>
        </w:rPr>
      </w:pPr>
      <w:r>
        <w:rPr>
          <w:rFonts w:ascii="Arial Narrow" w:hAnsi="Arial Narrow" w:cs="Times New Roman"/>
          <w:sz w:val="22"/>
        </w:rPr>
        <w:t xml:space="preserve">        sy</w:t>
      </w:r>
      <w:r>
        <w:rPr>
          <w:rFonts w:ascii="Arial Narrow" w:hAnsi="Arial Narrow" w:cs="Times New Roman"/>
          <w:sz w:val="22"/>
        </w:rPr>
        <w:t xml:space="preserve">stému dovozných a vývozných licencií a certifikátov s  vopred stanovenou sadzbou náhrady pre </w:t>
      </w:r>
    </w:p>
    <w:p>
      <w:pPr>
        <w:pStyle w:val="Zkladntext"/>
        <w:tabs>
          <w:tab w:val="left" w:pos="360"/>
        </w:tabs>
        <w:spacing w:line="240" w:lineRule="atLeast"/>
        <w:jc w:val="both"/>
        <w:rPr>
          <w:rFonts w:ascii="Arial Narrow" w:hAnsi="Arial Narrow" w:cs="Times New Roman"/>
          <w:sz w:val="22"/>
        </w:rPr>
      </w:pPr>
      <w:r>
        <w:rPr>
          <w:rFonts w:ascii="Arial Narrow" w:hAnsi="Arial Narrow" w:cs="Times New Roman"/>
          <w:sz w:val="22"/>
        </w:rPr>
        <w:t xml:space="preserve">       poľnohospodárske výrobky (Ú. v. ES. L 152, 24.06.2000) v platnom znení.“. </w:t>
      </w:r>
    </w:p>
    <w:p>
      <w:pPr>
        <w:pStyle w:val="Zkladntext"/>
        <w:tabs>
          <w:tab w:val="left" w:pos="360"/>
        </w:tabs>
        <w:spacing w:line="240" w:lineRule="atLeast"/>
        <w:jc w:val="both"/>
        <w:rPr>
          <w:rFonts w:ascii="Arial Narrow" w:hAnsi="Arial Narrow" w:cs="Times New Roman"/>
          <w:sz w:val="22"/>
        </w:rPr>
      </w:pPr>
    </w:p>
    <w:p>
      <w:pPr>
        <w:pStyle w:val="Zkladntext"/>
        <w:numPr>
          <w:ilvl w:val="0"/>
          <w:numId w:val="1"/>
        </w:numPr>
        <w:tabs>
          <w:tab w:val="left" w:pos="360"/>
          <w:tab w:val="left" w:pos="720"/>
        </w:tabs>
        <w:spacing w:line="240" w:lineRule="atLeast"/>
        <w:ind w:left="0" w:firstLine="0"/>
        <w:jc w:val="both"/>
        <w:rPr>
          <w:rFonts w:ascii="Arial Narrow" w:hAnsi="Arial Narrow" w:cs="Times New Roman"/>
          <w:sz w:val="22"/>
        </w:rPr>
      </w:pPr>
      <w:r>
        <w:rPr>
          <w:rFonts w:ascii="Arial Narrow" w:hAnsi="Arial Narrow" w:cs="Times New Roman"/>
          <w:sz w:val="22"/>
        </w:rPr>
        <w:t>V § 10 odsek 17 znie:</w:t>
      </w:r>
    </w:p>
    <w:p>
      <w:pPr>
        <w:pStyle w:val="Zkladntext"/>
        <w:tabs>
          <w:tab w:val="left" w:pos="360"/>
        </w:tabs>
        <w:spacing w:line="240" w:lineRule="atLeast"/>
        <w:jc w:val="both"/>
        <w:rPr>
          <w:rFonts w:ascii="Arial Narrow" w:hAnsi="Arial Narrow" w:cs="Times New Roman"/>
          <w:color w:val="auto"/>
          <w:sz w:val="22"/>
        </w:rPr>
      </w:pPr>
      <w:r>
        <w:rPr>
          <w:rFonts w:ascii="Arial Narrow" w:hAnsi="Arial Narrow" w:cs="Times New Roman"/>
          <w:sz w:val="22"/>
        </w:rPr>
        <w:t>„(17) Dovozca spotrebiteľského balenia je povinný pred do</w:t>
      </w:r>
      <w:r>
        <w:rPr>
          <w:rFonts w:ascii="Arial Narrow" w:hAnsi="Arial Narrow" w:cs="Times New Roman"/>
          <w:sz w:val="22"/>
        </w:rPr>
        <w:t xml:space="preserve">vozom </w:t>
      </w:r>
      <w:r>
        <w:rPr>
          <w:rFonts w:ascii="Arial Narrow" w:hAnsi="Arial Narrow" w:cs="Times New Roman"/>
          <w:color w:val="auto"/>
          <w:sz w:val="22"/>
        </w:rPr>
        <w:t>spotrebiteľského balenia zložiť zábezpeku na daň vo výške dane pripadajúcej na množstvo liehu, ktoré chce uviesť do daňového voľného obehu.  Na zábezpeku na daň sa použije § 24 primerane.“.</w:t>
      </w:r>
    </w:p>
    <w:p>
      <w:pPr>
        <w:pStyle w:val="Zkladntext"/>
        <w:tabs>
          <w:tab w:val="left" w:pos="360"/>
        </w:tabs>
        <w:spacing w:line="240" w:lineRule="atLeast"/>
        <w:jc w:val="both"/>
        <w:rPr>
          <w:rFonts w:ascii="Arial Narrow" w:hAnsi="Arial Narrow" w:cs="Times New Roman"/>
          <w:sz w:val="22"/>
        </w:rPr>
      </w:pPr>
    </w:p>
    <w:p>
      <w:pPr>
        <w:pStyle w:val="Zkladntext"/>
        <w:numPr>
          <w:ilvl w:val="0"/>
          <w:numId w:val="1"/>
        </w:numPr>
        <w:tabs>
          <w:tab w:val="left" w:pos="360"/>
          <w:tab w:val="left" w:pos="720"/>
        </w:tabs>
        <w:spacing w:line="240" w:lineRule="atLeast"/>
        <w:ind w:left="0" w:firstLine="0"/>
        <w:jc w:val="both"/>
        <w:rPr>
          <w:rFonts w:ascii="Arial Narrow" w:hAnsi="Arial Narrow" w:cs="Times New Roman"/>
          <w:sz w:val="22"/>
        </w:rPr>
      </w:pPr>
      <w:r>
        <w:rPr>
          <w:rFonts w:ascii="Arial Narrow" w:hAnsi="Arial Narrow" w:cs="Times New Roman"/>
          <w:sz w:val="22"/>
        </w:rPr>
        <w:t>V § 10 ods. 21 sa za slová „s výnimkou odovzdania kontrolných známok“ vkladajú slová „priamo odberateľom kontrolnej známky alebo prostredníctvom prepravcu“.</w:t>
      </w:r>
    </w:p>
    <w:p>
      <w:pPr>
        <w:pStyle w:val="Zkladntext"/>
        <w:tabs>
          <w:tab w:val="left" w:pos="360"/>
        </w:tabs>
        <w:spacing w:line="240" w:lineRule="atLeast"/>
        <w:jc w:val="both"/>
        <w:rPr>
          <w:rFonts w:ascii="Arial Narrow" w:hAnsi="Arial Narrow" w:cs="Times New Roman"/>
          <w:sz w:val="22"/>
        </w:rPr>
      </w:pPr>
    </w:p>
    <w:p>
      <w:pPr>
        <w:pStyle w:val="Zkladntext"/>
        <w:numPr>
          <w:ilvl w:val="0"/>
          <w:numId w:val="1"/>
        </w:numPr>
        <w:tabs>
          <w:tab w:val="left" w:pos="360"/>
          <w:tab w:val="left" w:pos="720"/>
        </w:tabs>
        <w:spacing w:line="240" w:lineRule="atLeast"/>
        <w:ind w:left="0" w:firstLine="0"/>
        <w:jc w:val="both"/>
        <w:rPr>
          <w:rFonts w:ascii="Arial Narrow" w:hAnsi="Arial Narrow" w:cs="Times New Roman"/>
          <w:sz w:val="22"/>
        </w:rPr>
      </w:pPr>
      <w:r>
        <w:rPr>
          <w:rFonts w:ascii="Arial Narrow" w:hAnsi="Arial Narrow" w:cs="Times New Roman"/>
          <w:sz w:val="22"/>
        </w:rPr>
        <w:t>V § 10 odsek  23 znie:</w:t>
      </w:r>
    </w:p>
    <w:p>
      <w:pPr>
        <w:pStyle w:val="Zkladntext"/>
        <w:tabs>
          <w:tab w:val="left" w:pos="360"/>
        </w:tabs>
        <w:spacing w:line="240" w:lineRule="atLeast"/>
        <w:jc w:val="both"/>
        <w:rPr>
          <w:rFonts w:ascii="Arial Narrow" w:hAnsi="Arial Narrow" w:cs="Times New Roman"/>
          <w:sz w:val="22"/>
        </w:rPr>
      </w:pPr>
      <w:r>
        <w:rPr>
          <w:rFonts w:ascii="Arial Narrow" w:hAnsi="Arial Narrow" w:cs="Times New Roman"/>
          <w:sz w:val="22"/>
        </w:rPr>
        <w:t>„(23) Odberateľ kontrolnej známky odovzdá colnému úradu poškodené kontrolné známky alebo z iného dôvodu nepoužiteľné kontrolné známky s výnimkou kontrolných známok nenávratne zničených v technologickom zariadení slúžiacom na nalepenie kontrolných známok na spotrebiteľské balenie. Colný úrad takéto kontrolné známky zničí na náklady odberateľa kontrolnej známky a o ich zničení vyhotoví úradný záznam v dvoch vyhotoveniach. Jedno vyhotovenie odovzdá odberateľovi kontrolných známok.“.</w:t>
      </w:r>
    </w:p>
    <w:p>
      <w:pPr>
        <w:pStyle w:val="Zkladntext"/>
        <w:tabs>
          <w:tab w:val="left" w:pos="360"/>
        </w:tabs>
        <w:spacing w:line="240" w:lineRule="atLeast"/>
        <w:jc w:val="both"/>
        <w:rPr>
          <w:rFonts w:ascii="Arial Narrow" w:hAnsi="Arial Narrow" w:cs="Times New Roman"/>
          <w:sz w:val="22"/>
        </w:rPr>
      </w:pPr>
    </w:p>
    <w:p>
      <w:pPr>
        <w:pStyle w:val="Zkladntext"/>
        <w:numPr>
          <w:ilvl w:val="0"/>
          <w:numId w:val="1"/>
        </w:numPr>
        <w:tabs>
          <w:tab w:val="left" w:pos="360"/>
          <w:tab w:val="left" w:pos="720"/>
        </w:tabs>
        <w:spacing w:line="240" w:lineRule="atLeast"/>
        <w:ind w:left="0" w:firstLine="0"/>
        <w:jc w:val="both"/>
        <w:rPr>
          <w:rFonts w:ascii="Arial Narrow" w:hAnsi="Arial Narrow" w:cs="Times New Roman"/>
          <w:sz w:val="22"/>
        </w:rPr>
      </w:pPr>
      <w:r>
        <w:rPr>
          <w:rFonts w:ascii="Arial Narrow" w:hAnsi="Arial Narrow" w:cs="Times New Roman"/>
          <w:sz w:val="22"/>
        </w:rPr>
        <w:t>V  § 10 ods. 24 tretej vete sa za slovom „havárie“ vypúšťa čiarka a slová „technologickej poruchy“.</w:t>
      </w:r>
    </w:p>
    <w:p>
      <w:pPr>
        <w:pStyle w:val="Zkladntext"/>
        <w:tabs>
          <w:tab w:val="left" w:pos="360"/>
        </w:tabs>
        <w:spacing w:line="240" w:lineRule="atLeast"/>
        <w:jc w:val="both"/>
        <w:rPr>
          <w:rFonts w:ascii="Arial Narrow" w:hAnsi="Arial Narrow" w:cs="Times New Roman"/>
          <w:sz w:val="22"/>
        </w:rPr>
      </w:pPr>
      <w:r>
        <w:rPr>
          <w:rFonts w:ascii="Arial Narrow" w:hAnsi="Arial Narrow" w:cs="Times New Roman"/>
          <w:sz w:val="22"/>
        </w:rPr>
        <w:t xml:space="preserve"> </w:t>
      </w:r>
    </w:p>
    <w:p>
      <w:pPr>
        <w:pStyle w:val="Zkladntext"/>
        <w:numPr>
          <w:ilvl w:val="0"/>
          <w:numId w:val="1"/>
        </w:numPr>
        <w:tabs>
          <w:tab w:val="left" w:pos="360"/>
          <w:tab w:val="left" w:pos="720"/>
        </w:tabs>
        <w:spacing w:line="240" w:lineRule="atLeast"/>
        <w:ind w:left="0" w:firstLine="0"/>
        <w:jc w:val="both"/>
        <w:rPr>
          <w:rFonts w:ascii="Arial Narrow" w:hAnsi="Arial Narrow" w:cs="Times New Roman"/>
          <w:sz w:val="22"/>
        </w:rPr>
      </w:pPr>
      <w:r>
        <w:rPr>
          <w:rFonts w:ascii="Arial Narrow" w:hAnsi="Arial Narrow" w:cs="Times New Roman"/>
          <w:sz w:val="22"/>
        </w:rPr>
        <w:t>V § 10 odseky 27 a 28 znejú:</w:t>
      </w:r>
    </w:p>
    <w:p>
      <w:pPr>
        <w:pStyle w:val="Zkladntext"/>
        <w:tabs>
          <w:tab w:val="left" w:pos="360"/>
        </w:tabs>
        <w:spacing w:line="240" w:lineRule="atLeast"/>
        <w:jc w:val="both"/>
        <w:rPr>
          <w:rFonts w:ascii="Arial Narrow" w:hAnsi="Arial Narrow" w:cs="Times New Roman"/>
          <w:sz w:val="22"/>
        </w:rPr>
      </w:pPr>
      <w:r>
        <w:rPr>
          <w:rFonts w:ascii="Arial Narrow" w:hAnsi="Arial Narrow" w:cs="Times New Roman"/>
          <w:sz w:val="22"/>
        </w:rPr>
        <w:t>„(27) Zúčtovanie odberu a použitia prevzatých kontrolných známok s colným úradom vykoná</w:t>
      </w:r>
    </w:p>
    <w:p>
      <w:pPr>
        <w:pStyle w:val="Zkladntext"/>
        <w:tabs>
          <w:tab w:val="left" w:pos="360"/>
        </w:tabs>
        <w:spacing w:line="240" w:lineRule="atLeast"/>
        <w:jc w:val="both"/>
        <w:rPr>
          <w:rFonts w:ascii="Arial Narrow" w:hAnsi="Arial Narrow" w:cs="Times New Roman"/>
          <w:sz w:val="22"/>
        </w:rPr>
      </w:pPr>
      <w:r>
        <w:rPr>
          <w:rFonts w:ascii="Arial Narrow" w:hAnsi="Arial Narrow" w:cs="Times New Roman"/>
          <w:sz w:val="22"/>
        </w:rPr>
        <w:t>a) prevádzkovateľ   daňového   skladu   a   oprávnený    príjemca,   ktorý  prijíma  lieh  z  iného  členského štátu v pozastavení dane opakovane za kalendárny mesiac podľa stavu k poslednému dňu kalendárneho  mesiaca, a to v lehote na podanie daňového priznania,</w:t>
      </w:r>
    </w:p>
    <w:p>
      <w:pPr>
        <w:pStyle w:val="Zkladntext"/>
        <w:tabs>
          <w:tab w:val="left" w:pos="360"/>
        </w:tabs>
        <w:spacing w:line="240" w:lineRule="atLeast"/>
        <w:jc w:val="both"/>
        <w:rPr>
          <w:rFonts w:ascii="Arial Narrow" w:hAnsi="Arial Narrow" w:cs="Times New Roman"/>
          <w:sz w:val="22"/>
        </w:rPr>
      </w:pPr>
      <w:r>
        <w:rPr>
          <w:rFonts w:ascii="Arial Narrow" w:hAnsi="Arial Narrow" w:cs="Times New Roman"/>
          <w:sz w:val="22"/>
        </w:rPr>
        <w:t>b) dovozca spotrebiteľského balenia, oprávnený príjemca, ktorý prijíma lieh z iného členského štátu v pozastavení dane príležitostne a daňový splnomocnenec do 30 pracovných dní odo dňa vzniku daňovej  povinnosti.</w:t>
      </w:r>
    </w:p>
    <w:p>
      <w:pPr>
        <w:spacing w:line="240" w:lineRule="atLeast"/>
        <w:rPr>
          <w:rFonts w:ascii="Arial Narrow" w:hAnsi="Arial Narrow" w:cs="Times New Roman"/>
          <w:color w:val="000000"/>
          <w:sz w:val="22"/>
          <w:szCs w:val="24"/>
        </w:rPr>
      </w:pPr>
    </w:p>
    <w:p>
      <w:pPr>
        <w:spacing w:line="240" w:lineRule="atLeast"/>
        <w:rPr>
          <w:rFonts w:ascii="Arial Narrow" w:hAnsi="Arial Narrow" w:cs="Tms Rmn"/>
          <w:color w:val="000000"/>
          <w:sz w:val="22"/>
        </w:rPr>
      </w:pPr>
      <w:r>
        <w:rPr>
          <w:rFonts w:ascii="Arial Narrow" w:hAnsi="Arial Narrow" w:cs="Times New Roman"/>
          <w:sz w:val="22"/>
        </w:rPr>
        <w:t>(28)</w:t>
      </w:r>
      <w:r>
        <w:rPr>
          <w:rFonts w:ascii="Tms Rmn" w:hAnsi="Tms Rmn" w:cs="Tms Rmn"/>
          <w:color w:val="000000"/>
          <w:sz w:val="20"/>
        </w:rPr>
        <w:t xml:space="preserve"> </w:t>
      </w:r>
      <w:r>
        <w:rPr>
          <w:rFonts w:ascii="Arial Narrow" w:hAnsi="Arial Narrow" w:cs="Tms Rmn"/>
          <w:color w:val="000000"/>
          <w:sz w:val="22"/>
        </w:rPr>
        <w:t xml:space="preserve">Odberateľ kontrolnej známky vykoná zúčtovanie počtu kontrolných známok podľa identifikačného čísla.  Pri vykonaní zúčtovania predloží diel B poukazu potvrdený tlačiarňou a uvedie </w:t>
      </w:r>
    </w:p>
    <w:p>
      <w:pPr>
        <w:pStyle w:val="Zkladntext"/>
        <w:tabs>
          <w:tab w:val="left" w:pos="360"/>
        </w:tabs>
        <w:spacing w:line="240" w:lineRule="atLeast"/>
        <w:jc w:val="both"/>
        <w:rPr>
          <w:rFonts w:ascii="Arial Narrow" w:hAnsi="Arial Narrow" w:cs="Tms Rmn"/>
          <w:sz w:val="22"/>
        </w:rPr>
      </w:pPr>
      <w:r>
        <w:rPr>
          <w:rFonts w:ascii="Arial Narrow" w:hAnsi="Arial Narrow" w:cs="Tms Rmn"/>
          <w:sz w:val="22"/>
        </w:rPr>
        <w:t>a) počiatočný stav nenalepených kontrolných zn</w:t>
      </w:r>
      <w:r>
        <w:rPr>
          <w:rFonts w:ascii="Arial Narrow" w:hAnsi="Arial Narrow" w:cs="Tms Rmn"/>
          <w:sz w:val="22"/>
        </w:rPr>
        <w:t xml:space="preserve">ámok, </w:t>
      </w:r>
    </w:p>
    <w:p>
      <w:pPr>
        <w:pStyle w:val="Zkladntext"/>
        <w:tabs>
          <w:tab w:val="left" w:pos="360"/>
        </w:tabs>
        <w:spacing w:line="240" w:lineRule="atLeast"/>
        <w:jc w:val="both"/>
        <w:rPr>
          <w:rFonts w:ascii="Arial Narrow" w:hAnsi="Arial Narrow" w:cs="Times New Roman"/>
          <w:sz w:val="22"/>
        </w:rPr>
      </w:pPr>
      <w:r>
        <w:rPr>
          <w:rFonts w:ascii="Arial Narrow" w:hAnsi="Arial Narrow" w:cs="Times New Roman"/>
          <w:sz w:val="22"/>
        </w:rPr>
        <w:t>b) počiatočný stav poškodených kontrolných známok,</w:t>
      </w:r>
    </w:p>
    <w:p>
      <w:pPr>
        <w:pStyle w:val="Zkladntext"/>
        <w:tabs>
          <w:tab w:val="left" w:pos="360"/>
        </w:tabs>
        <w:spacing w:line="240" w:lineRule="atLeast"/>
        <w:jc w:val="both"/>
        <w:rPr>
          <w:rFonts w:ascii="Arial Narrow" w:hAnsi="Arial Narrow" w:cs="Times New Roman"/>
          <w:sz w:val="22"/>
        </w:rPr>
      </w:pPr>
      <w:r>
        <w:rPr>
          <w:rFonts w:ascii="Arial Narrow" w:hAnsi="Arial Narrow" w:cs="Times New Roman"/>
          <w:sz w:val="22"/>
        </w:rPr>
        <w:t xml:space="preserve">c) počet prijatých kontrolných známok z tlačiarne, </w:t>
      </w:r>
    </w:p>
    <w:p>
      <w:pPr>
        <w:pStyle w:val="Zkladntext"/>
        <w:tabs>
          <w:tab w:val="left" w:pos="360"/>
        </w:tabs>
        <w:spacing w:line="240" w:lineRule="atLeast"/>
        <w:jc w:val="both"/>
        <w:rPr>
          <w:rFonts w:ascii="Arial Narrow" w:hAnsi="Arial Narrow" w:cs="Times New Roman"/>
          <w:sz w:val="22"/>
        </w:rPr>
      </w:pPr>
      <w:r>
        <w:rPr>
          <w:rFonts w:ascii="Arial Narrow" w:hAnsi="Arial Narrow" w:cs="Times New Roman"/>
          <w:sz w:val="22"/>
        </w:rPr>
        <w:t xml:space="preserve">d) počet kontrolných známok nalepených na spotrebiteľské balenie, </w:t>
      </w:r>
    </w:p>
    <w:p>
      <w:pPr>
        <w:pStyle w:val="Zkladntext"/>
        <w:tabs>
          <w:tab w:val="left" w:pos="360"/>
        </w:tabs>
        <w:spacing w:line="240" w:lineRule="atLeast"/>
        <w:jc w:val="both"/>
        <w:rPr>
          <w:rFonts w:ascii="Arial Narrow" w:hAnsi="Arial Narrow" w:cs="Times New Roman"/>
          <w:sz w:val="22"/>
        </w:rPr>
      </w:pPr>
      <w:r>
        <w:rPr>
          <w:rFonts w:ascii="Arial Narrow" w:hAnsi="Arial Narrow" w:cs="Times New Roman"/>
          <w:sz w:val="22"/>
        </w:rPr>
        <w:t xml:space="preserve">e) počet zničených kontrolných známok a predloží úradný záznam o zničení kontrolných známok podľa odsekov </w:t>
      </w:r>
    </w:p>
    <w:p>
      <w:pPr>
        <w:pStyle w:val="Zkladntext"/>
        <w:tabs>
          <w:tab w:val="left" w:pos="360"/>
        </w:tabs>
        <w:spacing w:line="240" w:lineRule="atLeast"/>
        <w:jc w:val="both"/>
        <w:rPr>
          <w:rFonts w:ascii="Arial Narrow" w:hAnsi="Arial Narrow" w:cs="Tms Rmn"/>
          <w:sz w:val="22"/>
        </w:rPr>
      </w:pPr>
      <w:r>
        <w:rPr>
          <w:rFonts w:ascii="Arial Narrow" w:hAnsi="Arial Narrow" w:cs="Times New Roman"/>
          <w:sz w:val="22"/>
        </w:rPr>
        <w:t xml:space="preserve">     </w:t>
      </w:r>
      <w:r>
        <w:rPr>
          <w:rFonts w:ascii="Arial Narrow" w:hAnsi="Arial Narrow" w:cs="Tms Rmn"/>
          <w:sz w:val="22"/>
        </w:rPr>
        <w:t xml:space="preserve">23 a 24 a § 15 ods.  1 písm.  c), </w:t>
      </w:r>
    </w:p>
    <w:p>
      <w:pPr>
        <w:pStyle w:val="Zkladntext"/>
        <w:tabs>
          <w:tab w:val="left" w:pos="360"/>
        </w:tabs>
        <w:spacing w:line="240" w:lineRule="atLeast"/>
        <w:jc w:val="both"/>
        <w:rPr>
          <w:rFonts w:ascii="Arial Narrow" w:hAnsi="Arial Narrow" w:cs="Times New Roman"/>
          <w:sz w:val="22"/>
        </w:rPr>
      </w:pPr>
      <w:r>
        <w:rPr>
          <w:rFonts w:ascii="Arial Narrow" w:hAnsi="Arial Narrow" w:cs="Times New Roman"/>
          <w:sz w:val="22"/>
        </w:rPr>
        <w:t xml:space="preserve">f) konečný stav nenalepených kontrolných známok,  </w:t>
      </w:r>
    </w:p>
    <w:p>
      <w:pPr>
        <w:pStyle w:val="Zkladntext"/>
        <w:tabs>
          <w:tab w:val="left" w:pos="360"/>
        </w:tabs>
        <w:spacing w:line="240" w:lineRule="atLeast"/>
        <w:jc w:val="both"/>
        <w:rPr>
          <w:rFonts w:ascii="Arial Narrow" w:hAnsi="Arial Narrow" w:cs="Times New Roman"/>
          <w:sz w:val="22"/>
        </w:rPr>
      </w:pPr>
      <w:r>
        <w:rPr>
          <w:rFonts w:ascii="Arial Narrow" w:hAnsi="Arial Narrow" w:cs="Times New Roman"/>
          <w:sz w:val="22"/>
        </w:rPr>
        <w:t>g) konečný stav poškodených kontrolných známok.“.</w:t>
      </w:r>
    </w:p>
    <w:p>
      <w:pPr>
        <w:pStyle w:val="Zkladntext"/>
        <w:tabs>
          <w:tab w:val="left" w:pos="360"/>
        </w:tabs>
        <w:spacing w:line="240" w:lineRule="atLeast"/>
        <w:jc w:val="both"/>
        <w:rPr>
          <w:rFonts w:ascii="Arial Narrow" w:hAnsi="Arial Narrow" w:cs="Times New Roman"/>
          <w:sz w:val="22"/>
        </w:rPr>
      </w:pPr>
    </w:p>
    <w:p>
      <w:pPr>
        <w:pStyle w:val="Zkladntext"/>
        <w:numPr>
          <w:ilvl w:val="0"/>
          <w:numId w:val="1"/>
        </w:numPr>
        <w:tabs>
          <w:tab w:val="left" w:pos="360"/>
          <w:tab w:val="left" w:pos="720"/>
        </w:tabs>
        <w:spacing w:line="240" w:lineRule="atLeast"/>
        <w:ind w:left="0" w:firstLine="0"/>
        <w:jc w:val="both"/>
        <w:rPr>
          <w:rFonts w:ascii="Arial Narrow" w:hAnsi="Arial Narrow" w:cs="Times New Roman"/>
          <w:sz w:val="22"/>
        </w:rPr>
      </w:pPr>
      <w:r>
        <w:rPr>
          <w:rFonts w:ascii="Arial Narrow" w:hAnsi="Arial Narrow" w:cs="Times New Roman"/>
          <w:sz w:val="22"/>
        </w:rPr>
        <w:t>V § 10 ods. 34 písm. h) sa slovo „cestujúcich“ nahrádza slovom „cestujúcimi“.</w:t>
      </w:r>
    </w:p>
    <w:p>
      <w:pPr>
        <w:pStyle w:val="Zkladntext"/>
        <w:tabs>
          <w:tab w:val="left" w:pos="360"/>
        </w:tabs>
        <w:spacing w:line="240" w:lineRule="atLeast"/>
        <w:jc w:val="both"/>
        <w:rPr>
          <w:rFonts w:ascii="Arial Narrow" w:hAnsi="Arial Narrow" w:cs="Times New Roman"/>
          <w:sz w:val="22"/>
        </w:rPr>
      </w:pPr>
    </w:p>
    <w:p>
      <w:pPr>
        <w:pStyle w:val="Zkladntext"/>
        <w:numPr>
          <w:ilvl w:val="0"/>
          <w:numId w:val="1"/>
        </w:numPr>
        <w:tabs>
          <w:tab w:val="left" w:pos="360"/>
          <w:tab w:val="left" w:pos="720"/>
        </w:tabs>
        <w:spacing w:line="240" w:lineRule="atLeast"/>
        <w:ind w:left="0" w:firstLine="0"/>
        <w:jc w:val="both"/>
        <w:rPr>
          <w:rFonts w:ascii="Arial Narrow" w:hAnsi="Arial Narrow" w:cs="Times New Roman"/>
          <w:sz w:val="22"/>
        </w:rPr>
      </w:pPr>
      <w:r>
        <w:rPr>
          <w:rFonts w:ascii="Arial Narrow" w:hAnsi="Arial Narrow" w:cs="Times New Roman"/>
          <w:sz w:val="22"/>
        </w:rPr>
        <w:t>V § 10 sa odsek 34 dopĺňa písmenami j) a k), ktoré znejú:</w:t>
      </w:r>
    </w:p>
    <w:p>
      <w:pPr>
        <w:pStyle w:val="Zkladntext"/>
        <w:tabs>
          <w:tab w:val="left" w:pos="360"/>
        </w:tabs>
        <w:spacing w:line="240" w:lineRule="atLeast"/>
        <w:jc w:val="both"/>
        <w:rPr>
          <w:rFonts w:ascii="Arial Narrow" w:hAnsi="Arial Narrow" w:cs="Times New Roman"/>
          <w:sz w:val="22"/>
        </w:rPr>
      </w:pPr>
      <w:r>
        <w:rPr>
          <w:rFonts w:ascii="Arial Narrow" w:hAnsi="Arial Narrow" w:cs="Times New Roman"/>
          <w:sz w:val="22"/>
        </w:rPr>
        <w:t>„j)  prepravovaný na daňové územie na súkromné účely (§ 35),</w:t>
      </w:r>
    </w:p>
    <w:p>
      <w:pPr>
        <w:pStyle w:val="Zkladntext"/>
        <w:tabs>
          <w:tab w:val="left" w:pos="360"/>
        </w:tabs>
        <w:spacing w:line="240" w:lineRule="atLeast"/>
        <w:jc w:val="both"/>
        <w:rPr>
          <w:rFonts w:ascii="Arial Narrow" w:hAnsi="Arial Narrow" w:cs="Times New Roman"/>
          <w:sz w:val="22"/>
        </w:rPr>
      </w:pPr>
      <w:r>
        <w:rPr>
          <w:rFonts w:ascii="Arial Narrow" w:hAnsi="Arial Narrow" w:cs="Times New Roman"/>
          <w:sz w:val="22"/>
        </w:rPr>
        <w:t>k) dodávaný na daňové územie v rámci zásielkového obchodu (§ 36).“.</w:t>
      </w:r>
    </w:p>
    <w:p>
      <w:pPr>
        <w:pStyle w:val="Zkladntext"/>
        <w:tabs>
          <w:tab w:val="left" w:pos="360"/>
        </w:tabs>
        <w:spacing w:line="240" w:lineRule="atLeast"/>
        <w:jc w:val="both"/>
        <w:rPr>
          <w:rFonts w:ascii="Arial Narrow" w:hAnsi="Arial Narrow" w:cs="Times New Roman"/>
          <w:sz w:val="22"/>
        </w:rPr>
      </w:pPr>
    </w:p>
    <w:p>
      <w:pPr>
        <w:pStyle w:val="Zkladntext"/>
        <w:numPr>
          <w:ilvl w:val="0"/>
          <w:numId w:val="1"/>
        </w:numPr>
        <w:tabs>
          <w:tab w:val="left" w:pos="360"/>
          <w:tab w:val="left" w:pos="720"/>
        </w:tabs>
        <w:spacing w:line="240" w:lineRule="atLeast"/>
        <w:ind w:left="0" w:firstLine="0"/>
        <w:jc w:val="both"/>
        <w:rPr>
          <w:rFonts w:ascii="Arial Narrow" w:hAnsi="Arial Narrow" w:cs="Times New Roman"/>
          <w:i/>
          <w:iCs/>
          <w:sz w:val="22"/>
          <w:lang w:val="en-GB"/>
        </w:rPr>
      </w:pPr>
      <w:r>
        <w:rPr>
          <w:rFonts w:ascii="Arial Narrow" w:hAnsi="Arial Narrow" w:cs="Times New Roman"/>
          <w:i/>
          <w:iCs/>
          <w:sz w:val="22"/>
        </w:rPr>
        <w:t xml:space="preserve"> </w:t>
      </w:r>
      <w:r>
        <w:rPr>
          <w:rFonts w:ascii="Arial Narrow" w:hAnsi="Arial Narrow" w:cs="Times New Roman"/>
          <w:sz w:val="22"/>
        </w:rPr>
        <w:t>V § 10 odsek  35 znie:</w:t>
      </w:r>
    </w:p>
    <w:p>
      <w:pPr>
        <w:spacing w:line="240" w:lineRule="atLeast"/>
        <w:jc w:val="both"/>
        <w:rPr>
          <w:rFonts w:ascii="Arial Narrow" w:hAnsi="Arial Narrow" w:cs="Tms Rmn"/>
          <w:color w:val="000000"/>
          <w:sz w:val="22"/>
        </w:rPr>
      </w:pPr>
      <w:r>
        <w:rPr>
          <w:rFonts w:ascii="Arial Narrow" w:hAnsi="Arial Narrow" w:cs="Times New Roman"/>
          <w:sz w:val="22"/>
        </w:rPr>
        <w:t xml:space="preserve">„(35)  </w:t>
      </w:r>
      <w:r>
        <w:rPr>
          <w:rFonts w:ascii="Arial Narrow" w:hAnsi="Arial Narrow" w:cs="Tms Rmn"/>
          <w:color w:val="000000"/>
          <w:sz w:val="22"/>
        </w:rPr>
        <w:t xml:space="preserve">Bez povolenia colného úradu je zakázaný predaj spotrebiteľského balenia </w:t>
      </w:r>
      <w:r>
        <w:rPr>
          <w:rFonts w:ascii="Arial Narrow" w:hAnsi="Arial Narrow" w:cs="Times New Roman"/>
          <w:sz w:val="22"/>
        </w:rPr>
        <w:t>a liehu zo spotrebiteľského balenia</w:t>
      </w:r>
      <w:r>
        <w:rPr>
          <w:rFonts w:ascii="Arial Narrow" w:hAnsi="Arial Narrow" w:cs="Tms Rmn"/>
          <w:color w:val="000000"/>
          <w:sz w:val="22"/>
        </w:rPr>
        <w:t xml:space="preserve"> za cenu nižšiu, ako je súčet dane zodpovedajúcej objemu a objemovej koncentrácii liehu v spotrebiteľskom balení a sumy 25 Sk na jeden liter liehoviny, zvýšený o daň z pridanej hodnoty vzťahujúcej sa na tento súčet; to neplatí, ak ide o predaj v pozastavení dane. Ak predávajúci poskytuje kupujúcemu v priamej alebo nepriamej súvislosti s predajom liehu v spotrebiteľskom balení akékoľvek plnenia, najmä ak platí reklamné a im podobné poplatky a odplaty, poplatky a odplaty za využitie distribučnej siete kupujúceho, poplatky a odplaty za umiestnenie spotrebiteľského balenia v priestoroch kupujúceho, ak poskytuje dary, zľavy, bonusy, skontá alebo rabaty, je predaj liehu v spotrebiteľskom balení zakázaný za cenu nižšiu ako je cena určená podľa predchádzajúcej vety zvýšená o takéto alebo iné plnenia poskytované predávajúcim kupujúcemu.“.</w:t>
      </w:r>
    </w:p>
    <w:p>
      <w:pPr>
        <w:pStyle w:val="Zkladntext"/>
        <w:tabs>
          <w:tab w:val="left" w:pos="360"/>
        </w:tabs>
        <w:spacing w:line="240" w:lineRule="atLeast"/>
        <w:jc w:val="both"/>
        <w:rPr>
          <w:rFonts w:ascii="Arial Narrow" w:hAnsi="Arial Narrow" w:cs="Times New Roman"/>
          <w:i/>
          <w:iCs/>
          <w:sz w:val="22"/>
          <w:lang w:val="en-GB"/>
        </w:rPr>
      </w:pPr>
    </w:p>
    <w:p>
      <w:pPr>
        <w:pStyle w:val="Zkladntext"/>
        <w:numPr>
          <w:ilvl w:val="0"/>
          <w:numId w:val="1"/>
        </w:numPr>
        <w:tabs>
          <w:tab w:val="left" w:pos="360"/>
          <w:tab w:val="left" w:pos="720"/>
        </w:tabs>
        <w:spacing w:line="240" w:lineRule="atLeast"/>
        <w:ind w:left="0" w:firstLine="0"/>
        <w:jc w:val="both"/>
        <w:rPr>
          <w:rFonts w:ascii="Arial Narrow" w:hAnsi="Arial Narrow" w:cs="Times New Roman"/>
          <w:sz w:val="22"/>
          <w:lang w:val="en-GB"/>
        </w:rPr>
      </w:pPr>
      <w:r>
        <w:rPr>
          <w:rFonts w:ascii="Arial Narrow" w:hAnsi="Arial Narrow" w:cs="Times New Roman"/>
          <w:sz w:val="22"/>
          <w:lang w:val="en-GB"/>
        </w:rPr>
        <w:t>V § 10 odseky 39 a 40 znejú:</w:t>
      </w:r>
    </w:p>
    <w:p>
      <w:pPr>
        <w:pStyle w:val="Zkladntext"/>
        <w:tabs>
          <w:tab w:val="left" w:pos="360"/>
        </w:tabs>
        <w:spacing w:line="240" w:lineRule="atLeast"/>
        <w:jc w:val="both"/>
        <w:rPr>
          <w:rFonts w:ascii="Arial Narrow" w:hAnsi="Arial Narrow" w:cs="Times New Roman"/>
          <w:sz w:val="22"/>
          <w:lang w:val="en-GB"/>
        </w:rPr>
      </w:pPr>
      <w:r>
        <w:rPr>
          <w:rFonts w:ascii="Arial Narrow" w:hAnsi="Arial Narrow" w:cs="Times New Roman"/>
          <w:sz w:val="22"/>
          <w:lang w:val="en-GB"/>
        </w:rPr>
        <w:t>„(39) Odberateľ kontrolnej známky, ktorý je oprávneným príjemcom môže v daňovom voľnom obehu  označiť spotrebiteľské balenie kontrolnou známkou, ak prijal spotrebiteľské balenie neoznačené kontrolnou známkou z iného členského štátu v pozastavení dane; oprávnený príjemca je povinný označiť takéto spotrebiteľské balenie kontrolnou známkou najneskôr pred predajom alebo iným vydaním spotrebiteľského balenia na daňovom území inej právnickej osobe alebo fyzickej osobe; ustanovenie § 12 ods. 1 písm. c) tým nie je dotknuté.</w:t>
      </w:r>
    </w:p>
    <w:p>
      <w:pPr>
        <w:pStyle w:val="Zkladntext"/>
        <w:tabs>
          <w:tab w:val="left" w:pos="360"/>
        </w:tabs>
        <w:spacing w:line="240" w:lineRule="atLeast"/>
        <w:jc w:val="both"/>
        <w:rPr>
          <w:rFonts w:ascii="Arial Narrow" w:hAnsi="Arial Narrow" w:cs="Times New Roman"/>
          <w:sz w:val="22"/>
          <w:lang w:val="en-GB"/>
        </w:rPr>
      </w:pPr>
    </w:p>
    <w:p>
      <w:pPr>
        <w:pStyle w:val="Zkladntext"/>
        <w:tabs>
          <w:tab w:val="left" w:pos="360"/>
        </w:tabs>
        <w:spacing w:line="240" w:lineRule="atLeast"/>
        <w:jc w:val="both"/>
        <w:rPr>
          <w:rFonts w:ascii="Arial Narrow" w:hAnsi="Arial Narrow" w:cs="Times New Roman"/>
          <w:sz w:val="22"/>
          <w:lang w:val="en-GB"/>
        </w:rPr>
      </w:pPr>
      <w:r>
        <w:rPr>
          <w:rFonts w:ascii="Arial Narrow" w:hAnsi="Arial Narrow" w:cs="Times New Roman"/>
          <w:sz w:val="22"/>
          <w:lang w:val="en-GB"/>
        </w:rPr>
        <w:t xml:space="preserve">(40) Odberateľ kontrolnej známky môže v odôvodnených prípadoch na základe </w:t>
      </w:r>
      <w:r>
        <w:rPr>
          <w:rFonts w:ascii="Arial Narrow" w:hAnsi="Arial Narrow" w:cs="Times New Roman"/>
          <w:color w:val="auto"/>
          <w:sz w:val="22"/>
          <w:lang w:val="en-GB"/>
        </w:rPr>
        <w:t>píso</w:t>
      </w:r>
      <w:r>
        <w:rPr>
          <w:rFonts w:ascii="Arial Narrow" w:hAnsi="Arial Narrow" w:cs="Times New Roman"/>
          <w:color w:val="auto"/>
          <w:sz w:val="22"/>
          <w:lang w:val="en-GB"/>
        </w:rPr>
        <w:t>mného súhlasu colného úradu a za prítomnosti zamestnanca colného úradu</w:t>
      </w:r>
      <w:r>
        <w:rPr>
          <w:rFonts w:ascii="Arial Narrow" w:hAnsi="Arial Narrow" w:cs="Times New Roman"/>
          <w:sz w:val="22"/>
          <w:lang w:val="en-GB"/>
        </w:rPr>
        <w:t xml:space="preserve"> označiť v daňovom voľnom obehu spotrebiteľské balenie novou kontrolnou známkou, ak</w:t>
      </w:r>
    </w:p>
    <w:p>
      <w:pPr>
        <w:pStyle w:val="Zkladntext"/>
        <w:tabs>
          <w:tab w:val="left" w:pos="360"/>
        </w:tabs>
        <w:spacing w:line="240" w:lineRule="atLeast"/>
        <w:jc w:val="both"/>
        <w:rPr>
          <w:rFonts w:ascii="Arial Narrow" w:hAnsi="Arial Narrow" w:cs="Times New Roman"/>
          <w:sz w:val="22"/>
          <w:lang w:val="en-GB"/>
        </w:rPr>
      </w:pPr>
      <w:r>
        <w:rPr>
          <w:rFonts w:ascii="Arial Narrow" w:hAnsi="Arial Narrow" w:cs="Times New Roman"/>
          <w:sz w:val="22"/>
          <w:lang w:val="en-GB"/>
        </w:rPr>
        <w:t>a)  došlo v daňovom voľnom obehu k poškodeniu kontrolnej známky nalepenej na spotrebiteľskom balení,</w:t>
      </w:r>
    </w:p>
    <w:p>
      <w:pPr>
        <w:pStyle w:val="Zkladntext"/>
        <w:tabs>
          <w:tab w:val="left" w:pos="360"/>
        </w:tabs>
        <w:spacing w:line="240" w:lineRule="atLeast"/>
        <w:jc w:val="both"/>
        <w:rPr>
          <w:rFonts w:ascii="Arial Narrow" w:hAnsi="Arial Narrow" w:cs="Times New Roman"/>
          <w:sz w:val="22"/>
          <w:lang w:val="en-GB"/>
        </w:rPr>
      </w:pPr>
      <w:r>
        <w:rPr>
          <w:rFonts w:ascii="Arial Narrow" w:hAnsi="Arial Narrow" w:cs="Times New Roman"/>
          <w:sz w:val="22"/>
          <w:lang w:val="en-GB"/>
        </w:rPr>
        <w:t xml:space="preserve">b)  spotrebiteľské balenie uvedené do daňového voľného obehu nie je označené kontrolnou známkou </w:t>
      </w:r>
    </w:p>
    <w:p>
      <w:pPr>
        <w:pStyle w:val="Zkladntext"/>
        <w:tabs>
          <w:tab w:val="left" w:pos="360"/>
        </w:tabs>
        <w:spacing w:line="240" w:lineRule="atLeast"/>
        <w:jc w:val="both"/>
        <w:rPr>
          <w:rFonts w:ascii="Arial Narrow" w:hAnsi="Arial Narrow" w:cs="Times New Roman"/>
          <w:sz w:val="22"/>
          <w:lang w:val="en-GB"/>
        </w:rPr>
      </w:pPr>
      <w:r>
        <w:rPr>
          <w:rFonts w:ascii="Arial Narrow" w:hAnsi="Arial Narrow" w:cs="Times New Roman"/>
          <w:sz w:val="22"/>
          <w:lang w:val="en-GB"/>
        </w:rPr>
        <w:t xml:space="preserve">     podľa odseku 5,</w:t>
      </w:r>
    </w:p>
    <w:p>
      <w:pPr>
        <w:pStyle w:val="Zkladntext"/>
        <w:tabs>
          <w:tab w:val="left" w:pos="360"/>
        </w:tabs>
        <w:spacing w:line="240" w:lineRule="atLeast"/>
        <w:jc w:val="both"/>
        <w:rPr>
          <w:rFonts w:ascii="Arial Narrow" w:hAnsi="Arial Narrow" w:cs="Times New Roman"/>
          <w:sz w:val="22"/>
          <w:lang w:val="en-GB"/>
        </w:rPr>
      </w:pPr>
      <w:r>
        <w:rPr>
          <w:rFonts w:ascii="Arial Narrow" w:hAnsi="Arial Narrow" w:cs="Times New Roman"/>
          <w:sz w:val="22"/>
          <w:lang w:val="en-GB"/>
        </w:rPr>
        <w:t>c)  colný úrad pri výkone daňového dozoru odstránil kontrolnú známku zo spotrebiteľského balenia.”.</w:t>
      </w:r>
    </w:p>
    <w:p>
      <w:pPr>
        <w:pStyle w:val="Zkladntext"/>
        <w:tabs>
          <w:tab w:val="left" w:pos="360"/>
        </w:tabs>
        <w:spacing w:line="240" w:lineRule="atLeast"/>
        <w:jc w:val="both"/>
        <w:rPr>
          <w:rFonts w:ascii="Arial Narrow" w:hAnsi="Arial Narrow" w:cs="Times New Roman"/>
          <w:sz w:val="22"/>
          <w:lang w:val="en-GB"/>
        </w:rPr>
      </w:pPr>
    </w:p>
    <w:p>
      <w:pPr>
        <w:pStyle w:val="Zkladntext"/>
        <w:numPr>
          <w:ilvl w:val="0"/>
          <w:numId w:val="1"/>
        </w:numPr>
        <w:tabs>
          <w:tab w:val="left" w:pos="360"/>
          <w:tab w:val="left" w:pos="720"/>
        </w:tabs>
        <w:spacing w:line="240" w:lineRule="atLeast"/>
        <w:ind w:left="0" w:firstLine="0"/>
        <w:jc w:val="both"/>
        <w:rPr>
          <w:rFonts w:ascii="Arial Narrow" w:hAnsi="Arial Narrow" w:cs="Times New Roman"/>
          <w:sz w:val="22"/>
          <w:lang w:val="en-GB"/>
        </w:rPr>
      </w:pPr>
      <w:r>
        <w:rPr>
          <w:rFonts w:ascii="Arial Narrow" w:hAnsi="Arial Narrow" w:cs="Times New Roman"/>
          <w:sz w:val="22"/>
          <w:lang w:val="en-GB"/>
        </w:rPr>
        <w:t>§ 10 sa dopĺňa odsekom 41, ktorý znie:</w:t>
      </w:r>
    </w:p>
    <w:p>
      <w:pPr>
        <w:pStyle w:val="Zkladntext"/>
        <w:tabs>
          <w:tab w:val="left" w:pos="360"/>
        </w:tabs>
        <w:spacing w:line="240" w:lineRule="atLeast"/>
        <w:jc w:val="both"/>
        <w:rPr>
          <w:rFonts w:ascii="Arial Narrow" w:hAnsi="Arial Narrow" w:cs="Times New Roman"/>
          <w:color w:val="auto"/>
          <w:sz w:val="22"/>
          <w:lang w:val="en-GB"/>
        </w:rPr>
      </w:pPr>
      <w:r>
        <w:rPr>
          <w:rFonts w:ascii="Arial Narrow" w:hAnsi="Arial Narrow" w:cs="Times New Roman"/>
          <w:sz w:val="22"/>
        </w:rPr>
        <w:t>„(</w:t>
      </w:r>
      <w:r>
        <w:rPr>
          <w:rFonts w:ascii="Arial Narrow" w:hAnsi="Arial Narrow" w:cs="Times New Roman"/>
          <w:sz w:val="22"/>
          <w:lang w:val="en-GB"/>
        </w:rPr>
        <w:t xml:space="preserve">41) Označiť spotrebiteľské balenie podľa odseku 40 môže len odberateľ kontrolnej známky, ktorý takéto spotrebiteľské balenie uviedol do daňového voľného obehu; </w:t>
      </w:r>
      <w:r>
        <w:rPr>
          <w:rFonts w:ascii="Arial Narrow" w:hAnsi="Arial Narrow" w:cs="Times New Roman"/>
          <w:color w:val="auto"/>
          <w:sz w:val="22"/>
          <w:lang w:val="en-GB"/>
        </w:rPr>
        <w:t>ak právnická osoba alebo fyzická osoba, ktorá uviedla spotrebiteľské balenie do daňového voľného obehu, už  nie je odberateľom kontrolnej známky, môže označiť spotrebiteľské balenie iný odberateľ kontrolnej známky novou kontrolnou známkou, ktorá zodpovedá objemu spotrebiteľského balenia a objemovej koncentrácii liehu v spotrebiteľskom balení</w:t>
      </w:r>
      <w:r>
        <w:rPr>
          <w:rFonts w:ascii="Arial Narrow" w:hAnsi="Arial Narrow" w:cs="Times New Roman"/>
          <w:color w:val="FF6600"/>
          <w:sz w:val="22"/>
          <w:lang w:val="en-GB"/>
        </w:rPr>
        <w:t>.</w:t>
      </w:r>
      <w:r>
        <w:rPr>
          <w:rFonts w:ascii="Arial Narrow" w:hAnsi="Arial Narrow" w:cs="Times New Roman"/>
          <w:i/>
          <w:iCs/>
          <w:color w:val="FF6600"/>
          <w:sz w:val="22"/>
        </w:rPr>
        <w:t xml:space="preserve"> </w:t>
      </w:r>
      <w:r>
        <w:rPr>
          <w:rFonts w:ascii="Arial Narrow" w:hAnsi="Arial Narrow" w:cs="Times New Roman"/>
          <w:color w:val="auto"/>
          <w:sz w:val="22"/>
          <w:szCs w:val="22"/>
        </w:rPr>
        <w:t>Odberateľ kontrolnej známky, ktorý chce odstrániť kontrolnú známku zo spotrebiteľského balenia a označiť spotrebiteľské balenie novou kontrolnou známkou, je povinný písomne požiadať colný úrad o súhlas, pričom uvedie dôvody svojej žiadosti</w:t>
      </w:r>
      <w:r>
        <w:rPr>
          <w:rFonts w:ascii="Arial Narrow" w:hAnsi="Arial Narrow" w:cs="Times New Roman"/>
          <w:color w:val="auto"/>
          <w:sz w:val="22"/>
          <w:lang w:val="en-GB"/>
        </w:rPr>
        <w:t>; ak spotrebiteľské balenie označuje novou kontrolnou známkou odberateľ kontrolnej známky, ktorý toto spotrebiteľské balenie neuviedol do daňového voľného obehu, k žiadosti priloží písomný súhlas s označením spotrebiteľského balenia svojou kontrolnou známkou.”.</w:t>
      </w:r>
    </w:p>
    <w:p>
      <w:pPr>
        <w:pStyle w:val="Zkladntext"/>
        <w:tabs>
          <w:tab w:val="left" w:pos="360"/>
        </w:tabs>
        <w:spacing w:line="240" w:lineRule="atLeast"/>
        <w:jc w:val="both"/>
        <w:rPr>
          <w:rFonts w:ascii="Arial Narrow" w:hAnsi="Arial Narrow" w:cs="Times New Roman"/>
          <w:sz w:val="22"/>
        </w:rPr>
      </w:pPr>
    </w:p>
    <w:p>
      <w:pPr>
        <w:pStyle w:val="Zkladntext"/>
        <w:numPr>
          <w:ilvl w:val="0"/>
          <w:numId w:val="1"/>
        </w:numPr>
        <w:tabs>
          <w:tab w:val="left" w:pos="360"/>
          <w:tab w:val="left" w:pos="720"/>
        </w:tabs>
        <w:spacing w:line="240" w:lineRule="atLeast"/>
        <w:ind w:left="0" w:firstLine="0"/>
        <w:jc w:val="both"/>
        <w:rPr>
          <w:rFonts w:ascii="Arial Narrow" w:hAnsi="Arial Narrow" w:cs="Times New Roman"/>
          <w:sz w:val="22"/>
        </w:rPr>
      </w:pPr>
      <w:r>
        <w:rPr>
          <w:rFonts w:ascii="Arial Narrow" w:hAnsi="Arial Narrow" w:cs="Times New Roman"/>
          <w:sz w:val="22"/>
        </w:rPr>
        <w:t>V § 11 odsek 1</w:t>
      </w:r>
      <w:r>
        <w:rPr>
          <w:rFonts w:ascii="Arial Narrow" w:hAnsi="Arial Narrow" w:cs="Times New Roman"/>
          <w:sz w:val="22"/>
        </w:rPr>
        <w:t xml:space="preserve"> znie:</w:t>
      </w:r>
    </w:p>
    <w:p>
      <w:pPr>
        <w:pStyle w:val="Zkladntext"/>
        <w:tabs>
          <w:tab w:val="left" w:pos="360"/>
        </w:tabs>
        <w:spacing w:line="240" w:lineRule="atLeast"/>
        <w:jc w:val="both"/>
        <w:rPr>
          <w:rFonts w:ascii="Arial Narrow" w:hAnsi="Arial Narrow" w:cs="Times New Roman"/>
          <w:sz w:val="22"/>
        </w:rPr>
      </w:pPr>
      <w:r>
        <w:rPr>
          <w:rFonts w:ascii="Arial Narrow" w:hAnsi="Arial Narrow" w:cs="Times New Roman"/>
          <w:sz w:val="22"/>
        </w:rPr>
        <w:t xml:space="preserve">„(1) Užívateľským podnikom na účely tohto zákona je právnická osoba alebo fyzická osoba oprávnená používať lieh oslobodený od dane podľa § 7 ods. 1. Právnická osoba alebo fyzická osoba, ktorá chce byť užívateľským podnikom na daňovom území, musí písomne požiadať colný úrad o zaradenie do evidencie užívateľských podnikov. Užívateľský podnik je oprávnený odoberať lieh oslobodený od dane podľa § 7 ods. 1 len na základe odberného poukazu, o  vydanie ktorého písomne požiada colný úrad. Lieh oslobodený od dane podľa § 7 ods. 1 je zakázané vydať bez odberného poukazu.“. </w:t>
      </w:r>
    </w:p>
    <w:p>
      <w:pPr>
        <w:pStyle w:val="Zkladntext"/>
        <w:tabs>
          <w:tab w:val="left" w:pos="360"/>
        </w:tabs>
        <w:spacing w:line="240" w:lineRule="atLeast"/>
        <w:jc w:val="both"/>
        <w:rPr>
          <w:rFonts w:ascii="Arial Narrow" w:hAnsi="Arial Narrow" w:cs="Times New Roman"/>
          <w:sz w:val="22"/>
        </w:rPr>
      </w:pPr>
    </w:p>
    <w:p>
      <w:pPr>
        <w:pStyle w:val="Zkladntext"/>
        <w:numPr>
          <w:ilvl w:val="0"/>
          <w:numId w:val="1"/>
        </w:numPr>
        <w:tabs>
          <w:tab w:val="left" w:pos="360"/>
          <w:tab w:val="left" w:pos="720"/>
        </w:tabs>
        <w:spacing w:line="240" w:lineRule="atLeast"/>
        <w:ind w:left="0" w:firstLine="0"/>
        <w:jc w:val="both"/>
        <w:rPr>
          <w:rFonts w:ascii="Arial Narrow" w:hAnsi="Arial Narrow" w:cs="Times New Roman"/>
          <w:sz w:val="22"/>
        </w:rPr>
      </w:pPr>
      <w:r>
        <w:rPr>
          <w:rFonts w:ascii="Arial Narrow" w:hAnsi="Arial Narrow" w:cs="Times New Roman"/>
          <w:sz w:val="22"/>
        </w:rPr>
        <w:t xml:space="preserve">V  § 11 ods. 2 úvodná veta znie: </w:t>
      </w:r>
    </w:p>
    <w:p>
      <w:pPr>
        <w:pStyle w:val="Zkladntext"/>
        <w:tabs>
          <w:tab w:val="left" w:pos="360"/>
        </w:tabs>
        <w:spacing w:line="240" w:lineRule="atLeast"/>
        <w:jc w:val="both"/>
        <w:rPr>
          <w:rFonts w:ascii="Arial Narrow" w:hAnsi="Arial Narrow" w:cs="Times New Roman"/>
          <w:sz w:val="22"/>
        </w:rPr>
      </w:pPr>
      <w:r>
        <w:rPr>
          <w:rFonts w:ascii="Arial Narrow" w:hAnsi="Arial Narrow" w:cs="Times New Roman"/>
          <w:sz w:val="22"/>
        </w:rPr>
        <w:t>„Žiadosť o zaradenie do evidencie užívateľských podnikov alebo o vydanie odberného poukazu musí obsahovať“.</w:t>
      </w:r>
    </w:p>
    <w:p>
      <w:pPr>
        <w:pStyle w:val="Zkladntext"/>
        <w:tabs>
          <w:tab w:val="left" w:pos="360"/>
        </w:tabs>
        <w:spacing w:line="240" w:lineRule="atLeast"/>
        <w:jc w:val="both"/>
        <w:rPr>
          <w:rFonts w:ascii="Arial Narrow" w:hAnsi="Arial Narrow" w:cs="Times New Roman"/>
          <w:sz w:val="22"/>
        </w:rPr>
      </w:pPr>
    </w:p>
    <w:p>
      <w:pPr>
        <w:pStyle w:val="Zkladntext"/>
        <w:numPr>
          <w:ilvl w:val="0"/>
          <w:numId w:val="1"/>
        </w:numPr>
        <w:tabs>
          <w:tab w:val="left" w:pos="360"/>
          <w:tab w:val="left" w:pos="720"/>
        </w:tabs>
        <w:spacing w:line="240" w:lineRule="atLeast"/>
        <w:ind w:left="0" w:firstLine="0"/>
        <w:jc w:val="both"/>
        <w:rPr>
          <w:rFonts w:ascii="Arial Narrow" w:hAnsi="Arial Narrow" w:cs="Times New Roman"/>
          <w:sz w:val="22"/>
        </w:rPr>
      </w:pPr>
      <w:r>
        <w:rPr>
          <w:rFonts w:ascii="Arial Narrow" w:hAnsi="Arial Narrow" w:cs="Times New Roman"/>
          <w:sz w:val="22"/>
        </w:rPr>
        <w:t>V § 11 ods. 3 písm. e) sa na konci pripájajú tieto slová: „a v užívateľskom podniku podľa odseku 17“.</w:t>
      </w:r>
    </w:p>
    <w:p>
      <w:pPr>
        <w:pStyle w:val="Zkladntext"/>
        <w:tabs>
          <w:tab w:val="left" w:pos="360"/>
        </w:tabs>
        <w:spacing w:line="240" w:lineRule="atLeast"/>
        <w:jc w:val="both"/>
        <w:rPr>
          <w:rFonts w:ascii="Arial Narrow" w:hAnsi="Arial Narrow" w:cs="Times New Roman"/>
          <w:sz w:val="22"/>
        </w:rPr>
      </w:pPr>
    </w:p>
    <w:p>
      <w:pPr>
        <w:pStyle w:val="Zkladntext"/>
        <w:numPr>
          <w:ilvl w:val="0"/>
          <w:numId w:val="1"/>
        </w:numPr>
        <w:tabs>
          <w:tab w:val="left" w:pos="360"/>
          <w:tab w:val="left" w:pos="720"/>
        </w:tabs>
        <w:spacing w:line="240" w:lineRule="atLeast"/>
        <w:ind w:left="0" w:firstLine="0"/>
        <w:jc w:val="both"/>
        <w:rPr>
          <w:rFonts w:ascii="Arial Narrow" w:hAnsi="Arial Narrow" w:cs="Times New Roman"/>
          <w:sz w:val="22"/>
        </w:rPr>
      </w:pPr>
      <w:r>
        <w:rPr>
          <w:rFonts w:ascii="Arial Narrow" w:hAnsi="Arial Narrow" w:cs="Times New Roman"/>
          <w:sz w:val="22"/>
        </w:rPr>
        <w:t>V § 11 sa odsek 3 dopĺňa písmenom g), ktoré znie:</w:t>
      </w:r>
    </w:p>
    <w:p>
      <w:pPr>
        <w:pStyle w:val="Zkladntext"/>
        <w:tabs>
          <w:tab w:val="left" w:pos="360"/>
        </w:tabs>
        <w:spacing w:line="240" w:lineRule="atLeast"/>
        <w:jc w:val="both"/>
        <w:rPr>
          <w:rFonts w:ascii="Arial Narrow" w:hAnsi="Arial Narrow" w:cs="Times New Roman"/>
          <w:sz w:val="22"/>
        </w:rPr>
      </w:pPr>
      <w:r>
        <w:rPr>
          <w:rFonts w:ascii="Arial Narrow" w:hAnsi="Arial Narrow" w:cs="Times New Roman"/>
          <w:sz w:val="22"/>
        </w:rPr>
        <w:t>„g) zoznam  majetkovo prepojených osôb a personálne prepojených osôb so žiadateľom.“.</w:t>
      </w:r>
    </w:p>
    <w:p>
      <w:pPr>
        <w:pStyle w:val="Zkladntext"/>
        <w:tabs>
          <w:tab w:val="left" w:pos="360"/>
        </w:tabs>
        <w:spacing w:line="240" w:lineRule="atLeast"/>
        <w:jc w:val="both"/>
        <w:rPr>
          <w:rFonts w:ascii="Arial Narrow" w:hAnsi="Arial Narrow" w:cs="Times New Roman"/>
          <w:sz w:val="22"/>
        </w:rPr>
      </w:pPr>
    </w:p>
    <w:p>
      <w:pPr>
        <w:pStyle w:val="Zkladntext"/>
        <w:numPr>
          <w:ilvl w:val="0"/>
          <w:numId w:val="1"/>
        </w:numPr>
        <w:tabs>
          <w:tab w:val="left" w:pos="360"/>
          <w:tab w:val="left" w:pos="720"/>
        </w:tabs>
        <w:spacing w:line="240" w:lineRule="atLeast"/>
        <w:ind w:left="0" w:firstLine="0"/>
        <w:jc w:val="both"/>
        <w:rPr>
          <w:rFonts w:ascii="Arial Narrow" w:hAnsi="Arial Narrow" w:cs="Times New Roman"/>
          <w:sz w:val="22"/>
        </w:rPr>
      </w:pPr>
      <w:r>
        <w:rPr>
          <w:rFonts w:ascii="Arial Narrow" w:hAnsi="Arial Narrow" w:cs="Times New Roman"/>
          <w:sz w:val="22"/>
        </w:rPr>
        <w:t>V § 11 ods. 4  písmeno b) znie:</w:t>
      </w:r>
    </w:p>
    <w:p>
      <w:pPr>
        <w:pStyle w:val="Zkladntext"/>
        <w:tabs>
          <w:tab w:val="left" w:pos="360"/>
        </w:tabs>
        <w:spacing w:line="240" w:lineRule="atLeast"/>
        <w:jc w:val="both"/>
        <w:rPr>
          <w:rFonts w:ascii="Arial Narrow" w:hAnsi="Arial Narrow" w:cs="Times New Roman"/>
          <w:sz w:val="22"/>
        </w:rPr>
      </w:pPr>
      <w:r>
        <w:rPr>
          <w:rFonts w:ascii="Arial Narrow" w:hAnsi="Arial Narrow" w:cs="Times New Roman"/>
          <w:sz w:val="22"/>
        </w:rPr>
        <w:t xml:space="preserve">„b) zložil zábezpeku na daň vo výške dane pripadajúcej na množstvo liehu, ktorý nie je denaturovaný a ktorý </w:t>
      </w:r>
    </w:p>
    <w:p>
      <w:pPr>
        <w:pStyle w:val="Zkladntext"/>
        <w:tabs>
          <w:tab w:val="left" w:pos="360"/>
        </w:tabs>
        <w:spacing w:line="240" w:lineRule="atLeast"/>
        <w:jc w:val="both"/>
        <w:rPr>
          <w:rFonts w:ascii="Arial Narrow" w:hAnsi="Arial Narrow" w:cs="Times New Roman"/>
          <w:sz w:val="22"/>
        </w:rPr>
      </w:pPr>
      <w:r>
        <w:rPr>
          <w:rFonts w:ascii="Arial Narrow" w:hAnsi="Arial Narrow" w:cs="Times New Roman"/>
          <w:sz w:val="22"/>
        </w:rPr>
        <w:t>používa, alebo predpokladá použiť na účely oslobodené od dane v priebehu jedného kalendárneho mesiaca,“.</w:t>
      </w:r>
    </w:p>
    <w:p>
      <w:pPr>
        <w:pStyle w:val="Zkladntext"/>
        <w:tabs>
          <w:tab w:val="left" w:pos="360"/>
        </w:tabs>
        <w:spacing w:line="240" w:lineRule="atLeast"/>
        <w:jc w:val="both"/>
        <w:rPr>
          <w:rFonts w:ascii="Arial Narrow" w:hAnsi="Arial Narrow" w:cs="Times New Roman"/>
          <w:sz w:val="22"/>
        </w:rPr>
      </w:pPr>
    </w:p>
    <w:p>
      <w:pPr>
        <w:pStyle w:val="Zkladntext"/>
        <w:numPr>
          <w:ilvl w:val="0"/>
          <w:numId w:val="1"/>
        </w:numPr>
        <w:tabs>
          <w:tab w:val="left" w:pos="360"/>
          <w:tab w:val="left" w:pos="720"/>
        </w:tabs>
        <w:spacing w:line="240" w:lineRule="atLeast"/>
        <w:ind w:left="0" w:firstLine="0"/>
        <w:jc w:val="both"/>
        <w:rPr>
          <w:rFonts w:ascii="Arial Narrow" w:hAnsi="Arial Narrow" w:cs="Times New Roman"/>
          <w:b/>
          <w:bCs/>
          <w:sz w:val="22"/>
        </w:rPr>
      </w:pPr>
      <w:r>
        <w:rPr>
          <w:rFonts w:ascii="Arial Narrow" w:hAnsi="Arial Narrow" w:cs="Times New Roman"/>
          <w:sz w:val="22"/>
        </w:rPr>
        <w:t>V § 11 ods. 4 písmeno d) znie:</w:t>
      </w:r>
    </w:p>
    <w:p>
      <w:pPr>
        <w:spacing w:line="240" w:lineRule="atLeast"/>
        <w:jc w:val="both"/>
        <w:rPr>
          <w:rFonts w:ascii="Arial Narrow" w:hAnsi="Arial Narrow" w:cs="Tms Rmn"/>
          <w:color w:val="000000"/>
          <w:sz w:val="22"/>
        </w:rPr>
      </w:pPr>
      <w:r>
        <w:rPr>
          <w:rFonts w:ascii="Arial Narrow" w:hAnsi="Arial Narrow" w:cs="Times New Roman"/>
          <w:sz w:val="22"/>
        </w:rPr>
        <w:t xml:space="preserve">„d) </w:t>
      </w:r>
      <w:r>
        <w:rPr>
          <w:rFonts w:ascii="Arial Narrow" w:hAnsi="Arial Narrow" w:cs="Tms Rmn"/>
          <w:color w:val="000000"/>
          <w:sz w:val="22"/>
        </w:rPr>
        <w:t>colný úrad ani daňový úrad nemá ku dňu podania žiadosti pohľadávky na dani po lehote splatnosti voči osobe, ktorá je personálne prepojená alebo majetkovo prepojená so žiadateľom alebo voči osobe, ktorá bola personálne prepojená alebo majetkovo prepojená so žiadateľom v priebehu desiatich rokov pred podaním žiadosti a nemal ani v priebehu desiatich rokov pred dňom podania žiadosti voči osobe, ktorá zanikla a ktorá by sa považovala za osobu personálne prepojenú alebo majetkovo prepojenú so žiadateľom, pohľadávky na dani, ktoré do zániku tejto osoby neboli uspokojené; to sa vzťahuje aj na pohľadávky na dani, ktoré boli postúpené na tretiu osobu podľa osobitných predpisov,</w:t>
      </w:r>
      <w:r>
        <w:rPr>
          <w:rFonts w:ascii="Arial Narrow" w:hAnsi="Arial Narrow" w:cs="Tms Rmn"/>
          <w:color w:val="000000"/>
          <w:sz w:val="22"/>
          <w:vertAlign w:val="superscript"/>
        </w:rPr>
        <w:t>21</w:t>
      </w:r>
      <w:r>
        <w:rPr>
          <w:rFonts w:ascii="Arial Narrow" w:hAnsi="Arial Narrow" w:cs="Tms Rmn"/>
          <w:color w:val="000000"/>
          <w:sz w:val="22"/>
        </w:rPr>
        <w:t>)“.</w:t>
      </w:r>
    </w:p>
    <w:p>
      <w:pPr>
        <w:pStyle w:val="Zkladntext"/>
        <w:tabs>
          <w:tab w:val="left" w:pos="360"/>
        </w:tabs>
        <w:spacing w:line="240" w:lineRule="atLeast"/>
        <w:jc w:val="both"/>
        <w:rPr>
          <w:rFonts w:ascii="Arial Narrow" w:hAnsi="Arial Narrow" w:cs="Times New Roman"/>
          <w:sz w:val="22"/>
        </w:rPr>
      </w:pPr>
    </w:p>
    <w:p>
      <w:pPr>
        <w:pStyle w:val="Zkladntext"/>
        <w:numPr>
          <w:ilvl w:val="0"/>
          <w:numId w:val="1"/>
        </w:numPr>
        <w:tabs>
          <w:tab w:val="left" w:pos="360"/>
          <w:tab w:val="left" w:pos="720"/>
        </w:tabs>
        <w:spacing w:line="240" w:lineRule="atLeast"/>
        <w:ind w:left="0" w:firstLine="0"/>
        <w:jc w:val="both"/>
        <w:rPr>
          <w:rFonts w:ascii="Arial Narrow" w:hAnsi="Arial Narrow" w:cs="Times New Roman"/>
          <w:sz w:val="22"/>
        </w:rPr>
      </w:pPr>
      <w:r>
        <w:rPr>
          <w:rFonts w:ascii="Arial Narrow" w:hAnsi="Arial Narrow" w:cs="Times New Roman"/>
          <w:sz w:val="22"/>
        </w:rPr>
        <w:t>V § 11 ods. 4 písm. g) sa slovo „nebol“ nahrádza slovami „nie je“.</w:t>
      </w:r>
    </w:p>
    <w:p>
      <w:pPr>
        <w:pStyle w:val="Zkladntext"/>
        <w:tabs>
          <w:tab w:val="left" w:pos="360"/>
        </w:tabs>
        <w:spacing w:line="240" w:lineRule="atLeast"/>
        <w:jc w:val="both"/>
        <w:rPr>
          <w:rFonts w:ascii="Arial Narrow" w:hAnsi="Arial Narrow" w:cs="Times New Roman"/>
          <w:sz w:val="22"/>
        </w:rPr>
      </w:pPr>
    </w:p>
    <w:p>
      <w:pPr>
        <w:pStyle w:val="Zkladntext"/>
        <w:numPr>
          <w:ilvl w:val="0"/>
          <w:numId w:val="1"/>
        </w:numPr>
        <w:tabs>
          <w:tab w:val="left" w:pos="360"/>
          <w:tab w:val="left" w:pos="720"/>
        </w:tabs>
        <w:spacing w:line="240" w:lineRule="atLeast"/>
        <w:ind w:left="0" w:firstLine="0"/>
        <w:jc w:val="both"/>
        <w:rPr>
          <w:rFonts w:ascii="Arial Narrow" w:hAnsi="Arial Narrow" w:cs="Times New Roman"/>
          <w:sz w:val="22"/>
        </w:rPr>
      </w:pPr>
      <w:r>
        <w:rPr>
          <w:rFonts w:ascii="Arial Narrow" w:hAnsi="Arial Narrow" w:cs="Times New Roman"/>
          <w:sz w:val="22"/>
        </w:rPr>
        <w:t>V § 11 ods. 5 prvej vete sa za slovo „pred“ vkladajú slová „zaradením do evidencie užívateľských podnikov a pred“ a  druhej vete sa za slovo „úrad“ vkladajú slová „zaradí žiadateľa do evidencie užívateľských podnikov a“.</w:t>
      </w:r>
    </w:p>
    <w:p>
      <w:pPr>
        <w:pStyle w:val="Zkladntext"/>
        <w:tabs>
          <w:tab w:val="left" w:pos="360"/>
        </w:tabs>
        <w:spacing w:line="240" w:lineRule="atLeast"/>
        <w:jc w:val="both"/>
        <w:rPr>
          <w:rFonts w:ascii="Arial Narrow" w:hAnsi="Arial Narrow" w:cs="Times New Roman"/>
          <w:sz w:val="22"/>
        </w:rPr>
      </w:pPr>
    </w:p>
    <w:p>
      <w:pPr>
        <w:pStyle w:val="Zkladntext"/>
        <w:numPr>
          <w:ilvl w:val="0"/>
          <w:numId w:val="1"/>
        </w:numPr>
        <w:tabs>
          <w:tab w:val="left" w:pos="360"/>
          <w:tab w:val="left" w:pos="720"/>
        </w:tabs>
        <w:spacing w:line="240" w:lineRule="atLeast"/>
        <w:ind w:left="0" w:firstLine="0"/>
        <w:jc w:val="both"/>
        <w:rPr>
          <w:rFonts w:ascii="Arial Narrow" w:hAnsi="Arial Narrow" w:cs="Times New Roman"/>
          <w:sz w:val="22"/>
        </w:rPr>
      </w:pPr>
      <w:r>
        <w:rPr>
          <w:rFonts w:ascii="Arial Narrow" w:hAnsi="Arial Narrow" w:cs="Times New Roman"/>
          <w:sz w:val="22"/>
        </w:rPr>
        <w:t>V § 11 ods. 12 písmená a) a b) znejú:</w:t>
      </w:r>
    </w:p>
    <w:p>
      <w:pPr>
        <w:pStyle w:val="Zkladntext"/>
        <w:tabs>
          <w:tab w:val="left" w:pos="360"/>
        </w:tabs>
        <w:spacing w:line="240" w:lineRule="atLeast"/>
        <w:jc w:val="both"/>
        <w:rPr>
          <w:rFonts w:ascii="Arial Narrow" w:hAnsi="Arial Narrow" w:cs="Times New Roman"/>
          <w:sz w:val="22"/>
        </w:rPr>
      </w:pPr>
      <w:r>
        <w:rPr>
          <w:rFonts w:ascii="Arial Narrow" w:hAnsi="Arial Narrow" w:cs="Times New Roman"/>
          <w:sz w:val="22"/>
        </w:rPr>
        <w:t>„a) lieh oslobodený od dane bol opakovane použitý na iné účely ako účely uvedené v odbernom  poukaze a</w:t>
      </w:r>
    </w:p>
    <w:p>
      <w:pPr>
        <w:pStyle w:val="Zkladntext"/>
        <w:tabs>
          <w:tab w:val="left" w:pos="360"/>
        </w:tabs>
        <w:spacing w:line="240" w:lineRule="atLeast"/>
        <w:jc w:val="both"/>
        <w:rPr>
          <w:rFonts w:ascii="Arial Narrow" w:hAnsi="Arial Narrow" w:cs="Times New Roman"/>
          <w:sz w:val="22"/>
        </w:rPr>
      </w:pPr>
      <w:r>
        <w:rPr>
          <w:rFonts w:ascii="Arial Narrow" w:hAnsi="Arial Narrow" w:cs="Times New Roman"/>
          <w:sz w:val="22"/>
        </w:rPr>
        <w:t xml:space="preserve">      uloženie pokuty a ani výzvy colného úradu neviedli k náprave,</w:t>
      </w:r>
    </w:p>
    <w:p>
      <w:pPr>
        <w:pStyle w:val="Zkladntext"/>
        <w:tabs>
          <w:tab w:val="left" w:pos="360"/>
        </w:tabs>
        <w:spacing w:line="240" w:lineRule="atLeast"/>
        <w:jc w:val="both"/>
        <w:rPr>
          <w:rFonts w:ascii="Arial Narrow" w:hAnsi="Arial Narrow" w:cs="Times New Roman"/>
          <w:sz w:val="22"/>
        </w:rPr>
      </w:pPr>
      <w:r>
        <w:rPr>
          <w:rFonts w:ascii="Arial Narrow" w:hAnsi="Arial Narrow" w:cs="Times New Roman"/>
          <w:sz w:val="22"/>
        </w:rPr>
        <w:t xml:space="preserve">b)  užívateľský podnik prestal spĺňať podmienky uvedené v odseku 4 písm. c) až f), odseku 17 alebo vstúpi </w:t>
      </w:r>
    </w:p>
    <w:p>
      <w:pPr>
        <w:pStyle w:val="Zkladntext"/>
        <w:tabs>
          <w:tab w:val="left" w:pos="360"/>
        </w:tabs>
        <w:spacing w:line="240" w:lineRule="atLeast"/>
        <w:jc w:val="both"/>
        <w:rPr>
          <w:rFonts w:ascii="Arial Narrow" w:hAnsi="Arial Narrow" w:cs="Times New Roman"/>
          <w:sz w:val="22"/>
        </w:rPr>
      </w:pPr>
      <w:r>
        <w:rPr>
          <w:rFonts w:ascii="Arial Narrow" w:hAnsi="Arial Narrow" w:cs="Times New Roman"/>
          <w:sz w:val="22"/>
        </w:rPr>
        <w:t xml:space="preserve">     do likvidácie,“.</w:t>
      </w:r>
    </w:p>
    <w:p>
      <w:pPr>
        <w:pStyle w:val="Zkladntext"/>
        <w:tabs>
          <w:tab w:val="left" w:pos="360"/>
        </w:tabs>
        <w:spacing w:line="240" w:lineRule="atLeast"/>
        <w:jc w:val="both"/>
        <w:rPr>
          <w:rFonts w:ascii="Arial Narrow" w:hAnsi="Arial Narrow" w:cs="Times New Roman"/>
          <w:sz w:val="22"/>
        </w:rPr>
      </w:pPr>
    </w:p>
    <w:p>
      <w:pPr>
        <w:pStyle w:val="Zkladntext"/>
        <w:numPr>
          <w:ilvl w:val="0"/>
          <w:numId w:val="1"/>
        </w:numPr>
        <w:tabs>
          <w:tab w:val="left" w:pos="360"/>
          <w:tab w:val="left" w:pos="720"/>
        </w:tabs>
        <w:spacing w:line="240" w:lineRule="atLeast"/>
        <w:ind w:left="0" w:firstLine="0"/>
        <w:jc w:val="both"/>
        <w:rPr>
          <w:rFonts w:ascii="Arial Narrow" w:hAnsi="Arial Narrow" w:cs="Times New Roman"/>
          <w:sz w:val="22"/>
        </w:rPr>
      </w:pPr>
      <w:r>
        <w:rPr>
          <w:rFonts w:ascii="Arial Narrow" w:hAnsi="Arial Narrow" w:cs="Times New Roman"/>
          <w:sz w:val="22"/>
        </w:rPr>
        <w:t>V §</w:t>
      </w:r>
      <w:r>
        <w:rPr>
          <w:rFonts w:ascii="Arial Narrow" w:hAnsi="Arial Narrow" w:cs="Times New Roman"/>
          <w:sz w:val="22"/>
        </w:rPr>
        <w:t xml:space="preserve"> 11 odsek 13 znie:</w:t>
      </w:r>
    </w:p>
    <w:p>
      <w:pPr>
        <w:pStyle w:val="Zkladntext"/>
        <w:tabs>
          <w:tab w:val="left" w:pos="360"/>
        </w:tabs>
        <w:spacing w:line="240" w:lineRule="atLeast"/>
        <w:jc w:val="both"/>
        <w:rPr>
          <w:rFonts w:ascii="Arial Narrow" w:hAnsi="Arial Narrow" w:cs="Times New Roman"/>
          <w:sz w:val="22"/>
        </w:rPr>
      </w:pPr>
      <w:r>
        <w:rPr>
          <w:rFonts w:ascii="Arial Narrow" w:hAnsi="Arial Narrow" w:cs="Times New Roman"/>
          <w:sz w:val="22"/>
        </w:rPr>
        <w:t xml:space="preserve">„(13) Ak bol užívateľskému podniku odňatý odberný poukaz podľa odseku 12 písm. a), b), d) až g), colný úrad vyradí užívateľský podnik z evidencie užívateľských podnikov. Colný úrad vyradí užívateľský podnik z evidencie užívateľských podnikov aj vtedy, ak užívateľský podnik v priebehu 12 po sebe nasledujúcich kalendárnych mesiacov odo dňa odňatia odberného poukazu podľa odseku 12 písm. c) nepožiada o vydanie odberného poukazu. Pri vyradení užívateľského podniku z evidencie užívateľských podnikov sa použije § 23 ods. 10 a 11 rovnako. Colný úrad najneskôr do troch pracovných dní odo dňa vyradenia užívateľského podniku z evidencie užívateľských podnikov alebo odo dňa odňatia odberného poukazu informuje o týchto skutočnostiach dodávateľa liehu </w:t>
      </w:r>
      <w:r>
        <w:rPr>
          <w:rFonts w:ascii="Arial Narrow" w:hAnsi="Arial Narrow" w:cs="Times New Roman"/>
          <w:sz w:val="22"/>
        </w:rPr>
        <w:t>oslobodeného od dane uvedeného v odbernom poukaze.“.</w:t>
      </w:r>
    </w:p>
    <w:p>
      <w:pPr>
        <w:pStyle w:val="Zkladntext"/>
        <w:tabs>
          <w:tab w:val="left" w:pos="360"/>
        </w:tabs>
        <w:spacing w:line="240" w:lineRule="atLeast"/>
        <w:jc w:val="both"/>
        <w:rPr>
          <w:rFonts w:ascii="Arial Narrow" w:hAnsi="Arial Narrow" w:cs="Times New Roman"/>
          <w:sz w:val="22"/>
        </w:rPr>
      </w:pPr>
    </w:p>
    <w:p>
      <w:pPr>
        <w:pStyle w:val="Zkladntext"/>
        <w:numPr>
          <w:ilvl w:val="0"/>
          <w:numId w:val="1"/>
        </w:numPr>
        <w:tabs>
          <w:tab w:val="left" w:pos="360"/>
          <w:tab w:val="left" w:pos="720"/>
        </w:tabs>
        <w:spacing w:line="240" w:lineRule="atLeast"/>
        <w:ind w:left="0" w:firstLine="0"/>
        <w:jc w:val="both"/>
        <w:rPr>
          <w:rFonts w:ascii="Arial Narrow" w:hAnsi="Arial Narrow" w:cs="Times New Roman"/>
          <w:sz w:val="22"/>
        </w:rPr>
      </w:pPr>
      <w:r>
        <w:rPr>
          <w:rFonts w:ascii="Arial Narrow" w:hAnsi="Arial Narrow" w:cs="Times New Roman"/>
          <w:sz w:val="22"/>
        </w:rPr>
        <w:t>V § 11 ods. 16 prvej vete sa slová „ods. 4“ nahrádzajú slovami „ods. 6 a 7“.</w:t>
      </w:r>
    </w:p>
    <w:p>
      <w:pPr>
        <w:pStyle w:val="Zkladntext"/>
        <w:tabs>
          <w:tab w:val="left" w:pos="360"/>
        </w:tabs>
        <w:spacing w:line="240" w:lineRule="atLeast"/>
        <w:jc w:val="both"/>
        <w:rPr>
          <w:rFonts w:ascii="Arial Narrow" w:hAnsi="Arial Narrow" w:cs="Times New Roman"/>
          <w:sz w:val="22"/>
        </w:rPr>
      </w:pPr>
    </w:p>
    <w:p>
      <w:pPr>
        <w:pStyle w:val="Zkladntext"/>
        <w:numPr>
          <w:ilvl w:val="0"/>
          <w:numId w:val="1"/>
        </w:numPr>
        <w:tabs>
          <w:tab w:val="left" w:pos="360"/>
          <w:tab w:val="left" w:pos="720"/>
        </w:tabs>
        <w:spacing w:line="240" w:lineRule="atLeast"/>
        <w:ind w:left="0" w:firstLine="0"/>
        <w:jc w:val="both"/>
        <w:rPr>
          <w:rFonts w:ascii="Arial Narrow" w:hAnsi="Arial Narrow" w:cs="Times New Roman"/>
          <w:sz w:val="22"/>
        </w:rPr>
      </w:pPr>
      <w:r>
        <w:rPr>
          <w:rFonts w:ascii="Arial Narrow" w:hAnsi="Arial Narrow" w:cs="Times New Roman"/>
          <w:sz w:val="22"/>
        </w:rPr>
        <w:t>V § 11 odsek 17 znie:</w:t>
      </w:r>
    </w:p>
    <w:p>
      <w:pPr>
        <w:pStyle w:val="Zkladntext"/>
        <w:tabs>
          <w:tab w:val="left" w:pos="360"/>
        </w:tabs>
        <w:spacing w:line="240" w:lineRule="atLeast"/>
        <w:jc w:val="both"/>
        <w:rPr>
          <w:rFonts w:ascii="Arial Narrow" w:hAnsi="Arial Narrow" w:cs="Tms Rmn"/>
          <w:sz w:val="22"/>
          <w:szCs w:val="20"/>
        </w:rPr>
      </w:pPr>
      <w:r>
        <w:rPr>
          <w:rFonts w:ascii="Arial Narrow" w:hAnsi="Arial Narrow" w:cs="Times New Roman"/>
          <w:sz w:val="22"/>
        </w:rPr>
        <w:t xml:space="preserve">„(17) </w:t>
      </w:r>
      <w:r>
        <w:rPr>
          <w:rFonts w:ascii="Arial Narrow" w:hAnsi="Arial Narrow" w:cs="Tms Rmn"/>
          <w:sz w:val="22"/>
          <w:szCs w:val="20"/>
        </w:rPr>
        <w:t>Ak užívateľský podnik používa vo výrobe lieh oslobodený od dane podľa § 7 ods.  1 ako surovinu, prísadu alebo pomocnú látku, a z liehových odpadov a liehových roztokov vzniknutých v tejto výrobe regeneruje lieh, je povinný tento lieh registrovať kontrolným objemovým meradlom na lieh</w:t>
      </w:r>
      <w:r>
        <w:rPr>
          <w:rFonts w:ascii="Arial Narrow" w:hAnsi="Arial Narrow" w:cs="Tms Rmn"/>
          <w:sz w:val="22"/>
          <w:szCs w:val="20"/>
          <w:vertAlign w:val="superscript"/>
        </w:rPr>
        <w:t>21a</w:t>
      </w:r>
      <w:r>
        <w:rPr>
          <w:rFonts w:ascii="Arial Narrow" w:hAnsi="Arial Narrow" w:cs="Tms Rmn"/>
          <w:sz w:val="22"/>
          <w:szCs w:val="20"/>
        </w:rPr>
        <w:t>) (ďalej len "kontrolné liehové meradlo") spôsobom podľa osobitnéh</w:t>
      </w:r>
      <w:r>
        <w:rPr>
          <w:rFonts w:ascii="Arial Narrow" w:hAnsi="Arial Narrow" w:cs="Tms Rmn"/>
          <w:sz w:val="22"/>
          <w:szCs w:val="20"/>
        </w:rPr>
        <w:t>o predpisu;</w:t>
      </w:r>
      <w:r>
        <w:rPr>
          <w:rFonts w:ascii="Arial Narrow" w:hAnsi="Arial Narrow" w:cs="Tms Rmn"/>
          <w:sz w:val="22"/>
          <w:szCs w:val="20"/>
          <w:vertAlign w:val="superscript"/>
        </w:rPr>
        <w:t>21b</w:t>
      </w:r>
      <w:r>
        <w:rPr>
          <w:rFonts w:ascii="Arial Narrow" w:hAnsi="Arial Narrow" w:cs="Tms Rmn"/>
          <w:sz w:val="22"/>
          <w:szCs w:val="20"/>
        </w:rPr>
        <w:t>) týmto nie je dotknutý § 8 ods. 6 písm.  a).  Ak na zisťovanie množstva regenerovaného liehu nie je možné z dôvodu nízkeho prietoku liehu použiť kontrolné liehové meradlo alebo ak použitie kontrolného liehového meradla nie je technologicky možné, užívateľský podnik je povinný množstvo regenerovaného liehu zisťovať meradlami overenými podľa osobitného predpisu,</w:t>
      </w:r>
      <w:r>
        <w:rPr>
          <w:rFonts w:ascii="Arial Narrow" w:hAnsi="Arial Narrow" w:cs="Tms Rmn"/>
          <w:sz w:val="22"/>
          <w:szCs w:val="20"/>
          <w:vertAlign w:val="superscript"/>
        </w:rPr>
        <w:t>21c</w:t>
      </w:r>
      <w:r>
        <w:rPr>
          <w:rFonts w:ascii="Arial Narrow" w:hAnsi="Arial Narrow" w:cs="Tms Rmn"/>
          <w:sz w:val="22"/>
          <w:szCs w:val="20"/>
        </w:rPr>
        <w:t>) a to meraním jeho objemu alebo hmotnosti spôsobom podľa osobitného predpisu;</w:t>
      </w:r>
      <w:r>
        <w:rPr>
          <w:rFonts w:ascii="Arial Narrow" w:hAnsi="Arial Narrow" w:cs="Tms Rmn"/>
          <w:sz w:val="22"/>
          <w:szCs w:val="20"/>
          <w:vertAlign w:val="superscript"/>
        </w:rPr>
        <w:t>21b</w:t>
      </w:r>
      <w:r>
        <w:rPr>
          <w:rFonts w:ascii="Arial Narrow" w:hAnsi="Arial Narrow" w:cs="Tms Rmn"/>
          <w:sz w:val="22"/>
          <w:szCs w:val="20"/>
        </w:rPr>
        <w:t>)</w:t>
      </w:r>
      <w:r>
        <w:rPr>
          <w:rFonts w:ascii="Arial Narrow" w:hAnsi="Arial Narrow" w:cs="Tms Rmn"/>
          <w:sz w:val="22"/>
          <w:szCs w:val="20"/>
          <w:vertAlign w:val="superscript"/>
        </w:rPr>
        <w:t xml:space="preserve"> </w:t>
      </w:r>
      <w:r>
        <w:rPr>
          <w:rFonts w:ascii="Arial Narrow" w:hAnsi="Arial Narrow" w:cs="Tms Rmn"/>
          <w:sz w:val="22"/>
          <w:szCs w:val="20"/>
        </w:rPr>
        <w:t>získaný lieh alebo nakúpený lieh musí byť uskladnený v overených nádržiach</w:t>
      </w:r>
      <w:r>
        <w:rPr>
          <w:rFonts w:ascii="Arial Narrow" w:hAnsi="Arial Narrow" w:cs="Tms Rmn"/>
          <w:sz w:val="22"/>
          <w:szCs w:val="20"/>
          <w:vertAlign w:val="superscript"/>
        </w:rPr>
        <w:t>20</w:t>
      </w:r>
      <w:r>
        <w:rPr>
          <w:rFonts w:ascii="Arial Narrow" w:hAnsi="Arial Narrow" w:cs="Tms Rmn"/>
          <w:sz w:val="22"/>
          <w:szCs w:val="20"/>
        </w:rPr>
        <w:t>)</w:t>
      </w:r>
      <w:r>
        <w:rPr>
          <w:rFonts w:ascii="Arial Narrow" w:hAnsi="Arial Narrow" w:cs="Tms Rmn"/>
          <w:sz w:val="22"/>
          <w:szCs w:val="20"/>
          <w:vertAlign w:val="superscript"/>
        </w:rPr>
        <w:t xml:space="preserve"> </w:t>
      </w:r>
      <w:r>
        <w:rPr>
          <w:rFonts w:ascii="Arial Narrow" w:hAnsi="Arial Narrow" w:cs="Tms Rmn"/>
          <w:sz w:val="22"/>
          <w:szCs w:val="20"/>
        </w:rPr>
        <w:t>s overeným meracím zariadením na zisťovanie zásob liehu alebo v nádržiach umožňujúcich meranie množstva liehu z hmotnosti meradlami overenými podľa osobitného predpisu.</w:t>
      </w:r>
      <w:r>
        <w:rPr>
          <w:rFonts w:ascii="Arial Narrow" w:hAnsi="Arial Narrow" w:cs="Tms Rmn"/>
          <w:sz w:val="22"/>
          <w:szCs w:val="20"/>
          <w:vertAlign w:val="superscript"/>
        </w:rPr>
        <w:t>21c</w:t>
      </w:r>
      <w:r>
        <w:rPr>
          <w:rFonts w:ascii="Arial Narrow" w:hAnsi="Arial Narrow" w:cs="Tms Rmn"/>
          <w:sz w:val="22"/>
          <w:szCs w:val="20"/>
        </w:rPr>
        <w:t>)“.</w:t>
      </w:r>
    </w:p>
    <w:p>
      <w:pPr>
        <w:pStyle w:val="Zkladntext"/>
        <w:tabs>
          <w:tab w:val="left" w:pos="360"/>
        </w:tabs>
        <w:spacing w:line="240" w:lineRule="atLeast"/>
        <w:jc w:val="both"/>
        <w:rPr>
          <w:rFonts w:ascii="Arial Narrow" w:hAnsi="Arial Narrow" w:cs="Times New Roman"/>
          <w:sz w:val="22"/>
        </w:rPr>
      </w:pPr>
    </w:p>
    <w:p>
      <w:pPr>
        <w:pStyle w:val="Zkladntext"/>
        <w:tabs>
          <w:tab w:val="left" w:pos="360"/>
        </w:tabs>
        <w:spacing w:line="240" w:lineRule="atLeast"/>
        <w:jc w:val="both"/>
        <w:rPr>
          <w:rFonts w:ascii="Arial Narrow" w:hAnsi="Arial Narrow" w:cs="Times New Roman"/>
          <w:sz w:val="22"/>
        </w:rPr>
      </w:pPr>
      <w:r>
        <w:rPr>
          <w:rFonts w:ascii="Arial Narrow" w:hAnsi="Arial Narrow" w:cs="Times New Roman"/>
          <w:sz w:val="22"/>
        </w:rPr>
        <w:t>Poznámka pod čiarou k odkazu 21c znie:</w:t>
      </w:r>
    </w:p>
    <w:p>
      <w:pPr>
        <w:pStyle w:val="Zkladntext"/>
        <w:tabs>
          <w:tab w:val="left" w:pos="360"/>
        </w:tabs>
        <w:spacing w:line="240" w:lineRule="atLeast"/>
        <w:jc w:val="both"/>
        <w:rPr>
          <w:rFonts w:ascii="Arial Narrow" w:hAnsi="Arial Narrow" w:cs="Times New Roman"/>
          <w:sz w:val="22"/>
        </w:rPr>
      </w:pPr>
      <w:r>
        <w:rPr>
          <w:rFonts w:ascii="Arial Narrow" w:hAnsi="Arial Narrow" w:cs="Times New Roman"/>
          <w:sz w:val="22"/>
        </w:rPr>
        <w:t>„21c) Zákon č. 142/2000 Z. z. v znení zákona č. 431/2004 Z. z.</w:t>
      </w:r>
    </w:p>
    <w:p>
      <w:pPr>
        <w:pStyle w:val="Zkladntext"/>
        <w:tabs>
          <w:tab w:val="left" w:pos="360"/>
        </w:tabs>
        <w:spacing w:line="240" w:lineRule="atLeast"/>
        <w:jc w:val="both"/>
        <w:rPr>
          <w:rFonts w:ascii="Arial Narrow" w:hAnsi="Arial Narrow" w:cs="Times New Roman"/>
          <w:sz w:val="22"/>
        </w:rPr>
      </w:pPr>
      <w:r>
        <w:rPr>
          <w:rFonts w:ascii="Arial Narrow" w:hAnsi="Arial Narrow" w:cs="Times New Roman"/>
          <w:sz w:val="22"/>
        </w:rPr>
        <w:t xml:space="preserve">          Vyhláška Úradu pre normalizáciu, metrológiu a skúšobníctvo Slovenskej republiky č. 210/2000 Z. z. v znení </w:t>
      </w:r>
    </w:p>
    <w:p>
      <w:pPr>
        <w:pStyle w:val="Zkladntext"/>
        <w:tabs>
          <w:tab w:val="left" w:pos="360"/>
        </w:tabs>
        <w:spacing w:line="240" w:lineRule="atLeast"/>
        <w:jc w:val="both"/>
        <w:rPr>
          <w:rFonts w:ascii="Arial Narrow" w:hAnsi="Arial Narrow" w:cs="Times New Roman"/>
          <w:sz w:val="22"/>
        </w:rPr>
      </w:pPr>
      <w:r>
        <w:rPr>
          <w:rFonts w:ascii="Arial Narrow" w:hAnsi="Arial Narrow" w:cs="Times New Roman"/>
          <w:sz w:val="22"/>
        </w:rPr>
        <w:t xml:space="preserve">          neskorších predpisov.“.</w:t>
      </w:r>
    </w:p>
    <w:p>
      <w:pPr>
        <w:pStyle w:val="Zkladntext"/>
        <w:tabs>
          <w:tab w:val="left" w:pos="360"/>
        </w:tabs>
        <w:spacing w:line="240" w:lineRule="atLeast"/>
        <w:jc w:val="both"/>
        <w:rPr>
          <w:rFonts w:ascii="Arial Narrow" w:hAnsi="Arial Narrow" w:cs="Times New Roman"/>
          <w:sz w:val="22"/>
        </w:rPr>
      </w:pPr>
    </w:p>
    <w:p>
      <w:pPr>
        <w:pStyle w:val="Zkladntext"/>
        <w:numPr>
          <w:ilvl w:val="0"/>
          <w:numId w:val="1"/>
        </w:numPr>
        <w:tabs>
          <w:tab w:val="left" w:pos="360"/>
          <w:tab w:val="left" w:pos="720"/>
        </w:tabs>
        <w:spacing w:line="240" w:lineRule="atLeast"/>
        <w:ind w:left="0" w:firstLine="0"/>
        <w:jc w:val="both"/>
        <w:rPr>
          <w:rFonts w:ascii="Arial Narrow" w:hAnsi="Arial Narrow" w:cs="Times New Roman"/>
          <w:sz w:val="22"/>
        </w:rPr>
      </w:pPr>
      <w:r>
        <w:rPr>
          <w:rFonts w:ascii="Arial Narrow" w:hAnsi="Arial Narrow" w:cs="Times New Roman"/>
          <w:sz w:val="22"/>
        </w:rPr>
        <w:t>Za  § 11 sa vkladá § 11a, ktorý vrátane nadpisu znie:</w:t>
      </w:r>
    </w:p>
    <w:p>
      <w:pPr>
        <w:pStyle w:val="Zkladntext"/>
        <w:tabs>
          <w:tab w:val="left" w:pos="360"/>
        </w:tabs>
        <w:spacing w:line="240" w:lineRule="atLeast"/>
        <w:jc w:val="both"/>
        <w:rPr>
          <w:rFonts w:ascii="Arial Narrow" w:hAnsi="Arial Narrow" w:cs="Times New Roman"/>
          <w:sz w:val="22"/>
        </w:rPr>
      </w:pPr>
    </w:p>
    <w:p>
      <w:pPr>
        <w:pStyle w:val="Zkladntext"/>
        <w:tabs>
          <w:tab w:val="left" w:pos="360"/>
        </w:tabs>
        <w:spacing w:line="240" w:lineRule="atLeast"/>
        <w:jc w:val="center"/>
        <w:rPr>
          <w:rFonts w:ascii="Arial Narrow" w:hAnsi="Arial Narrow" w:cs="Times New Roman"/>
          <w:sz w:val="22"/>
        </w:rPr>
      </w:pPr>
      <w:r>
        <w:rPr>
          <w:rFonts w:ascii="Arial Narrow" w:hAnsi="Arial Narrow" w:cs="Times New Roman"/>
          <w:sz w:val="22"/>
        </w:rPr>
        <w:t>„§ 11a</w:t>
      </w:r>
    </w:p>
    <w:p>
      <w:pPr>
        <w:pStyle w:val="Zkladntext"/>
        <w:tabs>
          <w:tab w:val="left" w:pos="360"/>
        </w:tabs>
        <w:spacing w:line="240" w:lineRule="atLeast"/>
        <w:jc w:val="center"/>
        <w:rPr>
          <w:rFonts w:ascii="Arial Narrow" w:hAnsi="Arial Narrow" w:cs="Times New Roman"/>
          <w:sz w:val="22"/>
        </w:rPr>
      </w:pPr>
      <w:r>
        <w:rPr>
          <w:rFonts w:ascii="Arial Narrow" w:hAnsi="Arial Narrow" w:cs="Times New Roman"/>
          <w:sz w:val="22"/>
        </w:rPr>
        <w:t xml:space="preserve">Osobitná úprava použitia, príjmu a výdaja aróm, ktoré obsahujú lieh oslobodený od dane </w:t>
      </w:r>
    </w:p>
    <w:p>
      <w:pPr>
        <w:pStyle w:val="Zkladntext"/>
        <w:tabs>
          <w:tab w:val="left" w:pos="360"/>
        </w:tabs>
        <w:spacing w:line="240" w:lineRule="atLeast"/>
        <w:jc w:val="center"/>
        <w:rPr>
          <w:rFonts w:ascii="Arial Narrow" w:hAnsi="Arial Narrow" w:cs="Times New Roman"/>
          <w:sz w:val="22"/>
        </w:rPr>
      </w:pPr>
      <w:r>
        <w:rPr>
          <w:rFonts w:ascii="Arial Narrow" w:hAnsi="Arial Narrow" w:cs="Times New Roman"/>
          <w:sz w:val="22"/>
        </w:rPr>
        <w:t xml:space="preserve">podľa § 7 ods. 1 písm. c) </w:t>
      </w:r>
    </w:p>
    <w:p>
      <w:pPr>
        <w:pStyle w:val="Zkladntext"/>
        <w:tabs>
          <w:tab w:val="left" w:pos="360"/>
        </w:tabs>
        <w:spacing w:line="240" w:lineRule="atLeast"/>
        <w:jc w:val="center"/>
        <w:rPr>
          <w:rFonts w:ascii="Arial Narrow" w:hAnsi="Arial Narrow" w:cs="Times New Roman"/>
          <w:sz w:val="22"/>
        </w:rPr>
      </w:pPr>
    </w:p>
    <w:p>
      <w:pPr>
        <w:pStyle w:val="Zkladntext"/>
        <w:tabs>
          <w:tab w:val="left" w:pos="360"/>
        </w:tabs>
        <w:spacing w:line="240" w:lineRule="atLeast"/>
        <w:jc w:val="both"/>
        <w:rPr>
          <w:rFonts w:ascii="Arial Narrow" w:hAnsi="Arial Narrow" w:cs="Times New Roman"/>
          <w:sz w:val="22"/>
        </w:rPr>
      </w:pPr>
      <w:r>
        <w:rPr>
          <w:rFonts w:ascii="Arial Narrow" w:hAnsi="Arial Narrow" w:cs="Times New Roman"/>
          <w:sz w:val="22"/>
        </w:rPr>
        <w:t>(1) Právnická osoba alebo fyzická osoba, ktorá chce používať, prijímať alebo vydávať arómy, ktoré obsahujú lieh oslobodený od dane podľa § 7 ods. 1 písm. c) (ďalej len „arómy oslobodené od dane“) musí písomne požiadať colný úrad o zaradenie do evidencie podnikov, ktoré používajú, prijímajú alebo vydávajú arómy oslobodené od dane (ďalej len „evidencia podnikov“). V žiadosti o zaradenie do evidencie podnikov žiadateľ uvedie údaje podľa § 11 ods. 2 písm. a) a b), obchodný názov aróm oslobodených od dane, príslušný kód kombinovanej nomenklatúry a k žiadosti priloží doklady podľa § 11 ods. 3 písm. a) a ods. 4 písm. f), technologický opis použitia aróm oslobodených od dane a normy spotreby aróm oslobodených od dane alebo iné doklady určujúce spotrebu takýchto aróm.</w:t>
      </w:r>
    </w:p>
    <w:p>
      <w:pPr>
        <w:pStyle w:val="Zkladntext"/>
        <w:tabs>
          <w:tab w:val="left" w:pos="360"/>
        </w:tabs>
        <w:spacing w:line="240" w:lineRule="atLeast"/>
        <w:jc w:val="both"/>
        <w:rPr>
          <w:rFonts w:ascii="Arial Narrow" w:hAnsi="Arial Narrow" w:cs="Times New Roman"/>
          <w:sz w:val="22"/>
        </w:rPr>
      </w:pPr>
    </w:p>
    <w:p>
      <w:pPr>
        <w:pStyle w:val="Zkladntext"/>
        <w:tabs>
          <w:tab w:val="left" w:pos="360"/>
        </w:tabs>
        <w:spacing w:line="240" w:lineRule="atLeast"/>
        <w:jc w:val="both"/>
        <w:rPr>
          <w:rFonts w:ascii="Arial Narrow" w:hAnsi="Arial Narrow" w:cs="Times New Roman"/>
          <w:sz w:val="22"/>
        </w:rPr>
      </w:pPr>
      <w:r>
        <w:rPr>
          <w:rFonts w:ascii="Arial Narrow" w:hAnsi="Arial Narrow" w:cs="Times New Roman"/>
          <w:sz w:val="22"/>
        </w:rPr>
        <w:t>(2) Colný úrad pred zaradením do evidencie podnikov, preverí u žiadateľa skutočnosti a údaje podľa odseku 1. Ak sú tieto skutočnosti a údaje pravdivé, colný úrad  zaradí žiadateľa do evidencie podnikov, do 30 dní odo dňa podania žiadosti. Ak žiadateľ v tejto lehote nepreukáže splnenie všetkých povinností a podmienok uvedených v odseku 1, colný úrad vyzve žiadateľa, aby uvedené nedostatky odstránil a zaradí žiadateľa do evidencie podnikov do 15 dní odo dňa odstránenia nedostatkov.</w:t>
      </w:r>
    </w:p>
    <w:p>
      <w:pPr>
        <w:pStyle w:val="Zkladntext"/>
        <w:tabs>
          <w:tab w:val="left" w:pos="360"/>
        </w:tabs>
        <w:spacing w:line="240" w:lineRule="atLeast"/>
        <w:jc w:val="both"/>
        <w:rPr>
          <w:rFonts w:ascii="Arial Narrow" w:hAnsi="Arial Narrow" w:cs="Times New Roman"/>
          <w:sz w:val="22"/>
        </w:rPr>
      </w:pPr>
    </w:p>
    <w:p>
      <w:pPr>
        <w:pStyle w:val="Zkladntext"/>
        <w:tabs>
          <w:tab w:val="left" w:pos="360"/>
        </w:tabs>
        <w:spacing w:line="240" w:lineRule="atLeast"/>
        <w:jc w:val="both"/>
        <w:rPr>
          <w:rFonts w:ascii="Arial Narrow" w:hAnsi="Arial Narrow" w:cs="Times New Roman"/>
          <w:sz w:val="22"/>
        </w:rPr>
      </w:pPr>
      <w:r>
        <w:rPr>
          <w:rFonts w:ascii="Arial Narrow" w:hAnsi="Arial Narrow" w:cs="Times New Roman"/>
          <w:sz w:val="22"/>
        </w:rPr>
        <w:t>(3) Právnická osoba alebo fyzická osoba, ktorú colný úrad zaradil do evidencie podnikov, je povinná viesť evidenciu, v ktorej uvedie množstvo  prijatých, spotrebovaných alebo vydaných aróm oslobodených od dane. Na vedenie evidencie sa vzťahuje § 39 ods. 4 rovnako a § 39 ods. 2 primerane.</w:t>
      </w:r>
    </w:p>
    <w:p>
      <w:pPr>
        <w:pStyle w:val="Zkladntext"/>
        <w:tabs>
          <w:tab w:val="left" w:pos="360"/>
        </w:tabs>
        <w:spacing w:line="240" w:lineRule="atLeast"/>
        <w:jc w:val="both"/>
        <w:rPr>
          <w:rFonts w:ascii="Arial Narrow" w:hAnsi="Arial Narrow" w:cs="Times New Roman"/>
          <w:sz w:val="22"/>
        </w:rPr>
      </w:pPr>
    </w:p>
    <w:p>
      <w:pPr>
        <w:pStyle w:val="Zkladntext"/>
        <w:tabs>
          <w:tab w:val="left" w:pos="360"/>
        </w:tabs>
        <w:spacing w:line="240" w:lineRule="atLeast"/>
        <w:jc w:val="both"/>
        <w:rPr>
          <w:rFonts w:ascii="Arial Narrow" w:hAnsi="Arial Narrow" w:cs="Times New Roman"/>
          <w:sz w:val="22"/>
        </w:rPr>
      </w:pPr>
      <w:r>
        <w:rPr>
          <w:rFonts w:ascii="Arial Narrow" w:hAnsi="Arial Narrow" w:cs="Times New Roman"/>
          <w:sz w:val="22"/>
        </w:rPr>
        <w:t xml:space="preserve">(4) Colný úrad vyradí právnickú osobu alebo fyzickú osobu podľa odseku 3 z evidencie podnikov, ak </w:t>
      </w:r>
    </w:p>
    <w:p>
      <w:pPr>
        <w:pStyle w:val="Zkladntext"/>
        <w:tabs>
          <w:tab w:val="left" w:pos="360"/>
        </w:tabs>
        <w:spacing w:line="240" w:lineRule="atLeast"/>
        <w:jc w:val="both"/>
        <w:rPr>
          <w:rFonts w:ascii="Arial Narrow" w:hAnsi="Arial Narrow" w:cs="Times New Roman"/>
          <w:sz w:val="22"/>
        </w:rPr>
      </w:pPr>
      <w:r>
        <w:rPr>
          <w:rFonts w:ascii="Arial Narrow" w:hAnsi="Arial Narrow" w:cs="Times New Roman"/>
          <w:sz w:val="22"/>
        </w:rPr>
        <w:t xml:space="preserve">a)  nedodržiava povinnosti podľa odseku 3 a výzvy colného úradu a ani uloženie pokuty neviedli </w:t>
      </w:r>
    </w:p>
    <w:p>
      <w:pPr>
        <w:pStyle w:val="Zkladntext"/>
        <w:tabs>
          <w:tab w:val="left" w:pos="360"/>
        </w:tabs>
        <w:spacing w:line="240" w:lineRule="atLeast"/>
        <w:jc w:val="both"/>
        <w:rPr>
          <w:rFonts w:ascii="Arial Narrow" w:hAnsi="Arial Narrow" w:cs="Times New Roman"/>
          <w:sz w:val="22"/>
        </w:rPr>
      </w:pPr>
      <w:r>
        <w:rPr>
          <w:rFonts w:ascii="Arial Narrow" w:hAnsi="Arial Narrow" w:cs="Times New Roman"/>
          <w:sz w:val="22"/>
        </w:rPr>
        <w:t xml:space="preserve">      k náprave,</w:t>
      </w:r>
    </w:p>
    <w:p>
      <w:pPr>
        <w:pStyle w:val="Zkladntext"/>
        <w:tabs>
          <w:tab w:val="left" w:pos="360"/>
        </w:tabs>
        <w:spacing w:line="240" w:lineRule="atLeast"/>
        <w:jc w:val="both"/>
        <w:rPr>
          <w:rFonts w:ascii="Arial Narrow" w:hAnsi="Arial Narrow" w:cs="Times New Roman"/>
          <w:sz w:val="22"/>
        </w:rPr>
      </w:pPr>
      <w:r>
        <w:rPr>
          <w:rFonts w:ascii="Arial Narrow" w:hAnsi="Arial Narrow" w:cs="Times New Roman"/>
          <w:sz w:val="22"/>
        </w:rPr>
        <w:t>b)  jej zaniklo živnostenské oprávnenie,</w:t>
      </w:r>
    </w:p>
    <w:p>
      <w:pPr>
        <w:pStyle w:val="Zkladntext"/>
        <w:tabs>
          <w:tab w:val="left" w:pos="360"/>
        </w:tabs>
        <w:spacing w:line="240" w:lineRule="atLeast"/>
        <w:jc w:val="both"/>
        <w:rPr>
          <w:rFonts w:ascii="Arial Narrow" w:hAnsi="Arial Narrow" w:cs="Times New Roman"/>
          <w:b/>
          <w:bCs/>
          <w:sz w:val="22"/>
        </w:rPr>
      </w:pPr>
      <w:r>
        <w:rPr>
          <w:rFonts w:ascii="Arial Narrow" w:hAnsi="Arial Narrow" w:cs="Times New Roman"/>
          <w:sz w:val="22"/>
        </w:rPr>
        <w:t>c)  požiada o vyradenie z evidencie podnikov.“.</w:t>
      </w:r>
      <w:r>
        <w:rPr>
          <w:rFonts w:ascii="Arial Narrow" w:hAnsi="Arial Narrow" w:cs="Times New Roman"/>
          <w:b/>
          <w:bCs/>
          <w:sz w:val="22"/>
        </w:rPr>
        <w:t xml:space="preserve"> </w:t>
      </w:r>
    </w:p>
    <w:p>
      <w:pPr>
        <w:pStyle w:val="Zkladntext"/>
        <w:tabs>
          <w:tab w:val="left" w:pos="360"/>
        </w:tabs>
        <w:spacing w:line="240" w:lineRule="atLeast"/>
        <w:jc w:val="both"/>
        <w:rPr>
          <w:rFonts w:ascii="Arial Narrow" w:hAnsi="Arial Narrow" w:cs="Times New Roman"/>
          <w:sz w:val="22"/>
        </w:rPr>
      </w:pPr>
    </w:p>
    <w:p>
      <w:pPr>
        <w:pStyle w:val="Zkladntext"/>
        <w:numPr>
          <w:ilvl w:val="0"/>
          <w:numId w:val="1"/>
        </w:numPr>
        <w:tabs>
          <w:tab w:val="left" w:pos="360"/>
          <w:tab w:val="left" w:pos="720"/>
        </w:tabs>
        <w:spacing w:line="240" w:lineRule="atLeast"/>
        <w:ind w:left="0" w:firstLine="0"/>
        <w:jc w:val="both"/>
        <w:rPr>
          <w:rFonts w:ascii="Arial Narrow" w:hAnsi="Arial Narrow" w:cs="Times New Roman"/>
          <w:sz w:val="22"/>
        </w:rPr>
      </w:pPr>
      <w:r>
        <w:rPr>
          <w:rFonts w:ascii="Arial Narrow" w:hAnsi="Arial Narrow" w:cs="Times New Roman"/>
          <w:sz w:val="22"/>
        </w:rPr>
        <w:t>V § 12 ods. 1 písm. a) sa za slovami „v pozastavení dane“ vypúšťa čiarka a slová „alebo dňom vyňatia liehu z pozastavenia dane iným spôsobom, ako je uvedený v písmenách b) až e)“.</w:t>
      </w:r>
    </w:p>
    <w:p>
      <w:pPr>
        <w:pStyle w:val="Zkladntext"/>
        <w:tabs>
          <w:tab w:val="left" w:pos="360"/>
        </w:tabs>
        <w:spacing w:line="240" w:lineRule="atLeast"/>
        <w:jc w:val="both"/>
        <w:rPr>
          <w:rFonts w:ascii="Arial Narrow" w:hAnsi="Arial Narrow" w:cs="Times New Roman"/>
          <w:sz w:val="22"/>
        </w:rPr>
      </w:pPr>
    </w:p>
    <w:p>
      <w:pPr>
        <w:pStyle w:val="Zkladntext"/>
        <w:numPr>
          <w:ilvl w:val="0"/>
          <w:numId w:val="1"/>
        </w:numPr>
        <w:tabs>
          <w:tab w:val="left" w:pos="360"/>
          <w:tab w:val="left" w:pos="720"/>
        </w:tabs>
        <w:spacing w:line="240" w:lineRule="atLeast"/>
        <w:ind w:left="0" w:firstLine="0"/>
        <w:jc w:val="both"/>
        <w:rPr>
          <w:rFonts w:ascii="Arial Narrow" w:hAnsi="Arial Narrow" w:cs="Times New Roman"/>
          <w:sz w:val="22"/>
        </w:rPr>
      </w:pPr>
      <w:r>
        <w:rPr>
          <w:rFonts w:ascii="Arial Narrow" w:hAnsi="Arial Narrow" w:cs="Times New Roman"/>
          <w:sz w:val="22"/>
        </w:rPr>
        <w:t>V § 12 ods. 1 sa za písmeno e) vkladá nové písmeno f), ktoré znie:</w:t>
      </w:r>
    </w:p>
    <w:p>
      <w:pPr>
        <w:pStyle w:val="Zkladntext"/>
        <w:tabs>
          <w:tab w:val="left" w:pos="360"/>
        </w:tabs>
        <w:spacing w:line="240" w:lineRule="atLeast"/>
        <w:jc w:val="both"/>
        <w:rPr>
          <w:rFonts w:ascii="Arial Narrow" w:hAnsi="Arial Narrow" w:cs="Times New Roman"/>
          <w:sz w:val="22"/>
        </w:rPr>
      </w:pPr>
      <w:r>
        <w:rPr>
          <w:rFonts w:ascii="Arial Narrow" w:hAnsi="Arial Narrow" w:cs="Times New Roman"/>
          <w:sz w:val="22"/>
        </w:rPr>
        <w:t>„f) vyňatia liehu z pozastavenia dane iným spôsobom, ako je uvedený v písmenách a) až e),“.</w:t>
      </w:r>
    </w:p>
    <w:p>
      <w:pPr>
        <w:pStyle w:val="Zkladntext"/>
        <w:tabs>
          <w:tab w:val="left" w:pos="360"/>
        </w:tabs>
        <w:spacing w:line="240" w:lineRule="atLeast"/>
        <w:jc w:val="both"/>
        <w:rPr>
          <w:rFonts w:ascii="Arial Narrow" w:hAnsi="Arial Narrow" w:cs="Times New Roman"/>
          <w:sz w:val="22"/>
        </w:rPr>
      </w:pPr>
    </w:p>
    <w:p>
      <w:pPr>
        <w:pStyle w:val="Zkladntext"/>
        <w:tabs>
          <w:tab w:val="left" w:pos="360"/>
        </w:tabs>
        <w:spacing w:line="240" w:lineRule="atLeast"/>
        <w:jc w:val="both"/>
        <w:rPr>
          <w:rFonts w:ascii="Arial Narrow" w:hAnsi="Arial Narrow" w:cs="Times New Roman"/>
          <w:sz w:val="22"/>
        </w:rPr>
      </w:pPr>
      <w:r>
        <w:rPr>
          <w:rFonts w:ascii="Arial Narrow" w:hAnsi="Arial Narrow" w:cs="Times New Roman"/>
          <w:sz w:val="22"/>
        </w:rPr>
        <w:t>Doterajšie písmená f) až h) sa označujú ako písmená g) až i).</w:t>
      </w:r>
    </w:p>
    <w:p>
      <w:pPr>
        <w:pStyle w:val="Zkladntext"/>
        <w:tabs>
          <w:tab w:val="left" w:pos="360"/>
        </w:tabs>
        <w:spacing w:line="240" w:lineRule="atLeast"/>
        <w:jc w:val="both"/>
        <w:rPr>
          <w:rFonts w:ascii="Arial Narrow" w:hAnsi="Arial Narrow" w:cs="Times New Roman"/>
          <w:sz w:val="22"/>
        </w:rPr>
      </w:pPr>
    </w:p>
    <w:p>
      <w:pPr>
        <w:pStyle w:val="Zkladntext"/>
        <w:numPr>
          <w:ilvl w:val="0"/>
          <w:numId w:val="1"/>
        </w:numPr>
        <w:tabs>
          <w:tab w:val="left" w:pos="360"/>
          <w:tab w:val="left" w:pos="720"/>
        </w:tabs>
        <w:spacing w:line="240" w:lineRule="atLeast"/>
        <w:ind w:left="0" w:firstLine="0"/>
        <w:jc w:val="both"/>
        <w:rPr>
          <w:rFonts w:ascii="Arial Narrow" w:hAnsi="Arial Narrow" w:cs="Times New Roman"/>
          <w:sz w:val="22"/>
        </w:rPr>
      </w:pPr>
      <w:r>
        <w:rPr>
          <w:rFonts w:ascii="Arial Narrow" w:hAnsi="Arial Narrow" w:cs="Times New Roman"/>
          <w:sz w:val="22"/>
        </w:rPr>
        <w:t>V § 12 ods. 2 písmeno a) znie:</w:t>
      </w:r>
    </w:p>
    <w:p>
      <w:pPr>
        <w:pStyle w:val="Zkladntext"/>
        <w:tabs>
          <w:tab w:val="left" w:pos="360"/>
        </w:tabs>
        <w:spacing w:line="240" w:lineRule="atLeast"/>
        <w:jc w:val="both"/>
        <w:rPr>
          <w:rFonts w:ascii="Arial Narrow" w:hAnsi="Arial Narrow" w:cs="Times New Roman"/>
          <w:sz w:val="22"/>
        </w:rPr>
      </w:pPr>
      <w:r>
        <w:rPr>
          <w:rFonts w:ascii="Arial Narrow" w:hAnsi="Arial Narrow" w:cs="Times New Roman"/>
          <w:sz w:val="22"/>
        </w:rPr>
        <w:t>„a) zistenia liehu, ktorý sa nachádza alebo ktorý sa nachádzal u právnickej osoby alebo fyzickej osoby, ak táto právnická osoba alebo fyzická osoba nevie preukázať pôvod alebo spôsob nadobudnutia liehu v súlade s týmto zákonom, a to bez ohľadu na to, či nakladá alebo nakladala s liehom ako s vlastným,“.</w:t>
      </w:r>
    </w:p>
    <w:p>
      <w:pPr>
        <w:pStyle w:val="Zkladntext"/>
        <w:tabs>
          <w:tab w:val="left" w:pos="360"/>
        </w:tabs>
        <w:spacing w:line="240" w:lineRule="atLeast"/>
        <w:jc w:val="both"/>
        <w:rPr>
          <w:rFonts w:ascii="Arial Narrow" w:hAnsi="Arial Narrow" w:cs="Times New Roman"/>
          <w:sz w:val="22"/>
        </w:rPr>
      </w:pPr>
    </w:p>
    <w:p>
      <w:pPr>
        <w:pStyle w:val="Zkladntext"/>
        <w:numPr>
          <w:ilvl w:val="0"/>
          <w:numId w:val="1"/>
        </w:numPr>
        <w:tabs>
          <w:tab w:val="left" w:pos="360"/>
          <w:tab w:val="left" w:pos="720"/>
        </w:tabs>
        <w:spacing w:line="240" w:lineRule="atLeast"/>
        <w:ind w:left="0" w:firstLine="0"/>
        <w:jc w:val="both"/>
        <w:rPr>
          <w:rFonts w:ascii="Arial Narrow" w:hAnsi="Arial Narrow" w:cs="Times New Roman"/>
          <w:sz w:val="22"/>
        </w:rPr>
      </w:pPr>
      <w:r>
        <w:rPr>
          <w:rFonts w:ascii="Arial Narrow" w:hAnsi="Arial Narrow" w:cs="Times New Roman"/>
          <w:sz w:val="22"/>
        </w:rPr>
        <w:t xml:space="preserve">V § 13 ods. 1 písm. a) sa za slovami „v pozastavení dane“ vypúšťa čiarka a slová „alebo vyňala lieh z pozastavenia dane iným spôsobom, ako je uvedený v písmenách b) až e)“. </w:t>
      </w:r>
    </w:p>
    <w:p>
      <w:pPr>
        <w:pStyle w:val="Zkladntext"/>
        <w:tabs>
          <w:tab w:val="left" w:pos="360"/>
        </w:tabs>
        <w:spacing w:line="240" w:lineRule="atLeast"/>
        <w:jc w:val="both"/>
        <w:rPr>
          <w:rFonts w:ascii="Arial Narrow" w:hAnsi="Arial Narrow" w:cs="Times New Roman"/>
          <w:sz w:val="22"/>
        </w:rPr>
      </w:pPr>
    </w:p>
    <w:p>
      <w:pPr>
        <w:pStyle w:val="Zkladntext"/>
        <w:numPr>
          <w:ilvl w:val="0"/>
          <w:numId w:val="1"/>
        </w:numPr>
        <w:tabs>
          <w:tab w:val="left" w:pos="360"/>
          <w:tab w:val="left" w:pos="720"/>
        </w:tabs>
        <w:spacing w:line="240" w:lineRule="atLeast"/>
        <w:ind w:left="0" w:firstLine="0"/>
        <w:jc w:val="both"/>
        <w:rPr>
          <w:rFonts w:ascii="Arial Narrow" w:hAnsi="Arial Narrow" w:cs="Times New Roman"/>
          <w:sz w:val="22"/>
        </w:rPr>
      </w:pPr>
      <w:r>
        <w:rPr>
          <w:rFonts w:ascii="Arial Narrow" w:hAnsi="Arial Narrow" w:cs="Times New Roman"/>
          <w:sz w:val="22"/>
        </w:rPr>
        <w:t>V § 13 ods. 1 sa za písmeno e) vkladá nové písmeno f), ktoré znie:</w:t>
      </w:r>
    </w:p>
    <w:p>
      <w:pPr>
        <w:pStyle w:val="Zkladntext"/>
        <w:tabs>
          <w:tab w:val="left" w:pos="360"/>
        </w:tabs>
        <w:spacing w:line="240" w:lineRule="atLeast"/>
        <w:jc w:val="both"/>
        <w:rPr>
          <w:rFonts w:ascii="Arial Narrow" w:hAnsi="Arial Narrow" w:cs="Times New Roman"/>
          <w:sz w:val="22"/>
        </w:rPr>
      </w:pPr>
      <w:r>
        <w:rPr>
          <w:rFonts w:ascii="Arial Narrow" w:hAnsi="Arial Narrow" w:cs="Times New Roman"/>
          <w:sz w:val="22"/>
        </w:rPr>
        <w:t>„f) ktorá vyňala lieh z pozastavenia dane iným spôsobom, ako je uvedený v písmenách a) až e),“.</w:t>
      </w:r>
    </w:p>
    <w:p>
      <w:pPr>
        <w:pStyle w:val="Zkladntext"/>
        <w:tabs>
          <w:tab w:val="left" w:pos="360"/>
        </w:tabs>
        <w:spacing w:line="240" w:lineRule="atLeast"/>
        <w:jc w:val="both"/>
        <w:rPr>
          <w:rFonts w:ascii="Arial Narrow" w:hAnsi="Arial Narrow" w:cs="Times New Roman"/>
          <w:sz w:val="22"/>
        </w:rPr>
      </w:pPr>
    </w:p>
    <w:p>
      <w:pPr>
        <w:pStyle w:val="Zkladntext"/>
        <w:tabs>
          <w:tab w:val="left" w:pos="360"/>
        </w:tabs>
        <w:spacing w:line="240" w:lineRule="atLeast"/>
        <w:jc w:val="both"/>
        <w:rPr>
          <w:rFonts w:ascii="Arial Narrow" w:hAnsi="Arial Narrow" w:cs="Times New Roman"/>
          <w:sz w:val="22"/>
        </w:rPr>
      </w:pPr>
      <w:r>
        <w:rPr>
          <w:rFonts w:ascii="Arial Narrow" w:hAnsi="Arial Narrow" w:cs="Times New Roman"/>
          <w:sz w:val="22"/>
        </w:rPr>
        <w:t>Doterajšie písmená f) až h) sa označujú ako písmená g) až i).</w:t>
      </w:r>
    </w:p>
    <w:p>
      <w:pPr>
        <w:pStyle w:val="Zkladntext"/>
        <w:tabs>
          <w:tab w:val="left" w:pos="360"/>
        </w:tabs>
        <w:spacing w:line="240" w:lineRule="atLeast"/>
        <w:jc w:val="both"/>
        <w:rPr>
          <w:rFonts w:ascii="Arial Narrow" w:hAnsi="Arial Narrow" w:cs="Times New Roman"/>
          <w:sz w:val="22"/>
        </w:rPr>
      </w:pPr>
    </w:p>
    <w:p>
      <w:pPr>
        <w:pStyle w:val="Zkladntext"/>
        <w:numPr>
          <w:ilvl w:val="0"/>
          <w:numId w:val="1"/>
        </w:numPr>
        <w:tabs>
          <w:tab w:val="left" w:pos="360"/>
          <w:tab w:val="left" w:pos="720"/>
        </w:tabs>
        <w:spacing w:line="240" w:lineRule="atLeast"/>
        <w:ind w:left="0" w:firstLine="0"/>
        <w:jc w:val="both"/>
        <w:rPr>
          <w:rFonts w:ascii="Arial Narrow" w:hAnsi="Arial Narrow" w:cs="Times New Roman"/>
          <w:sz w:val="22"/>
        </w:rPr>
      </w:pPr>
      <w:r>
        <w:rPr>
          <w:rFonts w:ascii="Arial Narrow" w:hAnsi="Arial Narrow" w:cs="Times New Roman"/>
          <w:sz w:val="22"/>
        </w:rPr>
        <w:t>V § 13 ods. 1 písm. g) sa na konci pripájajú tieto slová: „s výnimkou získania liehu regeneráciou užívateľským podnikom podľa § 11 ods. 17, ak takto získaný lieh použije na účely oslobodené od dane v súlade s v</w:t>
      </w:r>
      <w:r>
        <w:rPr>
          <w:rFonts w:ascii="Arial Narrow" w:hAnsi="Arial Narrow" w:cs="Times New Roman"/>
          <w:sz w:val="22"/>
        </w:rPr>
        <w:t>ydaným odberným poukazom,“.</w:t>
      </w:r>
    </w:p>
    <w:p>
      <w:pPr>
        <w:pStyle w:val="Zkladntext"/>
        <w:tabs>
          <w:tab w:val="left" w:pos="360"/>
        </w:tabs>
        <w:spacing w:line="240" w:lineRule="atLeast"/>
        <w:jc w:val="both"/>
        <w:rPr>
          <w:rFonts w:ascii="Arial Narrow" w:hAnsi="Arial Narrow" w:cs="Times New Roman"/>
          <w:sz w:val="22"/>
        </w:rPr>
      </w:pPr>
    </w:p>
    <w:p>
      <w:pPr>
        <w:pStyle w:val="Zkladntext"/>
        <w:numPr>
          <w:ilvl w:val="0"/>
          <w:numId w:val="1"/>
        </w:numPr>
        <w:tabs>
          <w:tab w:val="left" w:pos="360"/>
          <w:tab w:val="left" w:pos="720"/>
        </w:tabs>
        <w:spacing w:line="240" w:lineRule="atLeast"/>
        <w:ind w:left="0" w:firstLine="0"/>
        <w:jc w:val="both"/>
        <w:rPr>
          <w:rFonts w:ascii="Arial Narrow" w:hAnsi="Arial Narrow" w:cs="Times New Roman"/>
          <w:sz w:val="22"/>
        </w:rPr>
      </w:pPr>
      <w:r>
        <w:rPr>
          <w:rFonts w:ascii="Arial Narrow" w:hAnsi="Arial Narrow" w:cs="Times New Roman"/>
          <w:sz w:val="22"/>
        </w:rPr>
        <w:t>V § 13 ods. 2 písmeno a) znie:</w:t>
      </w:r>
    </w:p>
    <w:p>
      <w:pPr>
        <w:pStyle w:val="Zkladntext"/>
        <w:tabs>
          <w:tab w:val="left" w:pos="360"/>
        </w:tabs>
        <w:spacing w:line="240" w:lineRule="atLeast"/>
        <w:jc w:val="both"/>
        <w:rPr>
          <w:rFonts w:ascii="Arial Narrow" w:hAnsi="Arial Narrow" w:cs="Times New Roman"/>
          <w:sz w:val="22"/>
        </w:rPr>
      </w:pPr>
      <w:r>
        <w:rPr>
          <w:rFonts w:ascii="Arial Narrow" w:hAnsi="Arial Narrow" w:cs="Times New Roman"/>
          <w:sz w:val="22"/>
        </w:rPr>
        <w:t xml:space="preserve">„a) nevie preukázať v súlade s týmto zákonom pôvod alebo spôsob nadobudnutia liehu u nej zisteného, ktorý sa u nej nachádza alebo ktorý sa u nej nachádzal, a to bez ohľadu na to, či nakladá alebo </w:t>
      </w:r>
      <w:r>
        <w:rPr>
          <w:rFonts w:ascii="Arial Narrow" w:hAnsi="Arial Narrow" w:cs="Times New Roman"/>
          <w:sz w:val="22"/>
        </w:rPr>
        <w:t>nakladala s liehom ako s vlastným,“.</w:t>
      </w:r>
    </w:p>
    <w:p>
      <w:pPr>
        <w:pStyle w:val="Zkladntext"/>
        <w:tabs>
          <w:tab w:val="left" w:pos="360"/>
        </w:tabs>
        <w:spacing w:line="240" w:lineRule="atLeast"/>
        <w:jc w:val="both"/>
        <w:rPr>
          <w:rFonts w:ascii="Arial Narrow" w:hAnsi="Arial Narrow" w:cs="Times New Roman"/>
          <w:sz w:val="22"/>
        </w:rPr>
      </w:pPr>
    </w:p>
    <w:p>
      <w:pPr>
        <w:pStyle w:val="Zkladntext"/>
        <w:numPr>
          <w:ilvl w:val="0"/>
          <w:numId w:val="1"/>
        </w:numPr>
        <w:tabs>
          <w:tab w:val="left" w:pos="360"/>
          <w:tab w:val="left" w:pos="720"/>
        </w:tabs>
        <w:spacing w:line="240" w:lineRule="atLeast"/>
        <w:ind w:left="0" w:firstLine="0"/>
        <w:jc w:val="both"/>
        <w:rPr>
          <w:rFonts w:ascii="Arial Narrow" w:hAnsi="Arial Narrow" w:cs="Times New Roman"/>
          <w:sz w:val="22"/>
        </w:rPr>
      </w:pPr>
      <w:r>
        <w:rPr>
          <w:rFonts w:ascii="Arial Narrow" w:hAnsi="Arial Narrow" w:cs="Times New Roman"/>
          <w:sz w:val="22"/>
        </w:rPr>
        <w:t>V § 13 sa vypúšťa odsek 3.</w:t>
      </w:r>
    </w:p>
    <w:p>
      <w:pPr>
        <w:pStyle w:val="Zkladntext"/>
        <w:tabs>
          <w:tab w:val="left" w:pos="360"/>
        </w:tabs>
        <w:spacing w:line="240" w:lineRule="atLeast"/>
        <w:jc w:val="both"/>
        <w:rPr>
          <w:rFonts w:ascii="Arial Narrow" w:hAnsi="Arial Narrow" w:cs="Times New Roman"/>
          <w:sz w:val="22"/>
        </w:rPr>
      </w:pPr>
    </w:p>
    <w:p>
      <w:pPr>
        <w:pStyle w:val="Zkladntext"/>
        <w:numPr>
          <w:ilvl w:val="0"/>
          <w:numId w:val="1"/>
        </w:numPr>
        <w:tabs>
          <w:tab w:val="left" w:pos="360"/>
          <w:tab w:val="left" w:pos="720"/>
        </w:tabs>
        <w:spacing w:line="240" w:lineRule="atLeast"/>
        <w:ind w:left="0" w:firstLine="0"/>
        <w:jc w:val="both"/>
        <w:rPr>
          <w:rFonts w:ascii="Arial Narrow" w:hAnsi="Arial Narrow" w:cs="Times New Roman"/>
          <w:sz w:val="22"/>
        </w:rPr>
      </w:pPr>
      <w:r>
        <w:rPr>
          <w:rFonts w:ascii="Arial Narrow" w:hAnsi="Arial Narrow" w:cs="Times New Roman"/>
          <w:sz w:val="22"/>
        </w:rPr>
        <w:t>V § 14 ods. 2 prvej vete sa za slová „prevádzkovateľ daňového skladu“ vkladá čiarka a slová “prevádzkovateľ tranzitného daňového skladu, prevádzkovateľ daňového skladu pre zahraničných zástu</w:t>
      </w:r>
      <w:r>
        <w:rPr>
          <w:rFonts w:ascii="Arial Narrow" w:hAnsi="Arial Narrow" w:cs="Times New Roman"/>
          <w:sz w:val="22"/>
        </w:rPr>
        <w:t xml:space="preserve">pcov“. </w:t>
      </w:r>
    </w:p>
    <w:p>
      <w:pPr>
        <w:pStyle w:val="Zkladntext"/>
        <w:tabs>
          <w:tab w:val="left" w:pos="360"/>
        </w:tabs>
        <w:spacing w:line="240" w:lineRule="atLeast"/>
        <w:jc w:val="both"/>
        <w:rPr>
          <w:rFonts w:ascii="Arial Narrow" w:hAnsi="Arial Narrow" w:cs="Times New Roman"/>
          <w:sz w:val="22"/>
        </w:rPr>
      </w:pPr>
    </w:p>
    <w:p>
      <w:pPr>
        <w:pStyle w:val="Zkladntext"/>
        <w:numPr>
          <w:ilvl w:val="0"/>
          <w:numId w:val="1"/>
        </w:numPr>
        <w:tabs>
          <w:tab w:val="left" w:pos="360"/>
          <w:tab w:val="left" w:pos="720"/>
        </w:tabs>
        <w:spacing w:line="240" w:lineRule="atLeast"/>
        <w:ind w:left="0" w:firstLine="0"/>
        <w:jc w:val="both"/>
        <w:rPr>
          <w:rFonts w:ascii="Arial Narrow" w:hAnsi="Arial Narrow" w:cs="Times New Roman"/>
          <w:sz w:val="22"/>
        </w:rPr>
      </w:pPr>
      <w:r>
        <w:rPr>
          <w:rFonts w:ascii="Arial Narrow" w:hAnsi="Arial Narrow" w:cs="Times New Roman"/>
          <w:sz w:val="22"/>
        </w:rPr>
        <w:t>V § 14 ods. 4 sa slová „písm. g) a h)“ nahrádzajú slovami „písm. h) a i)“.</w:t>
      </w:r>
    </w:p>
    <w:p>
      <w:pPr>
        <w:pStyle w:val="Zkladntext"/>
        <w:tabs>
          <w:tab w:val="left" w:pos="360"/>
        </w:tabs>
        <w:spacing w:line="240" w:lineRule="atLeast"/>
        <w:jc w:val="both"/>
        <w:rPr>
          <w:rFonts w:ascii="Arial Narrow" w:hAnsi="Arial Narrow" w:cs="Times New Roman"/>
          <w:sz w:val="22"/>
        </w:rPr>
      </w:pPr>
    </w:p>
    <w:p>
      <w:pPr>
        <w:pStyle w:val="Zkladntext"/>
        <w:numPr>
          <w:ilvl w:val="0"/>
          <w:numId w:val="1"/>
        </w:numPr>
        <w:tabs>
          <w:tab w:val="left" w:pos="360"/>
          <w:tab w:val="left" w:pos="720"/>
        </w:tabs>
        <w:spacing w:line="240" w:lineRule="atLeast"/>
        <w:ind w:left="0" w:firstLine="0"/>
        <w:jc w:val="both"/>
        <w:rPr>
          <w:rFonts w:ascii="Arial Narrow" w:hAnsi="Arial Narrow" w:cs="Times New Roman"/>
          <w:sz w:val="22"/>
        </w:rPr>
      </w:pPr>
      <w:r>
        <w:rPr>
          <w:rFonts w:ascii="Arial Narrow" w:hAnsi="Arial Narrow" w:cs="Times New Roman"/>
          <w:sz w:val="22"/>
        </w:rPr>
        <w:t>V § 14 ods. 7 sa slová „písm. g) a h)“ nahrádzajú slovami „písm. h) a i)“.</w:t>
      </w:r>
    </w:p>
    <w:p>
      <w:pPr>
        <w:pStyle w:val="Zkladntext"/>
        <w:tabs>
          <w:tab w:val="left" w:pos="360"/>
        </w:tabs>
        <w:spacing w:line="240" w:lineRule="atLeast"/>
        <w:jc w:val="both"/>
        <w:rPr>
          <w:rFonts w:ascii="Arial Narrow" w:hAnsi="Arial Narrow" w:cs="Times New Roman"/>
          <w:sz w:val="22"/>
        </w:rPr>
      </w:pPr>
    </w:p>
    <w:p>
      <w:pPr>
        <w:pStyle w:val="Zkladntext"/>
        <w:numPr>
          <w:ilvl w:val="0"/>
          <w:numId w:val="1"/>
        </w:numPr>
        <w:tabs>
          <w:tab w:val="left" w:pos="360"/>
          <w:tab w:val="left" w:pos="720"/>
        </w:tabs>
        <w:spacing w:line="240" w:lineRule="atLeast"/>
        <w:ind w:left="0" w:firstLine="0"/>
        <w:jc w:val="both"/>
        <w:rPr>
          <w:rFonts w:ascii="Arial Narrow" w:hAnsi="Arial Narrow" w:cs="Times New Roman"/>
          <w:sz w:val="22"/>
        </w:rPr>
      </w:pPr>
      <w:r>
        <w:rPr>
          <w:rFonts w:ascii="Arial Narrow" w:hAnsi="Arial Narrow" w:cs="Times New Roman"/>
          <w:sz w:val="22"/>
        </w:rPr>
        <w:t>V § 15 ods. 2 sa písmeno a) dopĺňa tretím bodom,  ktorý znie:</w:t>
      </w:r>
    </w:p>
    <w:p>
      <w:pPr>
        <w:pStyle w:val="Zkladntext"/>
        <w:tabs>
          <w:tab w:val="left" w:pos="360"/>
        </w:tabs>
        <w:spacing w:line="240" w:lineRule="atLeast"/>
        <w:jc w:val="both"/>
        <w:rPr>
          <w:rFonts w:ascii="Arial Narrow" w:hAnsi="Arial Narrow" w:cs="Times New Roman"/>
          <w:sz w:val="22"/>
        </w:rPr>
      </w:pPr>
      <w:r>
        <w:rPr>
          <w:rFonts w:ascii="Arial Narrow" w:hAnsi="Arial Narrow" w:cs="Times New Roman"/>
          <w:sz w:val="22"/>
        </w:rPr>
        <w:t>„3. úradný záznam o zničení kontrolných známok, ak bolo spotrebiteľské balenie označené kontrolnou známkou,“.</w:t>
      </w:r>
    </w:p>
    <w:p>
      <w:pPr>
        <w:pStyle w:val="Zkladntext"/>
        <w:tabs>
          <w:tab w:val="left" w:pos="360"/>
        </w:tabs>
        <w:spacing w:line="240" w:lineRule="atLeast"/>
        <w:jc w:val="both"/>
        <w:rPr>
          <w:rFonts w:ascii="Arial Narrow" w:hAnsi="Arial Narrow" w:cs="Times New Roman"/>
          <w:sz w:val="22"/>
        </w:rPr>
      </w:pPr>
    </w:p>
    <w:p>
      <w:pPr>
        <w:pStyle w:val="Zkladntext"/>
        <w:numPr>
          <w:ilvl w:val="0"/>
          <w:numId w:val="1"/>
        </w:numPr>
        <w:tabs>
          <w:tab w:val="left" w:pos="360"/>
          <w:tab w:val="left" w:pos="720"/>
        </w:tabs>
        <w:spacing w:line="240" w:lineRule="atLeast"/>
        <w:ind w:left="0" w:firstLine="0"/>
        <w:jc w:val="both"/>
        <w:rPr>
          <w:rFonts w:ascii="Arial Narrow" w:hAnsi="Arial Narrow" w:cs="Times New Roman"/>
          <w:sz w:val="22"/>
        </w:rPr>
      </w:pPr>
      <w:r>
        <w:rPr>
          <w:rFonts w:ascii="Arial Narrow" w:hAnsi="Arial Narrow" w:cs="Times New Roman"/>
          <w:sz w:val="22"/>
        </w:rPr>
        <w:t>V § 17 odsek 1 znie:</w:t>
      </w:r>
    </w:p>
    <w:p>
      <w:pPr>
        <w:pStyle w:val="Zkladntext"/>
        <w:tabs>
          <w:tab w:val="left" w:pos="360"/>
        </w:tabs>
        <w:spacing w:line="240" w:lineRule="atLeast"/>
        <w:jc w:val="both"/>
        <w:rPr>
          <w:rFonts w:ascii="Arial Narrow" w:hAnsi="Arial Narrow" w:cs="Times New Roman"/>
          <w:sz w:val="22"/>
        </w:rPr>
      </w:pPr>
      <w:r>
        <w:rPr>
          <w:rFonts w:ascii="Arial Narrow" w:hAnsi="Arial Narrow" w:cs="Times New Roman"/>
          <w:sz w:val="22"/>
        </w:rPr>
        <w:t>„(1) Pozastavenie dane sa uplatní na lieh, ktorý</w:t>
      </w:r>
    </w:p>
    <w:p>
      <w:pPr>
        <w:pStyle w:val="Zkladntext"/>
        <w:tabs>
          <w:tab w:val="left" w:pos="360"/>
        </w:tabs>
        <w:spacing w:line="240" w:lineRule="atLeast"/>
        <w:jc w:val="both"/>
        <w:rPr>
          <w:rFonts w:ascii="Arial Narrow" w:hAnsi="Arial Narrow" w:cs="Times New Roman"/>
          <w:sz w:val="22"/>
        </w:rPr>
      </w:pPr>
      <w:r>
        <w:rPr>
          <w:rFonts w:ascii="Arial Narrow" w:hAnsi="Arial Narrow" w:cs="Times New Roman"/>
          <w:sz w:val="22"/>
        </w:rPr>
        <w:t xml:space="preserve">a) sa nachádza v daňovom sklade, </w:t>
      </w:r>
    </w:p>
    <w:p>
      <w:pPr>
        <w:pStyle w:val="Zkladntext"/>
        <w:tabs>
          <w:tab w:val="left" w:pos="360"/>
        </w:tabs>
        <w:spacing w:line="240" w:lineRule="atLeast"/>
        <w:jc w:val="both"/>
        <w:rPr>
          <w:rFonts w:ascii="Arial Narrow" w:hAnsi="Arial Narrow" w:cs="Times New Roman"/>
          <w:sz w:val="22"/>
        </w:rPr>
      </w:pPr>
      <w:r>
        <w:rPr>
          <w:rFonts w:ascii="Arial Narrow" w:hAnsi="Arial Narrow" w:cs="Times New Roman"/>
          <w:sz w:val="22"/>
        </w:rPr>
        <w:t xml:space="preserve">b) sa prepravuje za podmienok uvedených v § 25 a 26, </w:t>
      </w:r>
    </w:p>
    <w:p>
      <w:pPr>
        <w:pStyle w:val="Zkladntext"/>
        <w:tabs>
          <w:tab w:val="left" w:pos="360"/>
        </w:tabs>
        <w:spacing w:line="240" w:lineRule="atLeast"/>
        <w:jc w:val="both"/>
        <w:rPr>
          <w:rFonts w:ascii="Arial Narrow" w:hAnsi="Arial Narrow" w:cs="Times New Roman"/>
          <w:sz w:val="22"/>
        </w:rPr>
      </w:pPr>
      <w:r>
        <w:rPr>
          <w:rFonts w:ascii="Arial Narrow" w:hAnsi="Arial Narrow" w:cs="Times New Roman"/>
          <w:sz w:val="22"/>
        </w:rPr>
        <w:t>c) colný úrad zabezpečí,</w:t>
      </w:r>
      <w:r>
        <w:rPr>
          <w:rFonts w:ascii="Arial Narrow" w:hAnsi="Arial Narrow" w:cs="Times New Roman"/>
          <w:sz w:val="22"/>
          <w:vertAlign w:val="superscript"/>
        </w:rPr>
        <w:t>24a</w:t>
      </w:r>
      <w:r>
        <w:rPr>
          <w:rFonts w:ascii="Arial Narrow" w:hAnsi="Arial Narrow" w:cs="Times New Roman"/>
          <w:sz w:val="22"/>
        </w:rPr>
        <w:t>)</w:t>
      </w:r>
      <w:r>
        <w:rPr>
          <w:rFonts w:ascii="Arial Narrow" w:hAnsi="Arial Narrow" w:cs="Times New Roman"/>
          <w:sz w:val="22"/>
          <w:vertAlign w:val="superscript"/>
        </w:rPr>
        <w:t xml:space="preserve"> </w:t>
      </w:r>
      <w:r>
        <w:rPr>
          <w:rFonts w:ascii="Arial Narrow" w:hAnsi="Arial Narrow" w:cs="Times New Roman"/>
          <w:sz w:val="22"/>
        </w:rPr>
        <w:t>alebo ktorý sa stal vlastníctvom štátu podľa osobitného predpisu,</w:t>
      </w:r>
      <w:r>
        <w:rPr>
          <w:rFonts w:ascii="Arial Narrow" w:hAnsi="Arial Narrow" w:cs="Times New Roman"/>
          <w:sz w:val="22"/>
          <w:vertAlign w:val="superscript"/>
        </w:rPr>
        <w:t>11</w:t>
      </w:r>
      <w:r>
        <w:rPr>
          <w:rFonts w:ascii="Arial Narrow" w:hAnsi="Arial Narrow" w:cs="Times New Roman"/>
          <w:sz w:val="22"/>
        </w:rPr>
        <w:t xml:space="preserve">) s výnimkou </w:t>
      </w:r>
    </w:p>
    <w:p>
      <w:pPr>
        <w:pStyle w:val="Zkladntext"/>
        <w:tabs>
          <w:tab w:val="left" w:pos="360"/>
        </w:tabs>
        <w:spacing w:line="240" w:lineRule="atLeast"/>
        <w:jc w:val="both"/>
        <w:rPr>
          <w:rFonts w:ascii="Arial Narrow" w:hAnsi="Arial Narrow" w:cs="Times New Roman"/>
          <w:sz w:val="22"/>
        </w:rPr>
      </w:pPr>
      <w:r>
        <w:rPr>
          <w:rFonts w:ascii="Arial Narrow" w:hAnsi="Arial Narrow" w:cs="Times New Roman"/>
          <w:sz w:val="22"/>
        </w:rPr>
        <w:t xml:space="preserve">    preukázateľne zdaneného liehu.“.</w:t>
      </w:r>
    </w:p>
    <w:p>
      <w:pPr>
        <w:pStyle w:val="Zkladntext"/>
        <w:tabs>
          <w:tab w:val="left" w:pos="360"/>
        </w:tabs>
        <w:spacing w:line="240" w:lineRule="atLeast"/>
        <w:jc w:val="both"/>
        <w:rPr>
          <w:rFonts w:ascii="Arial Narrow" w:hAnsi="Arial Narrow" w:cs="Times New Roman"/>
          <w:sz w:val="22"/>
        </w:rPr>
      </w:pPr>
    </w:p>
    <w:p>
      <w:pPr>
        <w:pStyle w:val="Zkladntext"/>
        <w:tabs>
          <w:tab w:val="left" w:pos="360"/>
        </w:tabs>
        <w:spacing w:line="240" w:lineRule="atLeast"/>
        <w:jc w:val="both"/>
        <w:rPr>
          <w:rFonts w:ascii="Arial Narrow" w:hAnsi="Arial Narrow" w:cs="Times New Roman"/>
          <w:sz w:val="22"/>
        </w:rPr>
      </w:pPr>
      <w:r>
        <w:rPr>
          <w:rFonts w:ascii="Arial Narrow" w:hAnsi="Arial Narrow" w:cs="Times New Roman"/>
          <w:sz w:val="22"/>
        </w:rPr>
        <w:t>Poznámka pod čiarou k odkazu 24a znie:</w:t>
      </w:r>
    </w:p>
    <w:p>
      <w:pPr>
        <w:pStyle w:val="Zkladntext"/>
        <w:tabs>
          <w:tab w:val="left" w:pos="360"/>
        </w:tabs>
        <w:spacing w:line="240" w:lineRule="atLeast"/>
        <w:jc w:val="both"/>
        <w:rPr>
          <w:rFonts w:ascii="Arial Narrow" w:hAnsi="Arial Narrow" w:cs="Times New Roman"/>
          <w:sz w:val="22"/>
        </w:rPr>
      </w:pPr>
      <w:r>
        <w:rPr>
          <w:rFonts w:ascii="Arial Narrow" w:hAnsi="Arial Narrow" w:cs="Times New Roman"/>
          <w:sz w:val="22"/>
        </w:rPr>
        <w:t>„24a) § 14a a 70 zákona Slovenskej národnej rady č. 511/1992 Zb. v znení neskorších predp</w:t>
      </w:r>
      <w:r>
        <w:rPr>
          <w:rFonts w:ascii="Arial Narrow" w:hAnsi="Arial Narrow" w:cs="Times New Roman"/>
          <w:sz w:val="22"/>
        </w:rPr>
        <w:t>isov.“.</w:t>
      </w:r>
    </w:p>
    <w:p>
      <w:pPr>
        <w:pStyle w:val="Zkladntext"/>
        <w:tabs>
          <w:tab w:val="left" w:pos="360"/>
        </w:tabs>
        <w:spacing w:line="240" w:lineRule="atLeast"/>
        <w:jc w:val="both"/>
        <w:rPr>
          <w:rFonts w:ascii="Arial Narrow" w:hAnsi="Arial Narrow" w:cs="Times New Roman"/>
          <w:sz w:val="22"/>
        </w:rPr>
      </w:pPr>
    </w:p>
    <w:p>
      <w:pPr>
        <w:pStyle w:val="Zkladntext"/>
        <w:numPr>
          <w:ilvl w:val="0"/>
          <w:numId w:val="1"/>
        </w:numPr>
        <w:tabs>
          <w:tab w:val="left" w:pos="360"/>
          <w:tab w:val="left" w:pos="720"/>
        </w:tabs>
        <w:spacing w:line="240" w:lineRule="atLeast"/>
        <w:ind w:left="0" w:firstLine="0"/>
        <w:jc w:val="both"/>
        <w:rPr>
          <w:rFonts w:ascii="Arial Narrow" w:hAnsi="Arial Narrow" w:cs="Times New Roman"/>
          <w:sz w:val="22"/>
        </w:rPr>
      </w:pPr>
      <w:r>
        <w:rPr>
          <w:rFonts w:ascii="Arial Narrow" w:hAnsi="Arial Narrow" w:cs="Times New Roman"/>
          <w:sz w:val="22"/>
        </w:rPr>
        <w:t xml:space="preserve">V § 17 ods. 2 sa slová „(§ 22 ods. 1 a 2)“ nahrádzajú slovami „(§ 22 ods. 1 až 3)“. </w:t>
      </w:r>
    </w:p>
    <w:p>
      <w:pPr>
        <w:pStyle w:val="Zkladntext"/>
        <w:tabs>
          <w:tab w:val="left" w:pos="360"/>
        </w:tabs>
        <w:spacing w:line="240" w:lineRule="atLeast"/>
        <w:jc w:val="both"/>
        <w:rPr>
          <w:rFonts w:ascii="Arial Narrow" w:hAnsi="Arial Narrow" w:cs="Times New Roman"/>
          <w:sz w:val="22"/>
        </w:rPr>
      </w:pPr>
    </w:p>
    <w:p>
      <w:pPr>
        <w:pStyle w:val="Zkladntext"/>
        <w:numPr>
          <w:ilvl w:val="0"/>
          <w:numId w:val="1"/>
        </w:numPr>
        <w:tabs>
          <w:tab w:val="left" w:pos="360"/>
          <w:tab w:val="left" w:pos="720"/>
        </w:tabs>
        <w:spacing w:line="240" w:lineRule="atLeast"/>
        <w:ind w:left="0" w:firstLine="0"/>
        <w:jc w:val="both"/>
        <w:rPr>
          <w:rFonts w:ascii="Arial Narrow" w:hAnsi="Arial Narrow" w:cs="Times New Roman"/>
          <w:sz w:val="22"/>
        </w:rPr>
      </w:pPr>
      <w:r>
        <w:rPr>
          <w:rFonts w:ascii="Arial Narrow" w:hAnsi="Arial Narrow" w:cs="Times New Roman"/>
          <w:sz w:val="22"/>
        </w:rPr>
        <w:t>V § 17 odsek  5 znie:</w:t>
      </w:r>
    </w:p>
    <w:p>
      <w:pPr>
        <w:pStyle w:val="Zkladntext"/>
        <w:tabs>
          <w:tab w:val="left" w:pos="360"/>
        </w:tabs>
        <w:spacing w:line="240" w:lineRule="atLeast"/>
        <w:jc w:val="both"/>
        <w:rPr>
          <w:rFonts w:ascii="Arial Narrow" w:hAnsi="Arial Narrow" w:cs="Times New Roman"/>
          <w:sz w:val="22"/>
        </w:rPr>
      </w:pPr>
      <w:r>
        <w:rPr>
          <w:rFonts w:ascii="Arial Narrow" w:hAnsi="Arial Narrow" w:cs="Times New Roman"/>
          <w:sz w:val="22"/>
        </w:rPr>
        <w:t>„(5) Prijímať,  vydávať,  vyrábať alebo spracúvať lieh v daňovom sklade, ktorým je podnik na výrobu liehu podľa § 18 ods. 1 a 2, v daňovom sklade, ktorým je sklad liehu podľa § 22 ods. 1 a  2 možno len v prítomnosti zamestnanca colného úradu; colný úrad je povinný zabezpečiť nepretržitú prítomnosť zamestnanca colného úradu v daňovom sklade. V daňovom sklade, ktorým je sklad liehu podľa § 22 ods. 3 možno prijímať alebo vydávať lieh len v prítomnosti zamestnanca colného úradu. Prevádzkovateľ daňového skladu je povinný strpieť prítomnosť zamestnanca colného úradu v daňovom sklade.“.</w:t>
      </w:r>
    </w:p>
    <w:p>
      <w:pPr>
        <w:pStyle w:val="Zkladntext"/>
        <w:tabs>
          <w:tab w:val="left" w:pos="360"/>
        </w:tabs>
        <w:spacing w:line="240" w:lineRule="atLeast"/>
        <w:jc w:val="both"/>
        <w:rPr>
          <w:rFonts w:ascii="Arial Narrow" w:hAnsi="Arial Narrow" w:cs="Times New Roman"/>
          <w:sz w:val="22"/>
        </w:rPr>
      </w:pPr>
    </w:p>
    <w:p>
      <w:pPr>
        <w:pStyle w:val="Zkladntext"/>
        <w:numPr>
          <w:ilvl w:val="0"/>
          <w:numId w:val="1"/>
        </w:numPr>
        <w:tabs>
          <w:tab w:val="left" w:pos="360"/>
          <w:tab w:val="left" w:pos="720"/>
        </w:tabs>
        <w:spacing w:line="240" w:lineRule="atLeast"/>
        <w:ind w:left="0" w:firstLine="0"/>
        <w:jc w:val="both"/>
        <w:rPr>
          <w:rFonts w:ascii="Arial Narrow" w:hAnsi="Arial Narrow" w:cs="Times New Roman"/>
          <w:sz w:val="22"/>
        </w:rPr>
      </w:pPr>
      <w:r>
        <w:rPr>
          <w:rFonts w:ascii="Arial Narrow" w:hAnsi="Arial Narrow" w:cs="Times New Roman"/>
          <w:sz w:val="22"/>
        </w:rPr>
        <w:t>V § 18 ods. 2 písm. a) sa vypúšťajú slová „(destiláciou alebo r</w:t>
      </w:r>
      <w:r>
        <w:rPr>
          <w:rFonts w:ascii="Arial Narrow" w:hAnsi="Arial Narrow" w:cs="Times New Roman"/>
          <w:sz w:val="22"/>
        </w:rPr>
        <w:t xml:space="preserve">ektifikáciou)“ a za slová „z liehových odpadov“ sa vkladajú slová „alebo liehových roztokov“. </w:t>
      </w:r>
    </w:p>
    <w:p>
      <w:pPr>
        <w:pStyle w:val="Zkladntext"/>
        <w:tabs>
          <w:tab w:val="left" w:pos="360"/>
        </w:tabs>
        <w:spacing w:line="240" w:lineRule="atLeast"/>
        <w:jc w:val="both"/>
        <w:rPr>
          <w:rFonts w:ascii="Arial Narrow" w:hAnsi="Arial Narrow" w:cs="Times New Roman"/>
          <w:sz w:val="22"/>
        </w:rPr>
      </w:pPr>
    </w:p>
    <w:p>
      <w:pPr>
        <w:pStyle w:val="Zkladntext"/>
        <w:numPr>
          <w:ilvl w:val="0"/>
          <w:numId w:val="1"/>
        </w:numPr>
        <w:tabs>
          <w:tab w:val="left" w:pos="360"/>
          <w:tab w:val="left" w:pos="720"/>
        </w:tabs>
        <w:spacing w:line="240" w:lineRule="atLeast"/>
        <w:ind w:left="0" w:firstLine="0"/>
        <w:jc w:val="both"/>
        <w:rPr>
          <w:rFonts w:ascii="Arial Narrow" w:hAnsi="Arial Narrow" w:cs="Times New Roman"/>
          <w:sz w:val="22"/>
        </w:rPr>
      </w:pPr>
      <w:r>
        <w:rPr>
          <w:rFonts w:ascii="Arial Narrow" w:hAnsi="Arial Narrow" w:cs="Times New Roman"/>
          <w:sz w:val="22"/>
        </w:rPr>
        <w:t>V § 19 ods. 3 písm. e) sa slovo „nebol“ nahrádza slovami „nie je“.</w:t>
      </w:r>
    </w:p>
    <w:p>
      <w:pPr>
        <w:pStyle w:val="Zkladntext"/>
        <w:tabs>
          <w:tab w:val="left" w:pos="360"/>
        </w:tabs>
        <w:spacing w:line="240" w:lineRule="atLeast"/>
        <w:jc w:val="both"/>
        <w:rPr>
          <w:rFonts w:ascii="Arial Narrow" w:hAnsi="Arial Narrow" w:cs="Times New Roman"/>
          <w:sz w:val="22"/>
        </w:rPr>
      </w:pPr>
    </w:p>
    <w:p>
      <w:pPr>
        <w:pStyle w:val="Zkladntext"/>
        <w:numPr>
          <w:ilvl w:val="0"/>
          <w:numId w:val="1"/>
        </w:numPr>
        <w:tabs>
          <w:tab w:val="left" w:pos="360"/>
          <w:tab w:val="left" w:pos="720"/>
        </w:tabs>
        <w:spacing w:line="240" w:lineRule="atLeast"/>
        <w:ind w:left="0" w:firstLine="0"/>
        <w:jc w:val="both"/>
        <w:rPr>
          <w:rFonts w:ascii="Arial Narrow" w:hAnsi="Arial Narrow" w:cs="Times New Roman"/>
          <w:sz w:val="22"/>
        </w:rPr>
      </w:pPr>
      <w:r>
        <w:rPr>
          <w:rFonts w:ascii="Arial Narrow" w:hAnsi="Arial Narrow" w:cs="Times New Roman"/>
          <w:sz w:val="22"/>
        </w:rPr>
        <w:t>V § 19 ods. 6 písmeno c) znie:</w:t>
      </w:r>
    </w:p>
    <w:p>
      <w:pPr>
        <w:pStyle w:val="Zkladntext"/>
        <w:tabs>
          <w:tab w:val="left" w:pos="360"/>
        </w:tabs>
        <w:spacing w:line="240" w:lineRule="atLeast"/>
        <w:jc w:val="both"/>
        <w:rPr>
          <w:rFonts w:ascii="Arial Narrow" w:hAnsi="Arial Narrow" w:cs="Times New Roman"/>
          <w:sz w:val="22"/>
        </w:rPr>
      </w:pPr>
      <w:r>
        <w:rPr>
          <w:rFonts w:ascii="Arial Narrow" w:hAnsi="Arial Narrow" w:cs="Times New Roman"/>
          <w:sz w:val="22"/>
        </w:rPr>
        <w:t>„c) dátum výroby liehu pre pestovateľa najneskôr jeden pracovný deň pred dohodnutým dňom výroby, pričom</w:t>
      </w:r>
    </w:p>
    <w:p>
      <w:pPr>
        <w:pStyle w:val="Zkladntext"/>
        <w:tabs>
          <w:tab w:val="left" w:pos="360"/>
        </w:tabs>
        <w:spacing w:line="240" w:lineRule="atLeast"/>
        <w:jc w:val="both"/>
        <w:rPr>
          <w:rFonts w:ascii="Arial Narrow" w:hAnsi="Arial Narrow" w:cs="Times New Roman"/>
          <w:sz w:val="22"/>
        </w:rPr>
      </w:pPr>
      <w:r>
        <w:rPr>
          <w:rFonts w:ascii="Arial Narrow" w:hAnsi="Arial Narrow" w:cs="Times New Roman"/>
          <w:sz w:val="22"/>
        </w:rPr>
        <w:t xml:space="preserve">     dátum výroby liehu oznamuje písomne, faxom, telefonicky alebo elektronicky; zaručený elektronický podpis</w:t>
      </w:r>
    </w:p>
    <w:p>
      <w:pPr>
        <w:pStyle w:val="Zkladntext"/>
        <w:tabs>
          <w:tab w:val="left" w:pos="360"/>
        </w:tabs>
        <w:spacing w:line="240" w:lineRule="atLeast"/>
        <w:jc w:val="both"/>
        <w:rPr>
          <w:rFonts w:ascii="Arial Narrow" w:hAnsi="Arial Narrow" w:cs="Times New Roman"/>
          <w:sz w:val="22"/>
        </w:rPr>
      </w:pPr>
      <w:r>
        <w:rPr>
          <w:rFonts w:ascii="Arial Narrow" w:hAnsi="Arial Narrow" w:cs="Times New Roman"/>
          <w:sz w:val="22"/>
        </w:rPr>
        <w:t xml:space="preserve">     ani písomné potvrdenie telefonického oznámenia o dátume výroby liehu sa nevyžaduje.“.</w:t>
      </w:r>
    </w:p>
    <w:p>
      <w:pPr>
        <w:pStyle w:val="Zkladntext"/>
        <w:tabs>
          <w:tab w:val="left" w:pos="360"/>
        </w:tabs>
        <w:spacing w:line="240" w:lineRule="atLeast"/>
        <w:jc w:val="both"/>
        <w:rPr>
          <w:rFonts w:ascii="Arial Narrow" w:hAnsi="Arial Narrow" w:cs="Times New Roman"/>
          <w:sz w:val="22"/>
        </w:rPr>
      </w:pPr>
    </w:p>
    <w:p>
      <w:pPr>
        <w:pStyle w:val="Zkladntext"/>
        <w:numPr>
          <w:ilvl w:val="0"/>
          <w:numId w:val="1"/>
        </w:numPr>
        <w:tabs>
          <w:tab w:val="left" w:pos="360"/>
          <w:tab w:val="left" w:pos="720"/>
        </w:tabs>
        <w:spacing w:line="240" w:lineRule="atLeast"/>
        <w:ind w:left="0" w:firstLine="0"/>
        <w:jc w:val="both"/>
        <w:rPr>
          <w:rFonts w:ascii="Arial Narrow" w:hAnsi="Arial Narrow" w:cs="Times New Roman"/>
          <w:sz w:val="22"/>
        </w:rPr>
      </w:pPr>
      <w:r>
        <w:rPr>
          <w:rFonts w:ascii="Arial Narrow" w:hAnsi="Arial Narrow" w:cs="Times New Roman"/>
          <w:sz w:val="22"/>
        </w:rPr>
        <w:t>V § 19 sa odsek 6 dopĺňa písmenom d), ktoré znie:</w:t>
      </w:r>
    </w:p>
    <w:p>
      <w:pPr>
        <w:pStyle w:val="Zkladntext"/>
        <w:tabs>
          <w:tab w:val="left" w:pos="360"/>
        </w:tabs>
        <w:spacing w:line="240" w:lineRule="atLeast"/>
        <w:jc w:val="both"/>
        <w:rPr>
          <w:rFonts w:ascii="Arial Narrow" w:hAnsi="Arial Narrow" w:cs="Times New Roman"/>
          <w:sz w:val="22"/>
        </w:rPr>
      </w:pPr>
      <w:r>
        <w:rPr>
          <w:rFonts w:ascii="Arial Narrow" w:hAnsi="Arial Narrow" w:cs="Times New Roman"/>
          <w:sz w:val="22"/>
        </w:rPr>
        <w:t>„d) zmenu dátumu výroby liehu pre pestovateľa bezodkladne a nový dátum výroby oznámi najneskôr</w:t>
      </w:r>
    </w:p>
    <w:p>
      <w:pPr>
        <w:pStyle w:val="Zkladntext"/>
        <w:tabs>
          <w:tab w:val="left" w:pos="360"/>
        </w:tabs>
        <w:spacing w:line="240" w:lineRule="atLeast"/>
        <w:jc w:val="both"/>
        <w:rPr>
          <w:rFonts w:ascii="Arial Narrow" w:hAnsi="Arial Narrow" w:cs="Times New Roman"/>
          <w:sz w:val="22"/>
        </w:rPr>
      </w:pPr>
      <w:r>
        <w:rPr>
          <w:rFonts w:ascii="Arial Narrow" w:hAnsi="Arial Narrow" w:cs="Times New Roman"/>
          <w:sz w:val="22"/>
        </w:rPr>
        <w:t xml:space="preserve">      jeden pracovný deň pred novým dátumom výroby, pričom túto zmenu oznamuje písomne, faxom,</w:t>
      </w:r>
    </w:p>
    <w:p>
      <w:pPr>
        <w:pStyle w:val="Zkladntext"/>
        <w:tabs>
          <w:tab w:val="left" w:pos="360"/>
        </w:tabs>
        <w:spacing w:line="240" w:lineRule="atLeast"/>
        <w:jc w:val="both"/>
        <w:rPr>
          <w:rFonts w:ascii="Arial Narrow" w:hAnsi="Arial Narrow" w:cs="Times New Roman"/>
          <w:sz w:val="22"/>
        </w:rPr>
      </w:pPr>
      <w:r>
        <w:rPr>
          <w:rFonts w:ascii="Arial Narrow" w:hAnsi="Arial Narrow" w:cs="Times New Roman"/>
          <w:sz w:val="22"/>
        </w:rPr>
        <w:t xml:space="preserve">      telefonicky alebo elektronicky; zaručený elektronický podpis ani písomné potvrdenie telefonického</w:t>
      </w:r>
    </w:p>
    <w:p>
      <w:pPr>
        <w:pStyle w:val="Zkladntext"/>
        <w:tabs>
          <w:tab w:val="left" w:pos="360"/>
        </w:tabs>
        <w:spacing w:line="240" w:lineRule="atLeast"/>
        <w:jc w:val="both"/>
        <w:rPr>
          <w:rFonts w:ascii="Arial Narrow" w:hAnsi="Arial Narrow" w:cs="Times New Roman"/>
          <w:sz w:val="22"/>
        </w:rPr>
      </w:pPr>
      <w:r>
        <w:rPr>
          <w:rFonts w:ascii="Arial Narrow" w:hAnsi="Arial Narrow" w:cs="Times New Roman"/>
          <w:sz w:val="22"/>
        </w:rPr>
        <w:t xml:space="preserve">      oznámenia o zmene dátumu výroby liehu sa nevyžaduje.“.</w:t>
      </w:r>
    </w:p>
    <w:p>
      <w:pPr>
        <w:pStyle w:val="Zkladntext"/>
        <w:tabs>
          <w:tab w:val="left" w:pos="360"/>
        </w:tabs>
        <w:spacing w:line="240" w:lineRule="atLeast"/>
        <w:jc w:val="both"/>
        <w:rPr>
          <w:rFonts w:ascii="Arial Narrow" w:hAnsi="Arial Narrow" w:cs="Times New Roman"/>
          <w:sz w:val="22"/>
        </w:rPr>
      </w:pPr>
    </w:p>
    <w:p>
      <w:pPr>
        <w:pStyle w:val="Zkladntext"/>
        <w:numPr>
          <w:ilvl w:val="0"/>
          <w:numId w:val="1"/>
        </w:numPr>
        <w:tabs>
          <w:tab w:val="left" w:pos="360"/>
          <w:tab w:val="left" w:pos="720"/>
        </w:tabs>
        <w:spacing w:line="240" w:lineRule="atLeast"/>
        <w:ind w:left="0" w:firstLine="0"/>
        <w:jc w:val="both"/>
        <w:rPr>
          <w:rFonts w:ascii="Arial Narrow" w:hAnsi="Arial Narrow" w:cs="Times New Roman"/>
          <w:sz w:val="22"/>
        </w:rPr>
      </w:pPr>
      <w:r>
        <w:rPr>
          <w:rFonts w:ascii="Arial Narrow" w:hAnsi="Arial Narrow" w:cs="Times New Roman"/>
          <w:sz w:val="22"/>
        </w:rPr>
        <w:t xml:space="preserve">V § 19 odsek  7 znie: </w:t>
      </w:r>
    </w:p>
    <w:p>
      <w:pPr>
        <w:pStyle w:val="Zkladntext"/>
        <w:tabs>
          <w:tab w:val="left" w:pos="360"/>
        </w:tabs>
        <w:spacing w:line="240" w:lineRule="atLeast"/>
        <w:jc w:val="both"/>
        <w:rPr>
          <w:rFonts w:ascii="Arial Narrow" w:hAnsi="Arial Narrow" w:cs="Times New Roman"/>
          <w:sz w:val="22"/>
        </w:rPr>
      </w:pPr>
      <w:r>
        <w:rPr>
          <w:rFonts w:ascii="Arial Narrow" w:hAnsi="Arial Narrow" w:cs="Times New Roman"/>
          <w:sz w:val="22"/>
        </w:rPr>
        <w:t xml:space="preserve">„(7) Lieh vyrobený v liehovarníckom závode na pestovateľské pálenie ovocia je povinný pestovateľ prevziať do desiatich dní odo dňa jeho výroby. Ak v uvedenej lehote pestovateľ neprevezme lieh, je prevádzkovateľ liehovarníckeho závodu na pestovateľské pálenie ovocia povinný oznámiť colnému úradu, najneskôr do troch pracovných dní odo dňa uplynutia lehoty na prevzatie liehu, množstvo liehu, ktoré nebolo prevzaté pestovateľom a požiadať colný úrad o zničenie tohto liehu.“. </w:t>
      </w:r>
    </w:p>
    <w:p>
      <w:pPr>
        <w:pStyle w:val="Zkladntext"/>
        <w:tabs>
          <w:tab w:val="left" w:pos="360"/>
        </w:tabs>
        <w:spacing w:line="240" w:lineRule="atLeast"/>
        <w:jc w:val="both"/>
        <w:rPr>
          <w:rFonts w:ascii="Arial Narrow" w:hAnsi="Arial Narrow" w:cs="Times New Roman"/>
          <w:sz w:val="22"/>
        </w:rPr>
      </w:pPr>
    </w:p>
    <w:p>
      <w:pPr>
        <w:pStyle w:val="Zkladntext"/>
        <w:numPr>
          <w:ilvl w:val="0"/>
          <w:numId w:val="1"/>
        </w:numPr>
        <w:tabs>
          <w:tab w:val="left" w:pos="360"/>
          <w:tab w:val="left" w:pos="720"/>
        </w:tabs>
        <w:spacing w:line="240" w:lineRule="atLeast"/>
        <w:ind w:left="0" w:firstLine="0"/>
        <w:jc w:val="both"/>
        <w:rPr>
          <w:rFonts w:ascii="Arial Narrow" w:hAnsi="Arial Narrow" w:cs="Times New Roman"/>
          <w:sz w:val="22"/>
        </w:rPr>
      </w:pPr>
      <w:r>
        <w:rPr>
          <w:rFonts w:ascii="Arial Narrow" w:hAnsi="Arial Narrow" w:cs="Times New Roman"/>
          <w:sz w:val="22"/>
        </w:rPr>
        <w:t>V § 19 odsek 9 znie:</w:t>
      </w:r>
    </w:p>
    <w:p>
      <w:pPr>
        <w:pStyle w:val="Zkladntext"/>
        <w:tabs>
          <w:tab w:val="left" w:pos="360"/>
        </w:tabs>
        <w:spacing w:line="240" w:lineRule="atLeast"/>
        <w:jc w:val="both"/>
        <w:rPr>
          <w:rFonts w:ascii="Arial Narrow" w:hAnsi="Arial Narrow" w:cs="Times New Roman"/>
          <w:sz w:val="22"/>
        </w:rPr>
      </w:pPr>
      <w:r>
        <w:rPr>
          <w:rFonts w:ascii="Arial Narrow" w:hAnsi="Arial Narrow" w:cs="Times New Roman"/>
          <w:sz w:val="22"/>
        </w:rPr>
        <w:t>„(9) Daňová povinnosť vzniká dňom vyrobenia liehu v liehovarníckom závode na pestovateľské pálenie ovocia, ak tento zákon neustanovuje inak. Daňovým dlžníkom je prevádzkovateľ liehovarníckeho závodu na pestovateľské pálenie ovocia. Prevádzkovateľ liehovarníckeho závodu na pestovateľské pálenie ovocia môže vyrobiť pre pestovateľa lieh len na základe žiadosti o vý</w:t>
      </w:r>
      <w:r>
        <w:rPr>
          <w:rFonts w:ascii="Arial Narrow" w:hAnsi="Arial Narrow" w:cs="Times New Roman"/>
          <w:sz w:val="22"/>
        </w:rPr>
        <w:t>robu destilátu,</w:t>
      </w:r>
      <w:r>
        <w:rPr>
          <w:rFonts w:ascii="Arial Narrow" w:hAnsi="Arial Narrow" w:cs="Times New Roman"/>
          <w:sz w:val="22"/>
          <w:vertAlign w:val="superscript"/>
        </w:rPr>
        <w:t>30</w:t>
      </w:r>
      <w:r>
        <w:rPr>
          <w:rFonts w:ascii="Arial Narrow" w:hAnsi="Arial Narrow" w:cs="Times New Roman"/>
          <w:sz w:val="22"/>
        </w:rPr>
        <w:t>) ku ktorej priloží zoznam členov domácnosti.</w:t>
      </w:r>
      <w:r>
        <w:rPr>
          <w:rFonts w:ascii="Arial Narrow" w:hAnsi="Arial Narrow" w:cs="Times New Roman"/>
          <w:sz w:val="22"/>
          <w:vertAlign w:val="superscript"/>
        </w:rPr>
        <w:t xml:space="preserve"> </w:t>
      </w:r>
      <w:r>
        <w:rPr>
          <w:rFonts w:ascii="Arial Narrow" w:hAnsi="Arial Narrow" w:cs="Times New Roman"/>
          <w:sz w:val="22"/>
        </w:rPr>
        <w:t>Pri výpočte výšky dane je povinný použiť príslušnú sadzbu dane podľa množstva liehu v l a. vyrobeného pre pestovateľa, pričom prihliada na množstvo doteraz vyrobeného liehu, ktoré pestovateľ uviedol v žiadosti o výrobu destilátu.</w:t>
      </w:r>
      <w:r>
        <w:rPr>
          <w:rFonts w:ascii="Arial Narrow" w:hAnsi="Arial Narrow" w:cs="Times New Roman"/>
          <w:sz w:val="22"/>
          <w:vertAlign w:val="superscript"/>
        </w:rPr>
        <w:t>30</w:t>
      </w:r>
      <w:r>
        <w:rPr>
          <w:rFonts w:ascii="Arial Narrow" w:hAnsi="Arial Narrow" w:cs="Times New Roman"/>
          <w:sz w:val="22"/>
        </w:rPr>
        <w:t>)</w:t>
      </w:r>
      <w:r>
        <w:rPr>
          <w:rFonts w:ascii="Arial Narrow" w:hAnsi="Arial Narrow" w:cs="Times New Roman"/>
          <w:sz w:val="22"/>
          <w:vertAlign w:val="superscript"/>
        </w:rPr>
        <w:t xml:space="preserve"> </w:t>
      </w:r>
      <w:r>
        <w:rPr>
          <w:rFonts w:ascii="Arial Narrow" w:hAnsi="Arial Narrow" w:cs="Times New Roman"/>
          <w:sz w:val="22"/>
        </w:rPr>
        <w:t>Prevádzkovateľ liehovarníckeho závodu na pestovateľské pálenie ovocia vyberá daň od pestovateľa pri preberaní liehu.“.</w:t>
      </w:r>
    </w:p>
    <w:p>
      <w:pPr>
        <w:pStyle w:val="Zkladntext"/>
        <w:tabs>
          <w:tab w:val="left" w:pos="360"/>
        </w:tabs>
        <w:spacing w:line="240" w:lineRule="atLeast"/>
        <w:jc w:val="both"/>
        <w:rPr>
          <w:rFonts w:ascii="Arial Narrow" w:hAnsi="Arial Narrow" w:cs="Times New Roman"/>
          <w:sz w:val="22"/>
        </w:rPr>
      </w:pPr>
    </w:p>
    <w:p>
      <w:pPr>
        <w:pStyle w:val="Zkladntext"/>
        <w:numPr>
          <w:ilvl w:val="0"/>
          <w:numId w:val="1"/>
        </w:numPr>
        <w:tabs>
          <w:tab w:val="left" w:pos="360"/>
          <w:tab w:val="left" w:pos="720"/>
        </w:tabs>
        <w:spacing w:line="240" w:lineRule="atLeast"/>
        <w:ind w:left="0" w:firstLine="0"/>
        <w:jc w:val="both"/>
        <w:rPr>
          <w:rFonts w:ascii="Arial Narrow" w:hAnsi="Arial Narrow" w:cs="Times New Roman"/>
          <w:sz w:val="22"/>
        </w:rPr>
      </w:pPr>
      <w:r>
        <w:rPr>
          <w:rFonts w:ascii="Arial Narrow" w:hAnsi="Arial Narrow" w:cs="Times New Roman"/>
          <w:sz w:val="22"/>
        </w:rPr>
        <w:t>V § 19 ods. 10 sa za druhú vetu vkladá nová tretia veta, ktorá znie:</w:t>
      </w:r>
    </w:p>
    <w:p>
      <w:pPr>
        <w:pStyle w:val="Zkladntext"/>
        <w:tabs>
          <w:tab w:val="left" w:pos="360"/>
        </w:tabs>
        <w:spacing w:line="240" w:lineRule="atLeast"/>
        <w:jc w:val="both"/>
        <w:rPr>
          <w:rFonts w:ascii="Arial Narrow" w:hAnsi="Arial Narrow" w:cs="Times New Roman"/>
          <w:sz w:val="22"/>
        </w:rPr>
      </w:pPr>
      <w:r>
        <w:rPr>
          <w:rFonts w:ascii="Arial Narrow" w:hAnsi="Arial Narrow" w:cs="Times New Roman"/>
          <w:sz w:val="22"/>
        </w:rPr>
        <w:t>„Prevádzkovateľ liehovarníckeho závodu na pestovateľské pálenie ovocia uvedie v daňovom priznaní ako oslobodené to množstvo liehu z množstva liehu vyrobeného v zdaňovacom období, za ktoré podáva daňové priznanie, ktoré bolo zničené podľa § 48 ods. 2 do dňa podania daňového priznania, najneskôr do 25. dňa kalendárneho mesiaca nasledujúceho po mesiaci, v ktorom bol tento lieh vyrobený.“.</w:t>
      </w:r>
    </w:p>
    <w:p>
      <w:pPr>
        <w:pStyle w:val="Zkladntext"/>
        <w:tabs>
          <w:tab w:val="left" w:pos="360"/>
        </w:tabs>
        <w:spacing w:line="240" w:lineRule="atLeast"/>
        <w:jc w:val="both"/>
        <w:rPr>
          <w:rFonts w:ascii="Arial Narrow" w:hAnsi="Arial Narrow" w:cs="Times New Roman"/>
          <w:sz w:val="22"/>
        </w:rPr>
      </w:pPr>
    </w:p>
    <w:p>
      <w:pPr>
        <w:pStyle w:val="Zkladntext"/>
        <w:numPr>
          <w:ilvl w:val="0"/>
          <w:numId w:val="1"/>
        </w:numPr>
        <w:tabs>
          <w:tab w:val="left" w:pos="360"/>
          <w:tab w:val="left" w:pos="720"/>
        </w:tabs>
        <w:spacing w:line="240" w:lineRule="atLeast"/>
        <w:ind w:left="0" w:firstLine="0"/>
        <w:jc w:val="both"/>
        <w:rPr>
          <w:rFonts w:ascii="Arial Narrow" w:hAnsi="Arial Narrow" w:cs="Times New Roman"/>
          <w:sz w:val="22"/>
        </w:rPr>
      </w:pPr>
      <w:r>
        <w:rPr>
          <w:rFonts w:ascii="Arial Narrow" w:hAnsi="Arial Narrow" w:cs="Times New Roman"/>
          <w:sz w:val="22"/>
        </w:rPr>
        <w:t>V § 19 odseky 11 a 12 znejú:</w:t>
      </w:r>
    </w:p>
    <w:p>
      <w:pPr>
        <w:pStyle w:val="Zkladntext"/>
        <w:tabs>
          <w:tab w:val="left" w:pos="360"/>
        </w:tabs>
        <w:spacing w:line="240" w:lineRule="atLeast"/>
        <w:jc w:val="both"/>
        <w:rPr>
          <w:rFonts w:ascii="Arial Narrow" w:hAnsi="Arial Narrow" w:cs="Times New Roman"/>
          <w:sz w:val="22"/>
        </w:rPr>
      </w:pPr>
      <w:r>
        <w:rPr>
          <w:rFonts w:ascii="Arial Narrow" w:hAnsi="Arial Narrow" w:cs="Times New Roman"/>
          <w:sz w:val="22"/>
        </w:rPr>
        <w:t>„(11) Daň z liehu vyrobeného v liehovarníckom závode na pestovateľské pálenie ovocia možno vrátiť prevádzkovateľovi liehovarníckeho závodu na pestovateľské pálenie, ak zaplatil daň z liehu, ktorý nebol prevzatý pestovateľom a ktorý bol zničený podľa § 48 ods. 2. Vrátenie dane uplatní prevádzkovateľ liehovarníckeho závodu na pestovateľské pálenie ovocia v daňovom priznaní za zdaňovacie obdobie, v ktorom boli splnené všetky podmienky na uplatnenie vrátenia dane; vrátenie dane z tohto liehu sa započíta s daňovou povinnosťou. Ak vrátenie dane prevýši daňovú povinnosť, na vrátenie dane sa uplatní § 15 primerane.</w:t>
      </w:r>
    </w:p>
    <w:p>
      <w:pPr>
        <w:pStyle w:val="Zkladntext"/>
        <w:tabs>
          <w:tab w:val="left" w:pos="360"/>
        </w:tabs>
        <w:spacing w:line="240" w:lineRule="atLeast"/>
        <w:jc w:val="both"/>
        <w:rPr>
          <w:rFonts w:ascii="Arial Narrow" w:hAnsi="Arial Narrow" w:cs="Times New Roman"/>
          <w:sz w:val="22"/>
        </w:rPr>
      </w:pPr>
    </w:p>
    <w:p>
      <w:pPr>
        <w:pStyle w:val="Zkladntext"/>
        <w:tabs>
          <w:tab w:val="left" w:pos="360"/>
        </w:tabs>
        <w:spacing w:line="240" w:lineRule="atLeast"/>
        <w:jc w:val="both"/>
        <w:rPr>
          <w:rFonts w:ascii="Arial Narrow" w:hAnsi="Arial Narrow" w:cs="Times New Roman"/>
          <w:sz w:val="22"/>
        </w:rPr>
      </w:pPr>
      <w:r>
        <w:rPr>
          <w:rFonts w:ascii="Arial Narrow" w:hAnsi="Arial Narrow" w:cs="Times New Roman"/>
          <w:sz w:val="22"/>
        </w:rPr>
        <w:t>(12) Ak colný úrad príslušný pre prevádzkovateľa liehovarníckeho závodu na pestovateľské pálenie ovocia zistí, že údaje uvedené v žiadosti o výrobu destilátu</w:t>
      </w:r>
      <w:r>
        <w:rPr>
          <w:rFonts w:ascii="Arial Narrow" w:hAnsi="Arial Narrow" w:cs="Times New Roman"/>
          <w:sz w:val="22"/>
          <w:vertAlign w:val="superscript"/>
        </w:rPr>
        <w:t>30</w:t>
      </w:r>
      <w:r>
        <w:rPr>
          <w:rFonts w:ascii="Arial Narrow" w:hAnsi="Arial Narrow" w:cs="Times New Roman"/>
          <w:sz w:val="22"/>
        </w:rPr>
        <w:t>) sú nepravdivé a pre pestovateľa a jeho domácnosť za jedno výrobné obdobie bolo vyrobené  viac ako 30 l a. a ak sa pri výpočte výšky dane použila znížená sadzba dane, je daňovým dlžníkom pestovateľ. Výška dane sa vypočíta ako súčin rozdielu základnej sadzby dane a zníženej sadzby dane a množstva liehu v l a., ktoré bolo vyrobené nad limit 30 l a.“.</w:t>
      </w:r>
    </w:p>
    <w:p>
      <w:pPr>
        <w:pStyle w:val="Zkladntext"/>
        <w:tabs>
          <w:tab w:val="left" w:pos="360"/>
        </w:tabs>
        <w:spacing w:line="240" w:lineRule="atLeast"/>
        <w:jc w:val="both"/>
        <w:rPr>
          <w:rFonts w:ascii="Arial Narrow" w:hAnsi="Arial Narrow" w:cs="Times New Roman"/>
          <w:sz w:val="22"/>
        </w:rPr>
      </w:pPr>
    </w:p>
    <w:p>
      <w:pPr>
        <w:pStyle w:val="Zkladntext"/>
        <w:numPr>
          <w:ilvl w:val="0"/>
          <w:numId w:val="1"/>
        </w:numPr>
        <w:tabs>
          <w:tab w:val="left" w:pos="360"/>
          <w:tab w:val="left" w:pos="720"/>
        </w:tabs>
        <w:spacing w:line="240" w:lineRule="atLeast"/>
        <w:ind w:left="0" w:firstLine="0"/>
        <w:jc w:val="both"/>
        <w:rPr>
          <w:rFonts w:ascii="Arial Narrow" w:hAnsi="Arial Narrow" w:cs="Times New Roman"/>
          <w:sz w:val="22"/>
        </w:rPr>
      </w:pPr>
      <w:r>
        <w:rPr>
          <w:rFonts w:ascii="Arial Narrow" w:hAnsi="Arial Narrow" w:cs="Times New Roman"/>
          <w:sz w:val="22"/>
        </w:rPr>
        <w:t>§ 19 sa dopĺňa o</w:t>
      </w:r>
      <w:r>
        <w:rPr>
          <w:rFonts w:ascii="Arial Narrow" w:hAnsi="Arial Narrow" w:cs="Times New Roman"/>
          <w:sz w:val="22"/>
        </w:rPr>
        <w:t>dsekom 16, ktorý znie:</w:t>
      </w:r>
    </w:p>
    <w:p>
      <w:pPr>
        <w:pStyle w:val="Zkladntext"/>
        <w:tabs>
          <w:tab w:val="left" w:pos="360"/>
        </w:tabs>
        <w:spacing w:line="240" w:lineRule="atLeast"/>
        <w:jc w:val="both"/>
        <w:rPr>
          <w:rFonts w:ascii="Arial Narrow" w:hAnsi="Arial Narrow" w:cs="Times New Roman"/>
          <w:sz w:val="22"/>
        </w:rPr>
      </w:pPr>
      <w:r>
        <w:rPr>
          <w:rFonts w:ascii="Arial Narrow" w:hAnsi="Arial Narrow" w:cs="Times New Roman"/>
          <w:sz w:val="22"/>
        </w:rPr>
        <w:t xml:space="preserve">„(16) Colný úrad môže v odôvodnených prípadoch na základe písomnej žiadosti prevádzkovateľa liehovarníckeho závodu na pestovateľské pálenie ovocia povoliť opätovnú rektifikáciu ním vyrobeného liehu. Lehota na podanie žiadosti, na rozhodnutie o žiadosti a na vykonanie opätovnej rektifikácie je maximálne desať dní odo dňa výroby liehu, ktorý má byť opätovne rektifikovaný. Dňom výroby liehu sa na tento účel považuje deň, kedy bol lieh opätovne rektifikovaný.“. </w:t>
      </w:r>
    </w:p>
    <w:p>
      <w:pPr>
        <w:pStyle w:val="Zkladntext"/>
        <w:tabs>
          <w:tab w:val="left" w:pos="360"/>
        </w:tabs>
        <w:spacing w:line="240" w:lineRule="atLeast"/>
        <w:jc w:val="both"/>
        <w:rPr>
          <w:rFonts w:ascii="Arial Narrow" w:hAnsi="Arial Narrow" w:cs="Times New Roman"/>
          <w:sz w:val="22"/>
        </w:rPr>
      </w:pPr>
    </w:p>
    <w:p>
      <w:pPr>
        <w:pStyle w:val="Zkladntext"/>
        <w:numPr>
          <w:ilvl w:val="0"/>
          <w:numId w:val="1"/>
        </w:numPr>
        <w:tabs>
          <w:tab w:val="left" w:pos="360"/>
          <w:tab w:val="left" w:pos="720"/>
        </w:tabs>
        <w:spacing w:line="240" w:lineRule="atLeast"/>
        <w:ind w:left="0" w:firstLine="0"/>
        <w:jc w:val="both"/>
        <w:rPr>
          <w:rFonts w:ascii="Arial Narrow" w:hAnsi="Arial Narrow" w:cs="Times New Roman"/>
          <w:sz w:val="22"/>
        </w:rPr>
      </w:pPr>
      <w:r>
        <w:rPr>
          <w:rFonts w:ascii="Arial Narrow" w:hAnsi="Arial Narrow" w:cs="Times New Roman"/>
          <w:sz w:val="22"/>
        </w:rPr>
        <w:t>V § 21 ods. 1 písm. a) na</w:t>
      </w:r>
      <w:r>
        <w:rPr>
          <w:rFonts w:ascii="Arial Narrow" w:hAnsi="Arial Narrow" w:cs="Times New Roman"/>
          <w:sz w:val="22"/>
        </w:rPr>
        <w:t>d slovom „meradlami“ a v ods. 4 a 5 nad slovom „predpisu“ umiestnený  odkaz „28)“ sa nahrádza odkazom „21a)“.</w:t>
      </w:r>
    </w:p>
    <w:p>
      <w:pPr>
        <w:pStyle w:val="Zkladntext"/>
        <w:tabs>
          <w:tab w:val="left" w:pos="360"/>
        </w:tabs>
        <w:spacing w:line="240" w:lineRule="atLeast"/>
        <w:jc w:val="both"/>
        <w:rPr>
          <w:rFonts w:ascii="Arial Narrow" w:hAnsi="Arial Narrow" w:cs="Times New Roman"/>
          <w:sz w:val="22"/>
        </w:rPr>
      </w:pPr>
    </w:p>
    <w:p>
      <w:pPr>
        <w:pStyle w:val="Zkladntext"/>
        <w:numPr>
          <w:ilvl w:val="0"/>
          <w:numId w:val="1"/>
        </w:numPr>
        <w:tabs>
          <w:tab w:val="left" w:pos="360"/>
          <w:tab w:val="left" w:pos="720"/>
        </w:tabs>
        <w:spacing w:line="240" w:lineRule="atLeast"/>
        <w:ind w:left="0" w:firstLine="0"/>
        <w:jc w:val="both"/>
        <w:rPr>
          <w:rFonts w:ascii="Arial Narrow" w:hAnsi="Arial Narrow" w:cs="Times New Roman"/>
          <w:sz w:val="22"/>
        </w:rPr>
      </w:pPr>
      <w:r>
        <w:rPr>
          <w:rFonts w:ascii="Arial Narrow" w:hAnsi="Arial Narrow" w:cs="Times New Roman"/>
          <w:sz w:val="22"/>
        </w:rPr>
        <w:t>§ 22 vrátane nadpisu znie:</w:t>
      </w:r>
    </w:p>
    <w:p>
      <w:pPr>
        <w:pStyle w:val="Zkladntext"/>
        <w:tabs>
          <w:tab w:val="left" w:pos="360"/>
        </w:tabs>
        <w:spacing w:line="240" w:lineRule="atLeast"/>
        <w:jc w:val="center"/>
        <w:rPr>
          <w:rFonts w:ascii="Arial Narrow" w:hAnsi="Arial Narrow" w:cs="Times New Roman"/>
          <w:sz w:val="22"/>
        </w:rPr>
      </w:pPr>
      <w:r>
        <w:rPr>
          <w:rFonts w:ascii="Arial Narrow" w:hAnsi="Arial Narrow" w:cs="Times New Roman"/>
          <w:sz w:val="22"/>
        </w:rPr>
        <w:t>„§ 22</w:t>
      </w:r>
    </w:p>
    <w:p>
      <w:pPr>
        <w:pStyle w:val="Zkladntext"/>
        <w:tabs>
          <w:tab w:val="left" w:pos="360"/>
        </w:tabs>
        <w:spacing w:line="240" w:lineRule="atLeast"/>
        <w:jc w:val="center"/>
        <w:rPr>
          <w:rFonts w:ascii="Arial Narrow" w:hAnsi="Arial Narrow" w:cs="Times New Roman"/>
          <w:sz w:val="22"/>
        </w:rPr>
      </w:pPr>
      <w:r>
        <w:rPr>
          <w:rFonts w:ascii="Arial Narrow" w:hAnsi="Arial Narrow" w:cs="Times New Roman"/>
          <w:sz w:val="22"/>
        </w:rPr>
        <w:t>Sklad liehu</w:t>
      </w:r>
    </w:p>
    <w:p>
      <w:pPr>
        <w:pStyle w:val="Zkladntext"/>
        <w:tabs>
          <w:tab w:val="left" w:pos="360"/>
        </w:tabs>
        <w:spacing w:line="240" w:lineRule="atLeast"/>
        <w:jc w:val="both"/>
        <w:rPr>
          <w:rFonts w:ascii="Arial Narrow" w:hAnsi="Arial Narrow" w:cs="Times New Roman"/>
          <w:sz w:val="22"/>
        </w:rPr>
      </w:pPr>
    </w:p>
    <w:p>
      <w:pPr>
        <w:pStyle w:val="Zkladntext"/>
        <w:numPr>
          <w:ilvl w:val="0"/>
          <w:numId w:val="4"/>
        </w:numPr>
        <w:tabs>
          <w:tab w:val="left" w:pos="360"/>
          <w:tab w:val="left" w:pos="1065"/>
        </w:tabs>
        <w:spacing w:line="240" w:lineRule="atLeast"/>
        <w:ind w:left="0" w:firstLine="0"/>
        <w:jc w:val="both"/>
        <w:rPr>
          <w:rFonts w:ascii="Arial Narrow" w:hAnsi="Arial Narrow" w:cs="Times New Roman"/>
          <w:sz w:val="22"/>
        </w:rPr>
      </w:pPr>
      <w:r>
        <w:rPr>
          <w:rFonts w:ascii="Arial Narrow" w:hAnsi="Arial Narrow" w:cs="Times New Roman"/>
          <w:sz w:val="22"/>
        </w:rPr>
        <w:t>Skladom liehu na účely toho zákona je liehovarnícky závod,</w:t>
      </w:r>
      <w:r>
        <w:rPr>
          <w:rFonts w:ascii="Arial Narrow" w:hAnsi="Arial Narrow" w:cs="Times New Roman"/>
          <w:sz w:val="22"/>
          <w:vertAlign w:val="superscript"/>
        </w:rPr>
        <w:t>27</w:t>
      </w:r>
      <w:r>
        <w:rPr>
          <w:rFonts w:ascii="Arial Narrow" w:hAnsi="Arial Narrow" w:cs="Times New Roman"/>
          <w:sz w:val="22"/>
        </w:rPr>
        <w:t xml:space="preserve">) ktorým je </w:t>
      </w:r>
      <w:r>
        <w:rPr>
          <w:rFonts w:ascii="Arial Narrow" w:hAnsi="Arial Narrow" w:cs="Times New Roman"/>
          <w:sz w:val="22"/>
          <w:vertAlign w:val="superscript"/>
        </w:rPr>
        <w:t xml:space="preserve"> </w:t>
      </w:r>
      <w:r>
        <w:rPr>
          <w:rFonts w:ascii="Arial Narrow" w:hAnsi="Arial Narrow" w:cs="Times New Roman"/>
          <w:sz w:val="22"/>
        </w:rPr>
        <w:t>výrobňa liehovín</w:t>
      </w:r>
      <w:r>
        <w:rPr>
          <w:rFonts w:ascii="Arial Narrow" w:hAnsi="Arial Narrow" w:cs="Times New Roman"/>
          <w:sz w:val="22"/>
          <w:vertAlign w:val="superscript"/>
        </w:rPr>
        <w:t>31a</w:t>
      </w:r>
      <w:r>
        <w:rPr>
          <w:rFonts w:ascii="Arial Narrow" w:hAnsi="Arial Narrow" w:cs="Times New Roman"/>
          <w:sz w:val="22"/>
        </w:rPr>
        <w:t>), egalizačná stanica</w:t>
      </w:r>
      <w:r>
        <w:rPr>
          <w:rFonts w:ascii="Arial Narrow" w:hAnsi="Arial Narrow" w:cs="Times New Roman"/>
          <w:sz w:val="22"/>
          <w:vertAlign w:val="superscript"/>
        </w:rPr>
        <w:t>31b</w:t>
      </w:r>
      <w:r>
        <w:rPr>
          <w:rFonts w:ascii="Arial Narrow" w:hAnsi="Arial Narrow" w:cs="Times New Roman"/>
          <w:sz w:val="22"/>
        </w:rPr>
        <w:t>),</w:t>
      </w:r>
      <w:r>
        <w:rPr>
          <w:rFonts w:ascii="Arial Narrow" w:hAnsi="Arial Narrow" w:cs="Times New Roman"/>
          <w:sz w:val="22"/>
          <w:vertAlign w:val="superscript"/>
        </w:rPr>
        <w:t xml:space="preserve"> </w:t>
      </w:r>
      <w:r>
        <w:rPr>
          <w:rFonts w:ascii="Arial Narrow" w:hAnsi="Arial Narrow" w:cs="Times New Roman"/>
          <w:sz w:val="22"/>
        </w:rPr>
        <w:t>denaturačný závod</w:t>
      </w:r>
      <w:r>
        <w:rPr>
          <w:rFonts w:ascii="Arial Narrow" w:hAnsi="Arial Narrow" w:cs="Times New Roman"/>
          <w:sz w:val="22"/>
          <w:vertAlign w:val="superscript"/>
        </w:rPr>
        <w:t>31c</w:t>
      </w:r>
      <w:r>
        <w:rPr>
          <w:rFonts w:ascii="Arial Narrow" w:hAnsi="Arial Narrow" w:cs="Times New Roman"/>
          <w:sz w:val="22"/>
        </w:rPr>
        <w:t>) a plniareň</w:t>
      </w:r>
      <w:r>
        <w:rPr>
          <w:rFonts w:ascii="Arial Narrow" w:hAnsi="Arial Narrow" w:cs="Times New Roman"/>
          <w:sz w:val="22"/>
          <w:vertAlign w:val="superscript"/>
        </w:rPr>
        <w:t>31d</w:t>
      </w:r>
      <w:r>
        <w:rPr>
          <w:rFonts w:ascii="Arial Narrow" w:hAnsi="Arial Narrow" w:cs="Times New Roman"/>
          <w:sz w:val="22"/>
        </w:rPr>
        <w:t xml:space="preserve">), nachádzajúci sa na daňovom území, v ktorom sa v rámci podnikania prijíma, spracúva, plní, skladuje alebo odosiela lieh vyrobený v podniku na výrobu liehu, ak tento zákon neustanovuje inak. </w:t>
      </w:r>
    </w:p>
    <w:p>
      <w:pPr>
        <w:pStyle w:val="Zkladntext"/>
        <w:tabs>
          <w:tab w:val="left" w:pos="360"/>
        </w:tabs>
        <w:spacing w:line="240" w:lineRule="atLeast"/>
        <w:jc w:val="both"/>
        <w:rPr>
          <w:rFonts w:ascii="Arial Narrow" w:hAnsi="Arial Narrow" w:cs="Times New Roman"/>
          <w:sz w:val="22"/>
        </w:rPr>
      </w:pPr>
    </w:p>
    <w:p>
      <w:pPr>
        <w:pStyle w:val="Zkladntext"/>
        <w:numPr>
          <w:ilvl w:val="0"/>
          <w:numId w:val="4"/>
        </w:numPr>
        <w:tabs>
          <w:tab w:val="left" w:pos="360"/>
          <w:tab w:val="left" w:pos="1065"/>
        </w:tabs>
        <w:spacing w:line="240" w:lineRule="atLeast"/>
        <w:ind w:left="0" w:firstLine="0"/>
        <w:jc w:val="both"/>
        <w:rPr>
          <w:rFonts w:ascii="Arial Narrow" w:hAnsi="Arial Narrow" w:cs="Times New Roman"/>
          <w:sz w:val="22"/>
        </w:rPr>
      </w:pPr>
      <w:r>
        <w:rPr>
          <w:rFonts w:ascii="Arial Narrow" w:hAnsi="Arial Narrow" w:cs="Times New Roman"/>
          <w:sz w:val="22"/>
        </w:rPr>
        <w:t>Skladom</w:t>
      </w:r>
      <w:r>
        <w:rPr>
          <w:rFonts w:ascii="Arial Narrow" w:hAnsi="Arial Narrow" w:cs="Times New Roman"/>
          <w:sz w:val="22"/>
        </w:rPr>
        <w:t xml:space="preserve"> liehu je aj sklad liehu neuvedený v odseku 1, v ktorom sa v rámci podnikania lieh</w:t>
      </w:r>
    </w:p>
    <w:p>
      <w:pPr>
        <w:pStyle w:val="Zkladntext"/>
        <w:numPr>
          <w:ilvl w:val="1"/>
          <w:numId w:val="4"/>
        </w:numPr>
        <w:tabs>
          <w:tab w:val="left" w:pos="360"/>
          <w:tab w:val="left" w:pos="1211"/>
        </w:tabs>
        <w:spacing w:line="240" w:lineRule="atLeast"/>
        <w:ind w:left="0"/>
        <w:jc w:val="both"/>
        <w:rPr>
          <w:rFonts w:ascii="Arial Narrow" w:hAnsi="Arial Narrow" w:cs="Times New Roman"/>
          <w:sz w:val="22"/>
        </w:rPr>
      </w:pPr>
      <w:r>
        <w:rPr>
          <w:rFonts w:ascii="Arial Narrow" w:hAnsi="Arial Narrow" w:cs="Times New Roman"/>
          <w:sz w:val="22"/>
        </w:rPr>
        <w:t>prijíma, skladuje alebo odosiela,</w:t>
      </w:r>
    </w:p>
    <w:p>
      <w:pPr>
        <w:pStyle w:val="Zkladntext"/>
        <w:numPr>
          <w:ilvl w:val="1"/>
          <w:numId w:val="4"/>
        </w:numPr>
        <w:tabs>
          <w:tab w:val="left" w:pos="360"/>
          <w:tab w:val="left" w:pos="1211"/>
        </w:tabs>
        <w:spacing w:line="240" w:lineRule="atLeast"/>
        <w:ind w:left="0"/>
        <w:jc w:val="both"/>
        <w:rPr>
          <w:rFonts w:ascii="Arial Narrow" w:hAnsi="Arial Narrow" w:cs="Times New Roman"/>
          <w:sz w:val="22"/>
        </w:rPr>
      </w:pPr>
      <w:r>
        <w:rPr>
          <w:rFonts w:ascii="Arial Narrow" w:hAnsi="Arial Narrow" w:cs="Times New Roman"/>
          <w:sz w:val="22"/>
        </w:rPr>
        <w:t>používa na výrobu aróm, macerátov alebo extraktov.</w:t>
      </w:r>
    </w:p>
    <w:p>
      <w:pPr>
        <w:pStyle w:val="Zkladntext"/>
        <w:tabs>
          <w:tab w:val="left" w:pos="360"/>
        </w:tabs>
        <w:spacing w:line="240" w:lineRule="atLeast"/>
        <w:jc w:val="both"/>
        <w:rPr>
          <w:rFonts w:ascii="Arial Narrow" w:hAnsi="Arial Narrow" w:cs="Times New Roman"/>
          <w:sz w:val="22"/>
        </w:rPr>
      </w:pPr>
    </w:p>
    <w:p>
      <w:pPr>
        <w:pStyle w:val="Zkladntext"/>
        <w:numPr>
          <w:ilvl w:val="0"/>
          <w:numId w:val="4"/>
        </w:numPr>
        <w:tabs>
          <w:tab w:val="left" w:pos="360"/>
          <w:tab w:val="left" w:pos="1065"/>
        </w:tabs>
        <w:spacing w:line="240" w:lineRule="atLeast"/>
        <w:ind w:left="0" w:firstLine="0"/>
        <w:jc w:val="both"/>
        <w:rPr>
          <w:rFonts w:ascii="Arial Narrow" w:hAnsi="Arial Narrow" w:cs="Times New Roman"/>
          <w:sz w:val="22"/>
        </w:rPr>
      </w:pPr>
      <w:r>
        <w:rPr>
          <w:rFonts w:ascii="Arial Narrow" w:hAnsi="Arial Narrow" w:cs="Times New Roman"/>
          <w:sz w:val="22"/>
        </w:rPr>
        <w:t>Skladom liehu je aj sklad liehu, ktorého prevádzkovateľom je právnická osoba, ktorá podľa zákona nie je zriadená alebo založená na podnikateľské účely, ale skladuje lieh osobitného určenia, ktorého vlastníkom je štát.</w:t>
      </w:r>
      <w:r>
        <w:rPr>
          <w:rFonts w:ascii="Arial Narrow" w:hAnsi="Arial Narrow" w:cs="Times New Roman"/>
          <w:sz w:val="22"/>
          <w:vertAlign w:val="superscript"/>
        </w:rPr>
        <w:t>26</w:t>
      </w:r>
      <w:r>
        <w:rPr>
          <w:rFonts w:ascii="Arial Narrow" w:hAnsi="Arial Narrow" w:cs="Times New Roman"/>
          <w:sz w:val="22"/>
        </w:rPr>
        <w:t>)</w:t>
      </w:r>
    </w:p>
    <w:p>
      <w:pPr>
        <w:pStyle w:val="Zkladntext"/>
        <w:tabs>
          <w:tab w:val="left" w:pos="360"/>
        </w:tabs>
        <w:spacing w:line="240" w:lineRule="atLeast"/>
        <w:jc w:val="both"/>
        <w:rPr>
          <w:rFonts w:ascii="Arial Narrow" w:hAnsi="Arial Narrow" w:cs="Times New Roman"/>
          <w:sz w:val="22"/>
        </w:rPr>
      </w:pPr>
    </w:p>
    <w:p>
      <w:pPr>
        <w:pStyle w:val="Zkladntext"/>
        <w:numPr>
          <w:ilvl w:val="0"/>
          <w:numId w:val="4"/>
        </w:numPr>
        <w:tabs>
          <w:tab w:val="left" w:pos="360"/>
          <w:tab w:val="left" w:pos="1065"/>
        </w:tabs>
        <w:spacing w:line="240" w:lineRule="atLeast"/>
        <w:ind w:left="0" w:firstLine="0"/>
        <w:jc w:val="both"/>
        <w:rPr>
          <w:rFonts w:ascii="Arial Narrow" w:hAnsi="Arial Narrow" w:cs="Times New Roman"/>
          <w:sz w:val="22"/>
        </w:rPr>
      </w:pPr>
      <w:r>
        <w:rPr>
          <w:rFonts w:ascii="Arial Narrow" w:hAnsi="Arial Narrow" w:cs="Times New Roman"/>
          <w:sz w:val="22"/>
        </w:rPr>
        <w:t>Právnická osoba alebo fyzická osoba, ktorá chce prevádzkovať sklad liehu s výnimkou skladu liehu podľa odseku 2 písm. a), v ktorom prijíma, skladuje alebo odosiela len lieh v spotrebiteľskom balení, musí mať povolenie na prevádzkovanie daňového skladu. Právnická osoba alebo fyzická osoba, ktorá chce prevádzkovať v pozastavení dane sklad liehu podľa odseku 2 písm. a), v ktorom prijíma, skladuje alebo odosiela lieh len v spotrebiteľskom balení, musí mať povolenie na prevádzkovanie daňového skladu. Ak chce právnická osoba alebo fyzická osoba v sklade liehu podľa odseku 1 denaturovať lieh, musí mať aj povolenie na denaturáciu liehu podľa § 9.</w:t>
      </w:r>
    </w:p>
    <w:p>
      <w:pPr>
        <w:pStyle w:val="Zkladntext"/>
        <w:tabs>
          <w:tab w:val="left" w:pos="360"/>
        </w:tabs>
        <w:spacing w:line="240" w:lineRule="atLeast"/>
        <w:jc w:val="both"/>
        <w:rPr>
          <w:rFonts w:ascii="Arial Narrow" w:hAnsi="Arial Narrow" w:cs="Times New Roman"/>
          <w:sz w:val="22"/>
        </w:rPr>
      </w:pPr>
    </w:p>
    <w:p>
      <w:pPr>
        <w:pStyle w:val="Zkladntext"/>
        <w:numPr>
          <w:ilvl w:val="0"/>
          <w:numId w:val="4"/>
        </w:numPr>
        <w:tabs>
          <w:tab w:val="left" w:pos="360"/>
          <w:tab w:val="left" w:pos="1065"/>
        </w:tabs>
        <w:spacing w:line="240" w:lineRule="atLeast"/>
        <w:ind w:left="0" w:firstLine="0"/>
        <w:jc w:val="both"/>
        <w:rPr>
          <w:rFonts w:ascii="Arial Narrow" w:hAnsi="Arial Narrow" w:cs="Times New Roman"/>
          <w:sz w:val="22"/>
        </w:rPr>
      </w:pPr>
      <w:r>
        <w:rPr>
          <w:rFonts w:ascii="Arial Narrow" w:hAnsi="Arial Narrow" w:cs="Times New Roman"/>
          <w:sz w:val="22"/>
        </w:rPr>
        <w:t>Sklad liehu podľa odseku 1, odseku 2 písm. b) a odseku 3 musí spĺňať tieto podmienky:</w:t>
      </w:r>
    </w:p>
    <w:p>
      <w:pPr>
        <w:pStyle w:val="Zkladntext"/>
        <w:numPr>
          <w:ilvl w:val="1"/>
          <w:numId w:val="4"/>
        </w:numPr>
        <w:tabs>
          <w:tab w:val="left" w:pos="360"/>
          <w:tab w:val="left" w:pos="1211"/>
        </w:tabs>
        <w:spacing w:line="240" w:lineRule="atLeast"/>
        <w:ind w:left="0"/>
        <w:jc w:val="both"/>
        <w:rPr>
          <w:rFonts w:ascii="Arial Narrow" w:hAnsi="Arial Narrow" w:cs="Times New Roman"/>
          <w:sz w:val="22"/>
        </w:rPr>
      </w:pPr>
      <w:r>
        <w:rPr>
          <w:rFonts w:ascii="Arial Narrow" w:hAnsi="Arial Narrow" w:cs="Times New Roman"/>
          <w:sz w:val="22"/>
        </w:rPr>
        <w:t xml:space="preserve">má všetky miestnosti, v ktorých sa nachádza lieh, zabezpečené úradnou uzáverou colného úradu tak, že </w:t>
      </w:r>
    </w:p>
    <w:p>
      <w:pPr>
        <w:pStyle w:val="Zkladntext"/>
        <w:tabs>
          <w:tab w:val="left" w:pos="360"/>
        </w:tabs>
        <w:spacing w:line="240" w:lineRule="atLeast"/>
        <w:jc w:val="both"/>
        <w:rPr>
          <w:rFonts w:ascii="Arial Narrow" w:hAnsi="Arial Narrow" w:cs="Times New Roman"/>
          <w:sz w:val="22"/>
        </w:rPr>
      </w:pPr>
      <w:r>
        <w:rPr>
          <w:rFonts w:ascii="Arial Narrow" w:hAnsi="Arial Narrow" w:cs="Times New Roman"/>
          <w:sz w:val="22"/>
        </w:rPr>
        <w:tab/>
        <w:t>vstup do miestnosti alebo iný zásah potrebný na obsl</w:t>
      </w:r>
      <w:r>
        <w:rPr>
          <w:rFonts w:ascii="Arial Narrow" w:hAnsi="Arial Narrow" w:cs="Times New Roman"/>
          <w:sz w:val="22"/>
        </w:rPr>
        <w:t xml:space="preserve">uhu zariadenia skladu liehu mimo prevádzky nie je </w:t>
      </w:r>
    </w:p>
    <w:p>
      <w:pPr>
        <w:pStyle w:val="Zkladntext"/>
        <w:tabs>
          <w:tab w:val="left" w:pos="360"/>
        </w:tabs>
        <w:spacing w:line="240" w:lineRule="atLeast"/>
        <w:jc w:val="both"/>
        <w:rPr>
          <w:rFonts w:ascii="Arial Narrow" w:hAnsi="Arial Narrow" w:cs="Times New Roman"/>
          <w:sz w:val="22"/>
        </w:rPr>
      </w:pPr>
      <w:r>
        <w:rPr>
          <w:rFonts w:ascii="Arial Narrow" w:hAnsi="Arial Narrow" w:cs="Times New Roman"/>
          <w:sz w:val="22"/>
        </w:rPr>
        <w:tab/>
        <w:t>možný bez porušenia uzávery; colný úrad, ktorý uzáveru priložil, je jediný oprávnený pred každým začiatkom</w:t>
      </w:r>
    </w:p>
    <w:p>
      <w:pPr>
        <w:pStyle w:val="Zkladntext"/>
        <w:tabs>
          <w:tab w:val="left" w:pos="360"/>
        </w:tabs>
        <w:spacing w:line="240" w:lineRule="atLeast"/>
        <w:jc w:val="both"/>
        <w:rPr>
          <w:rFonts w:ascii="Arial Narrow" w:hAnsi="Arial Narrow" w:cs="Times New Roman"/>
          <w:sz w:val="22"/>
        </w:rPr>
      </w:pPr>
      <w:r>
        <w:rPr>
          <w:rFonts w:ascii="Arial Narrow" w:hAnsi="Arial Narrow" w:cs="Times New Roman"/>
          <w:sz w:val="22"/>
        </w:rPr>
        <w:tab/>
        <w:t>výroby uzáveru odstrániť,</w:t>
      </w:r>
    </w:p>
    <w:p>
      <w:pPr>
        <w:pStyle w:val="Zkladntext"/>
        <w:numPr>
          <w:ilvl w:val="1"/>
          <w:numId w:val="4"/>
        </w:numPr>
        <w:tabs>
          <w:tab w:val="left" w:pos="360"/>
          <w:tab w:val="left" w:pos="1211"/>
        </w:tabs>
        <w:spacing w:line="240" w:lineRule="atLeast"/>
        <w:ind w:left="0"/>
        <w:jc w:val="both"/>
        <w:rPr>
          <w:rFonts w:ascii="Arial Narrow" w:hAnsi="Arial Narrow" w:cs="Times New Roman"/>
          <w:sz w:val="22"/>
        </w:rPr>
      </w:pPr>
      <w:r>
        <w:rPr>
          <w:rFonts w:ascii="Arial Narrow" w:hAnsi="Arial Narrow" w:cs="Times New Roman"/>
          <w:sz w:val="22"/>
        </w:rPr>
        <w:t>sklad liehu je dostatočne zabezpečený pred neoprávneným použitím liehu</w:t>
      </w:r>
      <w:r>
        <w:rPr>
          <w:rFonts w:ascii="Arial Narrow" w:hAnsi="Arial Narrow" w:cs="Times New Roman"/>
          <w:sz w:val="22"/>
        </w:rPr>
        <w:t>,</w:t>
      </w:r>
    </w:p>
    <w:p>
      <w:pPr>
        <w:pStyle w:val="Zkladntext"/>
        <w:numPr>
          <w:ilvl w:val="1"/>
          <w:numId w:val="4"/>
        </w:numPr>
        <w:tabs>
          <w:tab w:val="left" w:pos="360"/>
          <w:tab w:val="left" w:pos="1211"/>
        </w:tabs>
        <w:spacing w:line="240" w:lineRule="atLeast"/>
        <w:ind w:left="0"/>
        <w:jc w:val="both"/>
        <w:rPr>
          <w:rFonts w:ascii="Arial Narrow" w:hAnsi="Arial Narrow" w:cs="Times New Roman"/>
          <w:sz w:val="22"/>
        </w:rPr>
      </w:pPr>
      <w:r>
        <w:rPr>
          <w:rFonts w:ascii="Arial Narrow" w:hAnsi="Arial Narrow" w:cs="Times New Roman"/>
          <w:sz w:val="22"/>
        </w:rPr>
        <w:t>má overené</w:t>
      </w:r>
      <w:r>
        <w:rPr>
          <w:rFonts w:ascii="Arial Narrow" w:hAnsi="Arial Narrow" w:cs="Times New Roman"/>
          <w:sz w:val="22"/>
          <w:vertAlign w:val="superscript"/>
        </w:rPr>
        <w:t>20</w:t>
      </w:r>
      <w:r>
        <w:rPr>
          <w:rFonts w:ascii="Arial Narrow" w:hAnsi="Arial Narrow" w:cs="Times New Roman"/>
          <w:sz w:val="22"/>
        </w:rPr>
        <w:t xml:space="preserve">) skladovacie zariadenie, zmiešavacie zariadenie a prepravné nádrže s overeným meracím </w:t>
      </w:r>
    </w:p>
    <w:p>
      <w:pPr>
        <w:pStyle w:val="Zkladntext"/>
        <w:tabs>
          <w:tab w:val="left" w:pos="360"/>
        </w:tabs>
        <w:spacing w:line="240" w:lineRule="atLeast"/>
        <w:jc w:val="both"/>
        <w:rPr>
          <w:rFonts w:ascii="Arial Narrow" w:hAnsi="Arial Narrow" w:cs="Times New Roman"/>
          <w:sz w:val="22"/>
        </w:rPr>
      </w:pPr>
      <w:r>
        <w:rPr>
          <w:rFonts w:ascii="Arial Narrow" w:hAnsi="Arial Narrow" w:cs="Times New Roman"/>
          <w:sz w:val="22"/>
        </w:rPr>
        <w:tab/>
        <w:t>zariadením, ktoré umožňuje spoľahlivé zistenie množstva liehu pri príjme a výdaji liehu, množstva</w:t>
      </w:r>
    </w:p>
    <w:p>
      <w:pPr>
        <w:pStyle w:val="Zkladntext"/>
        <w:tabs>
          <w:tab w:val="left" w:pos="360"/>
        </w:tabs>
        <w:spacing w:line="240" w:lineRule="atLeast"/>
        <w:jc w:val="both"/>
        <w:rPr>
          <w:rFonts w:ascii="Arial Narrow" w:hAnsi="Arial Narrow" w:cs="Times New Roman"/>
          <w:sz w:val="22"/>
        </w:rPr>
      </w:pPr>
      <w:r>
        <w:rPr>
          <w:rFonts w:ascii="Arial Narrow" w:hAnsi="Arial Narrow" w:cs="Times New Roman"/>
          <w:sz w:val="22"/>
        </w:rPr>
        <w:tab/>
        <w:t>skladovaného liehu, množstva spracúvaného liehu a množstva prepravovaného liehu; ak sa množstvo liehu</w:t>
      </w:r>
    </w:p>
    <w:p>
      <w:pPr>
        <w:pStyle w:val="Zkladntext"/>
        <w:tabs>
          <w:tab w:val="left" w:pos="360"/>
        </w:tabs>
        <w:spacing w:line="240" w:lineRule="atLeast"/>
        <w:jc w:val="both"/>
        <w:rPr>
          <w:rFonts w:ascii="Arial Narrow" w:hAnsi="Arial Narrow" w:cs="Times New Roman"/>
          <w:sz w:val="22"/>
        </w:rPr>
      </w:pPr>
      <w:r>
        <w:rPr>
          <w:rFonts w:ascii="Arial Narrow" w:hAnsi="Arial Narrow" w:cs="Times New Roman"/>
          <w:sz w:val="22"/>
        </w:rPr>
        <w:tab/>
        <w:t xml:space="preserve">pri príjme a výdaji liehu, množstvo spracúvaného liehu a množstvo prepravovaného liehu zisťuje z hmotnosti </w:t>
      </w:r>
    </w:p>
    <w:p>
      <w:pPr>
        <w:pStyle w:val="Zkladntext"/>
        <w:tabs>
          <w:tab w:val="left" w:pos="360"/>
        </w:tabs>
        <w:spacing w:line="240" w:lineRule="atLeast"/>
        <w:jc w:val="both"/>
        <w:rPr>
          <w:rFonts w:ascii="Arial Narrow" w:hAnsi="Arial Narrow" w:cs="Times New Roman"/>
          <w:sz w:val="22"/>
        </w:rPr>
      </w:pPr>
      <w:r>
        <w:rPr>
          <w:rFonts w:ascii="Arial Narrow" w:hAnsi="Arial Narrow" w:cs="Times New Roman"/>
          <w:sz w:val="22"/>
        </w:rPr>
        <w:tab/>
        <w:t>liehu overenými meradlami,</w:t>
      </w:r>
      <w:r>
        <w:rPr>
          <w:rFonts w:ascii="Arial Narrow" w:hAnsi="Arial Narrow" w:cs="Times New Roman"/>
          <w:sz w:val="22"/>
          <w:vertAlign w:val="superscript"/>
        </w:rPr>
        <w:t>21c</w:t>
      </w:r>
      <w:r>
        <w:rPr>
          <w:rFonts w:ascii="Arial Narrow" w:hAnsi="Arial Narrow" w:cs="Times New Roman"/>
          <w:sz w:val="22"/>
        </w:rPr>
        <w:t>) overenie zmiešavacích zariadení a prepravných nádrží v súlade s oso</w:t>
      </w:r>
      <w:r>
        <w:rPr>
          <w:rFonts w:ascii="Arial Narrow" w:hAnsi="Arial Narrow" w:cs="Times New Roman"/>
          <w:sz w:val="22"/>
        </w:rPr>
        <w:t xml:space="preserve">bitným </w:t>
      </w:r>
    </w:p>
    <w:p>
      <w:pPr>
        <w:pStyle w:val="Zkladntext"/>
        <w:tabs>
          <w:tab w:val="left" w:pos="360"/>
        </w:tabs>
        <w:spacing w:line="240" w:lineRule="atLeast"/>
        <w:jc w:val="both"/>
        <w:rPr>
          <w:rFonts w:ascii="Arial Narrow" w:hAnsi="Arial Narrow" w:cs="Times New Roman"/>
          <w:sz w:val="22"/>
        </w:rPr>
      </w:pPr>
      <w:r>
        <w:rPr>
          <w:rFonts w:ascii="Arial Narrow" w:hAnsi="Arial Narrow" w:cs="Times New Roman"/>
          <w:sz w:val="22"/>
        </w:rPr>
        <w:tab/>
        <w:t>predpisom</w:t>
      </w:r>
      <w:r>
        <w:rPr>
          <w:rFonts w:ascii="Arial Narrow" w:hAnsi="Arial Narrow" w:cs="Times New Roman"/>
          <w:sz w:val="22"/>
          <w:vertAlign w:val="superscript"/>
        </w:rPr>
        <w:t>21c</w:t>
      </w:r>
      <w:r>
        <w:rPr>
          <w:rFonts w:ascii="Arial Narrow" w:hAnsi="Arial Narrow" w:cs="Times New Roman"/>
          <w:sz w:val="22"/>
        </w:rPr>
        <w:t>) sa nevyžaduje,</w:t>
      </w:r>
    </w:p>
    <w:p>
      <w:pPr>
        <w:pStyle w:val="Zkladntext"/>
        <w:numPr>
          <w:ilvl w:val="1"/>
          <w:numId w:val="4"/>
        </w:numPr>
        <w:tabs>
          <w:tab w:val="left" w:pos="360"/>
          <w:tab w:val="left" w:pos="1211"/>
        </w:tabs>
        <w:spacing w:line="240" w:lineRule="atLeast"/>
        <w:ind w:left="0"/>
        <w:jc w:val="both"/>
        <w:rPr>
          <w:rFonts w:ascii="Arial Narrow" w:hAnsi="Arial Narrow" w:cs="Times New Roman"/>
          <w:sz w:val="22"/>
        </w:rPr>
      </w:pPr>
      <w:r>
        <w:rPr>
          <w:rFonts w:ascii="Arial Narrow" w:hAnsi="Arial Narrow" w:cs="Times New Roman"/>
          <w:sz w:val="22"/>
        </w:rPr>
        <w:t>má samostatný sklad liehu</w:t>
      </w:r>
      <w:r>
        <w:rPr>
          <w:rFonts w:ascii="Arial Narrow" w:hAnsi="Arial Narrow" w:cs="Times New Roman"/>
          <w:sz w:val="22"/>
          <w:vertAlign w:val="superscript"/>
        </w:rPr>
        <w:t>25</w:t>
      </w:r>
      <w:r>
        <w:rPr>
          <w:rFonts w:ascii="Arial Narrow" w:hAnsi="Arial Narrow" w:cs="Times New Roman"/>
          <w:sz w:val="22"/>
        </w:rPr>
        <w:t>) s výnimkou skladu liehu, ktorým je egalizačná stanica</w:t>
      </w:r>
      <w:r>
        <w:rPr>
          <w:rFonts w:ascii="Arial Narrow" w:hAnsi="Arial Narrow" w:cs="Times New Roman"/>
          <w:sz w:val="22"/>
          <w:vertAlign w:val="superscript"/>
        </w:rPr>
        <w:t>31b</w:t>
      </w:r>
      <w:r>
        <w:rPr>
          <w:rFonts w:ascii="Arial Narrow" w:hAnsi="Arial Narrow" w:cs="Times New Roman"/>
          <w:sz w:val="22"/>
        </w:rPr>
        <w:t>) a skladu liehu podľa</w:t>
      </w:r>
    </w:p>
    <w:p>
      <w:pPr>
        <w:pStyle w:val="Zkladntext"/>
        <w:tabs>
          <w:tab w:val="left" w:pos="360"/>
        </w:tabs>
        <w:spacing w:line="240" w:lineRule="atLeast"/>
        <w:jc w:val="both"/>
        <w:rPr>
          <w:rFonts w:ascii="Arial Narrow" w:hAnsi="Arial Narrow" w:cs="Times New Roman"/>
          <w:sz w:val="22"/>
        </w:rPr>
      </w:pPr>
      <w:r>
        <w:rPr>
          <w:rFonts w:ascii="Arial Narrow" w:hAnsi="Arial Narrow" w:cs="Times New Roman"/>
          <w:sz w:val="22"/>
        </w:rPr>
        <w:tab/>
        <w:t>odseku  2 písm. b) a odseku 3.</w:t>
      </w:r>
    </w:p>
    <w:p>
      <w:pPr>
        <w:pStyle w:val="Zkladntext"/>
        <w:tabs>
          <w:tab w:val="left" w:pos="360"/>
        </w:tabs>
        <w:spacing w:line="240" w:lineRule="atLeast"/>
        <w:jc w:val="both"/>
        <w:rPr>
          <w:rFonts w:ascii="Arial Narrow" w:hAnsi="Arial Narrow" w:cs="Times New Roman"/>
          <w:sz w:val="22"/>
        </w:rPr>
      </w:pPr>
    </w:p>
    <w:p>
      <w:pPr>
        <w:pStyle w:val="Zkladntext"/>
        <w:numPr>
          <w:ilvl w:val="0"/>
          <w:numId w:val="4"/>
        </w:numPr>
        <w:tabs>
          <w:tab w:val="left" w:pos="360"/>
          <w:tab w:val="left" w:pos="1065"/>
        </w:tabs>
        <w:spacing w:line="240" w:lineRule="atLeast"/>
        <w:ind w:left="0" w:firstLine="0"/>
        <w:jc w:val="both"/>
        <w:rPr>
          <w:rFonts w:ascii="Arial Narrow" w:hAnsi="Arial Narrow" w:cs="Times New Roman"/>
          <w:sz w:val="22"/>
        </w:rPr>
      </w:pPr>
      <w:r>
        <w:rPr>
          <w:rFonts w:ascii="Arial Narrow" w:hAnsi="Arial Narrow" w:cs="Times New Roman"/>
          <w:sz w:val="22"/>
        </w:rPr>
        <w:t>Sklad liehu podľa odseku 2 písm. a), v ktorom sa má v pozastavení dane lieh, prijímať, skladovať alebo odosielať musí spĺňať tieto podmienky:</w:t>
      </w:r>
    </w:p>
    <w:p>
      <w:pPr>
        <w:pStyle w:val="Zkladntext"/>
        <w:numPr>
          <w:ilvl w:val="1"/>
          <w:numId w:val="4"/>
        </w:numPr>
        <w:tabs>
          <w:tab w:val="left" w:pos="360"/>
          <w:tab w:val="left" w:pos="1211"/>
        </w:tabs>
        <w:spacing w:line="240" w:lineRule="atLeast"/>
        <w:ind w:left="0"/>
        <w:jc w:val="both"/>
        <w:rPr>
          <w:rFonts w:ascii="Arial Narrow" w:hAnsi="Arial Narrow" w:cs="Times New Roman"/>
          <w:sz w:val="22"/>
        </w:rPr>
      </w:pPr>
      <w:r>
        <w:rPr>
          <w:rFonts w:ascii="Arial Narrow" w:hAnsi="Arial Narrow" w:cs="Times New Roman"/>
          <w:sz w:val="22"/>
        </w:rPr>
        <w:t>musí mať počas dvoch bezprostredne predchádzajúcich kalendárnych rokov</w:t>
      </w:r>
    </w:p>
    <w:p>
      <w:pPr>
        <w:pStyle w:val="Zkladntext"/>
        <w:tabs>
          <w:tab w:val="left" w:pos="360"/>
        </w:tabs>
        <w:spacing w:line="240" w:lineRule="atLeast"/>
        <w:jc w:val="both"/>
        <w:rPr>
          <w:rFonts w:ascii="Arial Narrow" w:hAnsi="Arial Narrow" w:cs="Times New Roman"/>
          <w:sz w:val="22"/>
        </w:rPr>
      </w:pPr>
      <w:r>
        <w:rPr>
          <w:rFonts w:ascii="Arial Narrow" w:hAnsi="Arial Narrow" w:cs="Times New Roman"/>
          <w:sz w:val="22"/>
        </w:rPr>
        <w:tab/>
        <w:t>1. živnostenské oprávnenie na predaj liehu iným prevádzkovateľom živnosti,</w:t>
      </w:r>
    </w:p>
    <w:p>
      <w:pPr>
        <w:pStyle w:val="Zkladntext"/>
        <w:tabs>
          <w:tab w:val="left" w:pos="360"/>
        </w:tabs>
        <w:spacing w:line="240" w:lineRule="atLeast"/>
        <w:jc w:val="both"/>
        <w:rPr>
          <w:rFonts w:ascii="Arial Narrow" w:hAnsi="Arial Narrow" w:cs="Times New Roman"/>
          <w:sz w:val="22"/>
        </w:rPr>
      </w:pPr>
      <w:r>
        <w:rPr>
          <w:rFonts w:ascii="Arial Narrow" w:hAnsi="Arial Narrow" w:cs="Times New Roman"/>
          <w:sz w:val="22"/>
        </w:rPr>
        <w:tab/>
        <w:t>2. ročný obrat  liehu najmenej  1 000 hl a.</w:t>
      </w:r>
      <w:r>
        <w:rPr>
          <w:rFonts w:ascii="Arial Narrow" w:hAnsi="Arial Narrow" w:cs="Times New Roman"/>
          <w:sz w:val="22"/>
        </w:rPr>
        <w:t>,</w:t>
      </w:r>
    </w:p>
    <w:p>
      <w:pPr>
        <w:pStyle w:val="Zkladntext"/>
        <w:tabs>
          <w:tab w:val="left" w:pos="360"/>
        </w:tabs>
        <w:spacing w:line="240" w:lineRule="atLeast"/>
        <w:jc w:val="both"/>
        <w:rPr>
          <w:rFonts w:ascii="Arial Narrow" w:hAnsi="Arial Narrow" w:cs="Times New Roman"/>
          <w:sz w:val="22"/>
        </w:rPr>
      </w:pPr>
      <w:r>
        <w:rPr>
          <w:rFonts w:ascii="Arial Narrow" w:hAnsi="Arial Narrow" w:cs="Times New Roman"/>
          <w:sz w:val="22"/>
        </w:rPr>
        <w:tab/>
        <w:t>3. priemernú dobu skladovania liehu za kalendárny rok najmenej šesť mesiacov,</w:t>
      </w:r>
    </w:p>
    <w:p>
      <w:pPr>
        <w:pStyle w:val="Zkladntext"/>
        <w:numPr>
          <w:ilvl w:val="1"/>
          <w:numId w:val="4"/>
        </w:numPr>
        <w:tabs>
          <w:tab w:val="left" w:pos="360"/>
          <w:tab w:val="left" w:pos="1211"/>
        </w:tabs>
        <w:spacing w:line="240" w:lineRule="atLeast"/>
        <w:ind w:left="0"/>
        <w:jc w:val="both"/>
        <w:rPr>
          <w:rFonts w:ascii="Arial Narrow" w:hAnsi="Arial Narrow" w:cs="Times New Roman"/>
          <w:sz w:val="22"/>
        </w:rPr>
      </w:pPr>
      <w:r>
        <w:rPr>
          <w:rFonts w:ascii="Arial Narrow" w:hAnsi="Arial Narrow" w:cs="Times New Roman"/>
          <w:sz w:val="22"/>
        </w:rPr>
        <w:t xml:space="preserve">je priestorovo ohraničený a dostatočne zabezpečený pred neoprávnenou manipuláciou s liehom alebo </w:t>
      </w:r>
    </w:p>
    <w:p>
      <w:pPr>
        <w:pStyle w:val="Zkladntext"/>
        <w:tabs>
          <w:tab w:val="left" w:pos="360"/>
        </w:tabs>
        <w:spacing w:line="240" w:lineRule="atLeast"/>
        <w:jc w:val="both"/>
        <w:rPr>
          <w:rFonts w:ascii="Arial Narrow" w:hAnsi="Arial Narrow" w:cs="Times New Roman"/>
          <w:sz w:val="22"/>
        </w:rPr>
      </w:pPr>
      <w:r>
        <w:rPr>
          <w:rFonts w:ascii="Arial Narrow" w:hAnsi="Arial Narrow" w:cs="Times New Roman"/>
          <w:sz w:val="22"/>
        </w:rPr>
        <w:tab/>
        <w:t>neoprávneným použitím liehu,</w:t>
      </w:r>
    </w:p>
    <w:p>
      <w:pPr>
        <w:pStyle w:val="Zkladntext"/>
        <w:numPr>
          <w:ilvl w:val="1"/>
          <w:numId w:val="4"/>
        </w:numPr>
        <w:tabs>
          <w:tab w:val="left" w:pos="360"/>
          <w:tab w:val="left" w:pos="1211"/>
        </w:tabs>
        <w:spacing w:line="240" w:lineRule="atLeast"/>
        <w:ind w:left="0"/>
        <w:jc w:val="both"/>
        <w:rPr>
          <w:rFonts w:ascii="Arial Narrow" w:hAnsi="Arial Narrow" w:cs="Times New Roman"/>
          <w:sz w:val="22"/>
        </w:rPr>
      </w:pPr>
      <w:r>
        <w:rPr>
          <w:rFonts w:ascii="Arial Narrow" w:hAnsi="Arial Narrow" w:cs="Times New Roman"/>
          <w:sz w:val="22"/>
        </w:rPr>
        <w:t>má overené</w:t>
      </w:r>
      <w:r>
        <w:rPr>
          <w:rFonts w:ascii="Arial Narrow" w:hAnsi="Arial Narrow" w:cs="Times New Roman"/>
          <w:sz w:val="22"/>
          <w:vertAlign w:val="superscript"/>
        </w:rPr>
        <w:t>20</w:t>
      </w:r>
      <w:r>
        <w:rPr>
          <w:rFonts w:ascii="Arial Narrow" w:hAnsi="Arial Narrow" w:cs="Times New Roman"/>
          <w:sz w:val="22"/>
        </w:rPr>
        <w:t xml:space="preserve">) skladovacie nádrže a prepravné nádrže s overeným meracím zariadením, ak prijíma, skladuje </w:t>
      </w:r>
    </w:p>
    <w:p>
      <w:pPr>
        <w:pStyle w:val="Zkladntext"/>
        <w:tabs>
          <w:tab w:val="left" w:pos="360"/>
        </w:tabs>
        <w:spacing w:line="240" w:lineRule="atLeast"/>
        <w:ind w:left="360"/>
        <w:jc w:val="both"/>
        <w:rPr>
          <w:rFonts w:ascii="Arial Narrow" w:hAnsi="Arial Narrow" w:cs="Times New Roman"/>
          <w:sz w:val="22"/>
        </w:rPr>
      </w:pPr>
      <w:r>
        <w:rPr>
          <w:rFonts w:ascii="Arial Narrow" w:hAnsi="Arial Narrow" w:cs="Times New Roman"/>
          <w:sz w:val="22"/>
        </w:rPr>
        <w:t>a odosiela lieh, ktorý nie je v spotrebiteľskom balení; ak sa množstvo liehu pri príjme a výdaji liehu a množstvo prepravovaného liehu zisťuje z hmotnosti liehu overenými meradlami,</w:t>
      </w:r>
      <w:r>
        <w:rPr>
          <w:rFonts w:ascii="Arial Narrow" w:hAnsi="Arial Narrow" w:cs="Times New Roman"/>
          <w:sz w:val="22"/>
          <w:vertAlign w:val="superscript"/>
        </w:rPr>
        <w:t>21c</w:t>
      </w:r>
      <w:r>
        <w:rPr>
          <w:rFonts w:ascii="Arial Narrow" w:hAnsi="Arial Narrow" w:cs="Times New Roman"/>
          <w:sz w:val="22"/>
        </w:rPr>
        <w:t>) overenie prepravných nádrží v súlade s osobitným predpisom</w:t>
      </w:r>
      <w:r>
        <w:rPr>
          <w:rFonts w:ascii="Arial Narrow" w:hAnsi="Arial Narrow" w:cs="Times New Roman"/>
          <w:sz w:val="22"/>
          <w:vertAlign w:val="superscript"/>
        </w:rPr>
        <w:t>21c</w:t>
      </w:r>
      <w:r>
        <w:rPr>
          <w:rFonts w:ascii="Arial Narrow" w:hAnsi="Arial Narrow" w:cs="Times New Roman"/>
          <w:sz w:val="22"/>
        </w:rPr>
        <w:t>) sa nevyžaduje.</w:t>
      </w:r>
    </w:p>
    <w:p>
      <w:pPr>
        <w:pStyle w:val="Zkladntext"/>
        <w:tabs>
          <w:tab w:val="left" w:pos="360"/>
        </w:tabs>
        <w:spacing w:line="240" w:lineRule="atLeast"/>
        <w:jc w:val="both"/>
        <w:rPr>
          <w:rFonts w:ascii="Arial Narrow" w:hAnsi="Arial Narrow" w:cs="Times New Roman"/>
          <w:sz w:val="22"/>
        </w:rPr>
      </w:pPr>
      <w:r>
        <w:rPr>
          <w:rFonts w:ascii="Arial Narrow" w:hAnsi="Arial Narrow" w:cs="Times New Roman"/>
          <w:sz w:val="22"/>
        </w:rPr>
        <w:t>(7) Podrobnosti o požiadavkách na skladovanie liehu, na zariadenie na skladovanie liehu a jeho usporiadanie, zariadenia na vyskladňovanie a preberanie liehu ustanoví všeobecne záväzný právny predpis, ktorý vydá ministerstvo podľa § 49 ods. 4.“.</w:t>
      </w:r>
    </w:p>
    <w:p>
      <w:pPr>
        <w:pStyle w:val="Zkladntext"/>
        <w:tabs>
          <w:tab w:val="left" w:pos="360"/>
        </w:tabs>
        <w:spacing w:line="240" w:lineRule="atLeast"/>
        <w:jc w:val="both"/>
        <w:rPr>
          <w:rFonts w:ascii="Arial Narrow" w:hAnsi="Arial Narrow" w:cs="Times New Roman"/>
          <w:sz w:val="22"/>
        </w:rPr>
      </w:pPr>
    </w:p>
    <w:p>
      <w:pPr>
        <w:pStyle w:val="Zkladntext"/>
        <w:tabs>
          <w:tab w:val="left" w:pos="360"/>
        </w:tabs>
        <w:spacing w:line="240" w:lineRule="atLeast"/>
        <w:jc w:val="both"/>
        <w:rPr>
          <w:rFonts w:ascii="Arial Narrow" w:hAnsi="Arial Narrow" w:cs="Times New Roman"/>
          <w:sz w:val="22"/>
        </w:rPr>
      </w:pPr>
      <w:r>
        <w:rPr>
          <w:rFonts w:ascii="Arial Narrow" w:hAnsi="Arial Narrow" w:cs="Times New Roman"/>
          <w:sz w:val="22"/>
        </w:rPr>
        <w:t>Poznámky pod čiarou k odkazom 31a, 31b, 31c, 31d a 31e znejú:</w:t>
      </w:r>
    </w:p>
    <w:p>
      <w:pPr>
        <w:pStyle w:val="Zkladntext"/>
        <w:tabs>
          <w:tab w:val="left" w:pos="360"/>
        </w:tabs>
        <w:spacing w:line="240" w:lineRule="atLeast"/>
        <w:jc w:val="both"/>
        <w:rPr>
          <w:rFonts w:ascii="Arial Narrow" w:hAnsi="Arial Narrow" w:cs="Times New Roman"/>
          <w:sz w:val="22"/>
        </w:rPr>
      </w:pPr>
      <w:r>
        <w:rPr>
          <w:rFonts w:ascii="Arial Narrow" w:hAnsi="Arial Narrow" w:cs="Times New Roman"/>
          <w:sz w:val="22"/>
        </w:rPr>
        <w:t>„31a)   § 2 ods. 3 písm. k) zákona č. 467/2002 Z. z.</w:t>
      </w:r>
    </w:p>
    <w:p>
      <w:pPr>
        <w:pStyle w:val="Zkladntext"/>
        <w:tabs>
          <w:tab w:val="left" w:pos="360"/>
        </w:tabs>
        <w:spacing w:line="240" w:lineRule="atLeast"/>
        <w:jc w:val="both"/>
        <w:rPr>
          <w:rFonts w:ascii="Arial Narrow" w:hAnsi="Arial Narrow" w:cs="Times New Roman"/>
          <w:sz w:val="22"/>
        </w:rPr>
      </w:pPr>
      <w:r>
        <w:rPr>
          <w:rFonts w:ascii="Arial Narrow" w:hAnsi="Arial Narrow" w:cs="Times New Roman"/>
          <w:sz w:val="22"/>
        </w:rPr>
        <w:t xml:space="preserve">  31b)   § 2 ods. 3 písm. j) zákona č. 467/2002 Z. z.</w:t>
      </w:r>
    </w:p>
    <w:p>
      <w:pPr>
        <w:pStyle w:val="Zkladntext"/>
        <w:tabs>
          <w:tab w:val="left" w:pos="360"/>
        </w:tabs>
        <w:spacing w:line="240" w:lineRule="atLeast"/>
        <w:jc w:val="both"/>
        <w:rPr>
          <w:rFonts w:ascii="Arial Narrow" w:hAnsi="Arial Narrow" w:cs="Times New Roman"/>
          <w:sz w:val="22"/>
        </w:rPr>
      </w:pPr>
      <w:r>
        <w:rPr>
          <w:rFonts w:ascii="Arial Narrow" w:hAnsi="Arial Narrow" w:cs="Times New Roman"/>
          <w:sz w:val="22"/>
        </w:rPr>
        <w:t xml:space="preserve">  31c)   § 2 ods. 3 písm. h) zákona č. 467/2002 Z. z.</w:t>
      </w:r>
    </w:p>
    <w:p>
      <w:pPr>
        <w:pStyle w:val="Zkladntext"/>
        <w:tabs>
          <w:tab w:val="left" w:pos="360"/>
        </w:tabs>
        <w:spacing w:line="240" w:lineRule="atLeast"/>
        <w:jc w:val="both"/>
        <w:rPr>
          <w:rFonts w:ascii="Arial Narrow" w:hAnsi="Arial Narrow" w:cs="Times New Roman"/>
          <w:sz w:val="22"/>
        </w:rPr>
      </w:pPr>
      <w:r>
        <w:rPr>
          <w:rFonts w:ascii="Arial Narrow" w:hAnsi="Arial Narrow" w:cs="Times New Roman"/>
          <w:sz w:val="22"/>
        </w:rPr>
        <w:t xml:space="preserve">  31d)   § 2 ods. 3 písm. l) zákona č. 467/2002 Z. z.“.</w:t>
      </w:r>
    </w:p>
    <w:p>
      <w:pPr>
        <w:pStyle w:val="Zkladntext"/>
        <w:tabs>
          <w:tab w:val="left" w:pos="360"/>
        </w:tabs>
        <w:spacing w:line="240" w:lineRule="atLeast"/>
        <w:jc w:val="both"/>
        <w:rPr>
          <w:rFonts w:ascii="Arial Narrow" w:hAnsi="Arial Narrow" w:cs="Times New Roman"/>
          <w:sz w:val="22"/>
        </w:rPr>
      </w:pPr>
    </w:p>
    <w:p>
      <w:pPr>
        <w:pStyle w:val="Zkladntext"/>
        <w:numPr>
          <w:ilvl w:val="0"/>
          <w:numId w:val="1"/>
        </w:numPr>
        <w:tabs>
          <w:tab w:val="left" w:pos="360"/>
          <w:tab w:val="left" w:pos="720"/>
        </w:tabs>
        <w:spacing w:line="240" w:lineRule="atLeast"/>
        <w:ind w:left="0" w:firstLine="0"/>
        <w:jc w:val="both"/>
        <w:rPr>
          <w:rFonts w:ascii="Arial Narrow" w:hAnsi="Arial Narrow" w:cs="Tms Rmn"/>
          <w:sz w:val="22"/>
          <w:szCs w:val="20"/>
        </w:rPr>
      </w:pPr>
      <w:r>
        <w:rPr>
          <w:rFonts w:ascii="Arial Narrow" w:hAnsi="Arial Narrow" w:cs="Tms Rmn"/>
          <w:sz w:val="22"/>
          <w:szCs w:val="20"/>
        </w:rPr>
        <w:t>V § 23 odsek 2 znie:</w:t>
      </w:r>
    </w:p>
    <w:p>
      <w:pPr>
        <w:pStyle w:val="Zkladntext"/>
        <w:tabs>
          <w:tab w:val="left" w:pos="360"/>
        </w:tabs>
        <w:spacing w:line="240" w:lineRule="atLeast"/>
        <w:jc w:val="both"/>
        <w:rPr>
          <w:rFonts w:ascii="Arial Narrow" w:hAnsi="Arial Narrow" w:cs="Tms Rmn"/>
          <w:sz w:val="22"/>
          <w:szCs w:val="20"/>
        </w:rPr>
      </w:pPr>
      <w:r>
        <w:rPr>
          <w:rFonts w:ascii="Arial Narrow" w:hAnsi="Arial Narrow" w:cs="Tms Rmn"/>
          <w:sz w:val="22"/>
          <w:szCs w:val="20"/>
        </w:rPr>
        <w:t xml:space="preserve">„(2) Prílohami k žiadosti sú </w:t>
      </w:r>
    </w:p>
    <w:p>
      <w:pPr>
        <w:spacing w:line="240" w:lineRule="atLeast"/>
        <w:jc w:val="both"/>
        <w:rPr>
          <w:rFonts w:ascii="Arial Narrow" w:hAnsi="Arial Narrow" w:cs="Tms Rmn"/>
          <w:color w:val="000000"/>
          <w:sz w:val="22"/>
        </w:rPr>
      </w:pPr>
      <w:r>
        <w:rPr>
          <w:rFonts w:ascii="Arial Narrow" w:hAnsi="Arial Narrow" w:cs="Tms Rmn"/>
          <w:color w:val="000000"/>
          <w:sz w:val="22"/>
        </w:rPr>
        <w:t xml:space="preserve">a) výpis z obchodného registra alebo živnostenského registra nie starší ako 30 dní alebo jeho osvedčená kópia, </w:t>
      </w:r>
    </w:p>
    <w:p>
      <w:pPr>
        <w:spacing w:line="240" w:lineRule="atLeast"/>
        <w:jc w:val="both"/>
        <w:rPr>
          <w:rFonts w:ascii="Arial Narrow" w:hAnsi="Arial Narrow" w:cs="Tms Rmn"/>
          <w:color w:val="000000"/>
          <w:sz w:val="22"/>
        </w:rPr>
      </w:pPr>
      <w:r>
        <w:rPr>
          <w:rFonts w:ascii="Arial Narrow" w:hAnsi="Arial Narrow" w:cs="Tms Rmn"/>
          <w:color w:val="000000"/>
          <w:sz w:val="22"/>
        </w:rPr>
        <w:t xml:space="preserve">     alebo iný doklad preukazujúci oprávnenie na podnikanie nie starší ako 30 dní alebo jeho osvedčená kópia, </w:t>
      </w:r>
    </w:p>
    <w:p>
      <w:pPr>
        <w:spacing w:line="240" w:lineRule="atLeast"/>
        <w:jc w:val="both"/>
        <w:rPr>
          <w:rFonts w:ascii="Arial Narrow" w:hAnsi="Arial Narrow" w:cs="Tms Rmn"/>
          <w:color w:val="000000"/>
          <w:sz w:val="22"/>
        </w:rPr>
      </w:pPr>
      <w:r>
        <w:rPr>
          <w:rFonts w:ascii="Arial Narrow" w:hAnsi="Arial Narrow" w:cs="Tms Rmn"/>
          <w:color w:val="000000"/>
          <w:sz w:val="22"/>
        </w:rPr>
        <w:t xml:space="preserve">b) povolenie na výrobu liehu a spracovanie liehu v liehovarníckom závode a jeho uvádzanie na trh podľa </w:t>
      </w:r>
    </w:p>
    <w:p>
      <w:pPr>
        <w:spacing w:line="240" w:lineRule="atLeast"/>
        <w:jc w:val="both"/>
        <w:rPr>
          <w:rFonts w:ascii="Arial Narrow" w:hAnsi="Arial Narrow" w:cs="Tms Rmn"/>
          <w:color w:val="000000"/>
          <w:sz w:val="22"/>
        </w:rPr>
      </w:pPr>
      <w:r>
        <w:rPr>
          <w:rFonts w:ascii="Arial Narrow" w:hAnsi="Arial Narrow" w:cs="Tms Rmn"/>
          <w:color w:val="000000"/>
          <w:sz w:val="22"/>
        </w:rPr>
        <w:t xml:space="preserve">     osobitného predpisu;</w:t>
      </w:r>
      <w:r>
        <w:rPr>
          <w:rFonts w:ascii="Arial Narrow" w:hAnsi="Arial Narrow" w:cs="Tms Rmn"/>
          <w:color w:val="000000"/>
          <w:sz w:val="22"/>
          <w:vertAlign w:val="superscript"/>
        </w:rPr>
        <w:t>27</w:t>
      </w:r>
      <w:r>
        <w:rPr>
          <w:rFonts w:ascii="Arial Narrow" w:hAnsi="Arial Narrow" w:cs="Tms Rmn"/>
          <w:color w:val="000000"/>
          <w:sz w:val="22"/>
        </w:rPr>
        <w:t>) to sa nevzťahuje na žiadosť</w:t>
      </w:r>
      <w:r>
        <w:rPr>
          <w:rFonts w:ascii="Arial Narrow" w:hAnsi="Arial Narrow" w:cs="Times New Roman"/>
          <w:sz w:val="22"/>
        </w:rPr>
        <w:t xml:space="preserve"> na prevádzkovanie skladu liehu podľa § 22 ods. 2 a 3,</w:t>
      </w:r>
    </w:p>
    <w:p>
      <w:pPr>
        <w:spacing w:line="240" w:lineRule="atLeast"/>
        <w:jc w:val="both"/>
        <w:rPr>
          <w:rFonts w:ascii="Arial Narrow" w:hAnsi="Arial Narrow" w:cs="Tms Rmn"/>
          <w:color w:val="000000"/>
          <w:sz w:val="22"/>
        </w:rPr>
      </w:pPr>
      <w:r>
        <w:rPr>
          <w:rFonts w:ascii="Arial Narrow" w:hAnsi="Arial Narrow" w:cs="Tms Rmn"/>
          <w:color w:val="000000"/>
          <w:sz w:val="22"/>
        </w:rPr>
        <w:t xml:space="preserve">c) technická dokumentácia a nákres výrobného zariadenia v podniku na výrobu liehu s vyznačením miest, na </w:t>
      </w:r>
    </w:p>
    <w:p>
      <w:pPr>
        <w:spacing w:line="240" w:lineRule="atLeast"/>
        <w:jc w:val="both"/>
        <w:rPr>
          <w:rFonts w:ascii="Arial Narrow" w:hAnsi="Arial Narrow" w:cs="Tms Rmn"/>
          <w:color w:val="000000"/>
          <w:sz w:val="22"/>
        </w:rPr>
      </w:pPr>
      <w:r>
        <w:rPr>
          <w:rFonts w:ascii="Arial Narrow" w:hAnsi="Arial Narrow" w:cs="Tms Rmn"/>
          <w:color w:val="000000"/>
          <w:sz w:val="22"/>
        </w:rPr>
        <w:t xml:space="preserve">    ktoré priložil uzávery colný úrad, opis výrobných a skladovacích priestorov a zariadenia </w:t>
      </w:r>
      <w:r>
        <w:rPr>
          <w:rFonts w:ascii="Arial Narrow" w:hAnsi="Arial Narrow" w:cs="Tms Rmn"/>
          <w:color w:val="000000"/>
          <w:sz w:val="22"/>
        </w:rPr>
        <w:t xml:space="preserve">na spracovanie a </w:t>
      </w:r>
    </w:p>
    <w:p>
      <w:pPr>
        <w:spacing w:line="240" w:lineRule="atLeast"/>
        <w:jc w:val="both"/>
        <w:rPr>
          <w:rFonts w:ascii="Arial Narrow" w:hAnsi="Arial Narrow" w:cs="Tms Rmn"/>
          <w:color w:val="000000"/>
          <w:sz w:val="22"/>
        </w:rPr>
      </w:pPr>
      <w:r>
        <w:rPr>
          <w:rFonts w:ascii="Arial Narrow" w:hAnsi="Arial Narrow" w:cs="Tms Rmn"/>
          <w:color w:val="000000"/>
          <w:sz w:val="22"/>
        </w:rPr>
        <w:t xml:space="preserve">   skladovanie liehu v sklade liehu s pripojeným nákresom a vyznačením umiestnenia uzáver miestností, stručný </w:t>
      </w:r>
    </w:p>
    <w:p>
      <w:pPr>
        <w:spacing w:line="240" w:lineRule="atLeast"/>
        <w:jc w:val="both"/>
        <w:rPr>
          <w:rFonts w:ascii="Arial Narrow" w:hAnsi="Arial Narrow" w:cs="Tms Rmn"/>
          <w:color w:val="000000"/>
          <w:sz w:val="22"/>
        </w:rPr>
      </w:pPr>
      <w:r>
        <w:rPr>
          <w:rFonts w:ascii="Arial Narrow" w:hAnsi="Arial Narrow" w:cs="Tms Rmn"/>
          <w:color w:val="000000"/>
          <w:sz w:val="22"/>
        </w:rPr>
        <w:t xml:space="preserve">   opis činnosti a opis daňového skladu, spôsob zabezpečenia liehu pred neoprávneným použitím, technická</w:t>
      </w:r>
    </w:p>
    <w:p>
      <w:pPr>
        <w:spacing w:line="240" w:lineRule="atLeast"/>
        <w:jc w:val="both"/>
        <w:rPr>
          <w:rFonts w:ascii="Arial Narrow" w:hAnsi="Arial Narrow" w:cs="Tms Rmn"/>
          <w:color w:val="000000"/>
          <w:sz w:val="22"/>
        </w:rPr>
      </w:pPr>
      <w:r>
        <w:rPr>
          <w:rFonts w:ascii="Arial Narrow" w:hAnsi="Arial Narrow" w:cs="Tms Rmn"/>
          <w:color w:val="000000"/>
          <w:sz w:val="22"/>
        </w:rPr>
        <w:t xml:space="preserve">   dokumentácia a opis kontrolného liehového meradla na meranie vyrobeného množstva liehu a zariadení na</w:t>
      </w:r>
    </w:p>
    <w:p>
      <w:pPr>
        <w:spacing w:line="240" w:lineRule="atLeast"/>
        <w:jc w:val="both"/>
        <w:rPr>
          <w:rFonts w:ascii="Arial Narrow" w:hAnsi="Arial Narrow" w:cs="Tms Rmn"/>
          <w:color w:val="000000"/>
          <w:sz w:val="22"/>
        </w:rPr>
      </w:pPr>
      <w:r>
        <w:rPr>
          <w:rFonts w:ascii="Arial Narrow" w:hAnsi="Arial Narrow" w:cs="Tms Rmn"/>
          <w:color w:val="000000"/>
          <w:sz w:val="22"/>
        </w:rPr>
        <w:t xml:space="preserve">   zisťovanie zásob liehu, teploty liehu a doklad o úradnom overení týchto zariadení, vyhlásenie o vytvorení</w:t>
      </w:r>
    </w:p>
    <w:p>
      <w:pPr>
        <w:spacing w:line="240" w:lineRule="atLeast"/>
        <w:jc w:val="both"/>
        <w:rPr>
          <w:rFonts w:ascii="Arial Narrow" w:hAnsi="Arial Narrow" w:cs="Times New Roman"/>
          <w:sz w:val="22"/>
        </w:rPr>
      </w:pPr>
      <w:r>
        <w:rPr>
          <w:rFonts w:ascii="Arial Narrow" w:hAnsi="Arial Narrow" w:cs="Tms Rmn"/>
          <w:color w:val="000000"/>
          <w:sz w:val="22"/>
        </w:rPr>
        <w:t xml:space="preserve">    podmienok na trvalú prítomnosť správcu dane; to sa nevzťahuj</w:t>
      </w:r>
      <w:r>
        <w:rPr>
          <w:rFonts w:ascii="Arial Narrow" w:hAnsi="Arial Narrow" w:cs="Tms Rmn"/>
          <w:color w:val="000000"/>
          <w:sz w:val="22"/>
        </w:rPr>
        <w:t xml:space="preserve">e na </w:t>
      </w:r>
      <w:r>
        <w:rPr>
          <w:rFonts w:ascii="Arial Narrow" w:hAnsi="Arial Narrow" w:cs="Times New Roman"/>
          <w:sz w:val="22"/>
        </w:rPr>
        <w:t xml:space="preserve">žiadosť na prevádzkovanie skladu liehu </w:t>
      </w:r>
    </w:p>
    <w:p>
      <w:pPr>
        <w:spacing w:line="240" w:lineRule="atLeast"/>
        <w:jc w:val="both"/>
        <w:rPr>
          <w:rFonts w:ascii="Arial Narrow" w:hAnsi="Arial Narrow" w:cs="Times New Roman"/>
          <w:sz w:val="22"/>
        </w:rPr>
      </w:pPr>
      <w:r>
        <w:rPr>
          <w:rFonts w:ascii="Arial Narrow" w:hAnsi="Arial Narrow" w:cs="Times New Roman"/>
          <w:sz w:val="22"/>
        </w:rPr>
        <w:t xml:space="preserve">    podľa § 22 ods. 2 písm. a), ak žiadateľ prijíma, skladuje alebo odosiela lieh, ktorý je v spotrebiteľskom balení </w:t>
      </w:r>
    </w:p>
    <w:p>
      <w:pPr>
        <w:spacing w:line="240" w:lineRule="atLeast"/>
        <w:jc w:val="both"/>
        <w:rPr>
          <w:rFonts w:ascii="Arial Narrow" w:hAnsi="Arial Narrow" w:cs="Tms Rmn"/>
          <w:color w:val="000000"/>
          <w:sz w:val="22"/>
        </w:rPr>
      </w:pPr>
      <w:r>
        <w:rPr>
          <w:rFonts w:ascii="Arial Narrow" w:hAnsi="Arial Narrow" w:cs="Times New Roman"/>
          <w:sz w:val="22"/>
        </w:rPr>
        <w:t xml:space="preserve">    a na žiadosť na prevádzkovanie skladu liehu podľa § 22 ods. 3,</w:t>
      </w:r>
    </w:p>
    <w:p>
      <w:pPr>
        <w:spacing w:line="240" w:lineRule="atLeast"/>
        <w:jc w:val="both"/>
        <w:rPr>
          <w:rFonts w:ascii="Arial Narrow" w:hAnsi="Arial Narrow" w:cs="Times New Roman"/>
          <w:sz w:val="22"/>
        </w:rPr>
      </w:pPr>
      <w:r>
        <w:rPr>
          <w:rFonts w:ascii="Arial Narrow" w:hAnsi="Arial Narrow" w:cs="Tms Rmn"/>
          <w:color w:val="000000"/>
          <w:sz w:val="22"/>
        </w:rPr>
        <w:t xml:space="preserve">d) </w:t>
      </w:r>
      <w:r>
        <w:rPr>
          <w:rFonts w:ascii="Arial Narrow" w:hAnsi="Arial Narrow" w:cs="Times New Roman"/>
          <w:sz w:val="22"/>
        </w:rPr>
        <w:t>opis činnosti a opis skladu liehu, spôsob zabezpečenia liehu pred neoprávnenou manipuláciou s liehom alebo</w:t>
      </w:r>
    </w:p>
    <w:p>
      <w:pPr>
        <w:spacing w:line="240" w:lineRule="atLeast"/>
        <w:jc w:val="both"/>
        <w:rPr>
          <w:rFonts w:ascii="Arial Narrow" w:hAnsi="Arial Narrow" w:cs="Times New Roman"/>
          <w:sz w:val="22"/>
        </w:rPr>
      </w:pPr>
      <w:r>
        <w:rPr>
          <w:rFonts w:ascii="Arial Narrow" w:hAnsi="Arial Narrow" w:cs="Times New Roman"/>
          <w:sz w:val="22"/>
        </w:rPr>
        <w:t xml:space="preserve">     neoprávneným použitím liehu, opis skladovacích priestorov v sklade liehu podľa § 22 ods. 2 písm. a), ak </w:t>
      </w:r>
    </w:p>
    <w:p>
      <w:pPr>
        <w:spacing w:line="240" w:lineRule="atLeast"/>
        <w:jc w:val="both"/>
        <w:rPr>
          <w:rFonts w:ascii="Arial Narrow" w:hAnsi="Arial Narrow" w:cs="Times New Roman"/>
          <w:sz w:val="22"/>
        </w:rPr>
      </w:pPr>
      <w:r>
        <w:rPr>
          <w:rFonts w:ascii="Arial Narrow" w:hAnsi="Arial Narrow" w:cs="Times New Roman"/>
          <w:sz w:val="22"/>
        </w:rPr>
        <w:t xml:space="preserve">     žiadateľ prijíma, skladuje alebo odosiela lieh, ktorý je v spotrebiteľskom balení a zariadenia na skladovanie </w:t>
      </w:r>
    </w:p>
    <w:p>
      <w:pPr>
        <w:spacing w:line="240" w:lineRule="atLeast"/>
        <w:jc w:val="both"/>
        <w:rPr>
          <w:rFonts w:ascii="Arial Narrow" w:hAnsi="Arial Narrow" w:cs="Tms Rmn"/>
          <w:color w:val="000000"/>
          <w:sz w:val="22"/>
        </w:rPr>
      </w:pPr>
      <w:r>
        <w:rPr>
          <w:rFonts w:ascii="Arial Narrow" w:hAnsi="Arial Narrow" w:cs="Times New Roman"/>
          <w:sz w:val="22"/>
        </w:rPr>
        <w:t xml:space="preserve">      liehu v sklade liehu podľa § 22 ods. 3,</w:t>
      </w:r>
    </w:p>
    <w:p>
      <w:pPr>
        <w:pStyle w:val="BodyText3"/>
        <w:overflowPunct w:val="0"/>
        <w:spacing w:line="240" w:lineRule="atLeast"/>
        <w:textAlignment w:val="baseline"/>
        <w:rPr>
          <w:rFonts w:cs="Tms Rmn"/>
        </w:rPr>
      </w:pPr>
      <w:r>
        <w:rPr>
          <w:rFonts w:cs="Tms Rmn"/>
        </w:rPr>
        <w:t xml:space="preserve">e) technologický opis postupu výroby s uvedením zoznamu spracúvaných základných surovín, zoznamu </w:t>
      </w:r>
    </w:p>
    <w:p>
      <w:pPr>
        <w:pStyle w:val="BodyText3"/>
        <w:overflowPunct w:val="0"/>
        <w:spacing w:line="240" w:lineRule="atLeast"/>
        <w:textAlignment w:val="baseline"/>
        <w:rPr>
          <w:rFonts w:cs="Tms Rmn"/>
        </w:rPr>
      </w:pPr>
      <w:r>
        <w:rPr>
          <w:rFonts w:cs="Tms Rmn"/>
        </w:rPr>
        <w:t xml:space="preserve">     výrobkov, ktoré majú byť vyrobené, vedľajších produkt</w:t>
      </w:r>
      <w:r>
        <w:rPr>
          <w:rFonts w:cs="Tms Rmn"/>
        </w:rPr>
        <w:t xml:space="preserve">ov, prípadne odpadu, </w:t>
      </w:r>
    </w:p>
    <w:p>
      <w:pPr>
        <w:spacing w:line="240" w:lineRule="atLeast"/>
        <w:jc w:val="both"/>
        <w:rPr>
          <w:rFonts w:ascii="Arial Narrow" w:hAnsi="Arial Narrow" w:cs="Tms Rmn"/>
          <w:color w:val="000000"/>
          <w:sz w:val="22"/>
        </w:rPr>
      </w:pPr>
      <w:r>
        <w:rPr>
          <w:rFonts w:ascii="Arial Narrow" w:hAnsi="Arial Narrow" w:cs="Tms Rmn"/>
          <w:color w:val="000000"/>
          <w:sz w:val="22"/>
        </w:rPr>
        <w:t xml:space="preserve">f) účtovná závierka za predchádzajúce účtovné obdobie, ak žiadateľ bol povinný účtovnú závierku vypracovať, a </w:t>
      </w:r>
    </w:p>
    <w:p>
      <w:pPr>
        <w:spacing w:line="240" w:lineRule="atLeast"/>
        <w:jc w:val="both"/>
        <w:rPr>
          <w:rFonts w:ascii="Arial Narrow" w:hAnsi="Arial Narrow" w:cs="Tms Rmn"/>
          <w:color w:val="000000"/>
          <w:sz w:val="22"/>
        </w:rPr>
      </w:pPr>
      <w:r>
        <w:rPr>
          <w:rFonts w:ascii="Arial Narrow" w:hAnsi="Arial Narrow" w:cs="Tms Rmn"/>
          <w:color w:val="000000"/>
          <w:sz w:val="22"/>
        </w:rPr>
        <w:t xml:space="preserve">    ak žiadateľ podlieha povinnosti overovania účtovnej závierky audítorom, účtovná závierka overená audítorom</w:t>
      </w:r>
    </w:p>
    <w:p>
      <w:pPr>
        <w:spacing w:line="240" w:lineRule="atLeast"/>
        <w:jc w:val="both"/>
        <w:rPr>
          <w:rFonts w:ascii="Arial Narrow" w:hAnsi="Arial Narrow" w:cs="Tms Rmn"/>
          <w:color w:val="000000"/>
          <w:sz w:val="22"/>
        </w:rPr>
      </w:pPr>
      <w:r>
        <w:rPr>
          <w:rFonts w:ascii="Arial Narrow" w:hAnsi="Arial Narrow" w:cs="Tms Rmn"/>
          <w:color w:val="000000"/>
          <w:sz w:val="22"/>
        </w:rPr>
        <w:t xml:space="preserve">    podľa os</w:t>
      </w:r>
      <w:r>
        <w:rPr>
          <w:rFonts w:ascii="Arial Narrow" w:hAnsi="Arial Narrow" w:cs="Tms Rmn"/>
          <w:color w:val="000000"/>
          <w:sz w:val="22"/>
        </w:rPr>
        <w:t>obitného predpisu,</w:t>
      </w:r>
      <w:r>
        <w:rPr>
          <w:rFonts w:ascii="Arial Narrow" w:hAnsi="Arial Narrow" w:cs="Tms Rmn"/>
          <w:color w:val="000000"/>
          <w:sz w:val="22"/>
          <w:vertAlign w:val="superscript"/>
        </w:rPr>
        <w:t>32</w:t>
      </w:r>
      <w:r>
        <w:rPr>
          <w:rFonts w:ascii="Arial Narrow" w:hAnsi="Arial Narrow" w:cs="Tms Rmn"/>
          <w:color w:val="000000"/>
          <w:sz w:val="22"/>
        </w:rPr>
        <w:t xml:space="preserve">) ako aj forma vedenia účtovníctva, </w:t>
      </w:r>
    </w:p>
    <w:p>
      <w:pPr>
        <w:spacing w:line="240" w:lineRule="atLeast"/>
        <w:jc w:val="both"/>
        <w:rPr>
          <w:rFonts w:ascii="Arial Narrow" w:hAnsi="Arial Narrow" w:cs="Tms Rmn"/>
          <w:color w:val="000000"/>
          <w:sz w:val="22"/>
        </w:rPr>
      </w:pPr>
      <w:r>
        <w:rPr>
          <w:rFonts w:ascii="Arial Narrow" w:hAnsi="Arial Narrow" w:cs="Tms Rmn"/>
          <w:color w:val="000000"/>
          <w:sz w:val="22"/>
        </w:rPr>
        <w:t xml:space="preserve">g) potvrdenie daňového úradu o splnení podmienok uvedených v odseku 4 písm. c) a potvrdenie zdravotnej </w:t>
      </w:r>
    </w:p>
    <w:p>
      <w:pPr>
        <w:spacing w:line="240" w:lineRule="atLeast"/>
        <w:jc w:val="both"/>
        <w:rPr>
          <w:rFonts w:ascii="Arial Narrow" w:hAnsi="Arial Narrow" w:cs="Tms Rmn"/>
          <w:color w:val="000000"/>
          <w:sz w:val="22"/>
        </w:rPr>
      </w:pPr>
      <w:r>
        <w:rPr>
          <w:rFonts w:ascii="Arial Narrow" w:hAnsi="Arial Narrow" w:cs="Tms Rmn"/>
          <w:color w:val="000000"/>
          <w:sz w:val="22"/>
        </w:rPr>
        <w:t xml:space="preserve">     poisťovne a Sociálnej poisťovne o splnení podmienok uvedených v odseku 4 písm.  e), </w:t>
      </w:r>
    </w:p>
    <w:p>
      <w:pPr>
        <w:spacing w:line="240" w:lineRule="atLeast"/>
        <w:jc w:val="both"/>
        <w:rPr>
          <w:rFonts w:ascii="Arial Narrow" w:hAnsi="Arial Narrow" w:cs="Tms Rmn"/>
          <w:color w:val="000000"/>
          <w:sz w:val="22"/>
        </w:rPr>
      </w:pPr>
      <w:r>
        <w:rPr>
          <w:rFonts w:ascii="Arial Narrow" w:hAnsi="Arial Narrow" w:cs="Tms Rmn"/>
          <w:color w:val="000000"/>
          <w:sz w:val="22"/>
        </w:rPr>
        <w:t>h) zoznam členských štátov, do ktorých žiadateľ predpokladá dodávať (zasielať) lieh v pozastavení dane; tento</w:t>
      </w:r>
    </w:p>
    <w:p>
      <w:pPr>
        <w:spacing w:line="240" w:lineRule="atLeast"/>
        <w:jc w:val="both"/>
        <w:rPr>
          <w:rFonts w:ascii="Arial Narrow" w:hAnsi="Arial Narrow" w:cs="Tms Rmn"/>
          <w:color w:val="000000"/>
          <w:sz w:val="22"/>
        </w:rPr>
      </w:pPr>
      <w:r>
        <w:rPr>
          <w:rFonts w:ascii="Arial Narrow" w:hAnsi="Arial Narrow" w:cs="Tms Rmn"/>
          <w:color w:val="000000"/>
          <w:sz w:val="22"/>
        </w:rPr>
        <w:t xml:space="preserve">     zoznam môže byť na požiadanie poskytnutý členským štátom určenia, </w:t>
      </w:r>
    </w:p>
    <w:p>
      <w:pPr>
        <w:spacing w:line="240" w:lineRule="atLeast"/>
        <w:jc w:val="both"/>
        <w:rPr>
          <w:rFonts w:ascii="Arial Narrow" w:hAnsi="Arial Narrow" w:cs="Times New Roman"/>
          <w:sz w:val="22"/>
        </w:rPr>
      </w:pPr>
      <w:r>
        <w:rPr>
          <w:rFonts w:ascii="Arial Narrow" w:hAnsi="Arial Narrow" w:cs="Times New Roman"/>
          <w:sz w:val="22"/>
        </w:rPr>
        <w:t xml:space="preserve">i) čestné vyhlásenie žiadateľa, že spĺňa podmienky podľa odseku 4 písm.  d), </w:t>
      </w:r>
    </w:p>
    <w:p>
      <w:pPr>
        <w:pStyle w:val="Zkladntext"/>
        <w:tabs>
          <w:tab w:val="left" w:pos="360"/>
        </w:tabs>
        <w:spacing w:line="240" w:lineRule="atLeast"/>
        <w:jc w:val="both"/>
        <w:rPr>
          <w:rFonts w:ascii="Arial Narrow" w:hAnsi="Arial Narrow" w:cs="Times New Roman"/>
          <w:sz w:val="22"/>
        </w:rPr>
      </w:pPr>
      <w:r>
        <w:rPr>
          <w:rFonts w:ascii="Arial Narrow" w:hAnsi="Arial Narrow" w:cs="Times New Roman"/>
          <w:sz w:val="22"/>
        </w:rPr>
        <w:t>j) zoznam  majetkovo prepojených osôb a personálne prepojených osôb so žiadateľom.“.</w:t>
      </w:r>
    </w:p>
    <w:p>
      <w:pPr>
        <w:pStyle w:val="Zkladntext"/>
        <w:tabs>
          <w:tab w:val="left" w:pos="360"/>
        </w:tabs>
        <w:spacing w:line="240" w:lineRule="atLeast"/>
        <w:jc w:val="both"/>
        <w:rPr>
          <w:rFonts w:ascii="Arial Narrow" w:hAnsi="Arial Narrow" w:cs="Times New Roman"/>
          <w:sz w:val="22"/>
        </w:rPr>
      </w:pPr>
    </w:p>
    <w:p>
      <w:pPr>
        <w:pStyle w:val="Zkladntext"/>
        <w:numPr>
          <w:ilvl w:val="0"/>
          <w:numId w:val="1"/>
        </w:numPr>
        <w:tabs>
          <w:tab w:val="left" w:pos="360"/>
          <w:tab w:val="left" w:pos="720"/>
        </w:tabs>
        <w:spacing w:line="240" w:lineRule="atLeast"/>
        <w:ind w:left="0" w:firstLine="0"/>
        <w:jc w:val="both"/>
        <w:rPr>
          <w:rFonts w:ascii="Arial Narrow" w:hAnsi="Arial Narrow" w:cs="Times New Roman"/>
          <w:sz w:val="22"/>
        </w:rPr>
      </w:pPr>
      <w:r>
        <w:rPr>
          <w:rFonts w:ascii="Arial Narrow" w:hAnsi="Arial Narrow" w:cs="Times New Roman"/>
          <w:sz w:val="22"/>
        </w:rPr>
        <w:t>V § 23 ods. 4 písmeno d) znie:</w:t>
      </w:r>
    </w:p>
    <w:p>
      <w:pPr>
        <w:spacing w:line="240" w:lineRule="atLeast"/>
        <w:jc w:val="both"/>
        <w:rPr>
          <w:rFonts w:ascii="Arial Narrow" w:hAnsi="Arial Narrow" w:cs="Tms Rmn"/>
          <w:b/>
          <w:bCs/>
          <w:color w:val="000000"/>
          <w:sz w:val="22"/>
        </w:rPr>
      </w:pPr>
      <w:r>
        <w:rPr>
          <w:rFonts w:ascii="Arial Narrow" w:hAnsi="Arial Narrow" w:cs="Times New Roman"/>
          <w:sz w:val="22"/>
        </w:rPr>
        <w:t xml:space="preserve">„d) </w:t>
      </w:r>
      <w:r>
        <w:rPr>
          <w:rFonts w:ascii="Arial Narrow" w:hAnsi="Arial Narrow" w:cs="Tms Rmn"/>
          <w:color w:val="000000"/>
          <w:sz w:val="22"/>
        </w:rPr>
        <w:t>colný úrad ani daňový úrad nemá ku dňu podania žiadosti pohľadávky na dani po lehote splatnosti voči osobe, ktorá je personálne prepojená alebo majetkovo prepojená so žiadateľom alebo voči osobe, ktorá bola personálne prepojená alebo majetkovo prepojená so žiadateľom v priebehu desiatich rokov pred podaním žiadosti a nemal ani v priebehu desiatich rokov pred dňom podania žiadosti voči osobe, ktorá zanikla a ktorá by sa považovala za osobu personálne prepojenú alebo majetkovo prepojenú so žiadateľom, pohľadávky na dani, ktoré do zániku tejto osoby neboli uspokojené; to sa vzťahuje aj na pohľadávky na dani, ktoré boli postúpené na tretiu osobu podľa osobitných predpisov,</w:t>
      </w:r>
      <w:r>
        <w:rPr>
          <w:rFonts w:ascii="Arial Narrow" w:hAnsi="Arial Narrow" w:cs="Tms Rmn"/>
          <w:color w:val="000000"/>
          <w:sz w:val="22"/>
          <w:vertAlign w:val="superscript"/>
        </w:rPr>
        <w:t>21</w:t>
      </w:r>
      <w:r>
        <w:rPr>
          <w:rFonts w:ascii="Arial Narrow" w:hAnsi="Arial Narrow" w:cs="Tms Rmn"/>
          <w:color w:val="000000"/>
          <w:sz w:val="22"/>
        </w:rPr>
        <w:t>)“.</w:t>
      </w:r>
    </w:p>
    <w:p>
      <w:pPr>
        <w:pStyle w:val="Zkladntext"/>
        <w:tabs>
          <w:tab w:val="left" w:pos="360"/>
        </w:tabs>
        <w:spacing w:line="240" w:lineRule="atLeast"/>
        <w:jc w:val="both"/>
        <w:rPr>
          <w:rFonts w:ascii="Arial Narrow" w:hAnsi="Arial Narrow" w:cs="Times New Roman"/>
          <w:sz w:val="22"/>
        </w:rPr>
      </w:pPr>
    </w:p>
    <w:p>
      <w:pPr>
        <w:pStyle w:val="Zkladntext"/>
        <w:numPr>
          <w:ilvl w:val="0"/>
          <w:numId w:val="1"/>
        </w:numPr>
        <w:tabs>
          <w:tab w:val="left" w:pos="360"/>
          <w:tab w:val="left" w:pos="720"/>
        </w:tabs>
        <w:spacing w:line="240" w:lineRule="atLeast"/>
        <w:ind w:left="0" w:firstLine="0"/>
        <w:jc w:val="both"/>
        <w:rPr>
          <w:rFonts w:ascii="Arial Narrow" w:hAnsi="Arial Narrow" w:cs="Times New Roman"/>
          <w:sz w:val="22"/>
        </w:rPr>
      </w:pPr>
      <w:r>
        <w:rPr>
          <w:rFonts w:ascii="Arial Narrow" w:hAnsi="Arial Narrow" w:cs="Times New Roman"/>
          <w:sz w:val="22"/>
        </w:rPr>
        <w:t>V § 23 ods. 4 písm. g) sa slovo „nebol“ nahrádza slovami „nie je“.</w:t>
      </w:r>
    </w:p>
    <w:p>
      <w:pPr>
        <w:pStyle w:val="Zkladntext"/>
        <w:tabs>
          <w:tab w:val="left" w:pos="360"/>
        </w:tabs>
        <w:spacing w:line="240" w:lineRule="atLeast"/>
        <w:jc w:val="both"/>
        <w:rPr>
          <w:rFonts w:ascii="Arial Narrow" w:hAnsi="Arial Narrow" w:cs="Times New Roman"/>
          <w:sz w:val="22"/>
        </w:rPr>
      </w:pPr>
    </w:p>
    <w:p>
      <w:pPr>
        <w:pStyle w:val="Zkladntext"/>
        <w:numPr>
          <w:ilvl w:val="0"/>
          <w:numId w:val="1"/>
        </w:numPr>
        <w:tabs>
          <w:tab w:val="left" w:pos="360"/>
          <w:tab w:val="left" w:pos="720"/>
        </w:tabs>
        <w:spacing w:line="240" w:lineRule="atLeast"/>
        <w:ind w:left="0" w:firstLine="0"/>
        <w:jc w:val="both"/>
        <w:rPr>
          <w:rFonts w:ascii="Arial Narrow" w:hAnsi="Arial Narrow" w:cs="Times New Roman"/>
          <w:noProof/>
          <w:sz w:val="22"/>
        </w:rPr>
      </w:pPr>
      <w:r>
        <w:rPr>
          <w:rFonts w:ascii="Arial Narrow" w:hAnsi="Arial Narrow" w:cs="Times New Roman"/>
          <w:noProof/>
          <w:sz w:val="22"/>
        </w:rPr>
        <w:t>V § 23 ods. 6 prvej vete sa slová „písm. b) až d) a f)“ nahrádzajú slovami „písm. b) až e) a g)“.</w:t>
      </w:r>
    </w:p>
    <w:p>
      <w:pPr>
        <w:pStyle w:val="Zkladntext"/>
        <w:tabs>
          <w:tab w:val="left" w:pos="360"/>
        </w:tabs>
        <w:spacing w:line="240" w:lineRule="atLeast"/>
        <w:jc w:val="both"/>
        <w:rPr>
          <w:rFonts w:ascii="Arial Narrow" w:hAnsi="Arial Narrow" w:cs="Times New Roman"/>
          <w:noProof/>
          <w:sz w:val="22"/>
        </w:rPr>
      </w:pPr>
    </w:p>
    <w:p>
      <w:pPr>
        <w:pStyle w:val="Zkladntext"/>
        <w:tabs>
          <w:tab w:val="left" w:pos="360"/>
        </w:tabs>
        <w:spacing w:line="240" w:lineRule="atLeast"/>
        <w:jc w:val="both"/>
        <w:rPr>
          <w:rFonts w:ascii="Arial Narrow" w:hAnsi="Arial Narrow" w:cs="Times New Roman"/>
          <w:noProof/>
          <w:sz w:val="22"/>
        </w:rPr>
      </w:pPr>
    </w:p>
    <w:p>
      <w:pPr>
        <w:pStyle w:val="Zkladntext"/>
        <w:numPr>
          <w:ilvl w:val="0"/>
          <w:numId w:val="1"/>
        </w:numPr>
        <w:tabs>
          <w:tab w:val="left" w:pos="360"/>
          <w:tab w:val="left" w:pos="720"/>
        </w:tabs>
        <w:spacing w:line="240" w:lineRule="atLeast"/>
        <w:ind w:left="0" w:firstLine="0"/>
        <w:jc w:val="both"/>
        <w:rPr>
          <w:rFonts w:ascii="Arial Narrow" w:hAnsi="Arial Narrow" w:cs="Times New Roman"/>
          <w:noProof/>
          <w:sz w:val="22"/>
        </w:rPr>
      </w:pPr>
      <w:r>
        <w:rPr>
          <w:rFonts w:ascii="Arial Narrow" w:hAnsi="Arial Narrow" w:cs="Times New Roman"/>
          <w:noProof/>
          <w:sz w:val="22"/>
        </w:rPr>
        <w:t>V § 23 ods. 10 písmeno a) znie:</w:t>
      </w:r>
    </w:p>
    <w:p>
      <w:pPr>
        <w:pStyle w:val="Zkladntext"/>
        <w:tabs>
          <w:tab w:val="left" w:pos="360"/>
        </w:tabs>
        <w:spacing w:line="240" w:lineRule="atLeast"/>
        <w:jc w:val="both"/>
        <w:rPr>
          <w:rFonts w:ascii="Arial Narrow" w:hAnsi="Arial Narrow" w:cs="Times New Roman"/>
          <w:noProof/>
          <w:sz w:val="22"/>
        </w:rPr>
      </w:pPr>
      <w:r>
        <w:rPr>
          <w:rFonts w:ascii="Arial Narrow" w:hAnsi="Arial Narrow" w:cs="Times New Roman"/>
          <w:noProof/>
          <w:sz w:val="22"/>
        </w:rPr>
        <w:t xml:space="preserve">„a)   prevádzkovateľ daňového skladu, v prípade podľa odseku 7 písm. b) dedič alebo súdom ustanovený  </w:t>
      </w:r>
    </w:p>
    <w:p>
      <w:pPr>
        <w:pStyle w:val="Zkladntext"/>
        <w:tabs>
          <w:tab w:val="left" w:pos="360"/>
        </w:tabs>
        <w:spacing w:line="240" w:lineRule="atLeast"/>
        <w:jc w:val="both"/>
        <w:rPr>
          <w:rFonts w:ascii="Arial Narrow" w:hAnsi="Arial Narrow" w:cs="Times New Roman"/>
          <w:noProof/>
          <w:sz w:val="22"/>
        </w:rPr>
      </w:pPr>
      <w:r>
        <w:rPr>
          <w:rFonts w:ascii="Arial Narrow" w:hAnsi="Arial Narrow" w:cs="Times New Roman"/>
          <w:noProof/>
          <w:sz w:val="22"/>
        </w:rPr>
        <w:t xml:space="preserve">        správca dedičstva, vykoná za účasti colného úradu inventarizáciu zásob liehu ku dňu zániku povolenia na </w:t>
      </w:r>
    </w:p>
    <w:p>
      <w:pPr>
        <w:pStyle w:val="Zkladntext"/>
        <w:tabs>
          <w:tab w:val="left" w:pos="360"/>
        </w:tabs>
        <w:spacing w:line="240" w:lineRule="atLeast"/>
        <w:jc w:val="both"/>
        <w:rPr>
          <w:rFonts w:ascii="Arial Narrow" w:hAnsi="Arial Narrow" w:cs="Times New Roman"/>
          <w:noProof/>
          <w:sz w:val="22"/>
        </w:rPr>
      </w:pPr>
      <w:r>
        <w:rPr>
          <w:rFonts w:ascii="Arial Narrow" w:hAnsi="Arial Narrow" w:cs="Times New Roman"/>
          <w:noProof/>
          <w:sz w:val="22"/>
        </w:rPr>
        <w:tab/>
        <w:t xml:space="preserve">prevádzkovanie daňového skladu a v lehote určenej colným úradom podá daňové priznanie a v rovnakej </w:t>
      </w:r>
    </w:p>
    <w:p>
      <w:pPr>
        <w:pStyle w:val="Zkladntext"/>
        <w:tabs>
          <w:tab w:val="left" w:pos="360"/>
        </w:tabs>
        <w:spacing w:line="240" w:lineRule="atLeast"/>
        <w:jc w:val="both"/>
        <w:rPr>
          <w:rFonts w:ascii="Arial Narrow" w:hAnsi="Arial Narrow" w:cs="Times New Roman"/>
          <w:noProof/>
          <w:sz w:val="22"/>
        </w:rPr>
      </w:pPr>
      <w:r>
        <w:rPr>
          <w:rFonts w:ascii="Arial Narrow" w:hAnsi="Arial Narrow" w:cs="Times New Roman"/>
          <w:noProof/>
          <w:sz w:val="22"/>
        </w:rPr>
        <w:tab/>
        <w:t>lehote zaplatí daň,“.</w:t>
      </w:r>
    </w:p>
    <w:p>
      <w:pPr>
        <w:pStyle w:val="Zkladntext"/>
        <w:tabs>
          <w:tab w:val="left" w:pos="360"/>
        </w:tabs>
        <w:spacing w:line="240" w:lineRule="atLeast"/>
        <w:jc w:val="both"/>
        <w:rPr>
          <w:rFonts w:ascii="Arial Narrow" w:hAnsi="Arial Narrow" w:cs="Times New Roman"/>
          <w:sz w:val="22"/>
        </w:rPr>
      </w:pPr>
    </w:p>
    <w:p>
      <w:pPr>
        <w:pStyle w:val="Zkladntext"/>
        <w:numPr>
          <w:ilvl w:val="0"/>
          <w:numId w:val="1"/>
        </w:numPr>
        <w:tabs>
          <w:tab w:val="left" w:pos="360"/>
          <w:tab w:val="left" w:pos="720"/>
        </w:tabs>
        <w:spacing w:line="240" w:lineRule="atLeast"/>
        <w:ind w:left="0" w:firstLine="0"/>
        <w:jc w:val="both"/>
        <w:rPr>
          <w:rStyle w:val="LineNumber"/>
          <w:rFonts w:ascii="Arial Narrow" w:hAnsi="Arial Narrow" w:cs="Times New Roman"/>
          <w:sz w:val="22"/>
        </w:rPr>
      </w:pPr>
      <w:r>
        <w:rPr>
          <w:rFonts w:ascii="Arial Narrow" w:hAnsi="Arial Narrow" w:cs="Times New Roman"/>
          <w:sz w:val="22"/>
        </w:rPr>
        <w:t>V § 24 ods. 6 písm. b) sa za slovo „banku“ vkladá čiarka a slová „</w:t>
      </w:r>
      <w:r>
        <w:rPr>
          <w:rStyle w:val="LineNumber"/>
          <w:rFonts w:ascii="Arial Narrow" w:hAnsi="Arial Narrow" w:cs="Times New Roman"/>
          <w:sz w:val="22"/>
          <w:szCs w:val="22"/>
        </w:rPr>
        <w:t>ktorá vystavila bankovú záruku,“.</w:t>
      </w:r>
    </w:p>
    <w:p>
      <w:pPr>
        <w:pStyle w:val="Zkladntext"/>
        <w:tabs>
          <w:tab w:val="left" w:pos="360"/>
        </w:tabs>
        <w:spacing w:line="240" w:lineRule="atLeast"/>
        <w:jc w:val="both"/>
        <w:rPr>
          <w:rFonts w:ascii="Arial Narrow" w:hAnsi="Arial Narrow" w:cs="Times New Roman"/>
          <w:sz w:val="22"/>
        </w:rPr>
      </w:pPr>
    </w:p>
    <w:p>
      <w:pPr>
        <w:pStyle w:val="Zkladntext"/>
        <w:numPr>
          <w:ilvl w:val="0"/>
          <w:numId w:val="1"/>
        </w:numPr>
        <w:tabs>
          <w:tab w:val="left" w:pos="360"/>
          <w:tab w:val="left" w:pos="720"/>
        </w:tabs>
        <w:spacing w:line="240" w:lineRule="atLeast"/>
        <w:ind w:left="0" w:firstLine="0"/>
        <w:jc w:val="both"/>
        <w:rPr>
          <w:rFonts w:ascii="Arial Narrow" w:hAnsi="Arial Narrow" w:cs="Times New Roman"/>
          <w:sz w:val="22"/>
        </w:rPr>
      </w:pPr>
      <w:r>
        <w:rPr>
          <w:rFonts w:ascii="Arial Narrow" w:hAnsi="Arial Narrow" w:cs="Times New Roman"/>
          <w:sz w:val="22"/>
        </w:rPr>
        <w:t>V § 24 odsek 9 znie:</w:t>
      </w:r>
    </w:p>
    <w:p>
      <w:pPr>
        <w:spacing w:line="240" w:lineRule="atLeast"/>
        <w:jc w:val="both"/>
        <w:rPr>
          <w:rFonts w:ascii="Arial Narrow" w:hAnsi="Arial Narrow" w:cs="Tms Rmn"/>
          <w:color w:val="000000"/>
          <w:sz w:val="22"/>
        </w:rPr>
      </w:pPr>
      <w:r>
        <w:rPr>
          <w:rFonts w:ascii="Arial Narrow" w:hAnsi="Arial Narrow" w:cs="Tms Rmn"/>
          <w:color w:val="000000"/>
          <w:sz w:val="22"/>
        </w:rPr>
        <w:t xml:space="preserve">„(9) Colný úrad písomne vyzve prevádzkovateľa daňového skladu, u ktorého čiastočne alebo úplne upustil od zloženia zábezpeky na daň podľa odseku 8, aby zábezpeku na daň zložil alebo ju doplnil v určenej lehote, ktorá nesmie byť kratšia ako 15 dní a dlhšia ako 30 dní, ak zistil, že </w:t>
      </w:r>
    </w:p>
    <w:p>
      <w:pPr>
        <w:spacing w:line="240" w:lineRule="atLeast"/>
        <w:jc w:val="both"/>
        <w:rPr>
          <w:rFonts w:ascii="Arial Narrow" w:hAnsi="Arial Narrow" w:cs="Tms Rmn"/>
          <w:color w:val="000000"/>
          <w:sz w:val="22"/>
        </w:rPr>
      </w:pPr>
      <w:r>
        <w:rPr>
          <w:rFonts w:ascii="Arial Narrow" w:hAnsi="Arial Narrow" w:cs="Tms Rmn"/>
          <w:color w:val="000000"/>
          <w:sz w:val="22"/>
        </w:rPr>
        <w:t xml:space="preserve">a) prevádzkovateľ daňového skladu je po dobu viac ako piatich dní v omeškaní s plnením svojich peňažných </w:t>
      </w:r>
    </w:p>
    <w:p>
      <w:pPr>
        <w:spacing w:line="240" w:lineRule="atLeast"/>
        <w:jc w:val="both"/>
        <w:rPr>
          <w:rFonts w:ascii="Arial Narrow" w:hAnsi="Arial Narrow" w:cs="Tms Rmn"/>
          <w:color w:val="000000"/>
          <w:sz w:val="22"/>
        </w:rPr>
      </w:pPr>
      <w:r>
        <w:rPr>
          <w:rFonts w:ascii="Arial Narrow" w:hAnsi="Arial Narrow" w:cs="Tms Rmn"/>
          <w:color w:val="000000"/>
          <w:sz w:val="22"/>
        </w:rPr>
        <w:t xml:space="preserve">     záväzkov podľa tohto zákona alebo podľa osobitných predpisov upravujúcich dane a clá,</w:t>
      </w:r>
      <w:r>
        <w:rPr>
          <w:rFonts w:ascii="Arial Narrow" w:hAnsi="Arial Narrow" w:cs="Tms Rmn"/>
          <w:color w:val="000000"/>
          <w:sz w:val="22"/>
          <w:vertAlign w:val="superscript"/>
        </w:rPr>
        <w:t>34</w:t>
      </w:r>
      <w:r>
        <w:rPr>
          <w:rFonts w:ascii="Arial Narrow" w:hAnsi="Arial Narrow" w:cs="Tms Rmn"/>
          <w:color w:val="000000"/>
          <w:sz w:val="22"/>
        </w:rPr>
        <w:t xml:space="preserve">) alebo podľa </w:t>
      </w:r>
    </w:p>
    <w:p>
      <w:pPr>
        <w:spacing w:line="240" w:lineRule="atLeast"/>
        <w:jc w:val="both"/>
        <w:rPr>
          <w:rFonts w:ascii="Arial Narrow" w:hAnsi="Arial Narrow" w:cs="Tms Rmn"/>
          <w:color w:val="000000"/>
          <w:sz w:val="22"/>
        </w:rPr>
      </w:pPr>
      <w:r>
        <w:rPr>
          <w:rFonts w:ascii="Arial Narrow" w:hAnsi="Arial Narrow" w:cs="Tms Rmn"/>
          <w:color w:val="000000"/>
          <w:sz w:val="22"/>
        </w:rPr>
        <w:t xml:space="preserve">     osobitných predpisov</w:t>
      </w:r>
      <w:r>
        <w:rPr>
          <w:rFonts w:ascii="Arial Narrow" w:hAnsi="Arial Narrow" w:cs="Tms Rmn"/>
          <w:color w:val="000000"/>
          <w:sz w:val="22"/>
          <w:vertAlign w:val="superscript"/>
        </w:rPr>
        <w:t>17</w:t>
      </w:r>
      <w:r>
        <w:rPr>
          <w:rFonts w:ascii="Arial Narrow" w:hAnsi="Arial Narrow" w:cs="Tms Rmn"/>
          <w:color w:val="000000"/>
          <w:sz w:val="22"/>
        </w:rPr>
        <w:t>) upravujúcich povinné odvody poistného, alebo</w:t>
      </w:r>
    </w:p>
    <w:p>
      <w:pPr>
        <w:pStyle w:val="Zkladntext"/>
        <w:tabs>
          <w:tab w:val="left" w:pos="360"/>
        </w:tabs>
        <w:spacing w:line="240" w:lineRule="atLeast"/>
        <w:jc w:val="both"/>
        <w:rPr>
          <w:rFonts w:ascii="Arial Narrow" w:hAnsi="Arial Narrow" w:cs="Tms Rmn"/>
          <w:sz w:val="22"/>
          <w:szCs w:val="20"/>
        </w:rPr>
      </w:pPr>
      <w:r>
        <w:rPr>
          <w:rFonts w:ascii="Arial Narrow" w:hAnsi="Arial Narrow" w:cs="Tms Rmn"/>
          <w:sz w:val="22"/>
          <w:szCs w:val="20"/>
        </w:rPr>
        <w:t xml:space="preserve">b) nastali iné okolnosti, na ktorých základe možno odôvodnene predpokladať, že prevádzkovateľ daňového </w:t>
      </w:r>
    </w:p>
    <w:p>
      <w:pPr>
        <w:pStyle w:val="Zkladntext"/>
        <w:tabs>
          <w:tab w:val="left" w:pos="360"/>
        </w:tabs>
        <w:spacing w:line="240" w:lineRule="atLeast"/>
        <w:jc w:val="both"/>
        <w:rPr>
          <w:rFonts w:ascii="Arial Narrow" w:hAnsi="Arial Narrow" w:cs="Times New Roman"/>
          <w:sz w:val="22"/>
        </w:rPr>
      </w:pPr>
      <w:r>
        <w:rPr>
          <w:rFonts w:ascii="Arial Narrow" w:hAnsi="Arial Narrow" w:cs="Tms Rmn"/>
          <w:sz w:val="22"/>
          <w:szCs w:val="20"/>
        </w:rPr>
        <w:t xml:space="preserve">     skladu nesplní riadne a včas svoju povinnosť zaplatiť daň podľa tohto zákona.“.</w:t>
      </w:r>
    </w:p>
    <w:p>
      <w:pPr>
        <w:pStyle w:val="Zkladntext"/>
        <w:tabs>
          <w:tab w:val="left" w:pos="360"/>
        </w:tabs>
        <w:spacing w:line="240" w:lineRule="atLeast"/>
        <w:jc w:val="both"/>
        <w:rPr>
          <w:rFonts w:ascii="Arial Narrow" w:hAnsi="Arial Narrow" w:cs="Times New Roman"/>
          <w:sz w:val="22"/>
        </w:rPr>
      </w:pPr>
    </w:p>
    <w:p>
      <w:pPr>
        <w:pStyle w:val="Zkladntext"/>
        <w:numPr>
          <w:ilvl w:val="0"/>
          <w:numId w:val="1"/>
        </w:numPr>
        <w:tabs>
          <w:tab w:val="left" w:pos="360"/>
          <w:tab w:val="left" w:pos="720"/>
        </w:tabs>
        <w:spacing w:line="240" w:lineRule="atLeast"/>
        <w:ind w:left="0" w:firstLine="0"/>
        <w:jc w:val="both"/>
        <w:rPr>
          <w:rFonts w:ascii="Arial Narrow" w:hAnsi="Arial Narrow" w:cs="Times New Roman"/>
          <w:sz w:val="22"/>
        </w:rPr>
      </w:pPr>
      <w:r>
        <w:rPr>
          <w:rFonts w:ascii="Arial Narrow" w:hAnsi="Arial Narrow" w:cs="Times New Roman"/>
          <w:sz w:val="22"/>
        </w:rPr>
        <w:t>V § 25 sa za odsek 2 vkladá nový odsek 3, ktorý znie:</w:t>
      </w:r>
    </w:p>
    <w:p>
      <w:pPr>
        <w:pStyle w:val="Zkladntext"/>
        <w:tabs>
          <w:tab w:val="left" w:pos="360"/>
        </w:tabs>
        <w:spacing w:line="240" w:lineRule="atLeast"/>
        <w:jc w:val="both"/>
        <w:rPr>
          <w:rFonts w:ascii="Arial Narrow" w:hAnsi="Arial Narrow" w:cs="Times New Roman"/>
          <w:sz w:val="22"/>
        </w:rPr>
      </w:pPr>
      <w:r>
        <w:rPr>
          <w:rFonts w:ascii="Arial Narrow" w:hAnsi="Arial Narrow" w:cs="Times New Roman"/>
          <w:sz w:val="22"/>
        </w:rPr>
        <w:t>„(3) Colný úrad môže v odôvodnených prípadoch povoliť na základe žiadosti právnickej osoby alebo fyzickej osoby, ktorá chce prepravovať na daňovom území lieh v pozastavení dane alebo lieh oslobodený od dane podľa § 7 ods. 1, iný spôsob prepravy takéhoto liehu, ako je uvedený v o</w:t>
      </w:r>
      <w:r>
        <w:rPr>
          <w:rFonts w:ascii="Arial Narrow" w:hAnsi="Arial Narrow" w:cs="Times New Roman"/>
          <w:sz w:val="22"/>
        </w:rPr>
        <w:t>dsekoch 1 a 2.“.</w:t>
      </w:r>
    </w:p>
    <w:p>
      <w:pPr>
        <w:pStyle w:val="Zkladntext"/>
        <w:tabs>
          <w:tab w:val="left" w:pos="360"/>
        </w:tabs>
        <w:spacing w:line="240" w:lineRule="atLeast"/>
        <w:jc w:val="both"/>
        <w:rPr>
          <w:rFonts w:ascii="Arial Narrow" w:hAnsi="Arial Narrow" w:cs="Times New Roman"/>
          <w:sz w:val="22"/>
        </w:rPr>
      </w:pPr>
    </w:p>
    <w:p>
      <w:pPr>
        <w:pStyle w:val="Zkladntext"/>
        <w:tabs>
          <w:tab w:val="left" w:pos="360"/>
        </w:tabs>
        <w:spacing w:line="240" w:lineRule="atLeast"/>
        <w:jc w:val="both"/>
        <w:rPr>
          <w:rFonts w:ascii="Arial Narrow" w:hAnsi="Arial Narrow" w:cs="Times New Roman"/>
          <w:sz w:val="22"/>
        </w:rPr>
      </w:pPr>
      <w:r>
        <w:rPr>
          <w:rFonts w:ascii="Arial Narrow" w:hAnsi="Arial Narrow" w:cs="Times New Roman"/>
          <w:sz w:val="22"/>
        </w:rPr>
        <w:t>Doterajšie odseky 3 až 7 sa označujú ako odseky 4 až 8.</w:t>
      </w:r>
    </w:p>
    <w:p>
      <w:pPr>
        <w:pStyle w:val="Zkladntext"/>
        <w:tabs>
          <w:tab w:val="left" w:pos="360"/>
        </w:tabs>
        <w:spacing w:line="240" w:lineRule="atLeast"/>
        <w:jc w:val="both"/>
        <w:rPr>
          <w:rFonts w:ascii="Arial Narrow" w:hAnsi="Arial Narrow" w:cs="Times New Roman"/>
          <w:sz w:val="22"/>
        </w:rPr>
      </w:pPr>
    </w:p>
    <w:p>
      <w:pPr>
        <w:pStyle w:val="Zkladntext"/>
        <w:numPr>
          <w:ilvl w:val="0"/>
          <w:numId w:val="1"/>
        </w:numPr>
        <w:tabs>
          <w:tab w:val="left" w:pos="360"/>
          <w:tab w:val="left" w:pos="720"/>
        </w:tabs>
        <w:spacing w:line="240" w:lineRule="atLeast"/>
        <w:ind w:left="0" w:firstLine="0"/>
        <w:jc w:val="both"/>
        <w:rPr>
          <w:rFonts w:ascii="Arial Narrow" w:hAnsi="Arial Narrow" w:cs="Times New Roman"/>
          <w:sz w:val="22"/>
        </w:rPr>
      </w:pPr>
      <w:r>
        <w:rPr>
          <w:rFonts w:ascii="Arial Narrow" w:hAnsi="Arial Narrow" w:cs="Times New Roman"/>
          <w:sz w:val="22"/>
        </w:rPr>
        <w:t xml:space="preserve">V § 25 odsek 6 znie: </w:t>
      </w:r>
    </w:p>
    <w:p>
      <w:pPr>
        <w:pStyle w:val="Zkladntext"/>
        <w:tabs>
          <w:tab w:val="left" w:pos="360"/>
        </w:tabs>
        <w:spacing w:line="240" w:lineRule="atLeast"/>
        <w:jc w:val="both"/>
        <w:rPr>
          <w:rFonts w:ascii="Arial Narrow" w:hAnsi="Arial Narrow" w:cs="Times New Roman"/>
          <w:sz w:val="22"/>
        </w:rPr>
      </w:pPr>
      <w:r>
        <w:rPr>
          <w:rFonts w:ascii="Arial Narrow" w:hAnsi="Arial Narrow" w:cs="Times New Roman"/>
          <w:sz w:val="22"/>
        </w:rPr>
        <w:t xml:space="preserve">„(6) </w:t>
      </w:r>
      <w:r>
        <w:rPr>
          <w:rFonts w:ascii="Arial Narrow" w:hAnsi="Arial Narrow" w:cs="Tms Rmn"/>
          <w:sz w:val="22"/>
          <w:szCs w:val="20"/>
        </w:rPr>
        <w:t>Lieh v pozastavení dane a lieh oslobodený od dane podľa § 7 ods. 1 je možné prepravovať len so sprievodným dokumentom podľa § 29 ods. 1. Prvý diel sprievodného dokumentu si ponechá odosielateľ (dodávateľ) liehu</w:t>
      </w:r>
      <w:r>
        <w:rPr>
          <w:rFonts w:ascii="Arial Narrow" w:hAnsi="Arial Narrow" w:cs="Times New Roman"/>
          <w:sz w:val="22"/>
        </w:rPr>
        <w:t xml:space="preserve"> a kópiu prvého dielu sprievodného dokumentu je povinný pred začatím prepravy zaslať faxom alebo elektronicky colnému úradu miestne príslušnému pre odosielateľa (dodávateľa)</w:t>
      </w:r>
      <w:r>
        <w:rPr>
          <w:rFonts w:ascii="Arial Narrow" w:hAnsi="Arial Narrow" w:cs="Tms Rmn"/>
          <w:sz w:val="22"/>
          <w:szCs w:val="20"/>
        </w:rPr>
        <w:t xml:space="preserve">. Druhý až štvrtý diel musí sprevádzať prepravovaný lieh. Príjemca (odberateľ) si ponechá druhý diel, v treťom a štvrtom diele potvrdí prevzatie liehu a oba diely predloží colnému úradu na potvrdenie.  Tretí diel potvrdený colným úradom zašle odosielateľovi (dodávateľovi) najneskôr do 15. dňa mesiaca nasledujúceho po kalendárnom mesiaci, v ktorom lieh prijal. Štvrtý diel si ponechá colný úrad príjemcu (odberateľa). Ak sa počas prepravy liehu v pozastavení dane zmení príjemca alebo miesto určenia, dodávateľ je povinný o týchto zmenách bezodkladne informovať colný úrad a súčasne na zadnej strane sprievodného dokumentu vyznačiť nového príjemcu alebo nové miesto určenia; § 29 ods. 4 platí rovnako. Preprava liehu sa považuje za ukončenú dňom prevzatia liehu príjemcom (odberateľom). </w:t>
      </w:r>
      <w:r>
        <w:rPr>
          <w:rFonts w:ascii="Arial Narrow" w:hAnsi="Arial Narrow" w:cs="Times New Roman"/>
          <w:sz w:val="22"/>
        </w:rPr>
        <w:t>Dokladom preukazujúcim ukončenie prepravy liehu je tretí diel sprievodného dokumentu potvrdený príjemcom (odberateľom) a colným úradom príjemcu (odberateľa).“.</w:t>
      </w:r>
    </w:p>
    <w:p>
      <w:pPr>
        <w:pStyle w:val="Zkladntext"/>
        <w:tabs>
          <w:tab w:val="left" w:pos="360"/>
        </w:tabs>
        <w:spacing w:line="240" w:lineRule="atLeast"/>
        <w:jc w:val="both"/>
        <w:rPr>
          <w:rFonts w:ascii="Arial Narrow" w:hAnsi="Arial Narrow" w:cs="Times New Roman"/>
          <w:sz w:val="22"/>
        </w:rPr>
      </w:pPr>
    </w:p>
    <w:p>
      <w:pPr>
        <w:pStyle w:val="Zkladntext"/>
        <w:numPr>
          <w:ilvl w:val="0"/>
          <w:numId w:val="1"/>
        </w:numPr>
        <w:tabs>
          <w:tab w:val="left" w:pos="360"/>
          <w:tab w:val="left" w:pos="720"/>
        </w:tabs>
        <w:spacing w:line="240" w:lineRule="atLeast"/>
        <w:ind w:left="0" w:firstLine="0"/>
        <w:jc w:val="both"/>
        <w:rPr>
          <w:rFonts w:ascii="Arial Narrow" w:hAnsi="Arial Narrow" w:cs="Times New Roman"/>
          <w:sz w:val="22"/>
        </w:rPr>
      </w:pPr>
      <w:r>
        <w:rPr>
          <w:rFonts w:ascii="Arial Narrow" w:hAnsi="Arial Narrow" w:cs="Times New Roman"/>
          <w:sz w:val="22"/>
        </w:rPr>
        <w:t>V § 25 odsek  8 znie:</w:t>
      </w:r>
    </w:p>
    <w:p>
      <w:pPr>
        <w:pStyle w:val="Zkladntext"/>
        <w:tabs>
          <w:tab w:val="left" w:pos="360"/>
        </w:tabs>
        <w:spacing w:line="240" w:lineRule="atLeast"/>
        <w:jc w:val="both"/>
        <w:rPr>
          <w:rFonts w:ascii="Arial Narrow" w:hAnsi="Arial Narrow" w:cs="Times New Roman"/>
          <w:sz w:val="22"/>
        </w:rPr>
      </w:pPr>
      <w:r>
        <w:rPr>
          <w:rFonts w:ascii="Arial Narrow" w:hAnsi="Arial Narrow" w:cs="Times New Roman"/>
          <w:sz w:val="22"/>
        </w:rPr>
        <w:t>„(8) Zloženú zábezpeku na daň podľa odseku 4 colný úrad na požiadanie vráti, ak prevzatie liehu potvrdí príjemca (odberateľ) a colný úrad príjemcu (odberateľa).“.</w:t>
      </w:r>
    </w:p>
    <w:p>
      <w:pPr>
        <w:pStyle w:val="Zkladntext"/>
        <w:tabs>
          <w:tab w:val="left" w:pos="360"/>
        </w:tabs>
        <w:spacing w:line="240" w:lineRule="atLeast"/>
        <w:jc w:val="both"/>
        <w:rPr>
          <w:rFonts w:ascii="Arial Narrow" w:hAnsi="Arial Narrow" w:cs="Times New Roman"/>
          <w:sz w:val="22"/>
        </w:rPr>
      </w:pPr>
    </w:p>
    <w:p>
      <w:pPr>
        <w:pStyle w:val="Zkladntext"/>
        <w:numPr>
          <w:ilvl w:val="0"/>
          <w:numId w:val="1"/>
        </w:numPr>
        <w:tabs>
          <w:tab w:val="left" w:pos="360"/>
          <w:tab w:val="left" w:pos="720"/>
        </w:tabs>
        <w:spacing w:line="240" w:lineRule="atLeast"/>
        <w:ind w:left="0" w:firstLine="0"/>
        <w:jc w:val="both"/>
        <w:rPr>
          <w:rFonts w:ascii="Arial Narrow" w:hAnsi="Arial Narrow" w:cs="Times New Roman"/>
          <w:sz w:val="22"/>
        </w:rPr>
      </w:pPr>
      <w:r>
        <w:rPr>
          <w:rFonts w:ascii="Arial Narrow" w:hAnsi="Arial Narrow" w:cs="Times New Roman"/>
          <w:sz w:val="22"/>
        </w:rPr>
        <w:t>V § 26 ods. 1 písm. a) sa na konci pripájajú tieto slová: „alebo slovenskému zástupcovi (§ 37a ods. 15), alebo ozbrojeným silám Slovenskej republiky, a ich civilným zamestnancom na použitie v súvislosti s aktivitami podľa medzinárodnej zmluvy</w:t>
      </w:r>
      <w:r>
        <w:rPr>
          <w:rFonts w:ascii="Arial Narrow" w:hAnsi="Arial Narrow" w:cs="Times New Roman"/>
          <w:sz w:val="22"/>
          <w:vertAlign w:val="superscript"/>
        </w:rPr>
        <w:t>12</w:t>
      </w:r>
      <w:r>
        <w:rPr>
          <w:rFonts w:ascii="Arial Narrow" w:hAnsi="Arial Narrow" w:cs="Times New Roman"/>
          <w:sz w:val="22"/>
        </w:rPr>
        <w:t>)</w:t>
      </w:r>
      <w:r>
        <w:rPr>
          <w:rFonts w:ascii="Arial Narrow" w:hAnsi="Arial Narrow" w:cs="Times New Roman"/>
          <w:sz w:val="22"/>
          <w:vertAlign w:val="superscript"/>
        </w:rPr>
        <w:t xml:space="preserve"> </w:t>
      </w:r>
      <w:r>
        <w:rPr>
          <w:rFonts w:ascii="Arial Narrow" w:hAnsi="Arial Narrow" w:cs="Times New Roman"/>
          <w:sz w:val="22"/>
        </w:rPr>
        <w:t>na územie štátov, ktoré sú stranami Severoatlantickej zmluvy; preprava liehu slovenskému zástupcovi (§ 37a ods. 15), alebo ozbrojeným silám Slovenskej republiky, a ich civilným zamestnancom na použitie v súvislosti s aktivitami podľa medzinárodnej zmluvy</w:t>
      </w:r>
      <w:r>
        <w:rPr>
          <w:rFonts w:ascii="Arial Narrow" w:hAnsi="Arial Narrow" w:cs="Times New Roman"/>
          <w:sz w:val="22"/>
          <w:vertAlign w:val="superscript"/>
        </w:rPr>
        <w:t>12</w:t>
      </w:r>
      <w:r>
        <w:rPr>
          <w:rFonts w:ascii="Arial Narrow" w:hAnsi="Arial Narrow" w:cs="Times New Roman"/>
          <w:sz w:val="22"/>
        </w:rPr>
        <w:t>)</w:t>
      </w:r>
      <w:r>
        <w:rPr>
          <w:rFonts w:ascii="Arial Narrow" w:hAnsi="Arial Narrow" w:cs="Times New Roman"/>
          <w:sz w:val="22"/>
          <w:vertAlign w:val="superscript"/>
        </w:rPr>
        <w:t xml:space="preserve"> </w:t>
      </w:r>
      <w:r>
        <w:rPr>
          <w:rFonts w:ascii="Arial Narrow" w:hAnsi="Arial Narrow" w:cs="Times New Roman"/>
          <w:sz w:val="22"/>
        </w:rPr>
        <w:t>na územie štátov, ktoré sú stranami Severoatlantickej zmluvy sa musí uskutočniť so sprievodným dokumentom, musí byť doložená osvedčením o oslobodení od spotrebnej dane vyhotoveným podľa vzoru a spôsobom ustanoveným v osobitnom predpise,</w:t>
      </w:r>
      <w:r>
        <w:rPr>
          <w:rFonts w:ascii="Arial Narrow" w:hAnsi="Arial Narrow" w:cs="Times New Roman"/>
          <w:sz w:val="22"/>
          <w:vertAlign w:val="superscript"/>
        </w:rPr>
        <w:t>13</w:t>
      </w:r>
      <w:r>
        <w:rPr>
          <w:rFonts w:ascii="Arial Narrow" w:hAnsi="Arial Narrow" w:cs="Times New Roman"/>
          <w:sz w:val="22"/>
        </w:rPr>
        <w:t>)“.</w:t>
      </w:r>
    </w:p>
    <w:p>
      <w:pPr>
        <w:pStyle w:val="Zkladntext"/>
        <w:tabs>
          <w:tab w:val="left" w:pos="360"/>
        </w:tabs>
        <w:spacing w:line="240" w:lineRule="atLeast"/>
        <w:jc w:val="both"/>
        <w:rPr>
          <w:rFonts w:ascii="Arial Narrow" w:hAnsi="Arial Narrow" w:cs="Times New Roman"/>
          <w:sz w:val="22"/>
        </w:rPr>
      </w:pPr>
    </w:p>
    <w:p>
      <w:pPr>
        <w:pStyle w:val="Zkladntext"/>
        <w:numPr>
          <w:ilvl w:val="0"/>
          <w:numId w:val="1"/>
        </w:numPr>
        <w:tabs>
          <w:tab w:val="left" w:pos="360"/>
          <w:tab w:val="left" w:pos="720"/>
        </w:tabs>
        <w:spacing w:line="240" w:lineRule="atLeast"/>
        <w:ind w:left="0" w:firstLine="0"/>
        <w:jc w:val="both"/>
        <w:rPr>
          <w:rFonts w:ascii="Arial Narrow" w:hAnsi="Arial Narrow" w:cs="Times New Roman"/>
          <w:sz w:val="22"/>
        </w:rPr>
      </w:pPr>
      <w:r>
        <w:rPr>
          <w:rFonts w:ascii="Arial Narrow" w:hAnsi="Arial Narrow" w:cs="Times New Roman"/>
          <w:sz w:val="22"/>
        </w:rPr>
        <w:t xml:space="preserve"> V § 26 odseky 3 a 4 znejú:</w:t>
      </w:r>
    </w:p>
    <w:p>
      <w:pPr>
        <w:pStyle w:val="Zkladntext"/>
        <w:tabs>
          <w:tab w:val="left" w:pos="360"/>
        </w:tabs>
        <w:spacing w:line="240" w:lineRule="atLeast"/>
        <w:jc w:val="both"/>
        <w:rPr>
          <w:rFonts w:ascii="Arial Narrow" w:hAnsi="Arial Narrow" w:cs="Times New Roman"/>
          <w:sz w:val="22"/>
        </w:rPr>
      </w:pPr>
      <w:r>
        <w:rPr>
          <w:rFonts w:ascii="Arial Narrow" w:hAnsi="Arial Narrow" w:cs="Times New Roman"/>
          <w:sz w:val="22"/>
        </w:rPr>
        <w:t>„(3) Sprievodný dokument sa vyhotovuje v štyroch dieloch. Prvý diel sprievodného dokumentu si ponechá odosielateľ (dodávateľ), druhý až štvrtý diel sprevádza prepravovaný lieh. Preprava liehu sa považuje za ukončenú dňom prevzatia liehu príjemcom (odberateľom). Dokladom preukazujúcim ukončenie prepravy liehu je tretí diel sprievodného dokumentu potvrdený príjemcom (odberateľom).</w:t>
      </w:r>
    </w:p>
    <w:p>
      <w:pPr>
        <w:pStyle w:val="Zkladntext"/>
        <w:tabs>
          <w:tab w:val="left" w:pos="360"/>
        </w:tabs>
        <w:spacing w:line="240" w:lineRule="atLeast"/>
        <w:jc w:val="both"/>
        <w:rPr>
          <w:rFonts w:ascii="Arial Narrow" w:hAnsi="Arial Narrow" w:cs="Times New Roman"/>
          <w:sz w:val="22"/>
        </w:rPr>
      </w:pPr>
    </w:p>
    <w:p>
      <w:pPr>
        <w:pStyle w:val="Zkladntext"/>
        <w:tabs>
          <w:tab w:val="left" w:pos="360"/>
        </w:tabs>
        <w:spacing w:line="240" w:lineRule="atLeast"/>
        <w:jc w:val="both"/>
        <w:rPr>
          <w:rFonts w:ascii="Arial Narrow" w:hAnsi="Arial Narrow" w:cs="Times New Roman"/>
          <w:sz w:val="22"/>
        </w:rPr>
      </w:pPr>
      <w:r>
        <w:rPr>
          <w:rFonts w:ascii="Arial Narrow" w:hAnsi="Arial Narrow" w:cs="Times New Roman"/>
          <w:sz w:val="22"/>
        </w:rPr>
        <w:t>(4) Pri preprave liehu z daňového skladu na daňovom území do daňového skladu, oprávnenému príjemcovi, daňovému splnomocnencovi v inom členskom štáte, slovenskému zástupcovi (§ 37a ods. 15) alebo ozbrojeným silám Slovenskej republiky, a ich civilným zamestnancom na použitie v súvislosti s aktivitami podľa medzinárodnej zmluvy</w:t>
      </w:r>
      <w:r>
        <w:rPr>
          <w:rFonts w:ascii="Arial Narrow" w:hAnsi="Arial Narrow" w:cs="Times New Roman"/>
          <w:sz w:val="22"/>
          <w:vertAlign w:val="superscript"/>
        </w:rPr>
        <w:t>12</w:t>
      </w:r>
      <w:r>
        <w:rPr>
          <w:rFonts w:ascii="Arial Narrow" w:hAnsi="Arial Narrow" w:cs="Times New Roman"/>
          <w:sz w:val="22"/>
        </w:rPr>
        <w:t>)</w:t>
      </w:r>
      <w:r>
        <w:rPr>
          <w:rFonts w:ascii="Arial Narrow" w:hAnsi="Arial Narrow" w:cs="Times New Roman"/>
          <w:sz w:val="22"/>
          <w:vertAlign w:val="superscript"/>
        </w:rPr>
        <w:t xml:space="preserve"> </w:t>
      </w:r>
      <w:r>
        <w:rPr>
          <w:rFonts w:ascii="Arial Narrow" w:hAnsi="Arial Narrow" w:cs="Times New Roman"/>
          <w:sz w:val="22"/>
        </w:rPr>
        <w:t>na územie štátov, ktoré sú stranami Severoatlantickej zmluvy je odosielateľ (dodávateľ) povinný pred začatím prepravy liehu zaslať kópiu prvého dielu sprievodného dokumentu faxom alebo elektronicky colnému riaditeľstvu a colnému úradu miestne príslušnému pre odosielateľa (dodávateľa).“.</w:t>
      </w:r>
    </w:p>
    <w:p>
      <w:pPr>
        <w:pStyle w:val="Zkladntext"/>
        <w:tabs>
          <w:tab w:val="left" w:pos="360"/>
        </w:tabs>
        <w:spacing w:line="240" w:lineRule="atLeast"/>
        <w:jc w:val="both"/>
        <w:rPr>
          <w:rFonts w:ascii="Arial Narrow" w:hAnsi="Arial Narrow" w:cs="Times New Roman"/>
          <w:sz w:val="22"/>
        </w:rPr>
      </w:pPr>
    </w:p>
    <w:p>
      <w:pPr>
        <w:pStyle w:val="Zkladntext"/>
        <w:numPr>
          <w:ilvl w:val="0"/>
          <w:numId w:val="1"/>
        </w:numPr>
        <w:tabs>
          <w:tab w:val="left" w:pos="360"/>
          <w:tab w:val="left" w:pos="720"/>
        </w:tabs>
        <w:spacing w:line="240" w:lineRule="atLeast"/>
        <w:ind w:left="0" w:firstLine="0"/>
        <w:jc w:val="both"/>
        <w:rPr>
          <w:rFonts w:ascii="Arial Narrow" w:hAnsi="Arial Narrow" w:cs="Times New Roman"/>
          <w:sz w:val="22"/>
          <w:szCs w:val="22"/>
        </w:rPr>
      </w:pPr>
      <w:r>
        <w:rPr>
          <w:rFonts w:ascii="Arial Narrow" w:hAnsi="Arial Narrow" w:cs="Times New Roman"/>
          <w:sz w:val="22"/>
          <w:szCs w:val="22"/>
        </w:rPr>
        <w:t>V § 26 odsek 7 znie:</w:t>
      </w:r>
    </w:p>
    <w:p>
      <w:pPr>
        <w:spacing w:line="240" w:lineRule="atLeast"/>
        <w:jc w:val="both"/>
        <w:rPr>
          <w:rFonts w:ascii="Arial Narrow" w:hAnsi="Arial Narrow" w:cs="Tms Rmn"/>
          <w:color w:val="000000"/>
          <w:sz w:val="22"/>
          <w:szCs w:val="22"/>
        </w:rPr>
      </w:pPr>
      <w:r>
        <w:rPr>
          <w:rFonts w:ascii="Arial Narrow" w:hAnsi="Arial Narrow" w:cs="Times New Roman"/>
          <w:sz w:val="22"/>
          <w:szCs w:val="22"/>
        </w:rPr>
        <w:t xml:space="preserve">„(7) </w:t>
      </w:r>
      <w:r>
        <w:rPr>
          <w:rFonts w:ascii="Arial Narrow" w:hAnsi="Arial Narrow" w:cs="Tms Rmn"/>
          <w:color w:val="000000"/>
          <w:sz w:val="22"/>
          <w:szCs w:val="22"/>
        </w:rPr>
        <w:t xml:space="preserve">Na lieh, ktorý sa má prepravovať v pozastavení dane podľa odseku 1 písm. a) a b), musí byť vždy zložená zábezpeka na daň </w:t>
      </w:r>
      <w:r>
        <w:rPr>
          <w:rFonts w:ascii="Arial Narrow" w:hAnsi="Arial Narrow" w:cs="Times New Roman"/>
          <w:sz w:val="22"/>
          <w:szCs w:val="22"/>
        </w:rPr>
        <w:t>s výnimkou prepravy liehu slovenskému zástupcovi (§ 37a ods. 15) alebo ozbrojeným silám Slovenskej republiky, a ich civilným zamestnancom na použitie v súvislosti s aktivitami podľa medzinárodnej zmluvy</w:t>
      </w:r>
      <w:r>
        <w:rPr>
          <w:rFonts w:ascii="Arial Narrow" w:hAnsi="Arial Narrow" w:cs="Times New Roman"/>
          <w:sz w:val="22"/>
          <w:szCs w:val="22"/>
          <w:vertAlign w:val="superscript"/>
        </w:rPr>
        <w:t>12</w:t>
      </w:r>
      <w:r>
        <w:rPr>
          <w:rFonts w:ascii="Arial Narrow" w:hAnsi="Arial Narrow" w:cs="Times New Roman"/>
          <w:sz w:val="22"/>
          <w:szCs w:val="22"/>
        </w:rPr>
        <w:t>)</w:t>
      </w:r>
      <w:r>
        <w:rPr>
          <w:rFonts w:ascii="Arial Narrow" w:hAnsi="Arial Narrow" w:cs="Times New Roman"/>
          <w:sz w:val="22"/>
          <w:szCs w:val="22"/>
          <w:vertAlign w:val="superscript"/>
        </w:rPr>
        <w:t xml:space="preserve"> </w:t>
      </w:r>
      <w:r>
        <w:rPr>
          <w:rFonts w:ascii="Arial Narrow" w:hAnsi="Arial Narrow" w:cs="Times New Roman"/>
          <w:sz w:val="22"/>
          <w:szCs w:val="22"/>
        </w:rPr>
        <w:t>na územie štátov, ktoré sú stranami Severoatlantickej zmluvy</w:t>
      </w:r>
      <w:r>
        <w:rPr>
          <w:rFonts w:ascii="Arial Narrow" w:hAnsi="Arial Narrow" w:cs="Tms Rmn"/>
          <w:color w:val="000000"/>
          <w:sz w:val="22"/>
          <w:szCs w:val="22"/>
        </w:rPr>
        <w:t>.  Zábezpeku na daň zloží odosielateľ (dodávateľ) vo výške dane pripadajúcej na množstvo prepravovaného liehu.  Zloženie zábezpeky na daň na lieh, ktorý sa má prepravovať v pozastavení dane, sa nevyžaduje, ak zábezpeka na daň podľa § 24 ods.  1 je zložená v takej výške, že pokrýva i zábezpeku na daň na lieh, ktorý sa má prepravovať v pozastavení dane.  Zábezpeka na daň zložená v inom členskom štáte je platná na daňovom území. Colný úrad na požiadanie povolí, aby namiesto odosielateľa (dodávateľa) zložil zábezpeku na daň dopravca alebo príjemca (odberateľ), ak sa tak odosielateľ (dodávateľ) a dopravca alebo príjemca (odberateľ) dohodli.  Zloženú zábezpeku na daň colný úrad na požiadanie vráti, ak prevzatie liehu potvrdí príjemca (odberateľ)</w:t>
      </w:r>
      <w:r>
        <w:rPr>
          <w:rFonts w:ascii="Arial Narrow" w:hAnsi="Arial Narrow" w:cs="Times New Roman"/>
          <w:sz w:val="22"/>
          <w:szCs w:val="22"/>
        </w:rPr>
        <w:t xml:space="preserve"> na treťom diele sprievodného dokumentu</w:t>
      </w:r>
      <w:r>
        <w:rPr>
          <w:rFonts w:ascii="Arial Narrow" w:hAnsi="Arial Narrow" w:cs="Tms Rmn"/>
          <w:color w:val="000000"/>
          <w:sz w:val="22"/>
          <w:szCs w:val="22"/>
        </w:rPr>
        <w:t xml:space="preserve">; </w:t>
      </w:r>
      <w:r>
        <w:rPr>
          <w:rFonts w:ascii="Arial Narrow" w:hAnsi="Arial Narrow" w:cs="Times New Roman"/>
          <w:sz w:val="22"/>
          <w:szCs w:val="22"/>
        </w:rPr>
        <w:t>potvrdenie správcu dane iného členského štátu o prevzatí liehu príjemcom (odberateľom) sa vyžaduje, ak tento správca dane je povinný podľa právnych predpisov príslušného členského štátu potvrdzovať tretí diel sprievodného dokumentu.“.</w:t>
      </w:r>
      <w:r>
        <w:rPr>
          <w:rFonts w:ascii="Arial Narrow" w:hAnsi="Arial Narrow" w:cs="Tms Rmn"/>
          <w:color w:val="000000"/>
          <w:sz w:val="22"/>
          <w:szCs w:val="22"/>
        </w:rPr>
        <w:t xml:space="preserve"> </w:t>
      </w:r>
    </w:p>
    <w:p>
      <w:pPr>
        <w:spacing w:line="240" w:lineRule="atLeast"/>
        <w:jc w:val="both"/>
        <w:rPr>
          <w:rFonts w:ascii="Arial Narrow" w:hAnsi="Arial Narrow" w:cs="Tms Rmn"/>
          <w:color w:val="000000"/>
          <w:sz w:val="22"/>
          <w:szCs w:val="22"/>
        </w:rPr>
      </w:pPr>
    </w:p>
    <w:p>
      <w:pPr>
        <w:pStyle w:val="Zkladntext"/>
        <w:numPr>
          <w:ilvl w:val="0"/>
          <w:numId w:val="1"/>
        </w:numPr>
        <w:tabs>
          <w:tab w:val="left" w:pos="360"/>
          <w:tab w:val="left" w:pos="720"/>
        </w:tabs>
        <w:spacing w:line="240" w:lineRule="atLeast"/>
        <w:ind w:left="0" w:firstLine="0"/>
        <w:jc w:val="both"/>
        <w:rPr>
          <w:rFonts w:ascii="Arial Narrow" w:hAnsi="Arial Narrow" w:cs="Times New Roman"/>
          <w:sz w:val="22"/>
        </w:rPr>
      </w:pPr>
      <w:r>
        <w:rPr>
          <w:rFonts w:ascii="Arial Narrow" w:hAnsi="Arial Narrow" w:cs="Times New Roman"/>
          <w:sz w:val="22"/>
        </w:rPr>
        <w:t>V § 27 odseky 1 a 2 znejú:</w:t>
      </w:r>
    </w:p>
    <w:p>
      <w:pPr>
        <w:pStyle w:val="Zkladntext"/>
        <w:tabs>
          <w:tab w:val="left" w:pos="360"/>
        </w:tabs>
        <w:spacing w:line="240" w:lineRule="atLeast"/>
        <w:jc w:val="both"/>
        <w:rPr>
          <w:rFonts w:ascii="Arial Narrow" w:hAnsi="Arial Narrow" w:cs="Times New Roman"/>
          <w:sz w:val="22"/>
        </w:rPr>
      </w:pPr>
      <w:r>
        <w:rPr>
          <w:rFonts w:ascii="Arial Narrow" w:hAnsi="Arial Narrow" w:cs="Times New Roman"/>
          <w:sz w:val="22"/>
        </w:rPr>
        <w:t>„(1) Oprávneným príjemcom na daňovom území je právnická osoba alebo fyzická osoba, ktorá má povolenie prijímať lieh z iného členského štátu v pozastavení dane. Oprávneným príjemcom je aj právnická osoba alebo fyzická osoba na území iného členského štátu oprávnená podľa právnych predpisov príslušného členského štátu prijímať lieh z iného členského štátu v pozastavení dane.  Právnická osoba alebo fyzická osoba, ktorá chce byť oprávneným príjemcom na daňovom území a chce opakovane prijímať lieh z iného členského štátu v pozastavení dane, musí písomne požiadať colný úrad o registráciu a vydanie povolenia prijímať lieh z iného členského štátu v pozastavení dane. Právnická osoba alebo fyzická osoba, ktorá chce príležitostne prijať lieh z iného členského štátu v pozastavení dane, musí na každý príležitostný príjem liehu písomne požiadať colný úrad o vydanie povolenia prijať lieh z iného členského štátu v pozastavení dane. Žiadosť musí obsahovať</w:t>
      </w:r>
    </w:p>
    <w:p>
      <w:pPr>
        <w:pStyle w:val="Zkladntext"/>
        <w:tabs>
          <w:tab w:val="left" w:pos="360"/>
        </w:tabs>
        <w:spacing w:line="240" w:lineRule="atLeast"/>
        <w:jc w:val="both"/>
        <w:rPr>
          <w:rFonts w:ascii="Arial Narrow" w:hAnsi="Arial Narrow" w:cs="Times New Roman"/>
          <w:sz w:val="22"/>
        </w:rPr>
      </w:pPr>
      <w:r>
        <w:rPr>
          <w:rFonts w:ascii="Arial Narrow" w:hAnsi="Arial Narrow" w:cs="Times New Roman"/>
          <w:sz w:val="22"/>
        </w:rPr>
        <w:t>a) identifikačné údaje žiadateľa a adresy umiestnenia jeho prevádzkarní, ak nie sú totožné so sídlom alebo</w:t>
      </w:r>
    </w:p>
    <w:p>
      <w:pPr>
        <w:pStyle w:val="Zkladntext"/>
        <w:tabs>
          <w:tab w:val="left" w:pos="360"/>
        </w:tabs>
        <w:spacing w:line="240" w:lineRule="atLeast"/>
        <w:jc w:val="both"/>
        <w:rPr>
          <w:rFonts w:ascii="Arial Narrow" w:hAnsi="Arial Narrow" w:cs="Times New Roman"/>
          <w:sz w:val="22"/>
        </w:rPr>
      </w:pPr>
      <w:r>
        <w:rPr>
          <w:rFonts w:ascii="Arial Narrow" w:hAnsi="Arial Narrow" w:cs="Times New Roman"/>
          <w:sz w:val="22"/>
        </w:rPr>
        <w:t xml:space="preserve">     s trvalým pobytom žiadateľa,</w:t>
      </w:r>
    </w:p>
    <w:p>
      <w:pPr>
        <w:pStyle w:val="Zkladntext"/>
        <w:tabs>
          <w:tab w:val="left" w:pos="360"/>
        </w:tabs>
        <w:spacing w:line="240" w:lineRule="atLeast"/>
        <w:jc w:val="both"/>
        <w:rPr>
          <w:rFonts w:ascii="Arial Narrow" w:hAnsi="Arial Narrow" w:cs="Times New Roman"/>
          <w:sz w:val="22"/>
        </w:rPr>
      </w:pPr>
      <w:r>
        <w:rPr>
          <w:rFonts w:ascii="Arial Narrow" w:hAnsi="Arial Narrow" w:cs="Times New Roman"/>
          <w:sz w:val="22"/>
        </w:rPr>
        <w:t xml:space="preserve">b) daňové identifikačné číslo žiadateľa, </w:t>
      </w:r>
    </w:p>
    <w:p>
      <w:pPr>
        <w:pStyle w:val="Zkladntext"/>
        <w:tabs>
          <w:tab w:val="left" w:pos="360"/>
        </w:tabs>
        <w:spacing w:line="240" w:lineRule="atLeast"/>
        <w:jc w:val="both"/>
        <w:rPr>
          <w:rFonts w:ascii="Arial Narrow" w:hAnsi="Arial Narrow" w:cs="Times New Roman"/>
          <w:sz w:val="22"/>
        </w:rPr>
      </w:pPr>
      <w:r>
        <w:rPr>
          <w:rFonts w:ascii="Arial Narrow" w:hAnsi="Arial Narrow" w:cs="Times New Roman"/>
          <w:sz w:val="22"/>
        </w:rPr>
        <w:t>c) identifikačné číslo pre daň z pridanej hodnoty, ak bolo žiadateľovi pridelené,</w:t>
      </w:r>
    </w:p>
    <w:p>
      <w:pPr>
        <w:pStyle w:val="Zkladntext"/>
        <w:tabs>
          <w:tab w:val="left" w:pos="360"/>
        </w:tabs>
        <w:spacing w:line="240" w:lineRule="atLeast"/>
        <w:jc w:val="both"/>
        <w:rPr>
          <w:rFonts w:ascii="Arial Narrow" w:hAnsi="Arial Narrow" w:cs="Times New Roman"/>
          <w:sz w:val="22"/>
        </w:rPr>
      </w:pPr>
      <w:r>
        <w:rPr>
          <w:rFonts w:ascii="Arial Narrow" w:hAnsi="Arial Narrow" w:cs="Times New Roman"/>
          <w:sz w:val="22"/>
        </w:rPr>
        <w:t>d) obchodný názov liehu a príslušný kód kombinovanej nomenklatú</w:t>
      </w:r>
      <w:r>
        <w:rPr>
          <w:rFonts w:ascii="Arial Narrow" w:hAnsi="Arial Narrow" w:cs="Times New Roman"/>
          <w:sz w:val="22"/>
        </w:rPr>
        <w:t>ry,</w:t>
      </w:r>
    </w:p>
    <w:p>
      <w:pPr>
        <w:pStyle w:val="Zkladntext"/>
        <w:tabs>
          <w:tab w:val="left" w:pos="360"/>
        </w:tabs>
        <w:spacing w:line="240" w:lineRule="atLeast"/>
        <w:jc w:val="both"/>
        <w:rPr>
          <w:rFonts w:ascii="Arial Narrow" w:hAnsi="Arial Narrow" w:cs="Times New Roman"/>
          <w:sz w:val="22"/>
        </w:rPr>
      </w:pPr>
      <w:r>
        <w:rPr>
          <w:rFonts w:ascii="Arial Narrow" w:hAnsi="Arial Narrow" w:cs="Times New Roman"/>
          <w:sz w:val="22"/>
        </w:rPr>
        <w:t>e) predpokladaný ročný objem liehu prijímaného v pozastavení dane v hl a., ak je žiadateľom právnická osoba</w:t>
      </w:r>
    </w:p>
    <w:p>
      <w:pPr>
        <w:pStyle w:val="Zkladntext"/>
        <w:tabs>
          <w:tab w:val="left" w:pos="360"/>
        </w:tabs>
        <w:spacing w:line="240" w:lineRule="atLeast"/>
        <w:jc w:val="both"/>
        <w:rPr>
          <w:rFonts w:ascii="Arial Narrow" w:hAnsi="Arial Narrow" w:cs="Times New Roman"/>
          <w:sz w:val="22"/>
        </w:rPr>
      </w:pPr>
      <w:r>
        <w:rPr>
          <w:rFonts w:ascii="Arial Narrow" w:hAnsi="Arial Narrow" w:cs="Times New Roman"/>
          <w:sz w:val="22"/>
        </w:rPr>
        <w:t xml:space="preserve">    alebo fyzická osoba, ktorá chce prijímať lieh z iného členského štátu v pozastavení dane opakovane, </w:t>
      </w:r>
    </w:p>
    <w:p>
      <w:pPr>
        <w:pStyle w:val="Zkladntext"/>
        <w:tabs>
          <w:tab w:val="left" w:pos="360"/>
        </w:tabs>
        <w:spacing w:line="240" w:lineRule="atLeast"/>
        <w:jc w:val="both"/>
        <w:rPr>
          <w:rFonts w:ascii="Arial Narrow" w:hAnsi="Arial Narrow" w:cs="Times New Roman"/>
          <w:sz w:val="22"/>
        </w:rPr>
      </w:pPr>
      <w:r>
        <w:rPr>
          <w:rFonts w:ascii="Arial Narrow" w:hAnsi="Arial Narrow" w:cs="Times New Roman"/>
          <w:sz w:val="22"/>
        </w:rPr>
        <w:t>f) množstvo liehu v hl a., ktoré má v danom prípade prijať žiadateľ, ktorým je právnická osoba alebo fyzická</w:t>
      </w:r>
    </w:p>
    <w:p>
      <w:pPr>
        <w:pStyle w:val="Zkladntext"/>
        <w:tabs>
          <w:tab w:val="left" w:pos="360"/>
        </w:tabs>
        <w:spacing w:line="240" w:lineRule="atLeast"/>
        <w:jc w:val="both"/>
        <w:rPr>
          <w:rFonts w:ascii="Arial Narrow" w:hAnsi="Arial Narrow" w:cs="Times New Roman"/>
          <w:sz w:val="22"/>
        </w:rPr>
      </w:pPr>
      <w:r>
        <w:rPr>
          <w:rFonts w:ascii="Arial Narrow" w:hAnsi="Arial Narrow" w:cs="Times New Roman"/>
          <w:sz w:val="22"/>
        </w:rPr>
        <w:t xml:space="preserve">   osoba, ktorá chce príležitostne prijať lieh z iného členského štátu v pozastavení dane.</w:t>
      </w:r>
    </w:p>
    <w:p>
      <w:pPr>
        <w:pStyle w:val="Zkladntext"/>
        <w:tabs>
          <w:tab w:val="left" w:pos="360"/>
        </w:tabs>
        <w:spacing w:line="240" w:lineRule="atLeast"/>
        <w:jc w:val="both"/>
        <w:rPr>
          <w:rFonts w:ascii="Arial Narrow" w:hAnsi="Arial Narrow" w:cs="Times New Roman"/>
          <w:sz w:val="22"/>
        </w:rPr>
      </w:pPr>
    </w:p>
    <w:p>
      <w:pPr>
        <w:pStyle w:val="Zkladntext"/>
        <w:tabs>
          <w:tab w:val="left" w:pos="360"/>
        </w:tabs>
        <w:spacing w:line="240" w:lineRule="atLeast"/>
        <w:jc w:val="both"/>
        <w:rPr>
          <w:rFonts w:ascii="Arial Narrow" w:hAnsi="Arial Narrow" w:cs="Times New Roman"/>
          <w:sz w:val="22"/>
        </w:rPr>
      </w:pPr>
      <w:r>
        <w:rPr>
          <w:rFonts w:ascii="Arial Narrow" w:hAnsi="Arial Narrow" w:cs="Times New Roman"/>
          <w:sz w:val="22"/>
        </w:rPr>
        <w:t xml:space="preserve">(2) Prílohami k žiadosti sú </w:t>
      </w:r>
    </w:p>
    <w:p>
      <w:pPr>
        <w:pStyle w:val="Zkladntext"/>
        <w:tabs>
          <w:tab w:val="left" w:pos="360"/>
        </w:tabs>
        <w:spacing w:line="240" w:lineRule="atLeast"/>
        <w:jc w:val="both"/>
        <w:rPr>
          <w:rFonts w:ascii="Arial Narrow" w:hAnsi="Arial Narrow" w:cs="Times New Roman"/>
          <w:sz w:val="22"/>
        </w:rPr>
      </w:pPr>
      <w:r>
        <w:rPr>
          <w:rFonts w:ascii="Arial Narrow" w:hAnsi="Arial Narrow" w:cs="Times New Roman"/>
          <w:sz w:val="22"/>
        </w:rPr>
        <w:t xml:space="preserve">a) výpis z obchodného registra alebo zo živnostenského registra nie starší ako 30 dní alebo jeho osvedčená </w:t>
      </w:r>
    </w:p>
    <w:p>
      <w:pPr>
        <w:pStyle w:val="Zkladntext"/>
        <w:tabs>
          <w:tab w:val="left" w:pos="360"/>
        </w:tabs>
        <w:spacing w:line="240" w:lineRule="atLeast"/>
        <w:jc w:val="both"/>
        <w:rPr>
          <w:rFonts w:ascii="Arial Narrow" w:hAnsi="Arial Narrow" w:cs="Times New Roman"/>
          <w:sz w:val="22"/>
        </w:rPr>
      </w:pPr>
      <w:r>
        <w:rPr>
          <w:rFonts w:ascii="Arial Narrow" w:hAnsi="Arial Narrow" w:cs="Times New Roman"/>
          <w:sz w:val="22"/>
        </w:rPr>
        <w:t xml:space="preserve">    kópia, alebo iný doklad preukazujúci oprávnenie na podnikanie nie starší ako 30 dní alebo jeho osvedčená  </w:t>
      </w:r>
    </w:p>
    <w:p>
      <w:pPr>
        <w:pStyle w:val="Zkladntext"/>
        <w:tabs>
          <w:tab w:val="left" w:pos="360"/>
        </w:tabs>
        <w:spacing w:line="240" w:lineRule="atLeast"/>
        <w:jc w:val="both"/>
        <w:rPr>
          <w:rFonts w:ascii="Arial Narrow" w:hAnsi="Arial Narrow" w:cs="Times New Roman"/>
          <w:sz w:val="22"/>
        </w:rPr>
      </w:pPr>
      <w:r>
        <w:rPr>
          <w:rFonts w:ascii="Arial Narrow" w:hAnsi="Arial Narrow" w:cs="Times New Roman"/>
          <w:sz w:val="22"/>
        </w:rPr>
        <w:t xml:space="preserve">    kópia,</w:t>
      </w:r>
    </w:p>
    <w:p>
      <w:pPr>
        <w:pStyle w:val="Zkladntext"/>
        <w:tabs>
          <w:tab w:val="left" w:pos="360"/>
        </w:tabs>
        <w:spacing w:line="240" w:lineRule="atLeast"/>
        <w:jc w:val="both"/>
        <w:rPr>
          <w:rFonts w:ascii="Arial Narrow" w:hAnsi="Arial Narrow" w:cs="Times New Roman"/>
          <w:sz w:val="22"/>
        </w:rPr>
      </w:pPr>
      <w:r>
        <w:rPr>
          <w:rFonts w:ascii="Arial Narrow" w:hAnsi="Arial Narrow" w:cs="Times New Roman"/>
          <w:sz w:val="22"/>
        </w:rPr>
        <w:t xml:space="preserve">b) čestné vyhlásenie žiadateľa, že spĺňa podmienky podľa § 23 ods. 4 písm. d).“. </w:t>
      </w:r>
    </w:p>
    <w:p>
      <w:pPr>
        <w:pStyle w:val="Zkladntext"/>
        <w:tabs>
          <w:tab w:val="left" w:pos="360"/>
        </w:tabs>
        <w:spacing w:line="240" w:lineRule="atLeast"/>
        <w:jc w:val="both"/>
        <w:rPr>
          <w:rFonts w:ascii="Arial Narrow" w:hAnsi="Arial Narrow" w:cs="Times New Roman"/>
          <w:sz w:val="22"/>
        </w:rPr>
      </w:pPr>
    </w:p>
    <w:p>
      <w:pPr>
        <w:pStyle w:val="Zkladntext"/>
        <w:numPr>
          <w:ilvl w:val="0"/>
          <w:numId w:val="1"/>
        </w:numPr>
        <w:tabs>
          <w:tab w:val="left" w:pos="360"/>
          <w:tab w:val="left" w:pos="720"/>
        </w:tabs>
        <w:spacing w:line="240" w:lineRule="atLeast"/>
        <w:ind w:left="0" w:firstLine="0"/>
        <w:jc w:val="both"/>
        <w:rPr>
          <w:rFonts w:ascii="Arial Narrow" w:hAnsi="Arial Narrow" w:cs="Times New Roman"/>
          <w:sz w:val="22"/>
        </w:rPr>
      </w:pPr>
      <w:r>
        <w:rPr>
          <w:rFonts w:ascii="Arial Narrow" w:hAnsi="Arial Narrow" w:cs="Times New Roman"/>
          <w:sz w:val="22"/>
        </w:rPr>
        <w:t>V § 27 ods. 4 prvej vete sa za slovo „žiadateľa“ vkladá čiarka a slová „ktorý chce prijímať lieh z iného členského štátu v pozastavení dane opakovane,“.</w:t>
      </w:r>
    </w:p>
    <w:p>
      <w:pPr>
        <w:pStyle w:val="Zkladntext"/>
        <w:numPr>
          <w:ilvl w:val="0"/>
          <w:numId w:val="1"/>
        </w:numPr>
        <w:tabs>
          <w:tab w:val="left" w:pos="360"/>
          <w:tab w:val="left" w:pos="720"/>
        </w:tabs>
        <w:spacing w:line="240" w:lineRule="atLeast"/>
        <w:ind w:left="0" w:firstLine="0"/>
        <w:jc w:val="both"/>
        <w:rPr>
          <w:rFonts w:ascii="Arial Narrow" w:hAnsi="Arial Narrow" w:cs="Times New Roman"/>
          <w:sz w:val="22"/>
        </w:rPr>
      </w:pPr>
      <w:r>
        <w:rPr>
          <w:rFonts w:ascii="Arial Narrow" w:hAnsi="Arial Narrow" w:cs="Times New Roman"/>
          <w:sz w:val="22"/>
        </w:rPr>
        <w:t xml:space="preserve"> V § 27 odseky  6 a 7 znejú:</w:t>
      </w:r>
    </w:p>
    <w:p>
      <w:pPr>
        <w:pStyle w:val="BodyTextIndent2"/>
        <w:tabs>
          <w:tab w:val="left" w:pos="360"/>
        </w:tabs>
        <w:ind w:left="0"/>
        <w:rPr>
          <w:rFonts w:cs="Times New Roman"/>
        </w:rPr>
      </w:pPr>
      <w:r>
        <w:rPr>
          <w:rFonts w:cs="Times New Roman"/>
        </w:rPr>
        <w:t>„(6) Colný úrad pred vydaním povolenia prijať lieh z iného členského štátu v pozastavení dane preverí u žiadateľa, ktorý chce príležitostne prijať lieh z iného členského štátu v pozastavení dane, skutočnosti a údaje uvedené v žiadosti a v prílohách. Ak sú tieto skutočnosti a údaje pravdivé, colný úrad vydá povolenie prijať lieh z iného členského štátu v pozastavení dane najneskôr nasledujúci pracovný deň po dni, keď žiadateľ zložil zábezpeku na daň, a to vo výške dane pripadajúcej na množstvo liehu, ktoré má v danom prípade prijať. Colný úrad vydá potvrdenie o zložení zábezpeky na daň. Na úhradu dane je možné po dohode s colným úradom použiť zloženú zábezpeku na daň.</w:t>
      </w:r>
    </w:p>
    <w:p>
      <w:pPr>
        <w:pStyle w:val="BodyTextIndent2"/>
        <w:tabs>
          <w:tab w:val="left" w:pos="360"/>
        </w:tabs>
        <w:ind w:left="0"/>
        <w:rPr>
          <w:rFonts w:cs="Times New Roman"/>
        </w:rPr>
      </w:pPr>
    </w:p>
    <w:p>
      <w:pPr>
        <w:pStyle w:val="Zkladntext"/>
        <w:tabs>
          <w:tab w:val="left" w:pos="360"/>
        </w:tabs>
        <w:spacing w:line="240" w:lineRule="atLeast"/>
        <w:jc w:val="both"/>
        <w:rPr>
          <w:rFonts w:ascii="Arial Narrow" w:hAnsi="Arial Narrow" w:cs="Times New Roman"/>
          <w:sz w:val="22"/>
        </w:rPr>
      </w:pPr>
      <w:r>
        <w:rPr>
          <w:rFonts w:ascii="Arial Narrow" w:hAnsi="Arial Narrow" w:cs="Times New Roman"/>
          <w:sz w:val="22"/>
        </w:rPr>
        <w:t>(7) Na zábezpeku na daň sa použije § 24 primerane.“.</w:t>
      </w:r>
    </w:p>
    <w:p>
      <w:pPr>
        <w:pStyle w:val="Zkladntext"/>
        <w:tabs>
          <w:tab w:val="left" w:pos="360"/>
        </w:tabs>
        <w:spacing w:line="240" w:lineRule="atLeast"/>
        <w:jc w:val="both"/>
        <w:rPr>
          <w:rFonts w:ascii="Arial Narrow" w:hAnsi="Arial Narrow" w:cs="Times New Roman"/>
          <w:sz w:val="22"/>
        </w:rPr>
      </w:pPr>
    </w:p>
    <w:p>
      <w:pPr>
        <w:pStyle w:val="Zkladntext"/>
        <w:numPr>
          <w:ilvl w:val="0"/>
          <w:numId w:val="1"/>
        </w:numPr>
        <w:tabs>
          <w:tab w:val="left" w:pos="360"/>
          <w:tab w:val="left" w:pos="720"/>
        </w:tabs>
        <w:spacing w:line="240" w:lineRule="atLeast"/>
        <w:ind w:left="0" w:firstLine="0"/>
        <w:jc w:val="both"/>
        <w:rPr>
          <w:rFonts w:ascii="Arial Narrow" w:hAnsi="Arial Narrow" w:cs="Times New Roman"/>
          <w:sz w:val="22"/>
        </w:rPr>
      </w:pPr>
      <w:r>
        <w:rPr>
          <w:rFonts w:ascii="Arial Narrow" w:hAnsi="Arial Narrow" w:cs="Times New Roman"/>
          <w:sz w:val="22"/>
        </w:rPr>
        <w:t>V § 27 odsek 9 znie:</w:t>
      </w:r>
    </w:p>
    <w:p>
      <w:pPr>
        <w:pStyle w:val="Zkladntext"/>
        <w:tabs>
          <w:tab w:val="left" w:pos="360"/>
        </w:tabs>
        <w:spacing w:line="240" w:lineRule="atLeast"/>
        <w:jc w:val="both"/>
        <w:rPr>
          <w:rFonts w:ascii="Arial Narrow" w:hAnsi="Arial Narrow" w:cs="Times New Roman"/>
          <w:sz w:val="22"/>
        </w:rPr>
      </w:pPr>
      <w:r>
        <w:rPr>
          <w:rFonts w:ascii="Arial Narrow" w:hAnsi="Arial Narrow" w:cs="Times New Roman"/>
          <w:sz w:val="22"/>
        </w:rPr>
        <w:t>„(9) Colný úrad odníme povolenie prijímať lieh z iného členského štátu v pozastavení dane, ak bola vykonaná registrácia a vydané povolenie na prevádzkovanie daňového skladu. Na zánik povolenia prijímať lieh z iného členského štátu v pozastavení dane  sa použije § 23 ods. 7 až 10 primerane.“.</w:t>
      </w:r>
    </w:p>
    <w:p>
      <w:pPr>
        <w:pStyle w:val="Zkladntext"/>
        <w:tabs>
          <w:tab w:val="left" w:pos="360"/>
        </w:tabs>
        <w:spacing w:line="240" w:lineRule="atLeast"/>
        <w:jc w:val="both"/>
        <w:rPr>
          <w:rFonts w:ascii="Arial Narrow" w:hAnsi="Arial Narrow" w:cs="Times New Roman"/>
          <w:sz w:val="22"/>
        </w:rPr>
      </w:pPr>
    </w:p>
    <w:p>
      <w:pPr>
        <w:pStyle w:val="Zkladntext"/>
        <w:numPr>
          <w:ilvl w:val="0"/>
          <w:numId w:val="1"/>
        </w:numPr>
        <w:tabs>
          <w:tab w:val="left" w:pos="360"/>
          <w:tab w:val="left" w:pos="720"/>
        </w:tabs>
        <w:spacing w:line="240" w:lineRule="atLeast"/>
        <w:ind w:left="0" w:firstLine="0"/>
        <w:jc w:val="both"/>
        <w:rPr>
          <w:rFonts w:ascii="Arial Narrow" w:hAnsi="Arial Narrow" w:cs="Times New Roman"/>
          <w:sz w:val="22"/>
        </w:rPr>
      </w:pPr>
      <w:r>
        <w:rPr>
          <w:rFonts w:ascii="Arial Narrow" w:hAnsi="Arial Narrow" w:cs="Times New Roman"/>
          <w:sz w:val="22"/>
        </w:rPr>
        <w:t xml:space="preserve"> § 28 sa dopĺňa odsekom 3, ktorý znie:</w:t>
      </w:r>
    </w:p>
    <w:p>
      <w:pPr>
        <w:tabs>
          <w:tab w:val="left" w:pos="360"/>
        </w:tabs>
        <w:spacing w:line="240" w:lineRule="atLeast"/>
        <w:jc w:val="both"/>
        <w:rPr>
          <w:rFonts w:ascii="Arial Narrow" w:hAnsi="Arial Narrow" w:cs="Times New Roman"/>
          <w:sz w:val="22"/>
        </w:rPr>
      </w:pPr>
      <w:r>
        <w:rPr>
          <w:rFonts w:ascii="Arial Narrow" w:hAnsi="Arial Narrow" w:cs="Times New Roman"/>
          <w:sz w:val="22"/>
        </w:rPr>
        <w:t>„(3) Colný úrad zruší registráciu daňového splnomocnenca, ak daňový splnomocnenec</w:t>
      </w:r>
    </w:p>
    <w:p>
      <w:pPr>
        <w:pStyle w:val="Zkladntext"/>
        <w:numPr>
          <w:ilvl w:val="0"/>
          <w:numId w:val="5"/>
        </w:numPr>
        <w:tabs>
          <w:tab w:val="left" w:pos="360"/>
          <w:tab w:val="left" w:pos="1065"/>
        </w:tabs>
        <w:spacing w:line="240" w:lineRule="atLeast"/>
        <w:ind w:left="0"/>
        <w:jc w:val="both"/>
        <w:rPr>
          <w:rFonts w:ascii="Arial Narrow" w:hAnsi="Arial Narrow" w:cs="Times New Roman"/>
          <w:sz w:val="22"/>
        </w:rPr>
      </w:pPr>
      <w:r>
        <w:rPr>
          <w:rFonts w:ascii="Arial Narrow" w:hAnsi="Arial Narrow" w:cs="Times New Roman"/>
          <w:sz w:val="22"/>
        </w:rPr>
        <w:t>nezabezpečoval dodávky liehu počas obdobia pres</w:t>
      </w:r>
      <w:r>
        <w:rPr>
          <w:rFonts w:ascii="Arial Narrow" w:hAnsi="Arial Narrow" w:cs="Times New Roman"/>
          <w:sz w:val="22"/>
        </w:rPr>
        <w:t>a</w:t>
      </w:r>
      <w:r>
        <w:rPr>
          <w:rFonts w:ascii="Arial Narrow" w:hAnsi="Arial Narrow" w:cs="Times New Roman"/>
          <w:sz w:val="22"/>
        </w:rPr>
        <w:t xml:space="preserve">hujúceho 12 po sebe nasledujúcich kalendárnych </w:t>
      </w:r>
    </w:p>
    <w:p>
      <w:pPr>
        <w:pStyle w:val="Zkladntext"/>
        <w:tabs>
          <w:tab w:val="left" w:pos="360"/>
        </w:tabs>
        <w:spacing w:line="240" w:lineRule="atLeast"/>
        <w:jc w:val="both"/>
        <w:rPr>
          <w:rFonts w:ascii="Arial Narrow" w:hAnsi="Arial Narrow" w:cs="Times New Roman"/>
          <w:sz w:val="22"/>
        </w:rPr>
      </w:pPr>
      <w:r>
        <w:rPr>
          <w:rFonts w:ascii="Arial Narrow" w:hAnsi="Arial Narrow" w:cs="Times New Roman"/>
          <w:sz w:val="22"/>
        </w:rPr>
        <w:t xml:space="preserve">        mesiacov,  </w:t>
      </w:r>
    </w:p>
    <w:p>
      <w:pPr>
        <w:pStyle w:val="Zkladntext"/>
        <w:numPr>
          <w:ilvl w:val="0"/>
          <w:numId w:val="5"/>
        </w:numPr>
        <w:tabs>
          <w:tab w:val="left" w:pos="360"/>
          <w:tab w:val="left" w:pos="1065"/>
        </w:tabs>
        <w:spacing w:line="240" w:lineRule="atLeast"/>
        <w:ind w:left="0"/>
        <w:jc w:val="both"/>
        <w:rPr>
          <w:rFonts w:ascii="Arial Narrow" w:hAnsi="Arial Narrow" w:cs="Times New Roman"/>
          <w:sz w:val="22"/>
        </w:rPr>
      </w:pPr>
      <w:r>
        <w:rPr>
          <w:rFonts w:ascii="Arial Narrow" w:hAnsi="Arial Narrow" w:cs="Times New Roman"/>
          <w:sz w:val="22"/>
        </w:rPr>
        <w:t>porušuje povinnosti podľa tohto zákona,</w:t>
      </w:r>
    </w:p>
    <w:p>
      <w:pPr>
        <w:pStyle w:val="Zkladntext"/>
        <w:numPr>
          <w:ilvl w:val="0"/>
          <w:numId w:val="5"/>
        </w:numPr>
        <w:tabs>
          <w:tab w:val="left" w:pos="360"/>
          <w:tab w:val="left" w:pos="1065"/>
        </w:tabs>
        <w:spacing w:line="240" w:lineRule="atLeast"/>
        <w:ind w:left="0"/>
        <w:jc w:val="both"/>
        <w:rPr>
          <w:rFonts w:ascii="Arial Narrow" w:hAnsi="Arial Narrow" w:cs="Times New Roman"/>
          <w:sz w:val="22"/>
        </w:rPr>
      </w:pPr>
      <w:r>
        <w:rPr>
          <w:rFonts w:ascii="Arial Narrow" w:hAnsi="Arial Narrow" w:cs="Times New Roman"/>
          <w:sz w:val="22"/>
        </w:rPr>
        <w:t xml:space="preserve">alebo prevádzkovateľ daňového skladu v inom členskom štáte, v ktorého mene zabezpečuje daňový </w:t>
      </w:r>
    </w:p>
    <w:p>
      <w:pPr>
        <w:pStyle w:val="Zkladntext"/>
        <w:tabs>
          <w:tab w:val="left" w:pos="360"/>
        </w:tabs>
        <w:spacing w:line="240" w:lineRule="atLeast"/>
        <w:jc w:val="both"/>
        <w:rPr>
          <w:rFonts w:ascii="Arial Narrow" w:hAnsi="Arial Narrow" w:cs="Times New Roman"/>
          <w:sz w:val="22"/>
        </w:rPr>
      </w:pPr>
      <w:r>
        <w:rPr>
          <w:rFonts w:ascii="Arial Narrow" w:hAnsi="Arial Narrow" w:cs="Times New Roman"/>
          <w:sz w:val="22"/>
        </w:rPr>
        <w:t xml:space="preserve">        splnomocnenec dodávky liehu o to požiadal.“.</w:t>
      </w:r>
    </w:p>
    <w:p>
      <w:pPr>
        <w:pStyle w:val="Zkladntext"/>
        <w:tabs>
          <w:tab w:val="left" w:pos="360"/>
        </w:tabs>
        <w:spacing w:line="240" w:lineRule="atLeast"/>
        <w:jc w:val="both"/>
        <w:rPr>
          <w:rFonts w:ascii="Arial Narrow" w:hAnsi="Arial Narrow" w:cs="Times New Roman"/>
          <w:sz w:val="22"/>
        </w:rPr>
      </w:pPr>
    </w:p>
    <w:p>
      <w:pPr>
        <w:pStyle w:val="Zkladntext"/>
        <w:numPr>
          <w:ilvl w:val="0"/>
          <w:numId w:val="1"/>
        </w:numPr>
        <w:tabs>
          <w:tab w:val="left" w:pos="360"/>
          <w:tab w:val="left" w:pos="720"/>
        </w:tabs>
        <w:spacing w:line="240" w:lineRule="atLeast"/>
        <w:ind w:left="0" w:firstLine="0"/>
        <w:jc w:val="both"/>
        <w:rPr>
          <w:rFonts w:ascii="Arial Narrow" w:hAnsi="Arial Narrow" w:cs="Times New Roman"/>
          <w:sz w:val="22"/>
        </w:rPr>
      </w:pPr>
      <w:r>
        <w:rPr>
          <w:rFonts w:ascii="Arial Narrow" w:hAnsi="Arial Narrow" w:cs="Times New Roman"/>
          <w:sz w:val="22"/>
        </w:rPr>
        <w:t>V § 30 ods. 5 sa konci prvej vety bodka nahrádza čiarkou a pripájajú sa tieto slová: „ak táto právnická osoba alebo fyzická osoba skladá zábezpeku na daň na lieh prepravovaný v pozastavení dane namiesto odosielateľa.“.</w:t>
      </w:r>
    </w:p>
    <w:p>
      <w:pPr>
        <w:pStyle w:val="Zkladntext"/>
        <w:tabs>
          <w:tab w:val="left" w:pos="360"/>
        </w:tabs>
        <w:spacing w:line="240" w:lineRule="atLeast"/>
        <w:jc w:val="both"/>
        <w:rPr>
          <w:rFonts w:ascii="Arial Narrow" w:hAnsi="Arial Narrow" w:cs="Times New Roman"/>
          <w:sz w:val="22"/>
        </w:rPr>
      </w:pPr>
    </w:p>
    <w:p>
      <w:pPr>
        <w:pStyle w:val="Zkladntext"/>
        <w:numPr>
          <w:ilvl w:val="0"/>
          <w:numId w:val="1"/>
        </w:numPr>
        <w:tabs>
          <w:tab w:val="left" w:pos="360"/>
          <w:tab w:val="left" w:pos="720"/>
        </w:tabs>
        <w:spacing w:line="240" w:lineRule="atLeast"/>
        <w:ind w:left="0" w:firstLine="0"/>
        <w:jc w:val="both"/>
        <w:rPr>
          <w:rFonts w:ascii="Arial Narrow" w:hAnsi="Arial Narrow" w:cs="Times New Roman"/>
          <w:sz w:val="22"/>
        </w:rPr>
      </w:pPr>
      <w:r>
        <w:rPr>
          <w:rFonts w:ascii="Arial Narrow" w:hAnsi="Arial Narrow" w:cs="Times New Roman"/>
          <w:sz w:val="22"/>
        </w:rPr>
        <w:t xml:space="preserve"> V § 31 ods. 1 sa slovo „dopravenie“ nahrádza slovom „vstup“. </w:t>
      </w:r>
    </w:p>
    <w:p>
      <w:pPr>
        <w:pStyle w:val="Zkladntext"/>
        <w:tabs>
          <w:tab w:val="left" w:pos="360"/>
        </w:tabs>
        <w:spacing w:line="240" w:lineRule="atLeast"/>
        <w:jc w:val="both"/>
        <w:rPr>
          <w:rFonts w:ascii="Arial Narrow" w:hAnsi="Arial Narrow" w:cs="Times New Roman"/>
          <w:sz w:val="22"/>
        </w:rPr>
      </w:pPr>
    </w:p>
    <w:p>
      <w:pPr>
        <w:pStyle w:val="Zkladntext"/>
        <w:numPr>
          <w:ilvl w:val="0"/>
          <w:numId w:val="1"/>
        </w:numPr>
        <w:tabs>
          <w:tab w:val="left" w:pos="360"/>
          <w:tab w:val="left" w:pos="720"/>
        </w:tabs>
        <w:spacing w:line="240" w:lineRule="atLeast"/>
        <w:ind w:left="0" w:firstLine="0"/>
        <w:jc w:val="both"/>
        <w:rPr>
          <w:rFonts w:ascii="Arial Narrow" w:hAnsi="Arial Narrow" w:cs="Times New Roman"/>
          <w:sz w:val="22"/>
        </w:rPr>
      </w:pPr>
      <w:r>
        <w:rPr>
          <w:rFonts w:ascii="Arial Narrow" w:hAnsi="Arial Narrow" w:cs="Times New Roman"/>
          <w:sz w:val="22"/>
        </w:rPr>
        <w:t>V § 32 odsek 2 znie:</w:t>
      </w:r>
    </w:p>
    <w:p>
      <w:pPr>
        <w:spacing w:line="240" w:lineRule="atLeast"/>
        <w:jc w:val="both"/>
        <w:rPr>
          <w:rFonts w:ascii="Arial Narrow" w:hAnsi="Arial Narrow" w:cs="Tms Rmn"/>
          <w:color w:val="000000"/>
          <w:sz w:val="22"/>
        </w:rPr>
      </w:pPr>
      <w:r>
        <w:rPr>
          <w:rFonts w:ascii="Arial Narrow" w:hAnsi="Arial Narrow" w:cs="Times New Roman"/>
          <w:sz w:val="22"/>
        </w:rPr>
        <w:t xml:space="preserve">„(2) </w:t>
      </w:r>
      <w:r>
        <w:rPr>
          <w:rFonts w:ascii="Arial Narrow" w:hAnsi="Arial Narrow" w:cs="Tms Rmn"/>
          <w:color w:val="000000"/>
          <w:sz w:val="22"/>
        </w:rPr>
        <w:t>Pri vývoze liehu na územie tretieho štátu sa uplatní postup pri preprave liehu v pozastavení dane, a to aj vtedy, ak sa lieh prepravuje cez jeden alebo viacero členských štátov, pričom sa v sprievodnom dokumente namiesto príjemcu uvedie colný úrad výstupu. Preprava liehu v pozastavení dane sa považuje za ukončenú dňom potvrdenia výstupu liehu z územia únie colným úradom výstupu na treťom diele sprievodného dokumentu. Ak sa ako sprievodný dokument použije jednotný colný doklad, preprava liehu v pozastavení dane sa považuje za ukončenú dňom potvrdenia výstupu liehu z územia únie colným úradom výstupu na piatom diele jednotného colného dokladu. Na prepravu liehu v pozastavení dane sa použije § 26 ods.  2 a 7.“.</w:t>
      </w:r>
    </w:p>
    <w:p>
      <w:pPr>
        <w:pStyle w:val="Zkladntext"/>
        <w:tabs>
          <w:tab w:val="left" w:pos="360"/>
        </w:tabs>
        <w:spacing w:line="240" w:lineRule="atLeast"/>
        <w:jc w:val="both"/>
        <w:rPr>
          <w:rFonts w:ascii="Arial Narrow" w:hAnsi="Arial Narrow" w:cs="Times New Roman"/>
          <w:sz w:val="22"/>
        </w:rPr>
      </w:pPr>
    </w:p>
    <w:p>
      <w:pPr>
        <w:pStyle w:val="Zkladntext"/>
        <w:numPr>
          <w:ilvl w:val="0"/>
          <w:numId w:val="1"/>
        </w:numPr>
        <w:tabs>
          <w:tab w:val="left" w:pos="360"/>
          <w:tab w:val="left" w:pos="720"/>
        </w:tabs>
        <w:spacing w:line="240" w:lineRule="atLeast"/>
        <w:ind w:left="0" w:firstLine="0"/>
        <w:jc w:val="both"/>
        <w:rPr>
          <w:rFonts w:ascii="Arial Narrow" w:hAnsi="Arial Narrow" w:cs="Arial"/>
          <w:sz w:val="22"/>
          <w:szCs w:val="22"/>
        </w:rPr>
      </w:pPr>
      <w:r>
        <w:rPr>
          <w:rFonts w:ascii="Arial Narrow" w:hAnsi="Arial Narrow" w:cs="Arial"/>
          <w:sz w:val="22"/>
          <w:szCs w:val="22"/>
        </w:rPr>
        <w:t xml:space="preserve">V § 33 odsek 6 znie: </w:t>
      </w:r>
    </w:p>
    <w:p>
      <w:pPr>
        <w:pStyle w:val="Zkladntext"/>
        <w:spacing w:line="240" w:lineRule="atLeast"/>
        <w:jc w:val="both"/>
        <w:rPr>
          <w:rFonts w:ascii="Arial Narrow" w:hAnsi="Arial Narrow" w:cs="Arial"/>
          <w:sz w:val="22"/>
          <w:szCs w:val="22"/>
        </w:rPr>
      </w:pPr>
      <w:r>
        <w:rPr>
          <w:rFonts w:ascii="Arial Narrow" w:hAnsi="Arial Narrow" w:cs="Arial"/>
          <w:sz w:val="22"/>
          <w:szCs w:val="22"/>
        </w:rPr>
        <w:t>„(6) Ak daňová povinnosť nevznikne podľa ods</w:t>
      </w:r>
      <w:r>
        <w:rPr>
          <w:rFonts w:ascii="Arial Narrow" w:hAnsi="Arial Narrow" w:cs="Arial"/>
          <w:sz w:val="22"/>
          <w:szCs w:val="22"/>
        </w:rPr>
        <w:t>e</w:t>
      </w:r>
      <w:r>
        <w:rPr>
          <w:rFonts w:ascii="Arial Narrow" w:hAnsi="Arial Narrow" w:cs="Arial"/>
          <w:sz w:val="22"/>
          <w:szCs w:val="22"/>
        </w:rPr>
        <w:t>ku 1, vzniká daňová povinnosť dňom prepravenia liehu na daňové územie, alebo dňom použitia liehu na daňovom území, ak nie je známy deň prepravenia liehu na daňové územie. Daňovým dlžníkom je právnická osoba alebo fyzická osoba, ktorá lieh pri prepravení na daňové úz</w:t>
      </w:r>
      <w:r>
        <w:rPr>
          <w:rFonts w:ascii="Arial Narrow" w:hAnsi="Arial Narrow" w:cs="Arial"/>
          <w:sz w:val="22"/>
          <w:szCs w:val="22"/>
        </w:rPr>
        <w:t>e</w:t>
      </w:r>
      <w:r>
        <w:rPr>
          <w:rFonts w:ascii="Arial Narrow" w:hAnsi="Arial Narrow" w:cs="Arial"/>
          <w:sz w:val="22"/>
          <w:szCs w:val="22"/>
        </w:rPr>
        <w:t>mie má ako prvá v držbe, alebo ktorá lieh ako prvá použila. Daňový dlžník je povinný bezodkladne po vzniku daňovej povinnosti podať daňové priznanie a zaplatiť daň, a to</w:t>
      </w:r>
    </w:p>
    <w:p>
      <w:pPr>
        <w:pStyle w:val="Zkladntext"/>
        <w:spacing w:line="240" w:lineRule="atLeast"/>
        <w:jc w:val="both"/>
        <w:rPr>
          <w:rFonts w:ascii="Arial Narrow" w:hAnsi="Arial Narrow" w:cs="Arial"/>
          <w:sz w:val="22"/>
          <w:szCs w:val="22"/>
        </w:rPr>
      </w:pPr>
      <w:r>
        <w:rPr>
          <w:rFonts w:ascii="Arial Narrow" w:hAnsi="Arial Narrow" w:cs="Arial"/>
          <w:sz w:val="22"/>
          <w:szCs w:val="22"/>
        </w:rPr>
        <w:t>a) colnému úradu, ak má daňový dlžník sídlo alebo trvalý pobyt na daňovom území,</w:t>
      </w:r>
    </w:p>
    <w:p>
      <w:pPr>
        <w:pStyle w:val="Zkladntext"/>
        <w:spacing w:line="240" w:lineRule="atLeast"/>
        <w:jc w:val="both"/>
        <w:rPr>
          <w:rFonts w:ascii="Arial Narrow" w:hAnsi="Arial Narrow" w:cs="Arial"/>
          <w:sz w:val="22"/>
          <w:szCs w:val="22"/>
        </w:rPr>
      </w:pPr>
      <w:r>
        <w:rPr>
          <w:rFonts w:ascii="Arial Narrow" w:hAnsi="Arial Narrow" w:cs="Arial"/>
          <w:sz w:val="22"/>
          <w:szCs w:val="22"/>
        </w:rPr>
        <w:t>b) Colnému úradu Bratislava, ak daňový dlžník nemá sídlo alebo trvalý pobyt na daňovom území.“.</w:t>
      </w:r>
    </w:p>
    <w:p>
      <w:pPr>
        <w:pStyle w:val="Zkladntext"/>
        <w:spacing w:line="240" w:lineRule="atLeast"/>
        <w:jc w:val="both"/>
        <w:rPr>
          <w:rFonts w:ascii="Arial Narrow" w:hAnsi="Arial Narrow" w:cs="Times New Roman"/>
          <w:sz w:val="22"/>
        </w:rPr>
      </w:pPr>
    </w:p>
    <w:p>
      <w:pPr>
        <w:pStyle w:val="Zkladntext"/>
        <w:numPr>
          <w:ilvl w:val="0"/>
          <w:numId w:val="1"/>
        </w:numPr>
        <w:tabs>
          <w:tab w:val="left" w:pos="360"/>
          <w:tab w:val="left" w:pos="720"/>
        </w:tabs>
        <w:spacing w:line="240" w:lineRule="atLeast"/>
        <w:ind w:left="0" w:firstLine="0"/>
        <w:jc w:val="both"/>
        <w:rPr>
          <w:rFonts w:ascii="Arial Narrow" w:hAnsi="Arial Narrow" w:cs="Times New Roman"/>
          <w:sz w:val="22"/>
        </w:rPr>
      </w:pPr>
      <w:r>
        <w:rPr>
          <w:rFonts w:ascii="Arial Narrow" w:hAnsi="Arial Narrow" w:cs="Times New Roman"/>
          <w:sz w:val="22"/>
        </w:rPr>
        <w:t>V § 33 ods. 9 posledná veta znie:</w:t>
      </w:r>
    </w:p>
    <w:p>
      <w:pPr>
        <w:pStyle w:val="Zkladntext"/>
        <w:tabs>
          <w:tab w:val="left" w:pos="360"/>
        </w:tabs>
        <w:spacing w:line="240" w:lineRule="atLeast"/>
        <w:jc w:val="both"/>
        <w:rPr>
          <w:rFonts w:ascii="Arial Narrow" w:hAnsi="Arial Narrow" w:cs="Times New Roman"/>
          <w:sz w:val="22"/>
        </w:rPr>
      </w:pPr>
      <w:r>
        <w:rPr>
          <w:rFonts w:ascii="Arial Narrow" w:hAnsi="Arial Narrow" w:cs="Times New Roman"/>
          <w:sz w:val="22"/>
        </w:rPr>
        <w:t>„Na prepravu všeobecne denaturovaného liehu sa zábezpeka na daň nevyžaduje.“.</w:t>
      </w:r>
    </w:p>
    <w:p>
      <w:pPr>
        <w:pStyle w:val="Zkladntext"/>
        <w:tabs>
          <w:tab w:val="left" w:pos="360"/>
        </w:tabs>
        <w:spacing w:line="240" w:lineRule="atLeast"/>
        <w:jc w:val="both"/>
        <w:rPr>
          <w:rFonts w:ascii="Arial Narrow" w:hAnsi="Arial Narrow" w:cs="Times New Roman"/>
          <w:sz w:val="22"/>
        </w:rPr>
      </w:pPr>
    </w:p>
    <w:p>
      <w:pPr>
        <w:pStyle w:val="Zkladntext"/>
        <w:numPr>
          <w:ilvl w:val="0"/>
          <w:numId w:val="1"/>
        </w:numPr>
        <w:tabs>
          <w:tab w:val="left" w:pos="360"/>
          <w:tab w:val="left" w:pos="720"/>
        </w:tabs>
        <w:spacing w:line="240" w:lineRule="atLeast"/>
        <w:ind w:left="0" w:firstLine="0"/>
        <w:jc w:val="both"/>
        <w:rPr>
          <w:rFonts w:ascii="Arial Narrow" w:hAnsi="Arial Narrow" w:cs="Times New Roman"/>
          <w:sz w:val="22"/>
        </w:rPr>
      </w:pPr>
      <w:r>
        <w:rPr>
          <w:rFonts w:ascii="Arial Narrow" w:hAnsi="Arial Narrow" w:cs="Times New Roman"/>
          <w:sz w:val="22"/>
        </w:rPr>
        <w:t>V § 36 sa za odsek 8 vkladá nový odsek 9, ktorý znie:</w:t>
      </w:r>
    </w:p>
    <w:p>
      <w:pPr>
        <w:pStyle w:val="Zkladntext"/>
        <w:tabs>
          <w:tab w:val="left" w:pos="360"/>
        </w:tabs>
        <w:spacing w:line="240" w:lineRule="atLeast"/>
        <w:jc w:val="both"/>
        <w:rPr>
          <w:rFonts w:ascii="Arial Narrow" w:hAnsi="Arial Narrow" w:cs="Times New Roman"/>
          <w:sz w:val="22"/>
        </w:rPr>
      </w:pPr>
      <w:r>
        <w:rPr>
          <w:rFonts w:ascii="Arial Narrow" w:hAnsi="Arial Narrow" w:cs="Times New Roman"/>
          <w:sz w:val="22"/>
        </w:rPr>
        <w:t>„(9) Colný úrad povolenie na zastupovanie splnomocnencom pre</w:t>
      </w:r>
      <w:r>
        <w:rPr>
          <w:rFonts w:ascii="Arial Narrow" w:hAnsi="Arial Narrow" w:cs="Times New Roman"/>
          <w:sz w:val="22"/>
        </w:rPr>
        <w:t xml:space="preserve"> zásielkový obchod o</w:t>
      </w:r>
      <w:r>
        <w:rPr>
          <w:rFonts w:ascii="Arial Narrow" w:hAnsi="Arial Narrow" w:cs="Times New Roman"/>
          <w:sz w:val="22"/>
        </w:rPr>
        <w:t>d</w:t>
      </w:r>
      <w:r>
        <w:rPr>
          <w:rFonts w:ascii="Arial Narrow" w:hAnsi="Arial Narrow" w:cs="Times New Roman"/>
          <w:sz w:val="22"/>
        </w:rPr>
        <w:t>níme, ak splnomocnenec pre zásielkový obchod</w:t>
      </w:r>
    </w:p>
    <w:p>
      <w:pPr>
        <w:numPr>
          <w:ilvl w:val="0"/>
          <w:numId w:val="2"/>
        </w:numPr>
        <w:tabs>
          <w:tab w:val="left" w:pos="360"/>
          <w:tab w:val="left" w:pos="720"/>
        </w:tabs>
        <w:overflowPunct/>
        <w:adjustRightInd/>
        <w:spacing w:line="240" w:lineRule="atLeast"/>
        <w:ind w:left="0" w:firstLine="0"/>
        <w:jc w:val="both"/>
        <w:textAlignment w:val="auto"/>
        <w:rPr>
          <w:rFonts w:ascii="Arial Narrow" w:hAnsi="Arial Narrow" w:cs="Times New Roman"/>
          <w:sz w:val="22"/>
        </w:rPr>
      </w:pPr>
      <w:r>
        <w:rPr>
          <w:rFonts w:ascii="Arial Narrow" w:hAnsi="Arial Narrow" w:cs="Times New Roman"/>
          <w:sz w:val="22"/>
        </w:rPr>
        <w:t>nezabezpečoval dodávky liehu počas obd</w:t>
      </w:r>
      <w:r>
        <w:rPr>
          <w:rFonts w:ascii="Arial Narrow" w:hAnsi="Arial Narrow" w:cs="Times New Roman"/>
          <w:sz w:val="22"/>
        </w:rPr>
        <w:t>o</w:t>
      </w:r>
      <w:r>
        <w:rPr>
          <w:rFonts w:ascii="Arial Narrow" w:hAnsi="Arial Narrow" w:cs="Times New Roman"/>
          <w:sz w:val="22"/>
        </w:rPr>
        <w:t>bia presahujúceho 12 po sebe nasledujúcich kalendárnych</w:t>
      </w:r>
    </w:p>
    <w:p>
      <w:pPr>
        <w:tabs>
          <w:tab w:val="left" w:pos="360"/>
        </w:tabs>
        <w:overflowPunct/>
        <w:adjustRightInd/>
        <w:spacing w:line="240" w:lineRule="atLeast"/>
        <w:jc w:val="both"/>
        <w:textAlignment w:val="auto"/>
        <w:rPr>
          <w:rFonts w:ascii="Arial Narrow" w:hAnsi="Arial Narrow" w:cs="Times New Roman"/>
          <w:sz w:val="22"/>
        </w:rPr>
      </w:pPr>
      <w:r>
        <w:rPr>
          <w:rFonts w:ascii="Arial Narrow" w:hAnsi="Arial Narrow" w:cs="Times New Roman"/>
          <w:sz w:val="22"/>
        </w:rPr>
        <w:tab/>
        <w:t xml:space="preserve">mesiacov,  </w:t>
      </w:r>
    </w:p>
    <w:p>
      <w:pPr>
        <w:numPr>
          <w:ilvl w:val="0"/>
          <w:numId w:val="2"/>
        </w:numPr>
        <w:tabs>
          <w:tab w:val="left" w:pos="360"/>
          <w:tab w:val="left" w:pos="720"/>
        </w:tabs>
        <w:overflowPunct/>
        <w:adjustRightInd/>
        <w:spacing w:line="240" w:lineRule="atLeast"/>
        <w:ind w:left="0" w:firstLine="0"/>
        <w:jc w:val="both"/>
        <w:textAlignment w:val="auto"/>
        <w:rPr>
          <w:rFonts w:ascii="Arial Narrow" w:hAnsi="Arial Narrow" w:cs="Times New Roman"/>
          <w:sz w:val="22"/>
        </w:rPr>
      </w:pPr>
      <w:r>
        <w:rPr>
          <w:rFonts w:ascii="Arial Narrow" w:hAnsi="Arial Narrow" w:cs="Times New Roman"/>
          <w:sz w:val="22"/>
        </w:rPr>
        <w:t>porušuje povinnosti podľa tohto zák</w:t>
      </w:r>
      <w:r>
        <w:rPr>
          <w:rFonts w:ascii="Arial Narrow" w:hAnsi="Arial Narrow" w:cs="Times New Roman"/>
          <w:sz w:val="22"/>
        </w:rPr>
        <w:t>o</w:t>
      </w:r>
      <w:r>
        <w:rPr>
          <w:rFonts w:ascii="Arial Narrow" w:hAnsi="Arial Narrow" w:cs="Times New Roman"/>
          <w:sz w:val="22"/>
        </w:rPr>
        <w:t>na,</w:t>
      </w:r>
    </w:p>
    <w:p>
      <w:pPr>
        <w:numPr>
          <w:ilvl w:val="0"/>
          <w:numId w:val="2"/>
        </w:numPr>
        <w:tabs>
          <w:tab w:val="left" w:pos="360"/>
          <w:tab w:val="left" w:pos="720"/>
        </w:tabs>
        <w:overflowPunct/>
        <w:adjustRightInd/>
        <w:spacing w:line="240" w:lineRule="atLeast"/>
        <w:ind w:left="0" w:firstLine="0"/>
        <w:jc w:val="both"/>
        <w:textAlignment w:val="auto"/>
        <w:rPr>
          <w:rFonts w:ascii="Arial Narrow" w:hAnsi="Arial Narrow" w:cs="Times New Roman"/>
          <w:sz w:val="22"/>
        </w:rPr>
      </w:pPr>
      <w:r>
        <w:rPr>
          <w:rFonts w:ascii="Arial Narrow" w:hAnsi="Arial Narrow" w:cs="Times New Roman"/>
          <w:sz w:val="22"/>
        </w:rPr>
        <w:t>alebo dodávateľ z iného člensk</w:t>
      </w:r>
      <w:r>
        <w:rPr>
          <w:rFonts w:ascii="Arial Narrow" w:hAnsi="Arial Narrow" w:cs="Times New Roman"/>
          <w:sz w:val="22"/>
        </w:rPr>
        <w:t>é</w:t>
      </w:r>
      <w:r>
        <w:rPr>
          <w:rFonts w:ascii="Arial Narrow" w:hAnsi="Arial Narrow" w:cs="Times New Roman"/>
          <w:sz w:val="22"/>
        </w:rPr>
        <w:t>ho štátu, v</w:t>
      </w:r>
      <w:r>
        <w:rPr>
          <w:rFonts w:ascii="Arial Narrow" w:hAnsi="Arial Narrow" w:cs="Times New Roman"/>
          <w:sz w:val="22"/>
        </w:rPr>
        <w:t xml:space="preserve"> ktorého mene splnomocnenec pre zásielkový obchod </w:t>
      </w:r>
    </w:p>
    <w:p>
      <w:pPr>
        <w:tabs>
          <w:tab w:val="left" w:pos="360"/>
        </w:tabs>
        <w:overflowPunct/>
        <w:adjustRightInd/>
        <w:spacing w:line="240" w:lineRule="atLeast"/>
        <w:jc w:val="both"/>
        <w:textAlignment w:val="auto"/>
        <w:rPr>
          <w:rFonts w:ascii="Arial Narrow" w:hAnsi="Arial Narrow" w:cs="Times New Roman"/>
          <w:sz w:val="22"/>
        </w:rPr>
      </w:pPr>
      <w:r>
        <w:rPr>
          <w:rFonts w:ascii="Arial Narrow" w:hAnsi="Arial Narrow" w:cs="Times New Roman"/>
          <w:sz w:val="22"/>
        </w:rPr>
        <w:tab/>
        <w:t>z</w:t>
      </w:r>
      <w:r>
        <w:rPr>
          <w:rFonts w:ascii="Arial Narrow" w:hAnsi="Arial Narrow" w:cs="Times New Roman"/>
          <w:sz w:val="22"/>
        </w:rPr>
        <w:t>a</w:t>
      </w:r>
      <w:r>
        <w:rPr>
          <w:rFonts w:ascii="Arial Narrow" w:hAnsi="Arial Narrow" w:cs="Times New Roman"/>
          <w:sz w:val="22"/>
        </w:rPr>
        <w:t xml:space="preserve">bezpečuje dodávky liehu o to požiadal.“. </w:t>
      </w:r>
    </w:p>
    <w:p>
      <w:pPr>
        <w:pStyle w:val="Zkladntext"/>
        <w:tabs>
          <w:tab w:val="left" w:pos="360"/>
        </w:tabs>
        <w:spacing w:line="240" w:lineRule="atLeast"/>
        <w:jc w:val="both"/>
        <w:rPr>
          <w:rFonts w:ascii="Arial Narrow" w:hAnsi="Arial Narrow" w:cs="Times New Roman"/>
          <w:sz w:val="22"/>
        </w:rPr>
      </w:pPr>
    </w:p>
    <w:p>
      <w:pPr>
        <w:pStyle w:val="Zkladntext"/>
        <w:tabs>
          <w:tab w:val="left" w:pos="360"/>
        </w:tabs>
        <w:spacing w:line="240" w:lineRule="atLeast"/>
        <w:jc w:val="both"/>
        <w:rPr>
          <w:rFonts w:ascii="Arial Narrow" w:hAnsi="Arial Narrow" w:cs="Times New Roman"/>
          <w:sz w:val="22"/>
        </w:rPr>
      </w:pPr>
      <w:r>
        <w:rPr>
          <w:rFonts w:ascii="Arial Narrow" w:hAnsi="Arial Narrow" w:cs="Times New Roman"/>
          <w:sz w:val="22"/>
        </w:rPr>
        <w:t>Doterajší odsek 9 sa označuje ako odsek 10.</w:t>
      </w:r>
    </w:p>
    <w:p>
      <w:pPr>
        <w:pStyle w:val="Zkladntext"/>
        <w:tabs>
          <w:tab w:val="left" w:pos="360"/>
        </w:tabs>
        <w:spacing w:line="240" w:lineRule="atLeast"/>
        <w:jc w:val="both"/>
        <w:rPr>
          <w:rFonts w:ascii="Arial Narrow" w:hAnsi="Arial Narrow" w:cs="Times New Roman"/>
          <w:sz w:val="22"/>
        </w:rPr>
      </w:pPr>
    </w:p>
    <w:p>
      <w:pPr>
        <w:pStyle w:val="Zkladntext"/>
        <w:numPr>
          <w:ilvl w:val="0"/>
          <w:numId w:val="1"/>
        </w:numPr>
        <w:tabs>
          <w:tab w:val="left" w:pos="360"/>
          <w:tab w:val="left" w:pos="720"/>
        </w:tabs>
        <w:spacing w:line="240" w:lineRule="atLeast"/>
        <w:ind w:left="0" w:firstLine="0"/>
        <w:jc w:val="both"/>
        <w:rPr>
          <w:rFonts w:ascii="Arial Narrow" w:hAnsi="Arial Narrow" w:cs="Times New Roman"/>
          <w:sz w:val="22"/>
        </w:rPr>
      </w:pPr>
      <w:r>
        <w:rPr>
          <w:rFonts w:ascii="Arial Narrow" w:hAnsi="Arial Narrow" w:cs="Times New Roman"/>
          <w:sz w:val="22"/>
        </w:rPr>
        <w:t>§ 38 vrátane nadpisu znie:</w:t>
      </w:r>
    </w:p>
    <w:p>
      <w:pPr>
        <w:tabs>
          <w:tab w:val="left" w:pos="360"/>
        </w:tabs>
        <w:spacing w:line="240" w:lineRule="atLeast"/>
        <w:jc w:val="center"/>
        <w:rPr>
          <w:rFonts w:ascii="Arial Narrow" w:hAnsi="Arial Narrow" w:cs="Times New Roman"/>
          <w:sz w:val="22"/>
        </w:rPr>
      </w:pPr>
      <w:r>
        <w:rPr>
          <w:rFonts w:ascii="Arial Narrow" w:hAnsi="Arial Narrow" w:cs="Times New Roman"/>
          <w:sz w:val="22"/>
        </w:rPr>
        <w:t xml:space="preserve"> „Vedenie evidencií</w:t>
      </w:r>
    </w:p>
    <w:p>
      <w:pPr>
        <w:tabs>
          <w:tab w:val="left" w:pos="360"/>
        </w:tabs>
        <w:spacing w:line="240" w:lineRule="atLeast"/>
        <w:jc w:val="center"/>
        <w:rPr>
          <w:rFonts w:ascii="Arial Narrow" w:hAnsi="Arial Narrow" w:cs="Times New Roman"/>
          <w:sz w:val="22"/>
        </w:rPr>
      </w:pPr>
      <w:r>
        <w:rPr>
          <w:rFonts w:ascii="Arial Narrow" w:hAnsi="Arial Narrow" w:cs="Times New Roman"/>
          <w:sz w:val="22"/>
        </w:rPr>
        <w:t>§ 38</w:t>
      </w:r>
    </w:p>
    <w:p>
      <w:pPr>
        <w:tabs>
          <w:tab w:val="left" w:pos="360"/>
        </w:tabs>
        <w:spacing w:line="240" w:lineRule="atLeast"/>
        <w:jc w:val="center"/>
        <w:rPr>
          <w:rFonts w:ascii="Arial Narrow" w:hAnsi="Arial Narrow" w:cs="Times New Roman"/>
          <w:sz w:val="22"/>
        </w:rPr>
      </w:pPr>
    </w:p>
    <w:p>
      <w:pPr>
        <w:numPr>
          <w:ilvl w:val="0"/>
          <w:numId w:val="3"/>
        </w:numPr>
        <w:tabs>
          <w:tab w:val="left" w:pos="360"/>
          <w:tab w:val="left" w:pos="720"/>
        </w:tabs>
        <w:spacing w:line="240" w:lineRule="atLeast"/>
        <w:ind w:left="0" w:firstLine="0"/>
        <w:jc w:val="both"/>
        <w:rPr>
          <w:rFonts w:ascii="Arial Narrow" w:hAnsi="Arial Narrow" w:cs="Times New Roman"/>
          <w:sz w:val="22"/>
        </w:rPr>
      </w:pPr>
      <w:r>
        <w:rPr>
          <w:rFonts w:ascii="Arial Narrow" w:hAnsi="Arial Narrow" w:cs="Times New Roman"/>
          <w:sz w:val="22"/>
        </w:rPr>
        <w:t>Právnická osoba alebo fyzická osoba, ktorá je prevádzkovateľom podniku na výrobu liehu, skladu liehu, užívateľského podniku, oprávneným príjemcom, daňovým splnomocnencom, prevádzkovateľom tranzitného daňového skladu, prevádzkovateľom daňového skladu pre zahraničných zástupcov, splnomocnencom pre zásielkový  obchod  alebo odosielateľom (dodávateľom), ktorý uskutočnil  zásielkový  obchod, je  povinná  podľa § 37 ods. 9, § 37b ods. 1, § 39 až 43 viesť  evidenciu, uchovávať ju desať rokov a uzávierky tejto evidencie predkladať colnému úradu na preverenie v lehote určenej</w:t>
      </w:r>
      <w:r>
        <w:rPr>
          <w:rFonts w:ascii="Arial Narrow" w:hAnsi="Arial Narrow" w:cs="Times New Roman"/>
          <w:sz w:val="22"/>
        </w:rPr>
        <w:t xml:space="preserve"> colným úradom. </w:t>
      </w:r>
    </w:p>
    <w:p>
      <w:pPr>
        <w:tabs>
          <w:tab w:val="left" w:pos="360"/>
        </w:tabs>
        <w:spacing w:line="240" w:lineRule="atLeast"/>
        <w:jc w:val="both"/>
        <w:rPr>
          <w:rFonts w:ascii="Arial Narrow" w:hAnsi="Arial Narrow" w:cs="Times New Roman"/>
          <w:sz w:val="22"/>
        </w:rPr>
      </w:pPr>
    </w:p>
    <w:p>
      <w:pPr>
        <w:numPr>
          <w:ilvl w:val="0"/>
          <w:numId w:val="3"/>
        </w:numPr>
        <w:tabs>
          <w:tab w:val="left" w:pos="360"/>
          <w:tab w:val="left" w:pos="720"/>
        </w:tabs>
        <w:spacing w:line="240" w:lineRule="atLeast"/>
        <w:ind w:left="0" w:firstLine="0"/>
        <w:jc w:val="both"/>
        <w:rPr>
          <w:rFonts w:ascii="Arial Narrow" w:hAnsi="Arial Narrow" w:cs="Times New Roman"/>
          <w:sz w:val="22"/>
        </w:rPr>
      </w:pPr>
      <w:r>
        <w:rPr>
          <w:rFonts w:ascii="Arial Narrow" w:hAnsi="Arial Narrow" w:cs="Times New Roman"/>
          <w:sz w:val="22"/>
        </w:rPr>
        <w:t>Evidencia liehu sa vedie samostatne pre lieh</w:t>
      </w:r>
    </w:p>
    <w:p>
      <w:pPr>
        <w:numPr>
          <w:ilvl w:val="0"/>
          <w:numId w:val="22"/>
        </w:numPr>
        <w:tabs>
          <w:tab w:val="left" w:pos="360"/>
          <w:tab w:val="left" w:pos="720"/>
        </w:tabs>
        <w:overflowPunct/>
        <w:adjustRightInd/>
        <w:spacing w:line="240" w:lineRule="atLeast"/>
        <w:jc w:val="both"/>
        <w:textAlignment w:val="auto"/>
        <w:rPr>
          <w:rFonts w:ascii="Arial Narrow" w:hAnsi="Arial Narrow" w:cs="Times New Roman"/>
          <w:sz w:val="22"/>
        </w:rPr>
      </w:pPr>
      <w:r>
        <w:rPr>
          <w:rFonts w:ascii="Arial Narrow" w:hAnsi="Arial Narrow" w:cs="Times New Roman"/>
          <w:sz w:val="22"/>
        </w:rPr>
        <w:t>ktorý nie je v spotrebiteľskom balení,</w:t>
      </w:r>
    </w:p>
    <w:p>
      <w:pPr>
        <w:numPr>
          <w:ilvl w:val="0"/>
          <w:numId w:val="22"/>
        </w:numPr>
        <w:tabs>
          <w:tab w:val="left" w:pos="360"/>
          <w:tab w:val="left" w:pos="720"/>
        </w:tabs>
        <w:overflowPunct/>
        <w:adjustRightInd/>
        <w:spacing w:line="240" w:lineRule="atLeast"/>
        <w:jc w:val="both"/>
        <w:textAlignment w:val="auto"/>
        <w:rPr>
          <w:rFonts w:ascii="Arial Narrow" w:hAnsi="Arial Narrow" w:cs="Times New Roman"/>
          <w:sz w:val="22"/>
        </w:rPr>
      </w:pPr>
      <w:r>
        <w:rPr>
          <w:rFonts w:ascii="Arial Narrow" w:hAnsi="Arial Narrow" w:cs="Times New Roman"/>
          <w:sz w:val="22"/>
        </w:rPr>
        <w:t>ktorý je v spotrebiteľskom balení,</w:t>
      </w:r>
    </w:p>
    <w:p>
      <w:pPr>
        <w:numPr>
          <w:ilvl w:val="0"/>
          <w:numId w:val="22"/>
        </w:numPr>
        <w:tabs>
          <w:tab w:val="left" w:pos="360"/>
          <w:tab w:val="left" w:pos="720"/>
        </w:tabs>
        <w:overflowPunct/>
        <w:adjustRightInd/>
        <w:spacing w:line="240" w:lineRule="atLeast"/>
        <w:jc w:val="both"/>
        <w:textAlignment w:val="auto"/>
        <w:rPr>
          <w:rFonts w:ascii="Arial Narrow" w:hAnsi="Arial Narrow" w:cs="Times New Roman"/>
          <w:sz w:val="22"/>
        </w:rPr>
      </w:pPr>
      <w:r>
        <w:rPr>
          <w:rFonts w:ascii="Arial Narrow" w:hAnsi="Arial Narrow" w:cs="Times New Roman"/>
          <w:sz w:val="22"/>
        </w:rPr>
        <w:t>sulfitový,</w:t>
      </w:r>
    </w:p>
    <w:p>
      <w:pPr>
        <w:numPr>
          <w:ilvl w:val="0"/>
          <w:numId w:val="22"/>
        </w:numPr>
        <w:tabs>
          <w:tab w:val="left" w:pos="360"/>
          <w:tab w:val="left" w:pos="720"/>
        </w:tabs>
        <w:overflowPunct/>
        <w:adjustRightInd/>
        <w:spacing w:line="240" w:lineRule="atLeast"/>
        <w:jc w:val="both"/>
        <w:textAlignment w:val="auto"/>
        <w:rPr>
          <w:rFonts w:ascii="Arial Narrow" w:hAnsi="Arial Narrow" w:cs="Times New Roman"/>
          <w:sz w:val="22"/>
        </w:rPr>
      </w:pPr>
      <w:r>
        <w:rPr>
          <w:rFonts w:ascii="Arial Narrow" w:hAnsi="Arial Narrow" w:cs="Times New Roman"/>
          <w:sz w:val="22"/>
        </w:rPr>
        <w:t>syntetický.</w:t>
      </w:r>
    </w:p>
    <w:p>
      <w:pPr>
        <w:tabs>
          <w:tab w:val="left" w:pos="360"/>
        </w:tabs>
        <w:spacing w:line="240" w:lineRule="atLeast"/>
        <w:jc w:val="both"/>
        <w:rPr>
          <w:rFonts w:ascii="Arial Narrow" w:hAnsi="Arial Narrow" w:cs="Times New Roman"/>
          <w:sz w:val="22"/>
        </w:rPr>
      </w:pPr>
    </w:p>
    <w:p>
      <w:pPr>
        <w:numPr>
          <w:ilvl w:val="0"/>
          <w:numId w:val="3"/>
        </w:numPr>
        <w:tabs>
          <w:tab w:val="left" w:pos="360"/>
          <w:tab w:val="left" w:pos="720"/>
        </w:tabs>
        <w:spacing w:line="240" w:lineRule="atLeast"/>
        <w:ind w:left="0" w:firstLine="0"/>
        <w:jc w:val="both"/>
        <w:rPr>
          <w:rFonts w:ascii="Arial Narrow" w:hAnsi="Arial Narrow" w:cs="Times New Roman"/>
          <w:sz w:val="22"/>
        </w:rPr>
      </w:pPr>
      <w:r>
        <w:rPr>
          <w:rFonts w:ascii="Arial Narrow" w:hAnsi="Arial Narrow" w:cs="Times New Roman"/>
          <w:sz w:val="22"/>
        </w:rPr>
        <w:t>Evidenciu liehu uzatvára právnická osoba alebo fyzická osoba podľa odseku 1 k  30. septembru príslušného kalendárneho roka, s výnimkou právnickej osoby alebo fyzickej osoby, ktorá je prevádzkovateľom liehovarníckeho závodu na pestovateľské pálenie ovocia, ktorá uzatvára evidenciu do 15 dní odo dňa ukončenia výrobného obdobia.</w:t>
      </w:r>
      <w:r>
        <w:rPr>
          <w:rFonts w:ascii="Arial Narrow" w:hAnsi="Arial Narrow" w:cs="Times New Roman"/>
          <w:sz w:val="22"/>
          <w:vertAlign w:val="superscript"/>
        </w:rPr>
        <w:t>4</w:t>
      </w:r>
      <w:r>
        <w:rPr>
          <w:rFonts w:ascii="Arial Narrow" w:hAnsi="Arial Narrow" w:cs="Times New Roman"/>
          <w:sz w:val="22"/>
        </w:rPr>
        <w:t xml:space="preserve">) </w:t>
      </w:r>
    </w:p>
    <w:p>
      <w:pPr>
        <w:tabs>
          <w:tab w:val="left" w:pos="360"/>
        </w:tabs>
        <w:spacing w:line="240" w:lineRule="atLeast"/>
        <w:jc w:val="both"/>
        <w:rPr>
          <w:rFonts w:ascii="Arial Narrow" w:hAnsi="Arial Narrow" w:cs="Times New Roman"/>
          <w:sz w:val="22"/>
        </w:rPr>
      </w:pPr>
    </w:p>
    <w:p>
      <w:pPr>
        <w:numPr>
          <w:ilvl w:val="0"/>
          <w:numId w:val="3"/>
        </w:numPr>
        <w:tabs>
          <w:tab w:val="left" w:pos="360"/>
          <w:tab w:val="left" w:pos="720"/>
        </w:tabs>
        <w:spacing w:line="240" w:lineRule="atLeast"/>
        <w:ind w:left="0" w:firstLine="0"/>
        <w:jc w:val="both"/>
        <w:rPr>
          <w:rFonts w:ascii="Arial Narrow" w:hAnsi="Arial Narrow" w:cs="Times New Roman"/>
          <w:sz w:val="22"/>
        </w:rPr>
      </w:pPr>
      <w:r>
        <w:rPr>
          <w:rFonts w:ascii="Arial Narrow" w:hAnsi="Arial Narrow" w:cs="Times New Roman"/>
          <w:sz w:val="22"/>
        </w:rPr>
        <w:t>Právnická osoba alebo fyzická osoba podľa odseku 1 je povinná na základe rozhodnutia colného úradu viesť aj inú evidenciu potrebnú na správne určenie dane.“.</w:t>
      </w:r>
    </w:p>
    <w:p>
      <w:pPr>
        <w:tabs>
          <w:tab w:val="left" w:pos="360"/>
        </w:tabs>
        <w:spacing w:line="240" w:lineRule="atLeast"/>
        <w:jc w:val="both"/>
        <w:rPr>
          <w:rFonts w:ascii="Arial Narrow" w:hAnsi="Arial Narrow" w:cs="Times New Roman"/>
          <w:sz w:val="22"/>
        </w:rPr>
      </w:pPr>
    </w:p>
    <w:p>
      <w:pPr>
        <w:pStyle w:val="Zkladntext"/>
        <w:numPr>
          <w:ilvl w:val="0"/>
          <w:numId w:val="1"/>
        </w:numPr>
        <w:tabs>
          <w:tab w:val="left" w:pos="360"/>
          <w:tab w:val="left" w:pos="720"/>
        </w:tabs>
        <w:spacing w:line="240" w:lineRule="atLeast"/>
        <w:ind w:left="0" w:firstLine="0"/>
        <w:jc w:val="both"/>
        <w:rPr>
          <w:rFonts w:ascii="Arial Narrow" w:hAnsi="Arial Narrow" w:cs="Times New Roman"/>
          <w:sz w:val="22"/>
        </w:rPr>
      </w:pPr>
      <w:r>
        <w:rPr>
          <w:rFonts w:ascii="Arial Narrow" w:hAnsi="Arial Narrow" w:cs="Times New Roman"/>
          <w:sz w:val="22"/>
        </w:rPr>
        <w:t>§ 39 sa dopĺňa odsekom 5, ktorý znie:</w:t>
      </w:r>
    </w:p>
    <w:p>
      <w:pPr>
        <w:pStyle w:val="Zkladntext"/>
        <w:tabs>
          <w:tab w:val="left" w:pos="360"/>
        </w:tabs>
        <w:spacing w:line="240" w:lineRule="atLeast"/>
        <w:jc w:val="both"/>
        <w:rPr>
          <w:rFonts w:ascii="Arial Narrow" w:hAnsi="Arial Narrow" w:cs="Times New Roman"/>
          <w:sz w:val="22"/>
        </w:rPr>
      </w:pPr>
      <w:r>
        <w:rPr>
          <w:rFonts w:ascii="Arial Narrow" w:hAnsi="Arial Narrow" w:cs="Times New Roman"/>
          <w:sz w:val="22"/>
        </w:rPr>
        <w:t>„(5)  Colný  úrad  môže v odôvodnených prípadoch povoliť iný spôsob vedenia ev</w:t>
      </w:r>
      <w:r>
        <w:rPr>
          <w:rFonts w:ascii="Arial Narrow" w:hAnsi="Arial Narrow" w:cs="Times New Roman"/>
          <w:sz w:val="22"/>
        </w:rPr>
        <w:t>idencie ako je uvedený v odseku 4.“.</w:t>
      </w:r>
    </w:p>
    <w:p>
      <w:pPr>
        <w:pStyle w:val="Zkladntext"/>
        <w:tabs>
          <w:tab w:val="left" w:pos="360"/>
        </w:tabs>
        <w:spacing w:line="240" w:lineRule="atLeast"/>
        <w:jc w:val="both"/>
        <w:rPr>
          <w:rFonts w:ascii="Arial Narrow" w:hAnsi="Arial Narrow" w:cs="Times New Roman"/>
          <w:sz w:val="22"/>
        </w:rPr>
      </w:pPr>
    </w:p>
    <w:p>
      <w:pPr>
        <w:pStyle w:val="Zkladntext"/>
        <w:numPr>
          <w:ilvl w:val="0"/>
          <w:numId w:val="1"/>
        </w:numPr>
        <w:tabs>
          <w:tab w:val="left" w:pos="360"/>
          <w:tab w:val="left" w:pos="720"/>
        </w:tabs>
        <w:spacing w:line="240" w:lineRule="atLeast"/>
        <w:ind w:left="0" w:firstLine="0"/>
        <w:jc w:val="both"/>
        <w:rPr>
          <w:rFonts w:ascii="Arial Narrow" w:hAnsi="Arial Narrow" w:cs="Tms Rmn"/>
          <w:sz w:val="22"/>
          <w:szCs w:val="20"/>
        </w:rPr>
      </w:pPr>
      <w:r>
        <w:rPr>
          <w:rFonts w:ascii="Arial Narrow" w:hAnsi="Arial Narrow" w:cs="Times New Roman"/>
          <w:sz w:val="22"/>
        </w:rPr>
        <w:t xml:space="preserve">§ 44 </w:t>
      </w:r>
      <w:r>
        <w:rPr>
          <w:rFonts w:ascii="Arial Narrow" w:hAnsi="Arial Narrow" w:cs="Tms Rmn"/>
          <w:sz w:val="22"/>
          <w:szCs w:val="20"/>
        </w:rPr>
        <w:t>vrátane nadpisu znie:</w:t>
      </w:r>
    </w:p>
    <w:p>
      <w:pPr>
        <w:spacing w:line="240" w:lineRule="atLeast"/>
        <w:jc w:val="center"/>
        <w:rPr>
          <w:rFonts w:ascii="Arial Narrow" w:hAnsi="Arial Narrow" w:cs="Tms Rmn"/>
          <w:color w:val="000000"/>
          <w:sz w:val="22"/>
        </w:rPr>
      </w:pPr>
      <w:r>
        <w:rPr>
          <w:rFonts w:ascii="Arial Narrow" w:hAnsi="Arial Narrow" w:cs="Tms Rmn"/>
          <w:color w:val="000000"/>
          <w:sz w:val="22"/>
        </w:rPr>
        <w:t>„§ 44</w:t>
      </w:r>
    </w:p>
    <w:p>
      <w:pPr>
        <w:spacing w:line="240" w:lineRule="atLeast"/>
        <w:jc w:val="center"/>
        <w:rPr>
          <w:rFonts w:ascii="Arial Narrow" w:hAnsi="Arial Narrow" w:cs="Tms Rmn"/>
          <w:color w:val="000000"/>
          <w:sz w:val="22"/>
        </w:rPr>
      </w:pPr>
      <w:r>
        <w:rPr>
          <w:rFonts w:ascii="Arial Narrow" w:hAnsi="Arial Narrow" w:cs="Tms Rmn"/>
          <w:color w:val="000000"/>
          <w:sz w:val="22"/>
        </w:rPr>
        <w:t>Povolenie na predaj spotrebiteľského balenia v daňovom voľnom obehu</w:t>
      </w:r>
    </w:p>
    <w:p>
      <w:pPr>
        <w:spacing w:line="240" w:lineRule="atLeast"/>
        <w:jc w:val="center"/>
        <w:rPr>
          <w:rFonts w:ascii="Arial Narrow" w:hAnsi="Arial Narrow" w:cs="Tms Rmn"/>
          <w:color w:val="000000"/>
          <w:sz w:val="22"/>
        </w:rPr>
      </w:pPr>
    </w:p>
    <w:p>
      <w:pPr>
        <w:numPr>
          <w:ilvl w:val="0"/>
          <w:numId w:val="8"/>
        </w:numPr>
        <w:tabs>
          <w:tab w:val="left" w:pos="0"/>
          <w:tab w:val="left" w:pos="360"/>
          <w:tab w:val="clear" w:pos="680"/>
        </w:tabs>
        <w:spacing w:line="240" w:lineRule="atLeast"/>
        <w:ind w:left="0" w:firstLine="0"/>
        <w:jc w:val="both"/>
        <w:rPr>
          <w:rFonts w:ascii="Arial Narrow" w:hAnsi="Arial Narrow" w:cs="Tms Rmn"/>
          <w:color w:val="000000"/>
          <w:sz w:val="22"/>
        </w:rPr>
      </w:pPr>
      <w:r>
        <w:rPr>
          <w:rFonts w:ascii="Arial Narrow" w:hAnsi="Arial Narrow" w:cs="Tms Rmn"/>
          <w:color w:val="000000"/>
          <w:sz w:val="22"/>
        </w:rPr>
        <w:t xml:space="preserve">Právnická osoba alebo fyzická osoba, ktorá chce v rámci podnikateľskej činnosti na daňovom území predávať v daňovom voľnom obehu lieh uvedený v § 4 ods. 2 písm. a) v spotrebiteľskom balení, musí mať povolenie na predaj spotrebiteľského balenia v daňovom voľnom obehu (ďalej len „povolenie na predaj“), ak tento zákon neustanovuje inak; takáto právnická osoba alebo fyzická osoba musí písomne požiadať colný úrad o vydanie povolenia na predaj. </w:t>
      </w:r>
    </w:p>
    <w:p>
      <w:pPr>
        <w:spacing w:line="240" w:lineRule="atLeast"/>
        <w:jc w:val="both"/>
        <w:rPr>
          <w:rFonts w:ascii="Arial Narrow" w:hAnsi="Arial Narrow" w:cs="Tms Rmn"/>
          <w:color w:val="000000"/>
          <w:sz w:val="22"/>
        </w:rPr>
      </w:pPr>
    </w:p>
    <w:p>
      <w:pPr>
        <w:numPr>
          <w:ilvl w:val="0"/>
          <w:numId w:val="8"/>
        </w:numPr>
        <w:tabs>
          <w:tab w:val="left" w:pos="0"/>
          <w:tab w:val="left" w:pos="360"/>
          <w:tab w:val="clear" w:pos="680"/>
        </w:tabs>
        <w:spacing w:line="240" w:lineRule="atLeast"/>
        <w:ind w:left="0" w:firstLine="0"/>
        <w:jc w:val="both"/>
        <w:rPr>
          <w:rFonts w:ascii="Arial Narrow" w:hAnsi="Arial Narrow" w:cs="Tms Rmn"/>
          <w:color w:val="000000"/>
          <w:sz w:val="22"/>
          <w:u w:val="single"/>
        </w:rPr>
      </w:pPr>
      <w:r>
        <w:rPr>
          <w:rFonts w:ascii="Arial Narrow" w:hAnsi="Arial Narrow" w:cs="Tms Rmn"/>
          <w:color w:val="000000"/>
          <w:sz w:val="22"/>
        </w:rPr>
        <w:t xml:space="preserve">Povinnosť podľa odseku 1 sa nevzťahuje na právnickú osobu alebo fyzickú osobu registrovanú colným úradom podľa § 23, 27, 28, 37 a 37a, ktorá vykonáva len činnosť súvisiacu s prevádzkovaním daňového skladu, prijímaním liehu z iného členského štátu v pozastavení dane, zabezpečovaním dodávok liehu v mene prevádzkovateľa daňového skladu so sídlom v inom členskom štáte, prevádzkovaním tranzitného daňového skladu, alebo daňového skladu pre zahraničných zástupcov (ďalej len „registrovaná osoba“).  </w:t>
      </w:r>
    </w:p>
    <w:p>
      <w:pPr>
        <w:spacing w:line="240" w:lineRule="atLeast"/>
        <w:jc w:val="both"/>
        <w:rPr>
          <w:rFonts w:ascii="Arial Narrow" w:hAnsi="Arial Narrow" w:cs="Tms Rmn"/>
          <w:i/>
          <w:iCs/>
          <w:color w:val="000000"/>
          <w:sz w:val="22"/>
        </w:rPr>
      </w:pPr>
    </w:p>
    <w:p>
      <w:pPr>
        <w:numPr>
          <w:ilvl w:val="0"/>
          <w:numId w:val="8"/>
        </w:numPr>
        <w:tabs>
          <w:tab w:val="left" w:pos="0"/>
          <w:tab w:val="left" w:pos="360"/>
          <w:tab w:val="clear" w:pos="680"/>
        </w:tabs>
        <w:spacing w:line="240" w:lineRule="atLeast"/>
        <w:ind w:left="0" w:firstLine="0"/>
        <w:jc w:val="both"/>
        <w:rPr>
          <w:rFonts w:ascii="Arial Narrow" w:hAnsi="Arial Narrow" w:cs="Tms Rmn"/>
          <w:color w:val="000000"/>
          <w:sz w:val="22"/>
        </w:rPr>
      </w:pPr>
      <w:r>
        <w:rPr>
          <w:rFonts w:ascii="Arial Narrow" w:hAnsi="Arial Narrow" w:cs="Tms Rmn"/>
          <w:color w:val="000000"/>
          <w:sz w:val="22"/>
        </w:rPr>
        <w:t>Za predaj spotrebiteľského balenia v daňovom voľnom obehu v rámci podnikateľskej činnosti sa na účely tohto zákona považuje predaj alebo iný výdaj spotrebiteľského balenia iným prevádzkovateľom živ</w:t>
      </w:r>
      <w:r>
        <w:rPr>
          <w:rFonts w:ascii="Arial Narrow" w:hAnsi="Arial Narrow" w:cs="Tms Rmn"/>
          <w:color w:val="000000"/>
          <w:sz w:val="22"/>
        </w:rPr>
        <w:t>ností</w:t>
      </w:r>
      <w:r>
        <w:rPr>
          <w:rFonts w:ascii="Arial Narrow" w:hAnsi="Arial Narrow" w:cs="Tms Rmn"/>
          <w:color w:val="000000"/>
          <w:sz w:val="22"/>
          <w:vertAlign w:val="superscript"/>
        </w:rPr>
        <w:t>42a</w:t>
      </w:r>
      <w:r>
        <w:rPr>
          <w:rFonts w:ascii="Arial Narrow" w:hAnsi="Arial Narrow" w:cs="Tms Rmn"/>
          <w:color w:val="000000"/>
          <w:sz w:val="22"/>
        </w:rPr>
        <w:t xml:space="preserve">) (veľkoobchod) alebo predaj alebo iný výdaj spotrebiteľského balenia konečnému spotrebiteľovi (maloobchod), alebo predaj alebo iný výdaj zo spotrebiteľského balenia konečnému spotrebiteľovi (maloobchod). Za predaj spotrebiteľského balenia v daňovom voľnom obehu sa považuje aj ponúkanie spotrebiteľského balenia na predaj. </w:t>
      </w:r>
    </w:p>
    <w:p>
      <w:pPr>
        <w:tabs>
          <w:tab w:val="left" w:pos="0"/>
          <w:tab w:val="left" w:pos="360"/>
        </w:tabs>
        <w:spacing w:line="240" w:lineRule="atLeast"/>
        <w:jc w:val="both"/>
        <w:rPr>
          <w:rFonts w:ascii="Arial Narrow" w:hAnsi="Arial Narrow" w:cs="Tms Rmn"/>
          <w:color w:val="000000"/>
          <w:sz w:val="22"/>
        </w:rPr>
      </w:pPr>
    </w:p>
    <w:p>
      <w:pPr>
        <w:numPr>
          <w:ilvl w:val="0"/>
          <w:numId w:val="8"/>
        </w:numPr>
        <w:tabs>
          <w:tab w:val="left" w:pos="0"/>
          <w:tab w:val="left" w:pos="360"/>
          <w:tab w:val="clear" w:pos="680"/>
        </w:tabs>
        <w:spacing w:line="240" w:lineRule="atLeast"/>
        <w:ind w:left="0" w:firstLine="0"/>
        <w:jc w:val="both"/>
        <w:rPr>
          <w:rFonts w:ascii="Arial Narrow" w:hAnsi="Arial Narrow" w:cs="Tms Rmn"/>
          <w:color w:val="000000"/>
          <w:sz w:val="22"/>
        </w:rPr>
      </w:pPr>
      <w:r>
        <w:rPr>
          <w:rFonts w:ascii="Arial Narrow" w:hAnsi="Arial Narrow" w:cs="Tms Rmn"/>
          <w:color w:val="000000"/>
          <w:sz w:val="22"/>
        </w:rPr>
        <w:t xml:space="preserve">Žiadosť o vydanie povolenia na predaj musí obsahovať </w:t>
      </w:r>
    </w:p>
    <w:p>
      <w:pPr>
        <w:spacing w:line="240" w:lineRule="atLeast"/>
        <w:jc w:val="both"/>
        <w:rPr>
          <w:rFonts w:ascii="Arial Narrow" w:hAnsi="Arial Narrow" w:cs="Tms Rmn"/>
          <w:color w:val="000000"/>
          <w:sz w:val="22"/>
        </w:rPr>
      </w:pPr>
      <w:r>
        <w:rPr>
          <w:rFonts w:ascii="Arial Narrow" w:hAnsi="Arial Narrow" w:cs="Tms Rmn"/>
          <w:color w:val="000000"/>
          <w:sz w:val="22"/>
        </w:rPr>
        <w:t xml:space="preserve">a) identifikačné údaje žiadateľa a adresu umiestnenia jeho prevádzkárne, ak nie je totožná so sídlom alebo </w:t>
      </w:r>
    </w:p>
    <w:p>
      <w:pPr>
        <w:spacing w:line="240" w:lineRule="atLeast"/>
        <w:jc w:val="both"/>
        <w:rPr>
          <w:rFonts w:ascii="Arial Narrow" w:hAnsi="Arial Narrow" w:cs="Tms Rmn"/>
          <w:color w:val="000000"/>
          <w:sz w:val="22"/>
        </w:rPr>
      </w:pPr>
      <w:r>
        <w:rPr>
          <w:rFonts w:ascii="Arial Narrow" w:hAnsi="Arial Narrow" w:cs="Tms Rmn"/>
          <w:color w:val="000000"/>
          <w:sz w:val="22"/>
        </w:rPr>
        <w:t xml:space="preserve">     trvalým pobytom žiadateľa,</w:t>
      </w:r>
    </w:p>
    <w:p>
      <w:pPr>
        <w:spacing w:line="240" w:lineRule="atLeast"/>
        <w:jc w:val="both"/>
        <w:rPr>
          <w:rFonts w:ascii="Arial Narrow" w:hAnsi="Arial Narrow" w:cs="Tms Rmn"/>
          <w:color w:val="000000"/>
          <w:sz w:val="22"/>
        </w:rPr>
      </w:pPr>
      <w:r>
        <w:rPr>
          <w:rFonts w:ascii="Arial Narrow" w:hAnsi="Arial Narrow" w:cs="Tms Rmn"/>
          <w:color w:val="000000"/>
          <w:sz w:val="22"/>
        </w:rPr>
        <w:t>b) identifikačné číslo pre daň z pridanej hodnoty, ak bolo žiadateľovi pridelené,</w:t>
      </w:r>
    </w:p>
    <w:p>
      <w:pPr>
        <w:spacing w:line="240" w:lineRule="atLeast"/>
        <w:jc w:val="both"/>
        <w:rPr>
          <w:rFonts w:ascii="Arial Narrow" w:hAnsi="Arial Narrow" w:cs="Tms Rmn"/>
          <w:color w:val="000000"/>
          <w:sz w:val="22"/>
        </w:rPr>
      </w:pPr>
      <w:r>
        <w:rPr>
          <w:rFonts w:ascii="Arial Narrow" w:hAnsi="Arial Narrow" w:cs="Tms Rmn"/>
          <w:color w:val="000000"/>
          <w:sz w:val="22"/>
        </w:rPr>
        <w:t>c) daňové identifikačné číslo žiadateľa.</w:t>
      </w:r>
    </w:p>
    <w:p>
      <w:pPr>
        <w:pStyle w:val="Zkladntext"/>
        <w:tabs>
          <w:tab w:val="left" w:pos="360"/>
        </w:tabs>
        <w:spacing w:line="240" w:lineRule="atLeast"/>
        <w:jc w:val="both"/>
        <w:rPr>
          <w:rFonts w:ascii="Arial Narrow" w:hAnsi="Arial Narrow" w:cs="Times New Roman"/>
          <w:i/>
          <w:iCs/>
          <w:sz w:val="22"/>
        </w:rPr>
      </w:pPr>
    </w:p>
    <w:p>
      <w:pPr>
        <w:numPr>
          <w:ilvl w:val="0"/>
          <w:numId w:val="8"/>
        </w:numPr>
        <w:tabs>
          <w:tab w:val="left" w:pos="0"/>
          <w:tab w:val="left" w:pos="360"/>
          <w:tab w:val="clear" w:pos="680"/>
        </w:tabs>
        <w:spacing w:line="240" w:lineRule="atLeast"/>
        <w:ind w:left="0" w:firstLine="0"/>
        <w:jc w:val="both"/>
        <w:rPr>
          <w:rFonts w:ascii="Arial Narrow" w:hAnsi="Arial Narrow" w:cs="Times New Roman"/>
          <w:sz w:val="22"/>
        </w:rPr>
      </w:pPr>
      <w:r>
        <w:rPr>
          <w:rFonts w:ascii="Arial Narrow" w:hAnsi="Arial Narrow" w:cs="Times New Roman"/>
          <w:sz w:val="22"/>
        </w:rPr>
        <w:t xml:space="preserve"> Prílohami k žiadosti sú</w:t>
      </w:r>
    </w:p>
    <w:p>
      <w:pPr>
        <w:pStyle w:val="Zkladntext"/>
        <w:tabs>
          <w:tab w:val="left" w:pos="360"/>
        </w:tabs>
        <w:spacing w:line="240" w:lineRule="atLeast"/>
        <w:jc w:val="both"/>
        <w:rPr>
          <w:rFonts w:ascii="Arial Narrow" w:hAnsi="Arial Narrow" w:cs="Times New Roman"/>
          <w:sz w:val="22"/>
        </w:rPr>
      </w:pPr>
      <w:r>
        <w:rPr>
          <w:rFonts w:ascii="Arial Narrow" w:hAnsi="Arial Narrow" w:cs="Times New Roman"/>
          <w:sz w:val="22"/>
        </w:rPr>
        <w:t>a) výpis z obchodného registra alebo zo živnostenského registra nie starší ako 30 dní alebo jeho osvedčen</w:t>
      </w:r>
    </w:p>
    <w:p>
      <w:pPr>
        <w:pStyle w:val="Zkladntext"/>
        <w:tabs>
          <w:tab w:val="left" w:pos="360"/>
        </w:tabs>
        <w:spacing w:line="240" w:lineRule="atLeast"/>
        <w:jc w:val="both"/>
        <w:rPr>
          <w:rFonts w:ascii="Arial Narrow" w:hAnsi="Arial Narrow" w:cs="Times New Roman"/>
          <w:sz w:val="22"/>
        </w:rPr>
      </w:pPr>
      <w:r>
        <w:rPr>
          <w:rFonts w:ascii="Arial Narrow" w:hAnsi="Arial Narrow" w:cs="Times New Roman"/>
          <w:sz w:val="22"/>
        </w:rPr>
        <w:t xml:space="preserve">    kópia, </w:t>
      </w:r>
    </w:p>
    <w:p>
      <w:pPr>
        <w:pStyle w:val="Zkladntext"/>
        <w:tabs>
          <w:tab w:val="left" w:pos="360"/>
        </w:tabs>
        <w:spacing w:line="240" w:lineRule="atLeast"/>
        <w:jc w:val="both"/>
        <w:rPr>
          <w:rFonts w:ascii="Arial Narrow" w:hAnsi="Arial Narrow" w:cs="Times New Roman"/>
          <w:sz w:val="22"/>
        </w:rPr>
      </w:pPr>
      <w:r>
        <w:rPr>
          <w:rFonts w:ascii="Arial Narrow" w:hAnsi="Arial Narrow" w:cs="Times New Roman"/>
          <w:sz w:val="22"/>
        </w:rPr>
        <w:t>b) zoznam dodávateľov spotrebiteľského balenia s uvedením ich identifikačných údajov,</w:t>
      </w:r>
    </w:p>
    <w:p>
      <w:pPr>
        <w:pStyle w:val="Zkladntext"/>
        <w:tabs>
          <w:tab w:val="left" w:pos="360"/>
        </w:tabs>
        <w:spacing w:line="240" w:lineRule="atLeast"/>
        <w:jc w:val="both"/>
        <w:rPr>
          <w:rFonts w:ascii="Arial Narrow" w:hAnsi="Arial Narrow" w:cs="Times New Roman"/>
          <w:sz w:val="22"/>
        </w:rPr>
      </w:pPr>
      <w:r>
        <w:rPr>
          <w:rFonts w:ascii="Arial Narrow" w:hAnsi="Arial Narrow" w:cs="Times New Roman"/>
          <w:sz w:val="22"/>
        </w:rPr>
        <w:t xml:space="preserve">c) zoznam odberateľov spotrebiteľského balenia s uvedením ich identifikačných údajov, s výnimkou odberateľov </w:t>
      </w:r>
    </w:p>
    <w:p>
      <w:pPr>
        <w:pStyle w:val="Zkladntext"/>
        <w:tabs>
          <w:tab w:val="left" w:pos="360"/>
        </w:tabs>
        <w:spacing w:line="240" w:lineRule="atLeast"/>
        <w:jc w:val="both"/>
        <w:rPr>
          <w:rFonts w:ascii="Arial Narrow" w:hAnsi="Arial Narrow" w:cs="Times New Roman"/>
          <w:sz w:val="22"/>
        </w:rPr>
      </w:pPr>
      <w:r>
        <w:rPr>
          <w:rFonts w:ascii="Arial Narrow" w:hAnsi="Arial Narrow" w:cs="Times New Roman"/>
          <w:sz w:val="22"/>
        </w:rPr>
        <w:t xml:space="preserve">    spotrebiteľského balenia, ktorými sú koneční spotrebitelia,</w:t>
      </w:r>
    </w:p>
    <w:p>
      <w:pPr>
        <w:pStyle w:val="Zkladntext"/>
        <w:tabs>
          <w:tab w:val="left" w:pos="360"/>
        </w:tabs>
        <w:spacing w:line="240" w:lineRule="atLeast"/>
        <w:jc w:val="both"/>
        <w:rPr>
          <w:rFonts w:ascii="Arial Narrow" w:hAnsi="Arial Narrow" w:cs="Times New Roman"/>
          <w:sz w:val="22"/>
        </w:rPr>
      </w:pPr>
      <w:r>
        <w:rPr>
          <w:rFonts w:ascii="Arial Narrow" w:hAnsi="Arial Narrow" w:cs="Times New Roman"/>
          <w:sz w:val="22"/>
        </w:rPr>
        <w:t>d) výpis z registra trestov nie starší ako 30 dní.</w:t>
      </w:r>
    </w:p>
    <w:p>
      <w:pPr>
        <w:pStyle w:val="Zkladntext"/>
        <w:tabs>
          <w:tab w:val="left" w:pos="360"/>
        </w:tabs>
        <w:spacing w:line="240" w:lineRule="atLeast"/>
        <w:jc w:val="both"/>
        <w:rPr>
          <w:rFonts w:ascii="Arial Narrow" w:hAnsi="Arial Narrow" w:cs="Times New Roman"/>
          <w:sz w:val="22"/>
        </w:rPr>
      </w:pPr>
    </w:p>
    <w:p>
      <w:pPr>
        <w:numPr>
          <w:ilvl w:val="0"/>
          <w:numId w:val="8"/>
        </w:numPr>
        <w:tabs>
          <w:tab w:val="left" w:pos="0"/>
          <w:tab w:val="left" w:pos="360"/>
          <w:tab w:val="clear" w:pos="680"/>
        </w:tabs>
        <w:spacing w:line="240" w:lineRule="atLeast"/>
        <w:ind w:left="0" w:firstLine="0"/>
        <w:jc w:val="both"/>
        <w:rPr>
          <w:rFonts w:ascii="Arial Narrow" w:hAnsi="Arial Narrow" w:cs="Times New Roman"/>
          <w:sz w:val="22"/>
        </w:rPr>
      </w:pPr>
      <w:r>
        <w:rPr>
          <w:rFonts w:ascii="Arial Narrow" w:hAnsi="Arial Narrow" w:cs="Times New Roman"/>
          <w:sz w:val="22"/>
        </w:rPr>
        <w:t>Žiadateľ musí spĺňať tieto podmienky:</w:t>
      </w:r>
    </w:p>
    <w:p>
      <w:pPr>
        <w:pStyle w:val="Zkladntext"/>
        <w:tabs>
          <w:tab w:val="left" w:pos="360"/>
        </w:tabs>
        <w:spacing w:line="240" w:lineRule="atLeast"/>
        <w:jc w:val="both"/>
        <w:rPr>
          <w:rFonts w:ascii="Arial Narrow" w:hAnsi="Arial Narrow" w:cs="Times New Roman"/>
          <w:sz w:val="22"/>
        </w:rPr>
      </w:pPr>
      <w:r>
        <w:rPr>
          <w:rFonts w:ascii="Arial Narrow" w:hAnsi="Arial Narrow" w:cs="Times New Roman"/>
          <w:sz w:val="22"/>
        </w:rPr>
        <w:t>a) má živnostenské oprávnenie,</w:t>
      </w:r>
      <w:r>
        <w:rPr>
          <w:rFonts w:ascii="Arial Narrow" w:hAnsi="Arial Narrow" w:cs="Times New Roman"/>
          <w:sz w:val="22"/>
          <w:vertAlign w:val="superscript"/>
        </w:rPr>
        <w:t>42a</w:t>
      </w:r>
      <w:r>
        <w:rPr>
          <w:rFonts w:ascii="Arial Narrow" w:hAnsi="Arial Narrow" w:cs="Times New Roman"/>
          <w:sz w:val="22"/>
        </w:rPr>
        <w:t xml:space="preserve">) </w:t>
      </w:r>
    </w:p>
    <w:p>
      <w:pPr>
        <w:pStyle w:val="Zkladntext"/>
        <w:tabs>
          <w:tab w:val="left" w:pos="360"/>
        </w:tabs>
        <w:spacing w:line="240" w:lineRule="atLeast"/>
        <w:jc w:val="both"/>
        <w:rPr>
          <w:rFonts w:ascii="Arial Narrow" w:hAnsi="Arial Narrow" w:cs="Times New Roman"/>
          <w:sz w:val="22"/>
        </w:rPr>
      </w:pPr>
      <w:r>
        <w:rPr>
          <w:rFonts w:ascii="Arial Narrow" w:hAnsi="Arial Narrow" w:cs="Times New Roman"/>
          <w:sz w:val="22"/>
        </w:rPr>
        <w:t>b) nebol právoplatne odsúdený za úmyselný trestný čin; to sa vzťahuje aj na zodpovedného zástupcu a</w:t>
      </w:r>
      <w:r>
        <w:rPr>
          <w:rFonts w:ascii="Arial Narrow" w:hAnsi="Arial Narrow" w:cs="Times New Roman"/>
          <w:sz w:val="22"/>
        </w:rPr>
        <w:t xml:space="preserve"> fyzické </w:t>
      </w:r>
    </w:p>
    <w:p>
      <w:pPr>
        <w:pStyle w:val="Zkladntext"/>
        <w:tabs>
          <w:tab w:val="left" w:pos="360"/>
        </w:tabs>
        <w:spacing w:line="240" w:lineRule="atLeast"/>
        <w:jc w:val="both"/>
        <w:rPr>
          <w:rFonts w:ascii="Arial Narrow" w:hAnsi="Arial Narrow" w:cs="Times New Roman"/>
          <w:sz w:val="22"/>
        </w:rPr>
      </w:pPr>
      <w:r>
        <w:rPr>
          <w:rFonts w:ascii="Arial Narrow" w:hAnsi="Arial Narrow" w:cs="Times New Roman"/>
          <w:sz w:val="22"/>
        </w:rPr>
        <w:t xml:space="preserve">     osoby, ktoré sú členmi riadiacich orgánov alebo kontrolných orgánov žiadateľa,</w:t>
      </w:r>
    </w:p>
    <w:p>
      <w:pPr>
        <w:pStyle w:val="Zkladntext"/>
        <w:tabs>
          <w:tab w:val="left" w:pos="360"/>
        </w:tabs>
        <w:spacing w:line="240" w:lineRule="atLeast"/>
        <w:jc w:val="both"/>
        <w:rPr>
          <w:rFonts w:ascii="Arial Narrow" w:hAnsi="Arial Narrow" w:cs="Times New Roman"/>
          <w:sz w:val="22"/>
        </w:rPr>
      </w:pPr>
      <w:r>
        <w:rPr>
          <w:rFonts w:ascii="Arial Narrow" w:hAnsi="Arial Narrow" w:cs="Times New Roman"/>
          <w:sz w:val="22"/>
        </w:rPr>
        <w:t>c) nebolo mu počas obdobia desiatich</w:t>
      </w:r>
      <w:r>
        <w:rPr>
          <w:rFonts w:ascii="Arial Narrow" w:hAnsi="Arial Narrow" w:cs="Times New Roman"/>
          <w:b/>
          <w:bCs/>
          <w:sz w:val="22"/>
        </w:rPr>
        <w:t xml:space="preserve"> </w:t>
      </w:r>
      <w:r>
        <w:rPr>
          <w:rFonts w:ascii="Arial Narrow" w:hAnsi="Arial Narrow" w:cs="Times New Roman"/>
          <w:sz w:val="22"/>
        </w:rPr>
        <w:t xml:space="preserve">rokov, podľa odseku 15 písm. a) až d), odňaté povolenie na predaj </w:t>
      </w:r>
    </w:p>
    <w:p>
      <w:pPr>
        <w:pStyle w:val="Zkladntext"/>
        <w:tabs>
          <w:tab w:val="left" w:pos="360"/>
        </w:tabs>
        <w:spacing w:line="240" w:lineRule="atLeast"/>
        <w:jc w:val="both"/>
        <w:rPr>
          <w:rFonts w:ascii="Arial Narrow" w:hAnsi="Arial Narrow" w:cs="Times New Roman"/>
          <w:sz w:val="22"/>
        </w:rPr>
      </w:pPr>
      <w:r>
        <w:rPr>
          <w:rFonts w:ascii="Arial Narrow" w:hAnsi="Arial Narrow" w:cs="Times New Roman"/>
          <w:sz w:val="22"/>
        </w:rPr>
        <w:t xml:space="preserve">     spotrebiteľského balenia v daňovom voľnom obehu,</w:t>
      </w:r>
    </w:p>
    <w:p>
      <w:pPr>
        <w:pStyle w:val="Zkladntext"/>
        <w:tabs>
          <w:tab w:val="left" w:pos="360"/>
        </w:tabs>
        <w:spacing w:line="240" w:lineRule="atLeast"/>
        <w:jc w:val="both"/>
        <w:rPr>
          <w:rFonts w:ascii="Arial Narrow" w:hAnsi="Arial Narrow" w:cs="Times New Roman"/>
          <w:sz w:val="22"/>
        </w:rPr>
      </w:pPr>
      <w:r>
        <w:rPr>
          <w:rFonts w:ascii="Arial Narrow" w:hAnsi="Arial Narrow" w:cs="Times New Roman"/>
          <w:sz w:val="22"/>
        </w:rPr>
        <w:t>d) n</w:t>
      </w:r>
      <w:r>
        <w:rPr>
          <w:rFonts w:ascii="Arial Narrow" w:hAnsi="Arial Narrow" w:cs="Times New Roman"/>
          <w:sz w:val="22"/>
        </w:rPr>
        <w:t>ie je v likvidácii, ani na neho nie je právoplatne vyhlásený konkurz.</w:t>
      </w:r>
    </w:p>
    <w:p>
      <w:pPr>
        <w:pStyle w:val="Zkladntext"/>
        <w:tabs>
          <w:tab w:val="left" w:pos="360"/>
        </w:tabs>
        <w:spacing w:line="240" w:lineRule="atLeast"/>
        <w:jc w:val="both"/>
        <w:rPr>
          <w:rFonts w:ascii="Arial Narrow" w:hAnsi="Arial Narrow" w:cs="Times New Roman"/>
          <w:i/>
          <w:iCs/>
          <w:sz w:val="22"/>
        </w:rPr>
      </w:pPr>
    </w:p>
    <w:p>
      <w:pPr>
        <w:numPr>
          <w:ilvl w:val="0"/>
          <w:numId w:val="8"/>
        </w:numPr>
        <w:tabs>
          <w:tab w:val="left" w:pos="0"/>
          <w:tab w:val="left" w:pos="360"/>
          <w:tab w:val="clear" w:pos="680"/>
        </w:tabs>
        <w:spacing w:line="240" w:lineRule="atLeast"/>
        <w:ind w:left="0" w:firstLine="0"/>
        <w:jc w:val="both"/>
        <w:rPr>
          <w:rFonts w:ascii="Arial Narrow" w:hAnsi="Arial Narrow" w:cs="Times New Roman"/>
          <w:sz w:val="22"/>
        </w:rPr>
      </w:pPr>
      <w:r>
        <w:rPr>
          <w:rFonts w:ascii="Arial Narrow" w:hAnsi="Arial Narrow" w:cs="Times New Roman"/>
          <w:sz w:val="22"/>
        </w:rPr>
        <w:t xml:space="preserve">Colný úrad vydá povolenie na predaj do 30 dní odo dňa podania žiadosti, ak žiadateľ k žiadosti priložil doklady podľa odseku 5 a splnil podmienky podľa odseku 6. Ak žiadateľ k žiadosti o vydanie povolenia na predaj nepriložil všetky doklady podľa odseku 5 alebo nesplnil všetky podmienky podľa odseku 6, colný úrad vyzve žiadateľa, aby nedostatky v lehote do 15 dní odstránil a vydá žiadateľovi povolenie na predaj do 15 dní odo dňa odstránenia nedostatkov. Ak žiadateľ v určenej lehote neodstráni nedostatky, colný úrad žiadosť zamietne a konanie zastaví.   </w:t>
      </w:r>
    </w:p>
    <w:p>
      <w:pPr>
        <w:spacing w:line="240" w:lineRule="atLeast"/>
        <w:jc w:val="both"/>
        <w:rPr>
          <w:rFonts w:ascii="Arial Narrow" w:hAnsi="Arial Narrow" w:cs="Times New Roman"/>
          <w:sz w:val="22"/>
        </w:rPr>
      </w:pPr>
    </w:p>
    <w:p>
      <w:pPr>
        <w:numPr>
          <w:ilvl w:val="0"/>
          <w:numId w:val="8"/>
        </w:numPr>
        <w:tabs>
          <w:tab w:val="left" w:pos="0"/>
          <w:tab w:val="left" w:pos="360"/>
          <w:tab w:val="clear" w:pos="680"/>
        </w:tabs>
        <w:spacing w:line="240" w:lineRule="atLeast"/>
        <w:ind w:left="0" w:firstLine="0"/>
        <w:jc w:val="both"/>
        <w:rPr>
          <w:rFonts w:ascii="Arial Narrow" w:hAnsi="Arial Narrow" w:cs="Times New Roman"/>
          <w:sz w:val="22"/>
        </w:rPr>
      </w:pPr>
      <w:r>
        <w:rPr>
          <w:rFonts w:ascii="Arial Narrow" w:hAnsi="Arial Narrow" w:cs="Times New Roman"/>
          <w:sz w:val="22"/>
        </w:rPr>
        <w:t>Právnická osoba alebo fyzická osoba, ktorej colný úrad vydal povolenie na predaj (ďalej len „držiteľ povolenia na predaj“) je povinná každú zmenu skutočností a údajov podľa odseku 4 písm. a) a podľa odseku 5 písm. b) a c) oznámiť colnému úradu do 15 dní odo dňa ich vzniku. Zmenu údajov podľa odseku 5 písm. a) je držiteľ povolenia na predaj povinný oznámiť colnému úradu do 15 dní odo dňa po</w:t>
      </w:r>
      <w:r>
        <w:rPr>
          <w:rFonts w:ascii="Arial Narrow" w:hAnsi="Arial Narrow" w:cs="Times New Roman"/>
          <w:sz w:val="22"/>
        </w:rPr>
        <w:t>dania návrhu na zmenu údajov príslušnému orgánu.</w:t>
      </w:r>
    </w:p>
    <w:p>
      <w:pPr>
        <w:pStyle w:val="Zkladntext"/>
        <w:tabs>
          <w:tab w:val="left" w:pos="360"/>
        </w:tabs>
        <w:spacing w:line="240" w:lineRule="atLeast"/>
        <w:jc w:val="both"/>
        <w:rPr>
          <w:rFonts w:ascii="Arial Narrow" w:hAnsi="Arial Narrow" w:cs="Times New Roman"/>
          <w:i/>
          <w:iCs/>
          <w:sz w:val="22"/>
        </w:rPr>
      </w:pPr>
    </w:p>
    <w:p>
      <w:pPr>
        <w:numPr>
          <w:ilvl w:val="0"/>
          <w:numId w:val="8"/>
        </w:numPr>
        <w:tabs>
          <w:tab w:val="left" w:pos="0"/>
          <w:tab w:val="left" w:pos="360"/>
          <w:tab w:val="clear" w:pos="680"/>
        </w:tabs>
        <w:spacing w:line="240" w:lineRule="atLeast"/>
        <w:ind w:left="0" w:firstLine="0"/>
        <w:jc w:val="both"/>
        <w:rPr>
          <w:rFonts w:ascii="Arial Narrow" w:hAnsi="Arial Narrow" w:cs="Times New Roman"/>
          <w:sz w:val="22"/>
        </w:rPr>
      </w:pPr>
      <w:r>
        <w:rPr>
          <w:rFonts w:ascii="Arial Narrow" w:hAnsi="Arial Narrow" w:cs="Times New Roman"/>
          <w:sz w:val="22"/>
        </w:rPr>
        <w:t>Colné riaditeľstvo vedie elektronickú databázu údajov, ktorá obsahuje evidenciu vydaných povolení na predaj, v ktorej sa uvádzajú</w:t>
      </w:r>
    </w:p>
    <w:p>
      <w:pPr>
        <w:pStyle w:val="Zkladntext"/>
        <w:tabs>
          <w:tab w:val="left" w:pos="360"/>
        </w:tabs>
        <w:spacing w:line="240" w:lineRule="atLeast"/>
        <w:jc w:val="both"/>
        <w:rPr>
          <w:rFonts w:ascii="Arial Narrow" w:hAnsi="Arial Narrow" w:cs="Times New Roman"/>
          <w:sz w:val="22"/>
        </w:rPr>
      </w:pPr>
      <w:r>
        <w:rPr>
          <w:rFonts w:ascii="Arial Narrow" w:hAnsi="Arial Narrow" w:cs="Times New Roman"/>
          <w:sz w:val="22"/>
        </w:rPr>
        <w:t xml:space="preserve">a) identifikačné údaje držiteľa povolenia na predaj,  adresy jeho prevádzkarní, ak nie sú totožné so sídlom alebo trvalým pobytom držiteľa povolenia na predaj, </w:t>
      </w:r>
    </w:p>
    <w:p>
      <w:pPr>
        <w:pStyle w:val="Zkladntext"/>
        <w:tabs>
          <w:tab w:val="left" w:pos="360"/>
        </w:tabs>
        <w:spacing w:line="240" w:lineRule="atLeast"/>
        <w:jc w:val="both"/>
        <w:rPr>
          <w:rFonts w:ascii="Arial Narrow" w:hAnsi="Arial Narrow" w:cs="Times New Roman"/>
          <w:sz w:val="22"/>
        </w:rPr>
      </w:pPr>
      <w:r>
        <w:rPr>
          <w:rFonts w:ascii="Arial Narrow" w:hAnsi="Arial Narrow" w:cs="Times New Roman"/>
          <w:sz w:val="22"/>
        </w:rPr>
        <w:t>b) číslo povolenia na predaj,</w:t>
      </w:r>
    </w:p>
    <w:p>
      <w:pPr>
        <w:pStyle w:val="Zkladntext"/>
        <w:tabs>
          <w:tab w:val="left" w:pos="360"/>
        </w:tabs>
        <w:spacing w:line="240" w:lineRule="atLeast"/>
        <w:jc w:val="both"/>
        <w:rPr>
          <w:rFonts w:ascii="Arial Narrow" w:hAnsi="Arial Narrow" w:cs="Times New Roman"/>
          <w:sz w:val="22"/>
        </w:rPr>
      </w:pPr>
      <w:r>
        <w:rPr>
          <w:rFonts w:ascii="Arial Narrow" w:hAnsi="Arial Narrow" w:cs="Times New Roman"/>
          <w:sz w:val="22"/>
        </w:rPr>
        <w:t>c) dátum vydania povolenia na predaj,</w:t>
      </w:r>
    </w:p>
    <w:p>
      <w:pPr>
        <w:pStyle w:val="Zkladntext"/>
        <w:tabs>
          <w:tab w:val="left" w:pos="360"/>
        </w:tabs>
        <w:spacing w:line="240" w:lineRule="atLeast"/>
        <w:jc w:val="both"/>
        <w:rPr>
          <w:rFonts w:ascii="Arial Narrow" w:hAnsi="Arial Narrow" w:cs="Times New Roman"/>
          <w:sz w:val="22"/>
        </w:rPr>
      </w:pPr>
      <w:r>
        <w:rPr>
          <w:rFonts w:ascii="Arial Narrow" w:hAnsi="Arial Narrow" w:cs="Times New Roman"/>
          <w:sz w:val="22"/>
        </w:rPr>
        <w:t>d) dátum odňatia povolenia na predaj.</w:t>
      </w:r>
    </w:p>
    <w:p>
      <w:pPr>
        <w:pStyle w:val="Zkladntext"/>
        <w:tabs>
          <w:tab w:val="left" w:pos="360"/>
        </w:tabs>
        <w:spacing w:line="240" w:lineRule="atLeast"/>
        <w:jc w:val="both"/>
        <w:rPr>
          <w:rFonts w:ascii="Arial Narrow" w:hAnsi="Arial Narrow" w:cs="Times New Roman"/>
          <w:sz w:val="22"/>
        </w:rPr>
      </w:pPr>
    </w:p>
    <w:p>
      <w:pPr>
        <w:numPr>
          <w:ilvl w:val="0"/>
          <w:numId w:val="8"/>
        </w:numPr>
        <w:tabs>
          <w:tab w:val="left" w:pos="0"/>
          <w:tab w:val="left" w:pos="360"/>
          <w:tab w:val="clear" w:pos="680"/>
        </w:tabs>
        <w:spacing w:line="240" w:lineRule="atLeast"/>
        <w:ind w:left="0" w:firstLine="0"/>
        <w:jc w:val="both"/>
        <w:rPr>
          <w:rFonts w:ascii="Arial Narrow" w:hAnsi="Arial Narrow" w:cs="Times New Roman"/>
          <w:sz w:val="22"/>
        </w:rPr>
      </w:pPr>
      <w:r>
        <w:rPr>
          <w:rFonts w:ascii="Arial Narrow" w:hAnsi="Arial Narrow" w:cs="Times New Roman"/>
          <w:sz w:val="22"/>
        </w:rPr>
        <w:t>Colné riaditeľstvo zverejňuje na internetovej stránke zoznam povolení na predaj, v ktorom uvedie údaje podľa odseku 9.</w:t>
      </w:r>
    </w:p>
    <w:p>
      <w:pPr>
        <w:spacing w:line="240" w:lineRule="atLeast"/>
        <w:jc w:val="both"/>
        <w:rPr>
          <w:rFonts w:ascii="Arial Narrow" w:hAnsi="Arial Narrow" w:cs="Times New Roman"/>
          <w:sz w:val="22"/>
        </w:rPr>
      </w:pPr>
    </w:p>
    <w:p>
      <w:pPr>
        <w:numPr>
          <w:ilvl w:val="0"/>
          <w:numId w:val="8"/>
        </w:numPr>
        <w:tabs>
          <w:tab w:val="left" w:pos="0"/>
          <w:tab w:val="left" w:pos="360"/>
          <w:tab w:val="clear" w:pos="680"/>
        </w:tabs>
        <w:spacing w:line="240" w:lineRule="atLeast"/>
        <w:ind w:left="0" w:firstLine="0"/>
        <w:jc w:val="both"/>
        <w:rPr>
          <w:rFonts w:ascii="Arial Narrow" w:hAnsi="Arial Narrow" w:cs="Times New Roman"/>
          <w:sz w:val="22"/>
        </w:rPr>
      </w:pPr>
      <w:r>
        <w:rPr>
          <w:rFonts w:ascii="Arial Narrow" w:hAnsi="Arial Narrow" w:cs="Times New Roman"/>
          <w:sz w:val="22"/>
        </w:rPr>
        <w:t xml:space="preserve"> Držiteľ povolenia na predaj je povinný </w:t>
      </w:r>
    </w:p>
    <w:p>
      <w:pPr>
        <w:pStyle w:val="Zkladntext"/>
        <w:tabs>
          <w:tab w:val="left" w:pos="360"/>
        </w:tabs>
        <w:spacing w:line="240" w:lineRule="atLeast"/>
        <w:jc w:val="both"/>
        <w:rPr>
          <w:rFonts w:ascii="Arial Narrow" w:hAnsi="Arial Narrow" w:cs="Times New Roman"/>
          <w:sz w:val="22"/>
        </w:rPr>
      </w:pPr>
      <w:r>
        <w:rPr>
          <w:rFonts w:ascii="Arial Narrow" w:hAnsi="Arial Narrow" w:cs="Times New Roman"/>
          <w:sz w:val="22"/>
        </w:rPr>
        <w:t>a) nakupovať spotrebiteľské balenie len od držiteľa povolenia na predaj alebo od registrovanej osoby, ak tento</w:t>
      </w:r>
    </w:p>
    <w:p>
      <w:pPr>
        <w:pStyle w:val="Zkladntext"/>
        <w:tabs>
          <w:tab w:val="left" w:pos="360"/>
        </w:tabs>
        <w:spacing w:line="240" w:lineRule="atLeast"/>
        <w:jc w:val="both"/>
        <w:rPr>
          <w:rFonts w:ascii="Arial Narrow" w:hAnsi="Arial Narrow" w:cs="Times New Roman"/>
          <w:sz w:val="22"/>
        </w:rPr>
      </w:pPr>
      <w:r>
        <w:rPr>
          <w:rFonts w:ascii="Arial Narrow" w:hAnsi="Arial Narrow" w:cs="Times New Roman"/>
          <w:sz w:val="22"/>
        </w:rPr>
        <w:t xml:space="preserve">    zákon neustanovuje inak,</w:t>
      </w:r>
    </w:p>
    <w:p>
      <w:pPr>
        <w:pStyle w:val="Zkladntext"/>
        <w:tabs>
          <w:tab w:val="left" w:pos="360"/>
        </w:tabs>
        <w:spacing w:line="240" w:lineRule="atLeast"/>
        <w:jc w:val="both"/>
        <w:rPr>
          <w:rFonts w:ascii="Arial Narrow" w:hAnsi="Arial Narrow" w:cs="Times New Roman"/>
          <w:sz w:val="22"/>
        </w:rPr>
      </w:pPr>
      <w:r>
        <w:rPr>
          <w:rFonts w:ascii="Arial Narrow" w:hAnsi="Arial Narrow" w:cs="Times New Roman"/>
          <w:sz w:val="22"/>
        </w:rPr>
        <w:t>b) predložiť na požiadanie colného úradu doklady preukazujúce spôsob nadobudnutia spotrebiteľského balenia,</w:t>
      </w:r>
    </w:p>
    <w:p>
      <w:pPr>
        <w:pStyle w:val="Zkladntext"/>
        <w:tabs>
          <w:tab w:val="left" w:pos="360"/>
        </w:tabs>
        <w:spacing w:line="240" w:lineRule="atLeast"/>
        <w:jc w:val="both"/>
        <w:rPr>
          <w:rFonts w:ascii="Arial Narrow" w:hAnsi="Arial Narrow" w:cs="Times New Roman"/>
          <w:sz w:val="22"/>
        </w:rPr>
      </w:pPr>
      <w:r>
        <w:rPr>
          <w:rFonts w:ascii="Arial Narrow" w:hAnsi="Arial Narrow" w:cs="Times New Roman"/>
          <w:sz w:val="22"/>
        </w:rPr>
        <w:t>c) viesť evidenciu podľa odseku 12,</w:t>
      </w:r>
    </w:p>
    <w:p>
      <w:pPr>
        <w:pStyle w:val="Zkladntext"/>
        <w:tabs>
          <w:tab w:val="left" w:pos="360"/>
        </w:tabs>
        <w:spacing w:line="240" w:lineRule="atLeast"/>
        <w:jc w:val="both"/>
        <w:rPr>
          <w:rFonts w:ascii="Arial Narrow" w:hAnsi="Arial Narrow" w:cs="Times New Roman"/>
          <w:sz w:val="22"/>
        </w:rPr>
      </w:pPr>
      <w:r>
        <w:rPr>
          <w:rFonts w:ascii="Arial Narrow" w:hAnsi="Arial Narrow" w:cs="Times New Roman"/>
          <w:sz w:val="22"/>
        </w:rPr>
        <w:t xml:space="preserve">d) skladovať v prevádzkárni len spotrebiteľské balenie určené na predaj v rámci podnikateľskej činnosti. </w:t>
      </w:r>
    </w:p>
    <w:p>
      <w:pPr>
        <w:numPr>
          <w:ilvl w:val="0"/>
          <w:numId w:val="8"/>
        </w:numPr>
        <w:tabs>
          <w:tab w:val="left" w:pos="0"/>
          <w:tab w:val="left" w:pos="360"/>
          <w:tab w:val="clear" w:pos="680"/>
        </w:tabs>
        <w:spacing w:line="240" w:lineRule="atLeast"/>
        <w:ind w:left="0" w:firstLine="0"/>
        <w:jc w:val="both"/>
        <w:rPr>
          <w:rFonts w:ascii="Arial Narrow" w:hAnsi="Arial Narrow" w:cs="Times New Roman"/>
          <w:sz w:val="22"/>
        </w:rPr>
      </w:pPr>
      <w:r>
        <w:rPr>
          <w:rFonts w:ascii="Arial Narrow" w:hAnsi="Arial Narrow" w:cs="Times New Roman"/>
          <w:sz w:val="22"/>
        </w:rPr>
        <w:t xml:space="preserve">  Držiteľ povolenia na predaj je povinný za každú prevádzkareň viesť evidenciu podľa účtovných dokladov,  v ktorej uvedie obchodný názov spotrebiteľského balenia, objem spotrebiteľského balenia v litroch, objemovú koncentráciu liehu a</w:t>
      </w:r>
    </w:p>
    <w:p>
      <w:pPr>
        <w:pStyle w:val="Zkladntext"/>
        <w:tabs>
          <w:tab w:val="left" w:pos="360"/>
        </w:tabs>
        <w:spacing w:line="240" w:lineRule="atLeast"/>
        <w:jc w:val="both"/>
        <w:rPr>
          <w:rFonts w:ascii="Arial Narrow" w:hAnsi="Arial Narrow" w:cs="Times New Roman"/>
          <w:sz w:val="22"/>
        </w:rPr>
      </w:pPr>
      <w:r>
        <w:rPr>
          <w:rFonts w:ascii="Arial Narrow" w:hAnsi="Arial Narrow" w:cs="Times New Roman"/>
          <w:sz w:val="22"/>
        </w:rPr>
        <w:t>a) počet prijatých spotrebiteľských balení v kusoch a množstvo liehu v l a., identifikačné údaje dodávateľa</w:t>
      </w:r>
    </w:p>
    <w:p>
      <w:pPr>
        <w:pStyle w:val="Zkladntext"/>
        <w:tabs>
          <w:tab w:val="left" w:pos="360"/>
        </w:tabs>
        <w:spacing w:line="240" w:lineRule="atLeast"/>
        <w:jc w:val="both"/>
        <w:rPr>
          <w:rFonts w:ascii="Arial Narrow" w:hAnsi="Arial Narrow" w:cs="Times New Roman"/>
          <w:sz w:val="22"/>
        </w:rPr>
      </w:pPr>
      <w:r>
        <w:rPr>
          <w:rFonts w:ascii="Arial Narrow" w:hAnsi="Arial Narrow" w:cs="Times New Roman"/>
          <w:sz w:val="22"/>
        </w:rPr>
        <w:t xml:space="preserve">     spotrebiteľského balenia a jeho číslo povolenia na predaj alebo registračné číslo, v členení na príjem </w:t>
      </w:r>
    </w:p>
    <w:p>
      <w:pPr>
        <w:pStyle w:val="Zkladntext"/>
        <w:tabs>
          <w:tab w:val="left" w:pos="360"/>
        </w:tabs>
        <w:spacing w:line="240" w:lineRule="atLeast"/>
        <w:jc w:val="both"/>
        <w:rPr>
          <w:rFonts w:ascii="Arial Narrow" w:hAnsi="Arial Narrow" w:cs="Times New Roman"/>
          <w:sz w:val="22"/>
        </w:rPr>
      </w:pPr>
      <w:r>
        <w:rPr>
          <w:rFonts w:ascii="Arial Narrow" w:hAnsi="Arial Narrow" w:cs="Times New Roman"/>
          <w:sz w:val="22"/>
        </w:rPr>
        <w:t xml:space="preserve">     z maloobchodu alebo veľkoobchodu, </w:t>
      </w:r>
    </w:p>
    <w:p>
      <w:pPr>
        <w:pStyle w:val="Zkladntext"/>
        <w:tabs>
          <w:tab w:val="left" w:pos="360"/>
        </w:tabs>
        <w:spacing w:line="240" w:lineRule="atLeast"/>
        <w:jc w:val="both"/>
        <w:rPr>
          <w:rFonts w:ascii="Arial Narrow" w:hAnsi="Arial Narrow" w:cs="Times New Roman"/>
          <w:sz w:val="22"/>
        </w:rPr>
      </w:pPr>
      <w:r>
        <w:rPr>
          <w:rFonts w:ascii="Arial Narrow" w:hAnsi="Arial Narrow" w:cs="Times New Roman"/>
          <w:sz w:val="22"/>
        </w:rPr>
        <w:t xml:space="preserve">b) počet vydaných spotrebiteľských balení v kusoch a množstvo liehu v l a., a to v členení podľa identifikačných </w:t>
      </w:r>
    </w:p>
    <w:p>
      <w:pPr>
        <w:pStyle w:val="Zkladntext"/>
        <w:tabs>
          <w:tab w:val="left" w:pos="360"/>
        </w:tabs>
        <w:spacing w:line="240" w:lineRule="atLeast"/>
        <w:jc w:val="both"/>
        <w:rPr>
          <w:rFonts w:ascii="Arial Narrow" w:hAnsi="Arial Narrow" w:cs="Times New Roman"/>
          <w:sz w:val="22"/>
        </w:rPr>
      </w:pPr>
      <w:r>
        <w:rPr>
          <w:rFonts w:ascii="Arial Narrow" w:hAnsi="Arial Narrow" w:cs="Times New Roman"/>
          <w:sz w:val="22"/>
        </w:rPr>
        <w:t xml:space="preserve">     údajov a čísla povolenia na predaj alebo registračného čísla,  ak je známy odberateľ spotrebiteľského balenia </w:t>
      </w:r>
    </w:p>
    <w:p>
      <w:pPr>
        <w:pStyle w:val="Zkladntext"/>
        <w:tabs>
          <w:tab w:val="left" w:pos="360"/>
        </w:tabs>
        <w:spacing w:line="240" w:lineRule="atLeast"/>
        <w:jc w:val="both"/>
        <w:rPr>
          <w:rFonts w:ascii="Arial Narrow" w:hAnsi="Arial Narrow" w:cs="Times New Roman"/>
          <w:sz w:val="22"/>
        </w:rPr>
      </w:pPr>
      <w:r>
        <w:rPr>
          <w:rFonts w:ascii="Arial Narrow" w:hAnsi="Arial Narrow" w:cs="Times New Roman"/>
          <w:sz w:val="22"/>
        </w:rPr>
        <w:t xml:space="preserve">     a počet spotrebiteľských balení v kusoch a množstvo liehu v l a. vydaných ostatným odberateľom </w:t>
      </w:r>
    </w:p>
    <w:p>
      <w:pPr>
        <w:pStyle w:val="Zkladntext"/>
        <w:tabs>
          <w:tab w:val="left" w:pos="360"/>
        </w:tabs>
        <w:spacing w:line="240" w:lineRule="atLeast"/>
        <w:jc w:val="both"/>
        <w:rPr>
          <w:rFonts w:ascii="Arial Narrow" w:hAnsi="Arial Narrow" w:cs="Times New Roman"/>
          <w:sz w:val="22"/>
        </w:rPr>
      </w:pPr>
      <w:r>
        <w:rPr>
          <w:rFonts w:ascii="Arial Narrow" w:hAnsi="Arial Narrow" w:cs="Times New Roman"/>
          <w:sz w:val="22"/>
        </w:rPr>
        <w:t xml:space="preserve">     spotrebiteľského balenia,</w:t>
      </w:r>
    </w:p>
    <w:p>
      <w:pPr>
        <w:pStyle w:val="Zkladntext"/>
        <w:tabs>
          <w:tab w:val="left" w:pos="360"/>
        </w:tabs>
        <w:spacing w:line="240" w:lineRule="atLeast"/>
        <w:jc w:val="both"/>
        <w:rPr>
          <w:rFonts w:ascii="Arial Narrow" w:hAnsi="Arial Narrow" w:cs="Times New Roman"/>
          <w:sz w:val="22"/>
        </w:rPr>
      </w:pPr>
      <w:r>
        <w:rPr>
          <w:rFonts w:ascii="Arial Narrow" w:hAnsi="Arial Narrow" w:cs="Times New Roman"/>
          <w:sz w:val="22"/>
        </w:rPr>
        <w:t>c) stav zásob spotrebiteľských balení v kusoch a množstvo liehu v l a.</w:t>
      </w:r>
      <w:r>
        <w:rPr>
          <w:rFonts w:ascii="Arial Narrow" w:hAnsi="Arial Narrow" w:cs="Times New Roman"/>
          <w:b/>
          <w:bCs/>
          <w:sz w:val="22"/>
        </w:rPr>
        <w:t xml:space="preserve"> </w:t>
      </w:r>
      <w:r>
        <w:rPr>
          <w:rFonts w:ascii="Arial Narrow" w:hAnsi="Arial Narrow" w:cs="Times New Roman"/>
          <w:sz w:val="22"/>
        </w:rPr>
        <w:t xml:space="preserve">k poslednému dňu kalendárneho </w:t>
      </w:r>
    </w:p>
    <w:p>
      <w:pPr>
        <w:pStyle w:val="Zkladntext"/>
        <w:tabs>
          <w:tab w:val="left" w:pos="360"/>
        </w:tabs>
        <w:spacing w:line="240" w:lineRule="atLeast"/>
        <w:jc w:val="both"/>
        <w:rPr>
          <w:rFonts w:ascii="Arial Narrow" w:hAnsi="Arial Narrow" w:cs="Times New Roman"/>
          <w:sz w:val="22"/>
        </w:rPr>
      </w:pPr>
      <w:r>
        <w:rPr>
          <w:rFonts w:ascii="Arial Narrow" w:hAnsi="Arial Narrow" w:cs="Times New Roman"/>
          <w:sz w:val="22"/>
        </w:rPr>
        <w:t xml:space="preserve">    mesiaca; ak zistí rozdiel medzi počtom prijatých spotrebiteľských balení a počtom vydaných spotrebiteľských </w:t>
      </w:r>
    </w:p>
    <w:p>
      <w:pPr>
        <w:pStyle w:val="Zkladntext"/>
        <w:tabs>
          <w:tab w:val="left" w:pos="360"/>
        </w:tabs>
        <w:spacing w:line="240" w:lineRule="atLeast"/>
        <w:jc w:val="both"/>
        <w:rPr>
          <w:rFonts w:ascii="Arial Narrow" w:hAnsi="Arial Narrow" w:cs="Times New Roman"/>
          <w:sz w:val="22"/>
        </w:rPr>
      </w:pPr>
      <w:r>
        <w:rPr>
          <w:rFonts w:ascii="Arial Narrow" w:hAnsi="Arial Narrow" w:cs="Times New Roman"/>
          <w:sz w:val="22"/>
        </w:rPr>
        <w:t xml:space="preserve">    balení uvedie dôvod tohto rozdielu.</w:t>
      </w:r>
    </w:p>
    <w:p>
      <w:pPr>
        <w:pStyle w:val="Zkladntext"/>
        <w:tabs>
          <w:tab w:val="left" w:pos="180"/>
        </w:tabs>
        <w:spacing w:line="240" w:lineRule="atLeast"/>
        <w:jc w:val="both"/>
        <w:rPr>
          <w:rFonts w:ascii="Arial Narrow" w:hAnsi="Arial Narrow" w:cs="Times New Roman"/>
          <w:i/>
          <w:iCs/>
          <w:sz w:val="22"/>
        </w:rPr>
      </w:pPr>
    </w:p>
    <w:p>
      <w:pPr>
        <w:numPr>
          <w:ilvl w:val="0"/>
          <w:numId w:val="8"/>
        </w:numPr>
        <w:tabs>
          <w:tab w:val="left" w:pos="0"/>
          <w:tab w:val="left" w:pos="360"/>
          <w:tab w:val="clear" w:pos="680"/>
        </w:tabs>
        <w:spacing w:line="240" w:lineRule="atLeast"/>
        <w:ind w:left="0" w:firstLine="0"/>
        <w:jc w:val="both"/>
        <w:rPr>
          <w:rFonts w:ascii="Arial Narrow" w:hAnsi="Arial Narrow" w:cs="Times New Roman"/>
          <w:sz w:val="22"/>
        </w:rPr>
      </w:pPr>
      <w:r>
        <w:rPr>
          <w:rFonts w:ascii="Arial Narrow" w:hAnsi="Arial Narrow" w:cs="Times New Roman"/>
          <w:sz w:val="22"/>
        </w:rPr>
        <w:t xml:space="preserve"> Registrovaná osoba je povinná predávať spotrebiteľské balenie  v daňovom voľnom obehu len držiteľovi povolenia na predaj alebo registrovanej osobe, ak tento zákon neustanovuje inak.</w:t>
      </w:r>
    </w:p>
    <w:p>
      <w:pPr>
        <w:tabs>
          <w:tab w:val="left" w:pos="360"/>
        </w:tabs>
        <w:spacing w:line="240" w:lineRule="atLeast"/>
        <w:jc w:val="both"/>
        <w:rPr>
          <w:rFonts w:ascii="Arial Narrow" w:hAnsi="Arial Narrow" w:cs="Times New Roman"/>
          <w:sz w:val="22"/>
        </w:rPr>
      </w:pPr>
    </w:p>
    <w:p>
      <w:pPr>
        <w:numPr>
          <w:ilvl w:val="0"/>
          <w:numId w:val="8"/>
        </w:numPr>
        <w:tabs>
          <w:tab w:val="left" w:pos="0"/>
          <w:tab w:val="left" w:pos="360"/>
          <w:tab w:val="clear" w:pos="680"/>
        </w:tabs>
        <w:spacing w:line="240" w:lineRule="atLeast"/>
        <w:ind w:left="0" w:firstLine="0"/>
        <w:jc w:val="both"/>
        <w:rPr>
          <w:rFonts w:ascii="Arial Narrow" w:hAnsi="Arial Narrow" w:cs="Times New Roman"/>
          <w:sz w:val="22"/>
        </w:rPr>
      </w:pPr>
      <w:r>
        <w:rPr>
          <w:rFonts w:ascii="Arial Narrow" w:hAnsi="Arial Narrow" w:cs="Times New Roman"/>
          <w:sz w:val="22"/>
        </w:rPr>
        <w:t xml:space="preserve"> Povolenie na predaj zaniká dňom</w:t>
      </w:r>
    </w:p>
    <w:p>
      <w:pPr>
        <w:pStyle w:val="Zkladntext"/>
        <w:tabs>
          <w:tab w:val="left" w:pos="360"/>
        </w:tabs>
        <w:spacing w:line="240" w:lineRule="atLeast"/>
        <w:jc w:val="both"/>
        <w:rPr>
          <w:rFonts w:ascii="Arial Narrow" w:hAnsi="Arial Narrow" w:cs="Times New Roman"/>
          <w:sz w:val="22"/>
        </w:rPr>
      </w:pPr>
      <w:r>
        <w:rPr>
          <w:rFonts w:ascii="Arial Narrow" w:hAnsi="Arial Narrow" w:cs="Times New Roman"/>
          <w:sz w:val="22"/>
        </w:rPr>
        <w:t xml:space="preserve">a) úmrtia fyzickej osoby alebo dňom nadobudnutia právoplatnosti rozhodnutia súdu o vyhlásení fyzickej osoby za </w:t>
      </w:r>
    </w:p>
    <w:p>
      <w:pPr>
        <w:pStyle w:val="Zkladntext"/>
        <w:tabs>
          <w:tab w:val="left" w:pos="360"/>
        </w:tabs>
        <w:spacing w:line="240" w:lineRule="atLeast"/>
        <w:jc w:val="both"/>
        <w:rPr>
          <w:rFonts w:ascii="Arial Narrow" w:hAnsi="Arial Narrow" w:cs="Times New Roman"/>
          <w:sz w:val="22"/>
        </w:rPr>
      </w:pPr>
      <w:r>
        <w:rPr>
          <w:rFonts w:ascii="Arial Narrow" w:hAnsi="Arial Narrow" w:cs="Times New Roman"/>
          <w:sz w:val="22"/>
        </w:rPr>
        <w:t xml:space="preserve">     mŕtvu, ak nepokračujú v živnosti dedičia alebo súdom ustanovený správca dedičstva, </w:t>
      </w:r>
    </w:p>
    <w:p>
      <w:pPr>
        <w:pStyle w:val="Zkladntext"/>
        <w:tabs>
          <w:tab w:val="left" w:pos="360"/>
        </w:tabs>
        <w:spacing w:line="240" w:lineRule="atLeast"/>
        <w:jc w:val="both"/>
        <w:rPr>
          <w:rFonts w:ascii="Arial Narrow" w:hAnsi="Arial Narrow" w:cs="Times New Roman"/>
          <w:b/>
          <w:bCs/>
          <w:sz w:val="22"/>
        </w:rPr>
      </w:pPr>
      <w:r>
        <w:rPr>
          <w:rFonts w:ascii="Arial Narrow" w:hAnsi="Arial Narrow" w:cs="Times New Roman"/>
          <w:sz w:val="22"/>
        </w:rPr>
        <w:t>b) zániku živnostenského oprávnen</w:t>
      </w:r>
      <w:r>
        <w:rPr>
          <w:rFonts w:ascii="Arial Narrow" w:hAnsi="Arial Narrow" w:cs="Times New Roman"/>
          <w:sz w:val="22"/>
        </w:rPr>
        <w:t>ia,</w:t>
      </w:r>
      <w:r>
        <w:rPr>
          <w:rFonts w:ascii="Arial Narrow" w:hAnsi="Arial Narrow" w:cs="Times New Roman"/>
          <w:sz w:val="22"/>
          <w:vertAlign w:val="superscript"/>
        </w:rPr>
        <w:t>42b</w:t>
      </w:r>
      <w:r>
        <w:rPr>
          <w:rFonts w:ascii="Arial Narrow" w:hAnsi="Arial Narrow" w:cs="Times New Roman"/>
          <w:sz w:val="22"/>
        </w:rPr>
        <w:t>)</w:t>
      </w:r>
    </w:p>
    <w:p>
      <w:pPr>
        <w:pStyle w:val="Zkladntext"/>
        <w:tabs>
          <w:tab w:val="left" w:pos="360"/>
        </w:tabs>
        <w:spacing w:line="240" w:lineRule="atLeast"/>
        <w:jc w:val="both"/>
        <w:rPr>
          <w:rFonts w:ascii="Arial Narrow" w:hAnsi="Arial Narrow" w:cs="Times New Roman"/>
          <w:sz w:val="22"/>
        </w:rPr>
      </w:pPr>
      <w:r>
        <w:rPr>
          <w:rFonts w:ascii="Arial Narrow" w:hAnsi="Arial Narrow" w:cs="Times New Roman"/>
          <w:sz w:val="22"/>
        </w:rPr>
        <w:t>c) nadobudnutia právoplatnosti rozhodnutia súdu o vyhlásení konkurzu,</w:t>
      </w:r>
    </w:p>
    <w:p>
      <w:pPr>
        <w:pStyle w:val="Zkladntext"/>
        <w:tabs>
          <w:tab w:val="left" w:pos="360"/>
        </w:tabs>
        <w:spacing w:line="240" w:lineRule="atLeast"/>
        <w:jc w:val="both"/>
        <w:rPr>
          <w:rFonts w:ascii="Arial Narrow" w:hAnsi="Arial Narrow" w:cs="Times New Roman"/>
          <w:sz w:val="22"/>
        </w:rPr>
      </w:pPr>
      <w:r>
        <w:rPr>
          <w:rFonts w:ascii="Arial Narrow" w:hAnsi="Arial Narrow" w:cs="Times New Roman"/>
          <w:sz w:val="22"/>
        </w:rPr>
        <w:t>d) nadobudnutia právoplatnosti rozhodnutia o odňatí povolenia na predaj.</w:t>
      </w:r>
    </w:p>
    <w:p>
      <w:pPr>
        <w:pStyle w:val="Zkladntext"/>
        <w:tabs>
          <w:tab w:val="left" w:pos="360"/>
        </w:tabs>
        <w:spacing w:line="240" w:lineRule="atLeast"/>
        <w:jc w:val="both"/>
        <w:rPr>
          <w:rFonts w:ascii="Arial Narrow" w:hAnsi="Arial Narrow" w:cs="Times New Roman"/>
          <w:sz w:val="22"/>
        </w:rPr>
      </w:pPr>
    </w:p>
    <w:p>
      <w:pPr>
        <w:numPr>
          <w:ilvl w:val="0"/>
          <w:numId w:val="8"/>
        </w:numPr>
        <w:tabs>
          <w:tab w:val="left" w:pos="0"/>
          <w:tab w:val="left" w:pos="540"/>
          <w:tab w:val="clear" w:pos="680"/>
        </w:tabs>
        <w:spacing w:line="240" w:lineRule="atLeast"/>
        <w:ind w:left="0" w:firstLine="0"/>
        <w:jc w:val="both"/>
        <w:rPr>
          <w:rFonts w:ascii="Arial Narrow" w:hAnsi="Arial Narrow" w:cs="Times New Roman"/>
          <w:sz w:val="22"/>
        </w:rPr>
      </w:pPr>
      <w:r>
        <w:rPr>
          <w:rFonts w:ascii="Arial Narrow" w:hAnsi="Arial Narrow" w:cs="Times New Roman"/>
          <w:sz w:val="22"/>
        </w:rPr>
        <w:t>Colný úrad povolenie na predaj odníme, ak držiteľ povolenia na predaj</w:t>
      </w:r>
    </w:p>
    <w:p>
      <w:pPr>
        <w:pStyle w:val="Zkladntext"/>
        <w:tabs>
          <w:tab w:val="left" w:pos="360"/>
        </w:tabs>
        <w:spacing w:line="240" w:lineRule="atLeast"/>
        <w:jc w:val="both"/>
        <w:rPr>
          <w:rFonts w:ascii="Arial Narrow" w:hAnsi="Arial Narrow" w:cs="Times New Roman"/>
          <w:sz w:val="22"/>
        </w:rPr>
      </w:pPr>
      <w:r>
        <w:rPr>
          <w:rFonts w:ascii="Arial Narrow" w:hAnsi="Arial Narrow" w:cs="Times New Roman"/>
          <w:sz w:val="22"/>
        </w:rPr>
        <w:t>a) prestal spĺňať podmienku uveden</w:t>
      </w:r>
      <w:r>
        <w:rPr>
          <w:rFonts w:ascii="Arial Narrow" w:hAnsi="Arial Narrow" w:cs="Times New Roman"/>
          <w:sz w:val="22"/>
        </w:rPr>
        <w:t>ú v odseku 6 písm. b),</w:t>
      </w:r>
    </w:p>
    <w:p>
      <w:pPr>
        <w:pStyle w:val="Zkladntext"/>
        <w:tabs>
          <w:tab w:val="left" w:pos="360"/>
        </w:tabs>
        <w:spacing w:line="240" w:lineRule="atLeast"/>
        <w:jc w:val="both"/>
        <w:rPr>
          <w:rFonts w:ascii="Arial Narrow" w:hAnsi="Arial Narrow" w:cs="Times New Roman"/>
          <w:sz w:val="22"/>
        </w:rPr>
      </w:pPr>
      <w:r>
        <w:rPr>
          <w:rFonts w:ascii="Arial Narrow" w:hAnsi="Arial Narrow" w:cs="Times New Roman"/>
          <w:sz w:val="22"/>
        </w:rPr>
        <w:t>b)  vstúpi do likvidácie,</w:t>
      </w:r>
    </w:p>
    <w:p>
      <w:pPr>
        <w:pStyle w:val="Zkladntext"/>
        <w:tabs>
          <w:tab w:val="left" w:pos="360"/>
        </w:tabs>
        <w:spacing w:line="240" w:lineRule="atLeast"/>
        <w:jc w:val="both"/>
        <w:rPr>
          <w:rFonts w:ascii="Arial Narrow" w:hAnsi="Arial Narrow" w:cs="Times New Roman"/>
          <w:sz w:val="22"/>
        </w:rPr>
      </w:pPr>
      <w:r>
        <w:rPr>
          <w:rFonts w:ascii="Arial Narrow" w:hAnsi="Arial Narrow" w:cs="Times New Roman"/>
          <w:sz w:val="22"/>
        </w:rPr>
        <w:t>c) nepreukáže pôvod alebo spôsob nadobudnutia spotrebiteľského balenia, ktoré sa u nej nachádza alebo ktoré</w:t>
      </w:r>
    </w:p>
    <w:p>
      <w:pPr>
        <w:pStyle w:val="Zkladntext"/>
        <w:tabs>
          <w:tab w:val="left" w:pos="360"/>
        </w:tabs>
        <w:spacing w:line="240" w:lineRule="atLeast"/>
        <w:jc w:val="both"/>
        <w:rPr>
          <w:rFonts w:ascii="Arial Narrow" w:hAnsi="Arial Narrow" w:cs="Times New Roman"/>
          <w:sz w:val="22"/>
          <w:u w:val="single"/>
        </w:rPr>
      </w:pPr>
      <w:r>
        <w:rPr>
          <w:rFonts w:ascii="Arial Narrow" w:hAnsi="Arial Narrow" w:cs="Times New Roman"/>
          <w:sz w:val="22"/>
        </w:rPr>
        <w:t xml:space="preserve">     sa u nej nachádzalo, v súlade s týmto zákonom,</w:t>
      </w:r>
    </w:p>
    <w:p>
      <w:pPr>
        <w:pStyle w:val="Zkladntext"/>
        <w:tabs>
          <w:tab w:val="left" w:pos="360"/>
        </w:tabs>
        <w:spacing w:line="240" w:lineRule="atLeast"/>
        <w:jc w:val="both"/>
        <w:rPr>
          <w:rFonts w:ascii="Arial Narrow" w:hAnsi="Arial Narrow" w:cs="Times New Roman"/>
          <w:sz w:val="22"/>
        </w:rPr>
      </w:pPr>
      <w:r>
        <w:rPr>
          <w:rFonts w:ascii="Arial Narrow" w:hAnsi="Arial Narrow" w:cs="Times New Roman"/>
          <w:sz w:val="22"/>
        </w:rPr>
        <w:t xml:space="preserve">d) nedodržiava povinnosti podľa odseku 11 písm. c) a d) a výzvy colného úradu a ani uloženie pokuty neviedli </w:t>
      </w:r>
    </w:p>
    <w:p>
      <w:pPr>
        <w:pStyle w:val="Zkladntext"/>
        <w:tabs>
          <w:tab w:val="left" w:pos="360"/>
        </w:tabs>
        <w:spacing w:line="240" w:lineRule="atLeast"/>
        <w:jc w:val="both"/>
        <w:rPr>
          <w:rFonts w:ascii="Arial Narrow" w:hAnsi="Arial Narrow" w:cs="Times New Roman"/>
          <w:sz w:val="22"/>
        </w:rPr>
      </w:pPr>
      <w:r>
        <w:rPr>
          <w:rFonts w:ascii="Arial Narrow" w:hAnsi="Arial Narrow" w:cs="Times New Roman"/>
          <w:sz w:val="22"/>
        </w:rPr>
        <w:t xml:space="preserve">     k náprave,</w:t>
      </w:r>
    </w:p>
    <w:p>
      <w:pPr>
        <w:pStyle w:val="Zkladntext"/>
        <w:tabs>
          <w:tab w:val="left" w:pos="360"/>
        </w:tabs>
        <w:spacing w:line="240" w:lineRule="atLeast"/>
        <w:jc w:val="both"/>
        <w:rPr>
          <w:rFonts w:ascii="Arial Narrow" w:hAnsi="Arial Narrow" w:cs="Times New Roman"/>
          <w:sz w:val="22"/>
        </w:rPr>
      </w:pPr>
      <w:r>
        <w:rPr>
          <w:rFonts w:ascii="Arial Narrow" w:hAnsi="Arial Narrow" w:cs="Times New Roman"/>
          <w:sz w:val="22"/>
        </w:rPr>
        <w:t>e) požiada o odňatie povolenia na predaj.</w:t>
      </w:r>
    </w:p>
    <w:p>
      <w:pPr>
        <w:pStyle w:val="Zkladntext"/>
        <w:tabs>
          <w:tab w:val="left" w:pos="360"/>
        </w:tabs>
        <w:spacing w:line="240" w:lineRule="atLeast"/>
        <w:jc w:val="both"/>
        <w:rPr>
          <w:rFonts w:ascii="Arial Narrow" w:hAnsi="Arial Narrow" w:cs="Times New Roman"/>
          <w:sz w:val="22"/>
        </w:rPr>
      </w:pPr>
    </w:p>
    <w:p>
      <w:pPr>
        <w:numPr>
          <w:ilvl w:val="0"/>
          <w:numId w:val="8"/>
        </w:numPr>
        <w:tabs>
          <w:tab w:val="left" w:pos="0"/>
          <w:tab w:val="left" w:pos="540"/>
          <w:tab w:val="clear" w:pos="680"/>
        </w:tabs>
        <w:spacing w:line="240" w:lineRule="atLeast"/>
        <w:ind w:left="0" w:firstLine="0"/>
        <w:jc w:val="both"/>
        <w:rPr>
          <w:rFonts w:ascii="Arial Narrow" w:hAnsi="Arial Narrow" w:cs="Times New Roman"/>
          <w:sz w:val="22"/>
        </w:rPr>
      </w:pPr>
      <w:r>
        <w:rPr>
          <w:rFonts w:ascii="Arial Narrow" w:hAnsi="Arial Narrow" w:cs="Times New Roman"/>
          <w:sz w:val="22"/>
        </w:rPr>
        <w:t>Ak držiteľovi povolenia na predaj zaniklo povolenie na predaj podľa odseku 14 môže zásoby spotrebiteľského balenia predať s písomným súhlasom colného úradu len držiteľovi povolenia alebo registrovanej osobe, pričom sa § 47 ods. 19 a odsek 20 písm. a) nepoužijú. Rovnako postupuje aj správca konkurznej podstaty alebo súdny exekútor, alebo iná osoba, ak pri výkone rozhodnutia predávajú spotrebiteľské balenie.</w:t>
      </w:r>
    </w:p>
    <w:p>
      <w:pPr>
        <w:spacing w:line="240" w:lineRule="atLeast"/>
        <w:jc w:val="both"/>
        <w:rPr>
          <w:rFonts w:ascii="Arial Narrow" w:hAnsi="Arial Narrow" w:cs="Times New Roman"/>
          <w:sz w:val="22"/>
        </w:rPr>
      </w:pPr>
    </w:p>
    <w:p>
      <w:pPr>
        <w:numPr>
          <w:ilvl w:val="0"/>
          <w:numId w:val="8"/>
        </w:numPr>
        <w:tabs>
          <w:tab w:val="left" w:pos="0"/>
          <w:tab w:val="left" w:pos="540"/>
          <w:tab w:val="clear" w:pos="680"/>
        </w:tabs>
        <w:spacing w:line="240" w:lineRule="atLeast"/>
        <w:ind w:left="0" w:firstLine="0"/>
        <w:jc w:val="both"/>
        <w:rPr>
          <w:rFonts w:ascii="Arial Narrow" w:hAnsi="Arial Narrow" w:cs="Times New Roman"/>
          <w:sz w:val="22"/>
        </w:rPr>
      </w:pPr>
      <w:r>
        <w:rPr>
          <w:rFonts w:ascii="Arial Narrow" w:hAnsi="Arial Narrow" w:cs="Times New Roman"/>
          <w:sz w:val="22"/>
        </w:rPr>
        <w:t>Ak registrovanej osobe colný úrad odňal povolenie na prevádzkovanie daňového skladu, povolenie prijímať lieh z iného členského štátu v pozastavení dane, zruší registráciu daňového splnomocnenca, odňal povolenie na prevádzkovanie tranzitného daňového skladu, alebo povolenie na prevádzkovanie daňového skladu pre zahraničných zástupcov môže zásoby spotrebiteľského balenia s písomným súhlasom colného úradu predať len držiteľovi povolenia alebo registrovanej osobe, pričom sa § 47 ods. 19 a odsek 20 písm. a) nepoužijú. Rovnako postupuje aj správca konkurznej podstaty alebo súdny exekútor, alebo iná osoba, ak pri výkone rozhodnutia predávajú spotrebiteľské balenie.</w:t>
      </w:r>
    </w:p>
    <w:p>
      <w:pPr>
        <w:spacing w:line="240" w:lineRule="atLeast"/>
        <w:jc w:val="both"/>
        <w:rPr>
          <w:rFonts w:ascii="Arial Narrow" w:hAnsi="Arial Narrow" w:cs="Times New Roman"/>
          <w:sz w:val="22"/>
        </w:rPr>
      </w:pPr>
    </w:p>
    <w:p>
      <w:pPr>
        <w:numPr>
          <w:ilvl w:val="0"/>
          <w:numId w:val="8"/>
        </w:numPr>
        <w:tabs>
          <w:tab w:val="left" w:pos="0"/>
          <w:tab w:val="left" w:pos="540"/>
          <w:tab w:val="clear" w:pos="680"/>
        </w:tabs>
        <w:spacing w:line="240" w:lineRule="atLeast"/>
        <w:ind w:left="0" w:firstLine="0"/>
        <w:jc w:val="both"/>
        <w:rPr>
          <w:rFonts w:ascii="Arial Narrow" w:hAnsi="Arial Narrow" w:cs="Times New Roman"/>
          <w:sz w:val="22"/>
        </w:rPr>
      </w:pPr>
      <w:r>
        <w:rPr>
          <w:rFonts w:ascii="Arial Narrow" w:hAnsi="Arial Narrow" w:cs="Tms Rmn"/>
          <w:color w:val="000000"/>
          <w:sz w:val="22"/>
        </w:rPr>
        <w:t>Držiteľ  povolenia  na  predaj  je  povinný</w:t>
      </w:r>
      <w:r>
        <w:rPr>
          <w:rFonts w:ascii="Times New Roman" w:hAnsi="Times New Roman" w:cs="Times New Roman"/>
        </w:rPr>
        <w:t xml:space="preserve">  </w:t>
      </w:r>
      <w:r>
        <w:rPr>
          <w:rFonts w:ascii="Arial Narrow" w:hAnsi="Arial Narrow" w:cs="Times New Roman"/>
          <w:sz w:val="22"/>
        </w:rPr>
        <w:t>z  evidencie odseku 12</w:t>
      </w:r>
      <w:r>
        <w:rPr>
          <w:rFonts w:ascii="Times New Roman" w:hAnsi="Times New Roman" w:cs="Times New Roman"/>
        </w:rPr>
        <w:t xml:space="preserve"> </w:t>
      </w:r>
      <w:r>
        <w:rPr>
          <w:rFonts w:ascii="Arial Narrow" w:hAnsi="Arial Narrow" w:cs="Tms Rmn"/>
          <w:color w:val="000000"/>
          <w:sz w:val="22"/>
        </w:rPr>
        <w:t>oznamovať c</w:t>
      </w:r>
      <w:r>
        <w:rPr>
          <w:rFonts w:ascii="Arial Narrow" w:hAnsi="Arial Narrow" w:cs="Tms Rmn"/>
          <w:color w:val="000000"/>
          <w:sz w:val="22"/>
        </w:rPr>
        <w:t>olnému úradu</w:t>
      </w:r>
      <w:r>
        <w:rPr>
          <w:rFonts w:ascii="Arial Narrow" w:hAnsi="Arial Narrow" w:cs="Times New Roman"/>
          <w:sz w:val="22"/>
        </w:rPr>
        <w:t xml:space="preserve"> najneskôr 25. deň kalendárneho mesiaca nasledujúceho po mesiaci, za ktorý údaje oznamuje</w:t>
      </w:r>
    </w:p>
    <w:p>
      <w:pPr>
        <w:tabs>
          <w:tab w:val="left" w:pos="540"/>
        </w:tabs>
        <w:spacing w:line="240" w:lineRule="atLeast"/>
        <w:jc w:val="both"/>
        <w:rPr>
          <w:rFonts w:ascii="Arial Narrow" w:hAnsi="Arial Narrow" w:cs="Tms Rmn"/>
          <w:color w:val="000000"/>
          <w:sz w:val="22"/>
        </w:rPr>
      </w:pPr>
      <w:r>
        <w:rPr>
          <w:rFonts w:ascii="Arial Narrow" w:hAnsi="Arial Narrow" w:cs="Tms Rmn"/>
          <w:color w:val="000000"/>
          <w:sz w:val="22"/>
        </w:rPr>
        <w:t xml:space="preserve">a) množstvo prijatého liehu v spotrebiteľských baleniach v l a., a to v členení podľa čísla povolenia na predaj </w:t>
      </w:r>
    </w:p>
    <w:p>
      <w:pPr>
        <w:tabs>
          <w:tab w:val="left" w:pos="540"/>
        </w:tabs>
        <w:spacing w:line="240" w:lineRule="atLeast"/>
        <w:jc w:val="both"/>
        <w:rPr>
          <w:rFonts w:ascii="Arial Narrow" w:hAnsi="Arial Narrow" w:cs="Tms Rmn"/>
          <w:color w:val="000000"/>
          <w:sz w:val="22"/>
        </w:rPr>
      </w:pPr>
      <w:r>
        <w:rPr>
          <w:rFonts w:ascii="Arial Narrow" w:hAnsi="Arial Narrow" w:cs="Tms Rmn"/>
          <w:color w:val="000000"/>
          <w:sz w:val="22"/>
        </w:rPr>
        <w:t xml:space="preserve">    alebo podľa  registračného čísla dodávateľa spotrebiteľského balenia, ktorým je maloobchod a podľa čísla</w:t>
      </w:r>
    </w:p>
    <w:p>
      <w:pPr>
        <w:tabs>
          <w:tab w:val="left" w:pos="540"/>
        </w:tabs>
        <w:spacing w:line="240" w:lineRule="atLeast"/>
        <w:jc w:val="both"/>
        <w:rPr>
          <w:rFonts w:ascii="Arial Narrow" w:hAnsi="Arial Narrow" w:cs="Tms Rmn"/>
          <w:color w:val="000000"/>
          <w:sz w:val="22"/>
        </w:rPr>
      </w:pPr>
      <w:r>
        <w:rPr>
          <w:rFonts w:ascii="Arial Narrow" w:hAnsi="Arial Narrow" w:cs="Tms Rmn"/>
          <w:color w:val="000000"/>
          <w:sz w:val="22"/>
        </w:rPr>
        <w:t xml:space="preserve">    povolenia na predaj alebo registračného čísla dodávateľa spotrebiteľského balenia, ktorým je veľkoobchod,</w:t>
      </w:r>
    </w:p>
    <w:p>
      <w:pPr>
        <w:tabs>
          <w:tab w:val="left" w:pos="540"/>
        </w:tabs>
        <w:spacing w:line="240" w:lineRule="atLeast"/>
        <w:jc w:val="both"/>
        <w:rPr>
          <w:rFonts w:ascii="Arial Narrow" w:hAnsi="Arial Narrow" w:cs="Tms Rmn"/>
          <w:color w:val="000000"/>
          <w:sz w:val="22"/>
        </w:rPr>
      </w:pPr>
      <w:r>
        <w:rPr>
          <w:rFonts w:ascii="Arial Narrow" w:hAnsi="Arial Narrow" w:cs="Tms Rmn"/>
          <w:color w:val="000000"/>
          <w:sz w:val="22"/>
        </w:rPr>
        <w:t xml:space="preserve">b) množstvo vydaného liehu v spotrebiteľských baleniach v l a., a to v členení podľa čísla povolenia na predaj </w:t>
      </w:r>
    </w:p>
    <w:p>
      <w:pPr>
        <w:tabs>
          <w:tab w:val="left" w:pos="540"/>
        </w:tabs>
        <w:spacing w:line="240" w:lineRule="atLeast"/>
        <w:jc w:val="both"/>
        <w:rPr>
          <w:rFonts w:ascii="Arial Narrow" w:hAnsi="Arial Narrow" w:cs="Tms Rmn"/>
          <w:color w:val="000000"/>
          <w:sz w:val="22"/>
        </w:rPr>
      </w:pPr>
      <w:r>
        <w:rPr>
          <w:rFonts w:ascii="Arial Narrow" w:hAnsi="Arial Narrow" w:cs="Tms Rmn"/>
          <w:color w:val="000000"/>
          <w:sz w:val="22"/>
        </w:rPr>
        <w:t xml:space="preserve">     alebo podľa registračného čísla, ak je známy odberateľ spotrebiteľského balenia a množstvo vydaného liehu</w:t>
      </w:r>
    </w:p>
    <w:p>
      <w:pPr>
        <w:tabs>
          <w:tab w:val="left" w:pos="540"/>
        </w:tabs>
        <w:spacing w:line="240" w:lineRule="atLeast"/>
        <w:jc w:val="both"/>
        <w:rPr>
          <w:rFonts w:ascii="Arial Narrow" w:hAnsi="Arial Narrow" w:cs="Tms Rmn"/>
          <w:color w:val="000000"/>
          <w:sz w:val="22"/>
        </w:rPr>
      </w:pPr>
      <w:r>
        <w:rPr>
          <w:rFonts w:ascii="Arial Narrow" w:hAnsi="Arial Narrow" w:cs="Tms Rmn"/>
          <w:color w:val="000000"/>
          <w:sz w:val="22"/>
        </w:rPr>
        <w:t xml:space="preserve">     v spotrebiteľských baleniach v l a. ostatným odberateľom spotrebiteľského balenia, </w:t>
      </w:r>
    </w:p>
    <w:p>
      <w:pPr>
        <w:tabs>
          <w:tab w:val="left" w:pos="540"/>
        </w:tabs>
        <w:spacing w:line="240" w:lineRule="atLeast"/>
        <w:jc w:val="both"/>
        <w:rPr>
          <w:rFonts w:ascii="Arial Narrow" w:hAnsi="Arial Narrow" w:cs="Times New Roman"/>
          <w:sz w:val="22"/>
        </w:rPr>
      </w:pPr>
      <w:r>
        <w:rPr>
          <w:rFonts w:ascii="Times New Roman" w:hAnsi="Times New Roman" w:cs="Times New Roman"/>
        </w:rPr>
        <w:t xml:space="preserve">c) </w:t>
      </w:r>
      <w:r>
        <w:rPr>
          <w:rFonts w:ascii="Arial Narrow" w:hAnsi="Arial Narrow" w:cs="Times New Roman"/>
          <w:sz w:val="22"/>
        </w:rPr>
        <w:t>stav zásob liehu v spotrebiteľských baleniach v l a. k poslednému dňu kalendárneho mesiaca.</w:t>
      </w:r>
    </w:p>
    <w:p>
      <w:pPr>
        <w:pStyle w:val="Zkladntext"/>
        <w:tabs>
          <w:tab w:val="left" w:pos="360"/>
        </w:tabs>
        <w:spacing w:line="240" w:lineRule="atLeast"/>
        <w:jc w:val="both"/>
        <w:rPr>
          <w:rFonts w:ascii="Arial Narrow" w:hAnsi="Arial Narrow" w:cs="Times New Roman"/>
          <w:color w:val="auto"/>
          <w:sz w:val="22"/>
          <w:szCs w:val="20"/>
        </w:rPr>
      </w:pPr>
      <w:r>
        <w:rPr>
          <w:rFonts w:ascii="Arial Narrow" w:hAnsi="Arial Narrow" w:cs="Times New Roman"/>
          <w:color w:val="auto"/>
          <w:sz w:val="22"/>
          <w:szCs w:val="20"/>
        </w:rPr>
        <w:t>(19) Držiteľ povolenia na predaj oznamuje údaje podľa odseku 18 za kalendárny mesiac na tlačive, ktorého vzor ustanoví všeobecne záväzný právny predpis, ktorý vydá ministerstvo. Po dohode s colným úradom možno údaje oznamovať elektronicky, pričom zaručený elektronický podpis sa nevyžaduje.“.</w:t>
      </w:r>
    </w:p>
    <w:p>
      <w:pPr>
        <w:pStyle w:val="Zkladntext"/>
        <w:tabs>
          <w:tab w:val="left" w:pos="360"/>
        </w:tabs>
        <w:spacing w:line="240" w:lineRule="atLeast"/>
        <w:jc w:val="both"/>
        <w:rPr>
          <w:rFonts w:ascii="Arial Narrow" w:hAnsi="Arial Narrow" w:cs="Times New Roman"/>
          <w:color w:val="auto"/>
          <w:sz w:val="22"/>
          <w:szCs w:val="20"/>
        </w:rPr>
      </w:pPr>
    </w:p>
    <w:p>
      <w:pPr>
        <w:pStyle w:val="Zkladntext"/>
        <w:tabs>
          <w:tab w:val="left" w:pos="360"/>
        </w:tabs>
        <w:spacing w:line="240" w:lineRule="atLeast"/>
        <w:jc w:val="both"/>
        <w:rPr>
          <w:rFonts w:ascii="Arial Narrow" w:hAnsi="Arial Narrow" w:cs="Times New Roman"/>
          <w:sz w:val="22"/>
        </w:rPr>
      </w:pPr>
      <w:r>
        <w:rPr>
          <w:rFonts w:ascii="Arial Narrow" w:hAnsi="Arial Narrow" w:cs="Times New Roman"/>
          <w:sz w:val="22"/>
        </w:rPr>
        <w:t>Poznámky pod čiarou k odkazom 42a a 42b znejú:</w:t>
      </w:r>
    </w:p>
    <w:p>
      <w:pPr>
        <w:pStyle w:val="Zkladntext"/>
        <w:tabs>
          <w:tab w:val="left" w:pos="360"/>
        </w:tabs>
        <w:spacing w:line="240" w:lineRule="atLeast"/>
        <w:jc w:val="both"/>
        <w:rPr>
          <w:rFonts w:ascii="Arial Narrow" w:hAnsi="Arial Narrow" w:cs="Times New Roman"/>
          <w:sz w:val="22"/>
        </w:rPr>
      </w:pPr>
      <w:r>
        <w:rPr>
          <w:rFonts w:ascii="Arial Narrow" w:hAnsi="Arial Narrow" w:cs="Times New Roman"/>
          <w:sz w:val="22"/>
        </w:rPr>
        <w:t>„42a) § 33 zákona č. 455/1991 Zb. o živnostenskom podnikaní (živnostenský zákon) v znení neskoršíc</w:t>
      </w:r>
      <w:r>
        <w:rPr>
          <w:rFonts w:ascii="Arial Narrow" w:hAnsi="Arial Narrow" w:cs="Times New Roman"/>
          <w:sz w:val="22"/>
        </w:rPr>
        <w:t>h</w:t>
      </w:r>
    </w:p>
    <w:p>
      <w:pPr>
        <w:pStyle w:val="Zkladntext"/>
        <w:tabs>
          <w:tab w:val="left" w:pos="360"/>
        </w:tabs>
        <w:spacing w:line="240" w:lineRule="atLeast"/>
        <w:jc w:val="both"/>
        <w:rPr>
          <w:rFonts w:ascii="Arial Narrow" w:hAnsi="Arial Narrow" w:cs="Times New Roman"/>
          <w:sz w:val="22"/>
        </w:rPr>
      </w:pPr>
      <w:r>
        <w:rPr>
          <w:rFonts w:ascii="Arial Narrow" w:hAnsi="Arial Narrow" w:cs="Times New Roman"/>
          <w:sz w:val="22"/>
        </w:rPr>
        <w:tab/>
        <w:t xml:space="preserve">  predpisov.</w:t>
      </w:r>
    </w:p>
    <w:p>
      <w:pPr>
        <w:pStyle w:val="Zkladntext"/>
        <w:tabs>
          <w:tab w:val="left" w:pos="360"/>
        </w:tabs>
        <w:spacing w:line="240" w:lineRule="atLeast"/>
        <w:jc w:val="both"/>
        <w:rPr>
          <w:rFonts w:ascii="Arial Narrow" w:hAnsi="Arial Narrow" w:cs="Times New Roman"/>
          <w:sz w:val="22"/>
        </w:rPr>
      </w:pPr>
      <w:r>
        <w:rPr>
          <w:rFonts w:ascii="Arial Narrow" w:hAnsi="Arial Narrow" w:cs="Times New Roman"/>
          <w:sz w:val="22"/>
        </w:rPr>
        <w:t xml:space="preserve"> 42b) § 57 zákona č. 455/1991 Zb. v znení neskorších predpisov.“.</w:t>
      </w:r>
    </w:p>
    <w:p>
      <w:pPr>
        <w:pStyle w:val="Zkladntext"/>
        <w:tabs>
          <w:tab w:val="left" w:pos="360"/>
        </w:tabs>
        <w:spacing w:line="240" w:lineRule="atLeast"/>
        <w:jc w:val="both"/>
        <w:rPr>
          <w:rFonts w:ascii="Arial Narrow" w:hAnsi="Arial Narrow" w:cs="Times New Roman"/>
          <w:sz w:val="22"/>
        </w:rPr>
      </w:pPr>
    </w:p>
    <w:p>
      <w:pPr>
        <w:pStyle w:val="Zkladntext"/>
        <w:numPr>
          <w:ilvl w:val="0"/>
          <w:numId w:val="1"/>
        </w:numPr>
        <w:tabs>
          <w:tab w:val="left" w:pos="360"/>
          <w:tab w:val="left" w:pos="720"/>
        </w:tabs>
        <w:spacing w:line="240" w:lineRule="atLeast"/>
        <w:ind w:left="0" w:firstLine="0"/>
        <w:jc w:val="both"/>
        <w:rPr>
          <w:rFonts w:ascii="Arial Narrow" w:hAnsi="Arial Narrow" w:cs="Times New Roman"/>
          <w:sz w:val="22"/>
        </w:rPr>
      </w:pPr>
      <w:r>
        <w:rPr>
          <w:rFonts w:ascii="Arial Narrow" w:hAnsi="Arial Narrow" w:cs="Times New Roman"/>
          <w:b/>
          <w:bCs/>
          <w:sz w:val="22"/>
        </w:rPr>
        <w:t xml:space="preserve"> </w:t>
      </w:r>
      <w:r>
        <w:rPr>
          <w:rFonts w:ascii="Arial Narrow" w:hAnsi="Arial Narrow" w:cs="Times New Roman"/>
          <w:sz w:val="22"/>
        </w:rPr>
        <w:t>V § 45 ods. 1 sa za slová „pohybom liehu“ vkladá čiarka a slová „tlačou a distribúciou kontrolných známok“.</w:t>
      </w:r>
    </w:p>
    <w:p>
      <w:pPr>
        <w:pStyle w:val="Zkladntext"/>
        <w:tabs>
          <w:tab w:val="left" w:pos="360"/>
        </w:tabs>
        <w:spacing w:line="240" w:lineRule="atLeast"/>
        <w:jc w:val="both"/>
        <w:rPr>
          <w:rFonts w:ascii="Arial Narrow" w:hAnsi="Arial Narrow" w:cs="Times New Roman"/>
          <w:sz w:val="22"/>
        </w:rPr>
      </w:pPr>
    </w:p>
    <w:p>
      <w:pPr>
        <w:pStyle w:val="Zkladntext"/>
        <w:numPr>
          <w:ilvl w:val="0"/>
          <w:numId w:val="1"/>
        </w:numPr>
        <w:tabs>
          <w:tab w:val="left" w:pos="360"/>
          <w:tab w:val="left" w:pos="720"/>
        </w:tabs>
        <w:spacing w:line="240" w:lineRule="atLeast"/>
        <w:ind w:left="0" w:firstLine="0"/>
        <w:jc w:val="both"/>
        <w:rPr>
          <w:rFonts w:ascii="Arial Narrow" w:hAnsi="Arial Narrow" w:cs="Times New Roman"/>
          <w:sz w:val="22"/>
        </w:rPr>
      </w:pPr>
      <w:r>
        <w:rPr>
          <w:rFonts w:ascii="Arial Narrow" w:hAnsi="Arial Narrow" w:cs="Times New Roman"/>
          <w:sz w:val="22"/>
        </w:rPr>
        <w:t>V § 45 odsek 7 znie:</w:t>
      </w:r>
    </w:p>
    <w:p>
      <w:pPr>
        <w:pStyle w:val="Zkladntext"/>
        <w:tabs>
          <w:tab w:val="left" w:pos="360"/>
        </w:tabs>
        <w:spacing w:line="240" w:lineRule="atLeast"/>
        <w:jc w:val="both"/>
        <w:rPr>
          <w:rFonts w:ascii="Arial Narrow" w:hAnsi="Arial Narrow" w:cs="Times New Roman"/>
          <w:sz w:val="22"/>
        </w:rPr>
      </w:pPr>
      <w:r>
        <w:rPr>
          <w:rFonts w:ascii="Arial Narrow" w:hAnsi="Arial Narrow" w:cs="Times New Roman"/>
          <w:sz w:val="22"/>
        </w:rPr>
        <w:t>„(7) U prevádzkovateľov daňových skladov a v užívateľských podnikoch colný úrad vykoná daňovú kontrolu podľa potreby, najmenej však jedenkrát ročne; u ostatných kontrolovaných subjektov vykoná daňovú kontrolu podľa potreby, najmenej však jedenkrát do dňa zániku práva vyrubiť daň.</w:t>
      </w:r>
      <w:r>
        <w:rPr>
          <w:rFonts w:ascii="Arial Narrow" w:hAnsi="Arial Narrow" w:cs="Times New Roman"/>
          <w:sz w:val="22"/>
          <w:vertAlign w:val="superscript"/>
        </w:rPr>
        <w:t>44</w:t>
      </w:r>
      <w:r>
        <w:rPr>
          <w:rFonts w:ascii="Arial Narrow" w:hAnsi="Arial Narrow" w:cs="Times New Roman"/>
          <w:sz w:val="22"/>
        </w:rPr>
        <w:t>)</w:t>
      </w:r>
      <w:r>
        <w:rPr>
          <w:rFonts w:ascii="Arial Narrow" w:hAnsi="Arial Narrow" w:cs="Times New Roman"/>
          <w:sz w:val="22"/>
          <w:vertAlign w:val="superscript"/>
        </w:rPr>
        <w:t xml:space="preserve"> </w:t>
      </w:r>
      <w:r>
        <w:rPr>
          <w:rFonts w:ascii="Arial Narrow" w:hAnsi="Arial Narrow" w:cs="Times New Roman"/>
          <w:sz w:val="22"/>
        </w:rPr>
        <w:t>Na začatie daňovej kontroly sa nevzťahuje ustanovenie osobitného predpisu.</w:t>
      </w:r>
      <w:r>
        <w:rPr>
          <w:rFonts w:ascii="Arial Narrow" w:hAnsi="Arial Narrow" w:cs="Times New Roman"/>
          <w:sz w:val="22"/>
          <w:vertAlign w:val="superscript"/>
        </w:rPr>
        <w:t>45</w:t>
      </w:r>
      <w:r>
        <w:rPr>
          <w:rFonts w:ascii="Arial Narrow" w:hAnsi="Arial Narrow" w:cs="Times New Roman"/>
          <w:sz w:val="22"/>
        </w:rPr>
        <w:t xml:space="preserve">) “. </w:t>
      </w:r>
    </w:p>
    <w:p>
      <w:pPr>
        <w:pStyle w:val="Zkladntext"/>
        <w:tabs>
          <w:tab w:val="left" w:pos="360"/>
        </w:tabs>
        <w:spacing w:line="240" w:lineRule="atLeast"/>
        <w:jc w:val="both"/>
        <w:rPr>
          <w:rFonts w:ascii="Arial Narrow" w:hAnsi="Arial Narrow" w:cs="Times New Roman"/>
          <w:sz w:val="22"/>
        </w:rPr>
      </w:pPr>
    </w:p>
    <w:p>
      <w:pPr>
        <w:pStyle w:val="Zkladntext"/>
        <w:numPr>
          <w:ilvl w:val="0"/>
          <w:numId w:val="1"/>
        </w:numPr>
        <w:tabs>
          <w:tab w:val="left" w:pos="360"/>
          <w:tab w:val="left" w:pos="720"/>
        </w:tabs>
        <w:spacing w:line="240" w:lineRule="atLeast"/>
        <w:ind w:left="0" w:firstLine="0"/>
        <w:jc w:val="both"/>
        <w:rPr>
          <w:rFonts w:ascii="Arial Narrow" w:hAnsi="Arial Narrow" w:cs="Times New Roman"/>
          <w:sz w:val="22"/>
        </w:rPr>
      </w:pPr>
      <w:r>
        <w:rPr>
          <w:rFonts w:ascii="Arial Narrow" w:hAnsi="Arial Narrow" w:cs="Times New Roman"/>
          <w:sz w:val="22"/>
        </w:rPr>
        <w:t xml:space="preserve"> V § 46 ods. 1 písm. e) sa slovo „zoznam“ nahrádza slovom „register“.</w:t>
      </w:r>
    </w:p>
    <w:p>
      <w:pPr>
        <w:pStyle w:val="Zkladntext"/>
        <w:tabs>
          <w:tab w:val="left" w:pos="360"/>
        </w:tabs>
        <w:spacing w:line="240" w:lineRule="atLeast"/>
        <w:jc w:val="both"/>
        <w:rPr>
          <w:rFonts w:ascii="Arial Narrow" w:hAnsi="Arial Narrow" w:cs="Times New Roman"/>
          <w:sz w:val="22"/>
        </w:rPr>
      </w:pPr>
    </w:p>
    <w:p>
      <w:pPr>
        <w:pStyle w:val="Zkladntext"/>
        <w:numPr>
          <w:ilvl w:val="0"/>
          <w:numId w:val="1"/>
        </w:numPr>
        <w:tabs>
          <w:tab w:val="left" w:pos="360"/>
          <w:tab w:val="left" w:pos="720"/>
        </w:tabs>
        <w:spacing w:line="240" w:lineRule="atLeast"/>
        <w:ind w:left="0" w:firstLine="0"/>
        <w:jc w:val="both"/>
        <w:rPr>
          <w:rFonts w:ascii="Arial Narrow" w:hAnsi="Arial Narrow" w:cs="Times New Roman"/>
          <w:sz w:val="22"/>
        </w:rPr>
      </w:pPr>
      <w:r>
        <w:rPr>
          <w:rFonts w:ascii="Arial Narrow" w:hAnsi="Arial Narrow" w:cs="Times New Roman"/>
          <w:sz w:val="22"/>
        </w:rPr>
        <w:t xml:space="preserve"> V § 46 ods. 1 písm. f) sa slovo „zoznam“ nahrádza slovom „evidenciu“.</w:t>
      </w:r>
    </w:p>
    <w:p>
      <w:pPr>
        <w:pStyle w:val="Zkladntext"/>
        <w:tabs>
          <w:tab w:val="left" w:pos="360"/>
        </w:tabs>
        <w:spacing w:line="240" w:lineRule="atLeast"/>
        <w:jc w:val="both"/>
        <w:rPr>
          <w:rFonts w:ascii="Arial Narrow" w:hAnsi="Arial Narrow" w:cs="Times New Roman"/>
          <w:sz w:val="22"/>
        </w:rPr>
      </w:pPr>
    </w:p>
    <w:p>
      <w:pPr>
        <w:pStyle w:val="Zkladntext"/>
        <w:numPr>
          <w:ilvl w:val="0"/>
          <w:numId w:val="1"/>
        </w:numPr>
        <w:tabs>
          <w:tab w:val="left" w:pos="360"/>
          <w:tab w:val="left" w:pos="720"/>
        </w:tabs>
        <w:spacing w:line="240" w:lineRule="atLeast"/>
        <w:ind w:left="0" w:firstLine="0"/>
        <w:jc w:val="both"/>
        <w:rPr>
          <w:rFonts w:ascii="Arial Narrow" w:hAnsi="Arial Narrow" w:cs="Times New Roman"/>
          <w:sz w:val="22"/>
        </w:rPr>
      </w:pPr>
      <w:r>
        <w:rPr>
          <w:rFonts w:ascii="Arial Narrow" w:hAnsi="Arial Narrow" w:cs="Times New Roman"/>
          <w:sz w:val="22"/>
        </w:rPr>
        <w:t xml:space="preserve"> V § 46 sa odsek 1 dopĺňa písmenom o), ktoré</w:t>
      </w:r>
      <w:r>
        <w:rPr>
          <w:rFonts w:ascii="Arial Narrow" w:hAnsi="Arial Narrow" w:cs="Times New Roman"/>
          <w:sz w:val="22"/>
        </w:rPr>
        <w:t xml:space="preserve"> znie:</w:t>
      </w:r>
    </w:p>
    <w:p>
      <w:pPr>
        <w:pStyle w:val="Zkladntext"/>
        <w:tabs>
          <w:tab w:val="left" w:pos="360"/>
        </w:tabs>
        <w:spacing w:line="240" w:lineRule="atLeast"/>
        <w:jc w:val="both"/>
        <w:rPr>
          <w:rFonts w:ascii="Arial Narrow" w:hAnsi="Arial Narrow" w:cs="Times New Roman"/>
          <w:sz w:val="22"/>
        </w:rPr>
      </w:pPr>
      <w:r>
        <w:rPr>
          <w:rFonts w:ascii="Arial Narrow" w:hAnsi="Arial Narrow" w:cs="Times New Roman"/>
          <w:sz w:val="22"/>
        </w:rPr>
        <w:t>„o) evidenciu podnikov, ktoré používajú, prijímajú alebo vydávajú arómy oslobodené od dane.“.</w:t>
      </w:r>
    </w:p>
    <w:p>
      <w:pPr>
        <w:pStyle w:val="Zkladntext"/>
        <w:tabs>
          <w:tab w:val="left" w:pos="360"/>
        </w:tabs>
        <w:spacing w:line="240" w:lineRule="atLeast"/>
        <w:jc w:val="both"/>
        <w:rPr>
          <w:rFonts w:ascii="Arial Narrow" w:hAnsi="Arial Narrow" w:cs="Times New Roman"/>
          <w:sz w:val="22"/>
        </w:rPr>
      </w:pPr>
    </w:p>
    <w:p>
      <w:pPr>
        <w:pStyle w:val="Zkladntext"/>
        <w:numPr>
          <w:ilvl w:val="0"/>
          <w:numId w:val="1"/>
        </w:numPr>
        <w:tabs>
          <w:tab w:val="left" w:pos="360"/>
          <w:tab w:val="left" w:pos="720"/>
        </w:tabs>
        <w:spacing w:line="240" w:lineRule="atLeast"/>
        <w:ind w:left="0" w:firstLine="0"/>
        <w:jc w:val="both"/>
        <w:rPr>
          <w:rFonts w:ascii="Arial Narrow" w:hAnsi="Arial Narrow" w:cs="Times New Roman"/>
          <w:sz w:val="22"/>
        </w:rPr>
      </w:pPr>
      <w:r>
        <w:rPr>
          <w:rFonts w:ascii="Arial Narrow" w:hAnsi="Arial Narrow" w:cs="Times New Roman"/>
          <w:sz w:val="22"/>
        </w:rPr>
        <w:t xml:space="preserve"> V § 46 sa odsek 2 dopĺňa písmenom m), ktoré znie:</w:t>
      </w:r>
    </w:p>
    <w:p>
      <w:pPr>
        <w:pStyle w:val="Zkladntext"/>
        <w:tabs>
          <w:tab w:val="left" w:pos="360"/>
        </w:tabs>
        <w:spacing w:line="240" w:lineRule="atLeast"/>
        <w:jc w:val="both"/>
        <w:rPr>
          <w:rFonts w:ascii="Arial Narrow" w:hAnsi="Arial Narrow" w:cs="Times New Roman"/>
          <w:sz w:val="22"/>
        </w:rPr>
      </w:pPr>
      <w:r>
        <w:rPr>
          <w:rFonts w:ascii="Arial Narrow" w:hAnsi="Arial Narrow" w:cs="Times New Roman"/>
          <w:sz w:val="22"/>
        </w:rPr>
        <w:t>„m) identifikačné  údaje  právnickej  osoby alebo fyzickej osoby, ktorá používa, prijíma alebo vydáva a</w:t>
      </w:r>
      <w:r>
        <w:rPr>
          <w:rFonts w:ascii="Arial Narrow" w:hAnsi="Arial Narrow" w:cs="Times New Roman"/>
          <w:sz w:val="22"/>
        </w:rPr>
        <w:t>rómy</w:t>
      </w:r>
    </w:p>
    <w:p>
      <w:pPr>
        <w:pStyle w:val="Zkladntext"/>
        <w:tabs>
          <w:tab w:val="left" w:pos="360"/>
        </w:tabs>
        <w:spacing w:line="240" w:lineRule="atLeast"/>
        <w:jc w:val="both"/>
        <w:rPr>
          <w:rFonts w:ascii="Arial Narrow" w:hAnsi="Arial Narrow" w:cs="Times New Roman"/>
          <w:sz w:val="22"/>
        </w:rPr>
      </w:pPr>
      <w:r>
        <w:rPr>
          <w:rFonts w:ascii="Arial Narrow" w:hAnsi="Arial Narrow" w:cs="Times New Roman"/>
          <w:sz w:val="22"/>
        </w:rPr>
        <w:t xml:space="preserve">       oslobodené od dane.“. </w:t>
      </w:r>
    </w:p>
    <w:p>
      <w:pPr>
        <w:pStyle w:val="Zkladntext"/>
        <w:tabs>
          <w:tab w:val="left" w:pos="360"/>
        </w:tabs>
        <w:spacing w:line="240" w:lineRule="atLeast"/>
        <w:jc w:val="both"/>
        <w:rPr>
          <w:rFonts w:ascii="Arial Narrow" w:hAnsi="Arial Narrow" w:cs="Times New Roman"/>
          <w:sz w:val="22"/>
        </w:rPr>
      </w:pPr>
    </w:p>
    <w:p>
      <w:pPr>
        <w:pStyle w:val="Zkladntext"/>
        <w:numPr>
          <w:ilvl w:val="0"/>
          <w:numId w:val="1"/>
        </w:numPr>
        <w:tabs>
          <w:tab w:val="left" w:pos="360"/>
          <w:tab w:val="left" w:pos="720"/>
        </w:tabs>
        <w:spacing w:line="240" w:lineRule="atLeast"/>
        <w:ind w:left="0" w:firstLine="0"/>
        <w:jc w:val="both"/>
        <w:rPr>
          <w:rFonts w:ascii="Arial Narrow" w:hAnsi="Arial Narrow" w:cs="Times New Roman"/>
          <w:sz w:val="22"/>
        </w:rPr>
      </w:pPr>
      <w:r>
        <w:rPr>
          <w:rFonts w:ascii="Arial Narrow" w:hAnsi="Arial Narrow" w:cs="Times New Roman"/>
          <w:sz w:val="22"/>
        </w:rPr>
        <w:t xml:space="preserve"> V § 46 odsek 3 znie:</w:t>
      </w:r>
    </w:p>
    <w:p>
      <w:pPr>
        <w:pStyle w:val="Zkladntext"/>
        <w:tabs>
          <w:tab w:val="left" w:pos="360"/>
        </w:tabs>
        <w:spacing w:line="240" w:lineRule="atLeast"/>
        <w:jc w:val="both"/>
        <w:rPr>
          <w:rFonts w:ascii="Arial Narrow" w:hAnsi="Arial Narrow" w:cs="Times New Roman"/>
          <w:sz w:val="22"/>
        </w:rPr>
      </w:pPr>
      <w:r>
        <w:rPr>
          <w:rFonts w:ascii="Arial Narrow" w:hAnsi="Arial Narrow" w:cs="Times New Roman"/>
          <w:sz w:val="22"/>
        </w:rPr>
        <w:t>„(3) Colné riaditeľstvo alebo ním poverený colný úrad je povinný viesť centrálnu elektronickú databázu, ktorá obsahuje údaje podľa odseku 2 a postupovať podľa osobitného predpisu.</w:t>
      </w:r>
      <w:r>
        <w:rPr>
          <w:rFonts w:ascii="Arial Narrow" w:hAnsi="Arial Narrow" w:cs="Times New Roman"/>
          <w:sz w:val="22"/>
          <w:vertAlign w:val="superscript"/>
        </w:rPr>
        <w:t>46</w:t>
      </w:r>
      <w:r>
        <w:rPr>
          <w:rFonts w:ascii="Arial Narrow" w:hAnsi="Arial Narrow" w:cs="Times New Roman"/>
          <w:sz w:val="22"/>
        </w:rPr>
        <w:t>)“.</w:t>
      </w:r>
    </w:p>
    <w:p>
      <w:pPr>
        <w:pStyle w:val="Zkladntext"/>
        <w:tabs>
          <w:tab w:val="left" w:pos="360"/>
        </w:tabs>
        <w:spacing w:line="240" w:lineRule="atLeast"/>
        <w:jc w:val="both"/>
        <w:rPr>
          <w:rFonts w:ascii="Arial Narrow" w:hAnsi="Arial Narrow" w:cs="Times New Roman"/>
          <w:sz w:val="22"/>
        </w:rPr>
      </w:pPr>
    </w:p>
    <w:p>
      <w:pPr>
        <w:pStyle w:val="Zkladntext"/>
        <w:tabs>
          <w:tab w:val="left" w:pos="360"/>
        </w:tabs>
        <w:spacing w:line="240" w:lineRule="atLeast"/>
        <w:jc w:val="both"/>
        <w:rPr>
          <w:rFonts w:ascii="Arial Narrow" w:hAnsi="Arial Narrow" w:cs="Times New Roman"/>
          <w:sz w:val="22"/>
        </w:rPr>
      </w:pPr>
      <w:r>
        <w:rPr>
          <w:rFonts w:ascii="Arial Narrow" w:hAnsi="Arial Narrow" w:cs="Times New Roman"/>
          <w:sz w:val="22"/>
        </w:rPr>
        <w:t>Poznámka pod čiarou k odkazu 46 znie:</w:t>
      </w:r>
    </w:p>
    <w:p>
      <w:pPr>
        <w:pStyle w:val="Zkladntext"/>
        <w:tabs>
          <w:tab w:val="left" w:pos="360"/>
        </w:tabs>
        <w:spacing w:line="240" w:lineRule="atLeast"/>
        <w:jc w:val="both"/>
        <w:rPr>
          <w:rFonts w:ascii="Arial Narrow" w:hAnsi="Arial Narrow" w:cs="Times New Roman"/>
          <w:sz w:val="22"/>
        </w:rPr>
      </w:pPr>
      <w:r>
        <w:rPr>
          <w:rFonts w:ascii="Arial Narrow" w:hAnsi="Arial Narrow" w:cs="Times New Roman"/>
          <w:sz w:val="22"/>
        </w:rPr>
        <w:t>„46) Nariadenie Rady (ES) č. 2073/2004 zo 16. novembra 2004 o správnej spolupráci v oblasti spotrebných daní (Ú. v. EÚ L 359, 04.12.2004).“.</w:t>
      </w:r>
    </w:p>
    <w:p>
      <w:pPr>
        <w:pStyle w:val="Zkladntext"/>
        <w:tabs>
          <w:tab w:val="left" w:pos="360"/>
        </w:tabs>
        <w:spacing w:line="240" w:lineRule="atLeast"/>
        <w:jc w:val="both"/>
        <w:rPr>
          <w:rFonts w:ascii="Arial Narrow" w:hAnsi="Arial Narrow" w:cs="Times New Roman"/>
          <w:sz w:val="22"/>
        </w:rPr>
      </w:pPr>
    </w:p>
    <w:p>
      <w:pPr>
        <w:pStyle w:val="Zkladntext"/>
        <w:numPr>
          <w:ilvl w:val="0"/>
          <w:numId w:val="1"/>
        </w:numPr>
        <w:tabs>
          <w:tab w:val="left" w:pos="360"/>
          <w:tab w:val="left" w:pos="720"/>
        </w:tabs>
        <w:spacing w:line="240" w:lineRule="atLeast"/>
        <w:ind w:left="0" w:firstLine="0"/>
        <w:jc w:val="both"/>
        <w:rPr>
          <w:rFonts w:ascii="Arial Narrow" w:hAnsi="Arial Narrow" w:cs="Times New Roman"/>
          <w:sz w:val="22"/>
        </w:rPr>
      </w:pPr>
      <w:r>
        <w:rPr>
          <w:rFonts w:ascii="Arial Narrow" w:hAnsi="Arial Narrow" w:cs="Times New Roman"/>
          <w:sz w:val="22"/>
        </w:rPr>
        <w:t xml:space="preserve"> V § 46 sa vypúšťajú odseky 4 a 5.</w:t>
      </w:r>
    </w:p>
    <w:p>
      <w:pPr>
        <w:pStyle w:val="Zkladntext"/>
        <w:tabs>
          <w:tab w:val="left" w:pos="360"/>
        </w:tabs>
        <w:spacing w:line="240" w:lineRule="atLeast"/>
        <w:jc w:val="both"/>
        <w:rPr>
          <w:rFonts w:ascii="Arial Narrow" w:hAnsi="Arial Narrow" w:cs="Times New Roman"/>
          <w:sz w:val="22"/>
        </w:rPr>
      </w:pPr>
    </w:p>
    <w:p>
      <w:pPr>
        <w:pStyle w:val="Zkladntext"/>
        <w:tabs>
          <w:tab w:val="left" w:pos="360"/>
        </w:tabs>
        <w:spacing w:line="240" w:lineRule="atLeast"/>
        <w:jc w:val="both"/>
        <w:rPr>
          <w:rFonts w:ascii="Arial Narrow" w:hAnsi="Arial Narrow" w:cs="Times New Roman"/>
          <w:sz w:val="22"/>
        </w:rPr>
      </w:pPr>
      <w:r>
        <w:rPr>
          <w:rFonts w:ascii="Arial Narrow" w:hAnsi="Arial Narrow" w:cs="Times New Roman"/>
          <w:sz w:val="22"/>
        </w:rPr>
        <w:t xml:space="preserve">Doterajšie odseky 6 až 8 sa označujú ako odseky 4 až 6. </w:t>
      </w:r>
    </w:p>
    <w:p>
      <w:pPr>
        <w:pStyle w:val="Zkladntext"/>
        <w:tabs>
          <w:tab w:val="left" w:pos="360"/>
        </w:tabs>
        <w:spacing w:line="240" w:lineRule="atLeast"/>
        <w:jc w:val="both"/>
        <w:rPr>
          <w:rFonts w:ascii="Arial Narrow" w:hAnsi="Arial Narrow" w:cs="Times New Roman"/>
          <w:sz w:val="22"/>
        </w:rPr>
      </w:pPr>
    </w:p>
    <w:p>
      <w:pPr>
        <w:pStyle w:val="Zkladntext"/>
        <w:numPr>
          <w:ilvl w:val="0"/>
          <w:numId w:val="1"/>
        </w:numPr>
        <w:tabs>
          <w:tab w:val="left" w:pos="360"/>
          <w:tab w:val="left" w:pos="720"/>
        </w:tabs>
        <w:spacing w:line="240" w:lineRule="atLeast"/>
        <w:ind w:left="0" w:firstLine="0"/>
        <w:jc w:val="both"/>
        <w:rPr>
          <w:rFonts w:ascii="Arial Narrow" w:hAnsi="Arial Narrow" w:cs="Times New Roman"/>
          <w:sz w:val="22"/>
        </w:rPr>
      </w:pPr>
      <w:r>
        <w:rPr>
          <w:rFonts w:ascii="Arial Narrow" w:hAnsi="Arial Narrow" w:cs="Times New Roman"/>
          <w:sz w:val="22"/>
        </w:rPr>
        <w:t xml:space="preserve">  § 47 vrátane nadpisu znie:</w:t>
      </w:r>
    </w:p>
    <w:p>
      <w:pPr>
        <w:pStyle w:val="Zkladntext"/>
        <w:tabs>
          <w:tab w:val="left" w:pos="360"/>
        </w:tabs>
        <w:spacing w:line="240" w:lineRule="atLeast"/>
        <w:jc w:val="center"/>
        <w:rPr>
          <w:rFonts w:ascii="Arial Narrow" w:hAnsi="Arial Narrow" w:cs="Times New Roman"/>
          <w:sz w:val="22"/>
        </w:rPr>
      </w:pPr>
      <w:r>
        <w:rPr>
          <w:rFonts w:ascii="Arial Narrow" w:hAnsi="Arial Narrow" w:cs="Times New Roman"/>
          <w:sz w:val="22"/>
        </w:rPr>
        <w:t xml:space="preserve"> „§ 47 </w:t>
      </w:r>
    </w:p>
    <w:p>
      <w:pPr>
        <w:pStyle w:val="Zkladntext"/>
        <w:tabs>
          <w:tab w:val="left" w:pos="360"/>
        </w:tabs>
        <w:spacing w:line="240" w:lineRule="atLeast"/>
        <w:jc w:val="center"/>
        <w:rPr>
          <w:rFonts w:ascii="Arial Narrow" w:hAnsi="Arial Narrow" w:cs="Times New Roman"/>
          <w:sz w:val="22"/>
        </w:rPr>
      </w:pPr>
      <w:r>
        <w:rPr>
          <w:rFonts w:ascii="Arial Narrow" w:hAnsi="Arial Narrow" w:cs="Times New Roman"/>
          <w:sz w:val="22"/>
        </w:rPr>
        <w:t>Správne delikty</w:t>
      </w:r>
    </w:p>
    <w:p>
      <w:pPr>
        <w:pStyle w:val="BodyText"/>
        <w:tabs>
          <w:tab w:val="left" w:pos="360"/>
        </w:tabs>
        <w:jc w:val="both"/>
        <w:rPr>
          <w:rFonts w:ascii="Arial Narrow" w:hAnsi="Arial Narrow" w:cs="Times New Roman"/>
          <w:b w:val="0"/>
          <w:bCs w:val="0"/>
          <w:sz w:val="22"/>
          <w:lang w:val="sk-SK"/>
        </w:rPr>
      </w:pPr>
    </w:p>
    <w:p>
      <w:pPr>
        <w:pStyle w:val="BodyText"/>
        <w:numPr>
          <w:ilvl w:val="0"/>
          <w:numId w:val="6"/>
        </w:numPr>
        <w:tabs>
          <w:tab w:val="left" w:pos="360"/>
          <w:tab w:val="left" w:pos="1193"/>
        </w:tabs>
        <w:ind w:left="0" w:firstLine="0"/>
        <w:jc w:val="both"/>
        <w:rPr>
          <w:rFonts w:ascii="Arial Narrow" w:hAnsi="Arial Narrow" w:cs="Times New Roman"/>
          <w:b w:val="0"/>
          <w:bCs w:val="0"/>
          <w:sz w:val="22"/>
          <w:lang w:val="sk-SK"/>
        </w:rPr>
      </w:pPr>
      <w:r>
        <w:rPr>
          <w:rFonts w:ascii="Arial Narrow" w:hAnsi="Arial Narrow" w:cs="Times New Roman"/>
          <w:b w:val="0"/>
          <w:bCs w:val="0"/>
          <w:sz w:val="22"/>
          <w:lang w:val="sk-SK"/>
        </w:rPr>
        <w:t>Správneho deliktu sa dopustí právnická osoba alebo fyzická osoba – podnikateľ, ak</w:t>
      </w:r>
    </w:p>
    <w:p>
      <w:pPr>
        <w:numPr>
          <w:ilvl w:val="1"/>
          <w:numId w:val="1"/>
        </w:numPr>
        <w:tabs>
          <w:tab w:val="left" w:pos="540"/>
          <w:tab w:val="left" w:pos="927"/>
        </w:tabs>
        <w:spacing w:line="240" w:lineRule="atLeast"/>
        <w:jc w:val="both"/>
        <w:rPr>
          <w:rFonts w:ascii="Arial Narrow" w:hAnsi="Arial Narrow" w:cs="Times New Roman"/>
          <w:sz w:val="22"/>
        </w:rPr>
      </w:pPr>
      <w:r>
        <w:rPr>
          <w:rFonts w:ascii="Arial Narrow" w:hAnsi="Arial Narrow" w:cs="Times New Roman"/>
          <w:sz w:val="22"/>
        </w:rPr>
        <w:t>poruší § 8 ods. 6,</w:t>
      </w:r>
    </w:p>
    <w:p>
      <w:pPr>
        <w:numPr>
          <w:ilvl w:val="1"/>
          <w:numId w:val="1"/>
        </w:numPr>
        <w:tabs>
          <w:tab w:val="left" w:pos="540"/>
          <w:tab w:val="left" w:pos="927"/>
        </w:tabs>
        <w:spacing w:line="240" w:lineRule="atLeast"/>
        <w:jc w:val="both"/>
        <w:rPr>
          <w:rFonts w:ascii="Arial Narrow" w:hAnsi="Arial Narrow" w:cs="Times New Roman"/>
          <w:sz w:val="22"/>
        </w:rPr>
      </w:pPr>
      <w:r>
        <w:rPr>
          <w:rFonts w:ascii="Arial Narrow" w:hAnsi="Arial Narrow" w:cs="Times New Roman"/>
          <w:sz w:val="22"/>
        </w:rPr>
        <w:t xml:space="preserve">predá, ponúkne na predaj, skladuje alebo prepravuje spotrebiteľské balenie, ktoré nie je </w:t>
      </w:r>
    </w:p>
    <w:p>
      <w:pPr>
        <w:tabs>
          <w:tab w:val="left" w:pos="540"/>
        </w:tabs>
        <w:spacing w:line="240" w:lineRule="atLeast"/>
        <w:ind w:left="927"/>
        <w:jc w:val="both"/>
        <w:rPr>
          <w:rFonts w:ascii="Arial Narrow" w:hAnsi="Arial Narrow" w:cs="Times New Roman"/>
          <w:sz w:val="22"/>
        </w:rPr>
      </w:pPr>
      <w:r>
        <w:rPr>
          <w:rFonts w:ascii="Arial Narrow" w:hAnsi="Arial Narrow" w:cs="Times New Roman"/>
          <w:sz w:val="22"/>
        </w:rPr>
        <w:t xml:space="preserve">označené v súlade s týmto zákonom a </w:t>
      </w:r>
      <w:r>
        <w:rPr>
          <w:rFonts w:ascii="Arial Narrow" w:hAnsi="Arial Narrow" w:cs="Tms Rmn"/>
          <w:sz w:val="22"/>
        </w:rPr>
        <w:t>osobitným predpisom,</w:t>
      </w:r>
      <w:r>
        <w:rPr>
          <w:rFonts w:ascii="Arial Narrow" w:hAnsi="Arial Narrow" w:cs="Tms Rmn"/>
          <w:sz w:val="22"/>
          <w:vertAlign w:val="superscript"/>
        </w:rPr>
        <w:t>16a</w:t>
      </w:r>
      <w:r>
        <w:rPr>
          <w:rFonts w:ascii="Arial Narrow" w:hAnsi="Arial Narrow" w:cs="Tms Rmn"/>
          <w:sz w:val="22"/>
        </w:rPr>
        <w:t>)</w:t>
      </w:r>
      <w:r>
        <w:rPr>
          <w:rFonts w:ascii="Arial Narrow" w:hAnsi="Arial Narrow" w:cs="Times New Roman"/>
          <w:sz w:val="22"/>
        </w:rPr>
        <w:t xml:space="preserve"> s výnimkou odberateľa kontrolnej známky ak označuje spotrebiteľské balenie podľa § 10 ods. 39 až 41,</w:t>
      </w:r>
    </w:p>
    <w:p>
      <w:pPr>
        <w:numPr>
          <w:ilvl w:val="1"/>
          <w:numId w:val="1"/>
        </w:numPr>
        <w:tabs>
          <w:tab w:val="left" w:pos="540"/>
          <w:tab w:val="left" w:pos="927"/>
        </w:tabs>
        <w:spacing w:line="240" w:lineRule="atLeast"/>
        <w:jc w:val="both"/>
        <w:rPr>
          <w:rFonts w:ascii="Arial Narrow" w:hAnsi="Arial Narrow" w:cs="Times New Roman"/>
          <w:sz w:val="22"/>
        </w:rPr>
      </w:pPr>
      <w:r>
        <w:rPr>
          <w:rFonts w:ascii="Arial Narrow" w:hAnsi="Arial Narrow" w:cs="Times New Roman"/>
          <w:sz w:val="22"/>
        </w:rPr>
        <w:t xml:space="preserve">označí spotrebiteľské balenie falzifikátom kontrolnej známky, </w:t>
      </w:r>
    </w:p>
    <w:p>
      <w:pPr>
        <w:numPr>
          <w:ilvl w:val="1"/>
          <w:numId w:val="1"/>
        </w:numPr>
        <w:tabs>
          <w:tab w:val="left" w:pos="540"/>
          <w:tab w:val="left" w:pos="927"/>
        </w:tabs>
        <w:spacing w:line="240" w:lineRule="atLeast"/>
        <w:jc w:val="both"/>
        <w:rPr>
          <w:rFonts w:ascii="Arial Narrow" w:hAnsi="Arial Narrow" w:cs="Times New Roman"/>
          <w:sz w:val="22"/>
        </w:rPr>
      </w:pPr>
      <w:r>
        <w:rPr>
          <w:rFonts w:ascii="Arial Narrow" w:hAnsi="Arial Narrow" w:cs="Times New Roman"/>
          <w:sz w:val="22"/>
        </w:rPr>
        <w:t>poruší § 10 ods. 21, 25, 27, 28  ale</w:t>
      </w:r>
      <w:r>
        <w:rPr>
          <w:rFonts w:ascii="Arial Narrow" w:hAnsi="Arial Narrow" w:cs="Times New Roman"/>
          <w:sz w:val="22"/>
        </w:rPr>
        <w:t>bo ods.  29,</w:t>
      </w:r>
    </w:p>
    <w:p>
      <w:pPr>
        <w:numPr>
          <w:ilvl w:val="1"/>
          <w:numId w:val="1"/>
        </w:numPr>
        <w:tabs>
          <w:tab w:val="left" w:pos="540"/>
          <w:tab w:val="left" w:pos="927"/>
        </w:tabs>
        <w:spacing w:line="240" w:lineRule="atLeast"/>
        <w:jc w:val="both"/>
        <w:rPr>
          <w:rFonts w:ascii="Arial Narrow" w:hAnsi="Arial Narrow" w:cs="Times New Roman"/>
          <w:sz w:val="22"/>
        </w:rPr>
      </w:pPr>
      <w:r>
        <w:rPr>
          <w:rFonts w:ascii="Arial Narrow" w:hAnsi="Arial Narrow" w:cs="Times New Roman"/>
          <w:sz w:val="22"/>
        </w:rPr>
        <w:t>nepreukáže použitie a zúčtovanie kontrolných známok podľa tohto zákona,</w:t>
      </w:r>
    </w:p>
    <w:p>
      <w:pPr>
        <w:numPr>
          <w:ilvl w:val="1"/>
          <w:numId w:val="1"/>
        </w:numPr>
        <w:tabs>
          <w:tab w:val="left" w:pos="540"/>
          <w:tab w:val="left" w:pos="927"/>
        </w:tabs>
        <w:spacing w:line="240" w:lineRule="atLeast"/>
        <w:jc w:val="both"/>
        <w:rPr>
          <w:rFonts w:ascii="Arial Narrow" w:hAnsi="Arial Narrow" w:cs="Times New Roman"/>
          <w:sz w:val="22"/>
        </w:rPr>
      </w:pPr>
      <w:r>
        <w:rPr>
          <w:rFonts w:ascii="Arial Narrow" w:hAnsi="Arial Narrow" w:cs="Times New Roman"/>
          <w:sz w:val="22"/>
        </w:rPr>
        <w:t>vydá lieh oslobodený od dane podľa § 7 ods. 1 odberateľovi, ktorý nepredložil odberný poukaz,</w:t>
      </w:r>
    </w:p>
    <w:p>
      <w:pPr>
        <w:numPr>
          <w:ilvl w:val="1"/>
          <w:numId w:val="1"/>
        </w:numPr>
        <w:tabs>
          <w:tab w:val="left" w:pos="540"/>
          <w:tab w:val="left" w:pos="927"/>
        </w:tabs>
        <w:spacing w:line="240" w:lineRule="atLeast"/>
        <w:jc w:val="both"/>
        <w:rPr>
          <w:rFonts w:ascii="Arial Narrow" w:hAnsi="Arial Narrow" w:cs="Times New Roman"/>
          <w:sz w:val="22"/>
        </w:rPr>
      </w:pPr>
      <w:r>
        <w:rPr>
          <w:rFonts w:ascii="Arial Narrow" w:hAnsi="Arial Narrow" w:cs="Times New Roman"/>
          <w:sz w:val="22"/>
        </w:rPr>
        <w:t>použije lieh oslobodený od dane podľa § 7 ods. 1</w:t>
      </w:r>
      <w:r>
        <w:rPr>
          <w:rFonts w:ascii="Times New Roman" w:hAnsi="Times New Roman" w:cs="Times New Roman"/>
        </w:rPr>
        <w:t xml:space="preserve"> </w:t>
      </w:r>
      <w:r>
        <w:rPr>
          <w:rFonts w:ascii="Arial Narrow" w:hAnsi="Arial Narrow" w:cs="Times New Roman"/>
          <w:sz w:val="22"/>
        </w:rPr>
        <w:t>na účely neuvedené v odberno</w:t>
      </w:r>
      <w:r>
        <w:rPr>
          <w:rFonts w:ascii="Arial Narrow" w:hAnsi="Arial Narrow" w:cs="Times New Roman"/>
          <w:sz w:val="22"/>
        </w:rPr>
        <w:t>m poukaze,</w:t>
      </w:r>
    </w:p>
    <w:p>
      <w:pPr>
        <w:numPr>
          <w:ilvl w:val="1"/>
          <w:numId w:val="1"/>
        </w:numPr>
        <w:tabs>
          <w:tab w:val="left" w:pos="540"/>
          <w:tab w:val="left" w:pos="927"/>
        </w:tabs>
        <w:spacing w:line="240" w:lineRule="atLeast"/>
        <w:jc w:val="both"/>
        <w:rPr>
          <w:rFonts w:ascii="Arial Narrow" w:hAnsi="Arial Narrow" w:cs="Times New Roman"/>
          <w:sz w:val="22"/>
        </w:rPr>
      </w:pPr>
      <w:r>
        <w:rPr>
          <w:rFonts w:ascii="Arial Narrow" w:hAnsi="Arial Narrow" w:cs="Times New Roman"/>
          <w:sz w:val="22"/>
        </w:rPr>
        <w:t>použije lieh oslobodený od dane podľa § 7 ods. 1</w:t>
      </w:r>
      <w:r>
        <w:rPr>
          <w:rFonts w:ascii="Times New Roman" w:hAnsi="Times New Roman" w:cs="Times New Roman"/>
        </w:rPr>
        <w:t xml:space="preserve"> </w:t>
      </w:r>
      <w:r>
        <w:rPr>
          <w:rFonts w:ascii="Arial Narrow" w:hAnsi="Arial Narrow" w:cs="Times New Roman"/>
          <w:sz w:val="22"/>
        </w:rPr>
        <w:t>bez vydaného odberného poukazu, ak nejde o porušenie podľa písmena a),</w:t>
      </w:r>
    </w:p>
    <w:p>
      <w:pPr>
        <w:numPr>
          <w:ilvl w:val="1"/>
          <w:numId w:val="1"/>
        </w:numPr>
        <w:tabs>
          <w:tab w:val="left" w:pos="540"/>
          <w:tab w:val="left" w:pos="927"/>
        </w:tabs>
        <w:spacing w:line="240" w:lineRule="atLeast"/>
        <w:jc w:val="both"/>
        <w:rPr>
          <w:rFonts w:ascii="Arial Narrow" w:hAnsi="Arial Narrow" w:cs="Times New Roman"/>
          <w:sz w:val="22"/>
        </w:rPr>
      </w:pPr>
      <w:r>
        <w:rPr>
          <w:rFonts w:ascii="Arial Narrow" w:hAnsi="Arial Narrow" w:cs="Times New Roman"/>
          <w:sz w:val="22"/>
        </w:rPr>
        <w:t>nevie preukázať v súlade s týmto zákonom pôvod alebo spôsob nadobudnutia liehu u nej zisteného, ktorý sa u nej nachádza alebo ktorý sa u nej nachádzal, a to bez ohľadu na to, či nakladá alebo nakladala s liehom ako s vlastným,</w:t>
      </w:r>
    </w:p>
    <w:p>
      <w:pPr>
        <w:numPr>
          <w:ilvl w:val="1"/>
          <w:numId w:val="1"/>
        </w:numPr>
        <w:tabs>
          <w:tab w:val="left" w:pos="540"/>
          <w:tab w:val="left" w:pos="927"/>
        </w:tabs>
        <w:spacing w:line="240" w:lineRule="atLeast"/>
        <w:jc w:val="both"/>
        <w:rPr>
          <w:rFonts w:ascii="Arial Narrow" w:hAnsi="Arial Narrow" w:cs="Times New Roman"/>
          <w:sz w:val="22"/>
        </w:rPr>
      </w:pPr>
      <w:r>
        <w:rPr>
          <w:rFonts w:ascii="Arial Narrow" w:hAnsi="Arial Narrow" w:cs="Times New Roman"/>
          <w:sz w:val="22"/>
        </w:rPr>
        <w:t>poruší ustanovenie § 17 ods.  5, 6 alebo ods. 7,</w:t>
      </w:r>
    </w:p>
    <w:p>
      <w:pPr>
        <w:numPr>
          <w:ilvl w:val="1"/>
          <w:numId w:val="1"/>
        </w:numPr>
        <w:tabs>
          <w:tab w:val="left" w:pos="540"/>
          <w:tab w:val="left" w:pos="927"/>
        </w:tabs>
        <w:spacing w:line="240" w:lineRule="atLeast"/>
        <w:jc w:val="both"/>
        <w:rPr>
          <w:rFonts w:ascii="Arial Narrow" w:hAnsi="Arial Narrow" w:cs="Times New Roman"/>
          <w:sz w:val="22"/>
        </w:rPr>
      </w:pPr>
      <w:r>
        <w:rPr>
          <w:rFonts w:ascii="Arial Narrow" w:hAnsi="Arial Narrow" w:cs="Times New Roman"/>
          <w:sz w:val="22"/>
        </w:rPr>
        <w:t>vyrobí lieh bez povolenia na prevádzkovanie daňového skladu, s výnimkou prevádzkovateľa liehovarníckeho závodu na pestovateľské pálenie ovocia a s výnimkou osoby, ktorá je užívateľským podnikom podľa § 11 ods. 17,</w:t>
      </w:r>
    </w:p>
    <w:p>
      <w:pPr>
        <w:numPr>
          <w:ilvl w:val="1"/>
          <w:numId w:val="1"/>
        </w:numPr>
        <w:tabs>
          <w:tab w:val="left" w:pos="540"/>
          <w:tab w:val="left" w:pos="927"/>
        </w:tabs>
        <w:spacing w:line="240" w:lineRule="atLeast"/>
        <w:jc w:val="both"/>
        <w:rPr>
          <w:rFonts w:ascii="Arial Narrow" w:hAnsi="Arial Narrow" w:cs="Times New Roman"/>
          <w:sz w:val="22"/>
        </w:rPr>
      </w:pPr>
      <w:r>
        <w:rPr>
          <w:rFonts w:ascii="Arial Narrow" w:hAnsi="Arial Narrow" w:cs="Times New Roman"/>
          <w:sz w:val="22"/>
        </w:rPr>
        <w:t>vyrobí lieh v liehovarníckom závode na pestovateľské pálenie ovocia a nie je zaregistrovaná colným úradom podľa § 19 ods. 4,</w:t>
      </w:r>
    </w:p>
    <w:p>
      <w:pPr>
        <w:numPr>
          <w:ilvl w:val="1"/>
          <w:numId w:val="1"/>
        </w:numPr>
        <w:tabs>
          <w:tab w:val="left" w:pos="540"/>
          <w:tab w:val="left" w:pos="927"/>
        </w:tabs>
        <w:spacing w:line="240" w:lineRule="atLeast"/>
        <w:jc w:val="both"/>
        <w:rPr>
          <w:rFonts w:ascii="Arial Narrow" w:hAnsi="Arial Narrow" w:cs="Times New Roman"/>
          <w:color w:val="000000"/>
          <w:sz w:val="22"/>
        </w:rPr>
      </w:pPr>
      <w:r>
        <w:rPr>
          <w:rFonts w:ascii="Arial Narrow" w:hAnsi="Arial Narrow" w:cs="Times New Roman"/>
          <w:sz w:val="22"/>
        </w:rPr>
        <w:t xml:space="preserve">nesplní oznamovaciu povinnosť podľa </w:t>
      </w:r>
      <w:r>
        <w:rPr>
          <w:rFonts w:ascii="Arial Narrow" w:hAnsi="Arial Narrow" w:cs="Times New Roman"/>
          <w:color w:val="000000"/>
          <w:sz w:val="22"/>
        </w:rPr>
        <w:t xml:space="preserve">§ 19 ods.  6 písm. a) a b), </w:t>
      </w:r>
    </w:p>
    <w:p>
      <w:pPr>
        <w:numPr>
          <w:ilvl w:val="1"/>
          <w:numId w:val="1"/>
        </w:numPr>
        <w:tabs>
          <w:tab w:val="left" w:pos="540"/>
          <w:tab w:val="left" w:pos="927"/>
        </w:tabs>
        <w:spacing w:line="240" w:lineRule="atLeast"/>
        <w:jc w:val="both"/>
        <w:rPr>
          <w:rFonts w:ascii="Arial Narrow" w:hAnsi="Arial Narrow" w:cs="Times New Roman"/>
          <w:color w:val="000000"/>
          <w:sz w:val="22"/>
        </w:rPr>
      </w:pPr>
      <w:r>
        <w:rPr>
          <w:rFonts w:ascii="Arial Narrow" w:hAnsi="Arial Narrow" w:cs="Times New Roman"/>
          <w:sz w:val="22"/>
        </w:rPr>
        <w:t>nesplní oznamovaciu povinnosť podľa § 19 ods. 6 písm. c),</w:t>
      </w:r>
    </w:p>
    <w:p>
      <w:pPr>
        <w:numPr>
          <w:ilvl w:val="1"/>
          <w:numId w:val="1"/>
        </w:numPr>
        <w:tabs>
          <w:tab w:val="left" w:pos="540"/>
          <w:tab w:val="left" w:pos="927"/>
        </w:tabs>
        <w:spacing w:line="240" w:lineRule="atLeast"/>
        <w:jc w:val="both"/>
        <w:rPr>
          <w:rFonts w:ascii="Arial Narrow" w:hAnsi="Arial Narrow" w:cs="Times New Roman"/>
          <w:color w:val="000000"/>
          <w:sz w:val="22"/>
        </w:rPr>
      </w:pPr>
      <w:r>
        <w:rPr>
          <w:rFonts w:ascii="Arial Narrow" w:hAnsi="Arial Narrow" w:cs="Times New Roman"/>
          <w:sz w:val="22"/>
        </w:rPr>
        <w:t>uvedie nepravdivé údaje v prílohách uvedených v § 19 ods. 10 s výnimkou údajov uvedených v žiadosti o výrobu destilátu,</w:t>
      </w:r>
      <w:r>
        <w:rPr>
          <w:rFonts w:ascii="Arial Narrow" w:hAnsi="Arial Narrow" w:cs="Times New Roman"/>
          <w:sz w:val="22"/>
          <w:vertAlign w:val="superscript"/>
        </w:rPr>
        <w:t>30</w:t>
      </w:r>
      <w:r>
        <w:rPr>
          <w:rFonts w:ascii="Arial Narrow" w:hAnsi="Arial Narrow" w:cs="Times New Roman"/>
          <w:sz w:val="22"/>
        </w:rPr>
        <w:t>)</w:t>
      </w:r>
    </w:p>
    <w:p>
      <w:pPr>
        <w:numPr>
          <w:ilvl w:val="1"/>
          <w:numId w:val="1"/>
        </w:numPr>
        <w:tabs>
          <w:tab w:val="left" w:pos="540"/>
          <w:tab w:val="left" w:pos="927"/>
        </w:tabs>
        <w:spacing w:line="240" w:lineRule="atLeast"/>
        <w:jc w:val="both"/>
        <w:rPr>
          <w:rFonts w:ascii="Arial Narrow" w:hAnsi="Arial Narrow" w:cs="Times New Roman"/>
          <w:color w:val="000000"/>
          <w:sz w:val="22"/>
        </w:rPr>
      </w:pPr>
      <w:r>
        <w:rPr>
          <w:rFonts w:ascii="Arial Narrow" w:hAnsi="Arial Narrow" w:cs="Times New Roman"/>
          <w:sz w:val="22"/>
        </w:rPr>
        <w:t>poruší § 19 ods. 13,</w:t>
      </w:r>
    </w:p>
    <w:p>
      <w:pPr>
        <w:numPr>
          <w:ilvl w:val="1"/>
          <w:numId w:val="18"/>
        </w:numPr>
        <w:tabs>
          <w:tab w:val="left" w:pos="540"/>
          <w:tab w:val="left" w:pos="927"/>
        </w:tabs>
        <w:spacing w:line="240" w:lineRule="atLeast"/>
        <w:jc w:val="both"/>
        <w:rPr>
          <w:rFonts w:ascii="Arial Narrow" w:hAnsi="Arial Narrow" w:cs="Times New Roman"/>
          <w:sz w:val="22"/>
        </w:rPr>
      </w:pPr>
      <w:r>
        <w:rPr>
          <w:rFonts w:ascii="Arial Narrow" w:hAnsi="Arial Narrow" w:cs="Times New Roman"/>
          <w:sz w:val="22"/>
        </w:rPr>
        <w:t>nezloží zábezpeku na daň na prepravu liehu v súlade s týmto zákonom,</w:t>
      </w:r>
    </w:p>
    <w:p>
      <w:pPr>
        <w:numPr>
          <w:ilvl w:val="1"/>
          <w:numId w:val="18"/>
        </w:numPr>
        <w:tabs>
          <w:tab w:val="left" w:pos="540"/>
          <w:tab w:val="left" w:pos="927"/>
        </w:tabs>
        <w:spacing w:line="240" w:lineRule="atLeast"/>
        <w:jc w:val="both"/>
        <w:rPr>
          <w:rFonts w:ascii="Arial Narrow" w:hAnsi="Arial Narrow" w:cs="Times New Roman"/>
          <w:sz w:val="22"/>
        </w:rPr>
      </w:pPr>
      <w:r>
        <w:rPr>
          <w:rFonts w:ascii="Arial Narrow" w:hAnsi="Arial Narrow" w:cs="Times New Roman"/>
          <w:sz w:val="22"/>
        </w:rPr>
        <w:t>je prevádzkovateľom tranzitného daňového skladu a predá lieh oslobodený od dane fyzickej  osobe, ktorej je povinný predať lieh s daňou,</w:t>
      </w:r>
    </w:p>
    <w:p>
      <w:pPr>
        <w:numPr>
          <w:ilvl w:val="1"/>
          <w:numId w:val="18"/>
        </w:numPr>
        <w:tabs>
          <w:tab w:val="left" w:pos="540"/>
          <w:tab w:val="left" w:pos="927"/>
        </w:tabs>
        <w:spacing w:line="240" w:lineRule="atLeast"/>
        <w:jc w:val="both"/>
        <w:rPr>
          <w:rFonts w:ascii="Arial Narrow" w:hAnsi="Arial Narrow" w:cs="Times New Roman"/>
          <w:sz w:val="22"/>
        </w:rPr>
      </w:pPr>
      <w:r>
        <w:rPr>
          <w:rFonts w:ascii="Arial Narrow" w:hAnsi="Arial Narrow" w:cs="Times New Roman"/>
          <w:sz w:val="22"/>
        </w:rPr>
        <w:t>je prevádzkovateľom daňového skladu pre zahraničných zástupcov a predá lieh oslobodený od dane zahraničnému zástupcovi nad limit podľa § 37a ods. 12 až 14 alebo osobe, ktorej nebolo vydané povolenie na nákup liehu oslobodeného od dane v daňovom sklade pre zahraničných zástupcov,</w:t>
      </w:r>
    </w:p>
    <w:p>
      <w:pPr>
        <w:numPr>
          <w:ilvl w:val="1"/>
          <w:numId w:val="18"/>
        </w:numPr>
        <w:tabs>
          <w:tab w:val="left" w:pos="540"/>
          <w:tab w:val="left" w:pos="927"/>
        </w:tabs>
        <w:spacing w:line="240" w:lineRule="atLeast"/>
        <w:jc w:val="both"/>
        <w:rPr>
          <w:rFonts w:ascii="Arial Narrow" w:hAnsi="Arial Narrow" w:cs="Times New Roman"/>
          <w:sz w:val="22"/>
        </w:rPr>
      </w:pPr>
      <w:r>
        <w:rPr>
          <w:rFonts w:ascii="Arial Narrow" w:hAnsi="Arial Narrow" w:cs="Times New Roman"/>
          <w:sz w:val="22"/>
        </w:rPr>
        <w:t>predá spotrebiteľské balenie bez povolenia  na predaj podľa § 44,</w:t>
      </w:r>
    </w:p>
    <w:p>
      <w:pPr>
        <w:numPr>
          <w:ilvl w:val="1"/>
          <w:numId w:val="18"/>
        </w:numPr>
        <w:tabs>
          <w:tab w:val="left" w:pos="540"/>
          <w:tab w:val="left" w:pos="927"/>
        </w:tabs>
        <w:spacing w:line="240" w:lineRule="atLeast"/>
        <w:jc w:val="both"/>
        <w:rPr>
          <w:rFonts w:ascii="Arial Narrow" w:hAnsi="Arial Narrow" w:cs="Times New Roman"/>
          <w:sz w:val="22"/>
        </w:rPr>
      </w:pPr>
      <w:r>
        <w:rPr>
          <w:rFonts w:ascii="Arial Narrow" w:hAnsi="Arial Narrow" w:cs="Times New Roman"/>
          <w:sz w:val="22"/>
        </w:rPr>
        <w:t>nakúpi spotrebiteľské balenie od inej osoby ako od držiteľa povolenia na predaj alebo od registrovanej  osoby, ak tento zákon neustanovuje inak,</w:t>
      </w:r>
    </w:p>
    <w:p>
      <w:pPr>
        <w:numPr>
          <w:ilvl w:val="1"/>
          <w:numId w:val="18"/>
        </w:numPr>
        <w:tabs>
          <w:tab w:val="left" w:pos="540"/>
          <w:tab w:val="left" w:pos="927"/>
        </w:tabs>
        <w:spacing w:line="240" w:lineRule="atLeast"/>
        <w:jc w:val="both"/>
        <w:rPr>
          <w:rFonts w:ascii="Arial Narrow" w:hAnsi="Arial Narrow" w:cs="Times New Roman"/>
          <w:sz w:val="22"/>
        </w:rPr>
      </w:pPr>
      <w:r>
        <w:rPr>
          <w:rFonts w:ascii="Arial Narrow" w:hAnsi="Arial Narrow" w:cs="Times New Roman"/>
          <w:sz w:val="22"/>
        </w:rPr>
        <w:t>nevedie evidenciu podľa § 44 ods. 12.</w:t>
      </w:r>
    </w:p>
    <w:p>
      <w:pPr>
        <w:pStyle w:val="BodyText"/>
        <w:tabs>
          <w:tab w:val="left" w:pos="360"/>
        </w:tabs>
        <w:jc w:val="both"/>
        <w:rPr>
          <w:rFonts w:ascii="Arial Narrow" w:hAnsi="Arial Narrow" w:cs="Times New Roman"/>
          <w:b w:val="0"/>
          <w:bCs w:val="0"/>
          <w:sz w:val="22"/>
          <w:lang w:val="sk-SK"/>
        </w:rPr>
      </w:pPr>
    </w:p>
    <w:p>
      <w:pPr>
        <w:pStyle w:val="BodyText"/>
        <w:numPr>
          <w:ilvl w:val="0"/>
          <w:numId w:val="6"/>
        </w:numPr>
        <w:tabs>
          <w:tab w:val="left" w:pos="360"/>
          <w:tab w:val="left" w:pos="1193"/>
        </w:tabs>
        <w:ind w:left="0" w:firstLine="0"/>
        <w:jc w:val="both"/>
        <w:rPr>
          <w:rFonts w:ascii="Arial Narrow" w:hAnsi="Arial Narrow" w:cs="Times New Roman"/>
          <w:b w:val="0"/>
          <w:bCs w:val="0"/>
          <w:sz w:val="22"/>
          <w:lang w:val="sk-SK"/>
        </w:rPr>
      </w:pPr>
      <w:r>
        <w:rPr>
          <w:rFonts w:ascii="Arial Narrow" w:hAnsi="Arial Narrow" w:cs="Times New Roman"/>
          <w:b w:val="0"/>
          <w:bCs w:val="0"/>
          <w:sz w:val="22"/>
          <w:lang w:val="sk-SK"/>
        </w:rPr>
        <w:t xml:space="preserve">Colný úrad uloží pokutu </w:t>
      </w:r>
    </w:p>
    <w:p>
      <w:pPr>
        <w:numPr>
          <w:ilvl w:val="1"/>
          <w:numId w:val="3"/>
        </w:numPr>
        <w:tabs>
          <w:tab w:val="left" w:pos="540"/>
          <w:tab w:val="left" w:pos="900"/>
          <w:tab w:val="clear" w:pos="1440"/>
        </w:tabs>
        <w:spacing w:line="240" w:lineRule="atLeast"/>
        <w:ind w:left="540"/>
        <w:jc w:val="both"/>
        <w:rPr>
          <w:rFonts w:ascii="Arial Narrow" w:hAnsi="Arial Narrow" w:cs="Times New Roman"/>
          <w:sz w:val="22"/>
        </w:rPr>
      </w:pPr>
      <w:r>
        <w:rPr>
          <w:rFonts w:ascii="Arial Narrow" w:hAnsi="Arial Narrow" w:cs="Times New Roman"/>
          <w:sz w:val="22"/>
        </w:rPr>
        <w:t>od  50 000 Sk do 500 000 Sk za správny delikt podľa odseku 1 písm. a) a j),</w:t>
      </w:r>
    </w:p>
    <w:p>
      <w:pPr>
        <w:numPr>
          <w:ilvl w:val="1"/>
          <w:numId w:val="3"/>
        </w:numPr>
        <w:tabs>
          <w:tab w:val="left" w:pos="540"/>
          <w:tab w:val="left" w:pos="900"/>
          <w:tab w:val="clear" w:pos="1440"/>
        </w:tabs>
        <w:spacing w:line="240" w:lineRule="atLeast"/>
        <w:ind w:left="540"/>
        <w:jc w:val="both"/>
        <w:rPr>
          <w:rFonts w:ascii="Arial Narrow" w:hAnsi="Arial Narrow" w:cs="Times New Roman"/>
          <w:sz w:val="22"/>
        </w:rPr>
      </w:pPr>
      <w:r>
        <w:rPr>
          <w:rFonts w:ascii="Arial Narrow" w:hAnsi="Arial Narrow" w:cs="Times New Roman"/>
          <w:sz w:val="22"/>
        </w:rPr>
        <w:t xml:space="preserve">vo výške 50 % dane pripadajúcej na množstvo liehu v spotrebiteľskom balení, ktoré nie je označené </w:t>
      </w:r>
    </w:p>
    <w:p>
      <w:pPr>
        <w:tabs>
          <w:tab w:val="left" w:pos="540"/>
        </w:tabs>
        <w:spacing w:line="240" w:lineRule="atLeast"/>
        <w:ind w:left="540"/>
        <w:jc w:val="both"/>
        <w:rPr>
          <w:rFonts w:ascii="Arial Narrow" w:hAnsi="Arial Narrow" w:cs="Times New Roman"/>
          <w:sz w:val="22"/>
        </w:rPr>
      </w:pPr>
      <w:r>
        <w:rPr>
          <w:rFonts w:ascii="Arial Narrow" w:hAnsi="Arial Narrow" w:cs="Times New Roman"/>
          <w:sz w:val="22"/>
        </w:rPr>
        <w:tab/>
        <w:t xml:space="preserve">    v súlade s týmto zákonom, najmenej však 10 000 Sk, za správny delikt podľa odseku 1 písm. b), </w:t>
      </w:r>
    </w:p>
    <w:p>
      <w:pPr>
        <w:tabs>
          <w:tab w:val="left" w:pos="540"/>
        </w:tabs>
        <w:spacing w:line="240" w:lineRule="atLeast"/>
        <w:ind w:left="540"/>
        <w:jc w:val="both"/>
        <w:rPr>
          <w:rFonts w:ascii="Arial Narrow" w:hAnsi="Arial Narrow" w:cs="Times New Roman"/>
          <w:sz w:val="22"/>
        </w:rPr>
      </w:pPr>
      <w:r>
        <w:rPr>
          <w:rFonts w:ascii="Arial Narrow" w:hAnsi="Arial Narrow" w:cs="Times New Roman"/>
          <w:sz w:val="22"/>
        </w:rPr>
        <w:t xml:space="preserve">       a takýto lieh v spotrebiteľskom balení zabezpečí,</w:t>
      </w:r>
      <w:r>
        <w:rPr>
          <w:rFonts w:ascii="Arial Narrow" w:hAnsi="Arial Narrow" w:cs="Times New Roman"/>
          <w:sz w:val="22"/>
          <w:vertAlign w:val="superscript"/>
        </w:rPr>
        <w:t>11</w:t>
      </w:r>
      <w:r>
        <w:rPr>
          <w:rFonts w:ascii="Arial Narrow" w:hAnsi="Arial Narrow" w:cs="Times New Roman"/>
          <w:sz w:val="22"/>
        </w:rPr>
        <w:t>)</w:t>
      </w:r>
    </w:p>
    <w:p>
      <w:pPr>
        <w:numPr>
          <w:ilvl w:val="1"/>
          <w:numId w:val="3"/>
        </w:numPr>
        <w:tabs>
          <w:tab w:val="left" w:pos="540"/>
          <w:tab w:val="left" w:pos="900"/>
          <w:tab w:val="clear" w:pos="1440"/>
        </w:tabs>
        <w:spacing w:line="240" w:lineRule="atLeast"/>
        <w:ind w:left="540"/>
        <w:jc w:val="both"/>
        <w:rPr>
          <w:rFonts w:ascii="Arial Narrow" w:hAnsi="Arial Narrow" w:cs="Times New Roman"/>
          <w:sz w:val="22"/>
        </w:rPr>
      </w:pPr>
      <w:r>
        <w:rPr>
          <w:rFonts w:ascii="Arial Narrow" w:hAnsi="Arial Narrow" w:cs="Times New Roman"/>
          <w:sz w:val="22"/>
        </w:rPr>
        <w:t xml:space="preserve">vo výške dane pripadajúcej na množstvo liehu v spotrebiteľskom balení označenom falzifikátom </w:t>
      </w:r>
    </w:p>
    <w:p>
      <w:pPr>
        <w:tabs>
          <w:tab w:val="left" w:pos="540"/>
        </w:tabs>
        <w:spacing w:line="240" w:lineRule="atLeast"/>
        <w:ind w:left="540"/>
        <w:jc w:val="both"/>
        <w:rPr>
          <w:rFonts w:ascii="Arial Narrow" w:hAnsi="Arial Narrow" w:cs="Times New Roman"/>
          <w:sz w:val="22"/>
        </w:rPr>
      </w:pPr>
      <w:r>
        <w:rPr>
          <w:rFonts w:ascii="Arial Narrow" w:hAnsi="Arial Narrow" w:cs="Times New Roman"/>
          <w:sz w:val="22"/>
        </w:rPr>
        <w:tab/>
        <w:t xml:space="preserve">    kontrolnej známky zvýšenú o 100 %, najmenej však 50 000 Sk, za správny delikt podľa odseku </w:t>
      </w:r>
    </w:p>
    <w:p>
      <w:pPr>
        <w:tabs>
          <w:tab w:val="left" w:pos="540"/>
        </w:tabs>
        <w:spacing w:line="240" w:lineRule="atLeast"/>
        <w:ind w:left="540"/>
        <w:jc w:val="both"/>
        <w:rPr>
          <w:rFonts w:ascii="Arial Narrow" w:hAnsi="Arial Narrow" w:cs="Times New Roman"/>
          <w:sz w:val="22"/>
        </w:rPr>
      </w:pPr>
      <w:r>
        <w:rPr>
          <w:rFonts w:ascii="Arial Narrow" w:hAnsi="Arial Narrow" w:cs="Times New Roman"/>
          <w:sz w:val="22"/>
        </w:rPr>
        <w:t xml:space="preserve">       1 písm. c), a takýto lieh v spotrebiteľskom balení zabezpečí,</w:t>
      </w:r>
      <w:r>
        <w:rPr>
          <w:rFonts w:ascii="Arial Narrow" w:hAnsi="Arial Narrow" w:cs="Times New Roman"/>
          <w:sz w:val="22"/>
          <w:vertAlign w:val="superscript"/>
        </w:rPr>
        <w:t>11</w:t>
      </w:r>
      <w:r>
        <w:rPr>
          <w:rFonts w:ascii="Arial Narrow" w:hAnsi="Arial Narrow" w:cs="Times New Roman"/>
          <w:sz w:val="22"/>
        </w:rPr>
        <w:t>)</w:t>
      </w:r>
    </w:p>
    <w:p>
      <w:pPr>
        <w:numPr>
          <w:ilvl w:val="1"/>
          <w:numId w:val="3"/>
        </w:numPr>
        <w:tabs>
          <w:tab w:val="left" w:pos="540"/>
          <w:tab w:val="left" w:pos="900"/>
          <w:tab w:val="clear" w:pos="1440"/>
        </w:tabs>
        <w:spacing w:line="240" w:lineRule="atLeast"/>
        <w:ind w:left="540"/>
        <w:jc w:val="both"/>
        <w:rPr>
          <w:rFonts w:ascii="Arial Narrow" w:hAnsi="Arial Narrow" w:cs="Times New Roman"/>
          <w:sz w:val="22"/>
        </w:rPr>
      </w:pPr>
      <w:r>
        <w:rPr>
          <w:rFonts w:ascii="Arial Narrow" w:hAnsi="Arial Narrow" w:cs="Times New Roman"/>
          <w:sz w:val="22"/>
        </w:rPr>
        <w:t>od 10 000 Sk do 50 000 Sk za správny delikt podľa odseku 1 písm. d),</w:t>
      </w:r>
    </w:p>
    <w:p>
      <w:pPr>
        <w:numPr>
          <w:ilvl w:val="1"/>
          <w:numId w:val="3"/>
        </w:numPr>
        <w:tabs>
          <w:tab w:val="left" w:pos="540"/>
          <w:tab w:val="left" w:pos="900"/>
          <w:tab w:val="clear" w:pos="1440"/>
        </w:tabs>
        <w:spacing w:line="240" w:lineRule="atLeast"/>
        <w:ind w:left="540"/>
        <w:jc w:val="both"/>
        <w:rPr>
          <w:rFonts w:ascii="Arial Narrow" w:hAnsi="Arial Narrow" w:cs="Times New Roman"/>
          <w:sz w:val="22"/>
        </w:rPr>
      </w:pPr>
      <w:r>
        <w:rPr>
          <w:rFonts w:ascii="Arial Narrow" w:hAnsi="Arial Narrow" w:cs="Times New Roman"/>
          <w:sz w:val="22"/>
        </w:rPr>
        <w:t>vo výške dane pripadajúcej na množstvo liehu v spotrebiteľskom balení, na ktoré boli kontrolné</w:t>
      </w:r>
    </w:p>
    <w:p>
      <w:pPr>
        <w:tabs>
          <w:tab w:val="left" w:pos="540"/>
        </w:tabs>
        <w:spacing w:line="240" w:lineRule="atLeast"/>
        <w:ind w:left="540"/>
        <w:jc w:val="both"/>
        <w:rPr>
          <w:rFonts w:ascii="Arial Narrow" w:hAnsi="Arial Narrow" w:cs="Times New Roman"/>
          <w:sz w:val="22"/>
        </w:rPr>
      </w:pPr>
      <w:r>
        <w:rPr>
          <w:rFonts w:ascii="Arial Narrow" w:hAnsi="Arial Narrow" w:cs="Times New Roman"/>
          <w:sz w:val="22"/>
        </w:rPr>
        <w:tab/>
        <w:t xml:space="preserve">    známky určené, najmenej však 10 000 Sk, za správny delikt podľa odseku 1 písm. e),</w:t>
      </w:r>
    </w:p>
    <w:p>
      <w:pPr>
        <w:numPr>
          <w:ilvl w:val="1"/>
          <w:numId w:val="3"/>
        </w:numPr>
        <w:tabs>
          <w:tab w:val="left" w:pos="540"/>
          <w:tab w:val="left" w:pos="900"/>
          <w:tab w:val="clear" w:pos="1440"/>
        </w:tabs>
        <w:spacing w:line="240" w:lineRule="atLeast"/>
        <w:ind w:left="540"/>
        <w:jc w:val="both"/>
        <w:rPr>
          <w:rFonts w:ascii="Arial Narrow" w:hAnsi="Arial Narrow" w:cs="Times New Roman"/>
          <w:sz w:val="22"/>
        </w:rPr>
      </w:pPr>
      <w:r>
        <w:rPr>
          <w:rFonts w:ascii="Arial Narrow" w:hAnsi="Arial Narrow" w:cs="Times New Roman"/>
          <w:sz w:val="22"/>
        </w:rPr>
        <w:t xml:space="preserve">vo výške 50 % dane pripadajúcej na množstvo liehu oslobodeného od dane podľa § 7 ods. 1 </w:t>
      </w:r>
    </w:p>
    <w:p>
      <w:pPr>
        <w:tabs>
          <w:tab w:val="left" w:pos="540"/>
        </w:tabs>
        <w:spacing w:line="240" w:lineRule="atLeast"/>
        <w:ind w:left="540"/>
        <w:jc w:val="both"/>
        <w:rPr>
          <w:rFonts w:ascii="Arial Narrow" w:hAnsi="Arial Narrow" w:cs="Times New Roman"/>
          <w:sz w:val="22"/>
        </w:rPr>
      </w:pPr>
      <w:r>
        <w:rPr>
          <w:rFonts w:ascii="Arial Narrow" w:hAnsi="Arial Narrow" w:cs="Times New Roman"/>
          <w:sz w:val="22"/>
        </w:rPr>
        <w:tab/>
        <w:t xml:space="preserve">    vydaného odberateľovi, ktorý nepredložil odberný poukaz, najmenej však 100 000 Sk, za správny</w:t>
      </w:r>
    </w:p>
    <w:p>
      <w:pPr>
        <w:tabs>
          <w:tab w:val="left" w:pos="540"/>
        </w:tabs>
        <w:spacing w:line="240" w:lineRule="atLeast"/>
        <w:ind w:left="540"/>
        <w:jc w:val="both"/>
        <w:rPr>
          <w:rFonts w:ascii="Arial Narrow" w:hAnsi="Arial Narrow" w:cs="Times New Roman"/>
          <w:sz w:val="22"/>
        </w:rPr>
      </w:pPr>
      <w:r>
        <w:rPr>
          <w:rFonts w:ascii="Arial Narrow" w:hAnsi="Arial Narrow" w:cs="Times New Roman"/>
          <w:sz w:val="22"/>
        </w:rPr>
        <w:tab/>
        <w:t xml:space="preserve">    delikt podľa odseku 1 písm. f),</w:t>
      </w:r>
    </w:p>
    <w:p>
      <w:pPr>
        <w:numPr>
          <w:ilvl w:val="1"/>
          <w:numId w:val="3"/>
        </w:numPr>
        <w:tabs>
          <w:tab w:val="left" w:pos="540"/>
          <w:tab w:val="left" w:pos="900"/>
          <w:tab w:val="clear" w:pos="1440"/>
        </w:tabs>
        <w:spacing w:line="240" w:lineRule="atLeast"/>
        <w:ind w:left="540"/>
        <w:jc w:val="both"/>
        <w:rPr>
          <w:rFonts w:ascii="Arial Narrow" w:hAnsi="Arial Narrow" w:cs="Times New Roman"/>
          <w:sz w:val="22"/>
        </w:rPr>
      </w:pPr>
      <w:r>
        <w:rPr>
          <w:rFonts w:ascii="Arial Narrow" w:hAnsi="Arial Narrow" w:cs="Times New Roman"/>
          <w:sz w:val="22"/>
        </w:rPr>
        <w:t xml:space="preserve">vo výške 50 % dane pripadajúcej na množstvo liehu oslobodeného od dane podľa § 7 ods. 1 </w:t>
      </w:r>
    </w:p>
    <w:p>
      <w:pPr>
        <w:tabs>
          <w:tab w:val="left" w:pos="540"/>
        </w:tabs>
        <w:spacing w:line="240" w:lineRule="atLeast"/>
        <w:ind w:left="540"/>
        <w:jc w:val="both"/>
        <w:rPr>
          <w:rFonts w:ascii="Arial Narrow" w:hAnsi="Arial Narrow" w:cs="Times New Roman"/>
          <w:sz w:val="22"/>
        </w:rPr>
      </w:pPr>
      <w:r>
        <w:rPr>
          <w:rFonts w:ascii="Arial Narrow" w:hAnsi="Arial Narrow" w:cs="Times New Roman"/>
          <w:sz w:val="22"/>
        </w:rPr>
        <w:tab/>
        <w:t xml:space="preserve">    použitého na účely neuvedené v odbernom poukaze, najmenej však 50 000 Sk, za správny delikt </w:t>
      </w:r>
    </w:p>
    <w:p>
      <w:pPr>
        <w:tabs>
          <w:tab w:val="left" w:pos="540"/>
        </w:tabs>
        <w:spacing w:line="240" w:lineRule="atLeast"/>
        <w:ind w:left="540"/>
        <w:jc w:val="both"/>
        <w:rPr>
          <w:rFonts w:ascii="Arial Narrow" w:hAnsi="Arial Narrow" w:cs="Times New Roman"/>
          <w:sz w:val="22"/>
        </w:rPr>
      </w:pPr>
      <w:r>
        <w:rPr>
          <w:rFonts w:ascii="Arial Narrow" w:hAnsi="Arial Narrow" w:cs="Times New Roman"/>
          <w:sz w:val="22"/>
        </w:rPr>
        <w:tab/>
        <w:t xml:space="preserve">    podľa odseku 1 písm. g),</w:t>
      </w:r>
    </w:p>
    <w:p>
      <w:pPr>
        <w:numPr>
          <w:ilvl w:val="1"/>
          <w:numId w:val="3"/>
        </w:numPr>
        <w:tabs>
          <w:tab w:val="left" w:pos="540"/>
          <w:tab w:val="left" w:pos="900"/>
          <w:tab w:val="clear" w:pos="1440"/>
        </w:tabs>
        <w:spacing w:line="240" w:lineRule="atLeast"/>
        <w:ind w:left="540"/>
        <w:jc w:val="both"/>
        <w:rPr>
          <w:rFonts w:ascii="Arial Narrow" w:hAnsi="Arial Narrow" w:cs="Times New Roman"/>
          <w:sz w:val="22"/>
        </w:rPr>
      </w:pPr>
      <w:r>
        <w:rPr>
          <w:rFonts w:ascii="Arial Narrow" w:hAnsi="Arial Narrow" w:cs="Times New Roman"/>
          <w:sz w:val="22"/>
        </w:rPr>
        <w:t>vo výšk</w:t>
      </w:r>
      <w:r>
        <w:rPr>
          <w:rFonts w:ascii="Arial Narrow" w:hAnsi="Arial Narrow" w:cs="Times New Roman"/>
          <w:sz w:val="22"/>
        </w:rPr>
        <w:t>e</w:t>
      </w:r>
      <w:r>
        <w:rPr>
          <w:rFonts w:ascii="Times New Roman" w:hAnsi="Times New Roman" w:cs="Times New Roman"/>
        </w:rPr>
        <w:t xml:space="preserve"> </w:t>
      </w:r>
      <w:r>
        <w:rPr>
          <w:rFonts w:ascii="Arial Narrow" w:hAnsi="Arial Narrow" w:cs="Times New Roman"/>
          <w:sz w:val="22"/>
        </w:rPr>
        <w:t xml:space="preserve">50 % dane pripadajúcej na množstvo liehu oslobodeného od dane podľa § 7 ods. 1 </w:t>
      </w:r>
    </w:p>
    <w:p>
      <w:pPr>
        <w:tabs>
          <w:tab w:val="left" w:pos="540"/>
        </w:tabs>
        <w:spacing w:line="240" w:lineRule="atLeast"/>
        <w:ind w:left="540"/>
        <w:jc w:val="both"/>
        <w:rPr>
          <w:rFonts w:ascii="Arial Narrow" w:hAnsi="Arial Narrow" w:cs="Times New Roman"/>
          <w:sz w:val="22"/>
        </w:rPr>
      </w:pPr>
      <w:r>
        <w:rPr>
          <w:rFonts w:ascii="Arial Narrow" w:hAnsi="Arial Narrow" w:cs="Times New Roman"/>
          <w:sz w:val="22"/>
        </w:rPr>
        <w:tab/>
        <w:t xml:space="preserve">    použitého bez vydaného odberného poukazu, najmenej však 100 000 Sk, za správny delikt podľa </w:t>
      </w:r>
    </w:p>
    <w:p>
      <w:pPr>
        <w:tabs>
          <w:tab w:val="left" w:pos="540"/>
        </w:tabs>
        <w:spacing w:line="240" w:lineRule="atLeast"/>
        <w:ind w:left="540"/>
        <w:jc w:val="both"/>
        <w:rPr>
          <w:rFonts w:ascii="Arial Narrow" w:hAnsi="Arial Narrow" w:cs="Times New Roman"/>
          <w:sz w:val="22"/>
        </w:rPr>
      </w:pPr>
      <w:r>
        <w:rPr>
          <w:rFonts w:ascii="Arial Narrow" w:hAnsi="Arial Narrow" w:cs="Times New Roman"/>
          <w:sz w:val="22"/>
        </w:rPr>
        <w:tab/>
        <w:t xml:space="preserve">    odseku 1 písm. h),</w:t>
      </w:r>
    </w:p>
    <w:p>
      <w:pPr>
        <w:numPr>
          <w:ilvl w:val="1"/>
          <w:numId w:val="3"/>
        </w:numPr>
        <w:tabs>
          <w:tab w:val="left" w:pos="540"/>
          <w:tab w:val="left" w:pos="900"/>
          <w:tab w:val="clear" w:pos="1440"/>
        </w:tabs>
        <w:spacing w:line="240" w:lineRule="atLeast"/>
        <w:ind w:left="540"/>
        <w:jc w:val="both"/>
        <w:rPr>
          <w:rFonts w:ascii="Arial Narrow" w:hAnsi="Arial Narrow" w:cs="Times New Roman"/>
          <w:sz w:val="22"/>
        </w:rPr>
      </w:pPr>
      <w:r>
        <w:rPr>
          <w:rFonts w:ascii="Arial Narrow" w:hAnsi="Arial Narrow" w:cs="Times New Roman"/>
          <w:sz w:val="22"/>
        </w:rPr>
        <w:t>vo výške 50 % dane pripadajúcej na množstvo zistenéh</w:t>
      </w:r>
      <w:r>
        <w:rPr>
          <w:rFonts w:ascii="Arial Narrow" w:hAnsi="Arial Narrow" w:cs="Times New Roman"/>
          <w:sz w:val="22"/>
        </w:rPr>
        <w:t>o liehu, najmenej však 50 000 Sk, za správny</w:t>
      </w:r>
    </w:p>
    <w:p>
      <w:pPr>
        <w:tabs>
          <w:tab w:val="left" w:pos="540"/>
        </w:tabs>
        <w:spacing w:line="240" w:lineRule="atLeast"/>
        <w:ind w:left="540"/>
        <w:jc w:val="both"/>
        <w:rPr>
          <w:rFonts w:ascii="Arial Narrow" w:hAnsi="Arial Narrow" w:cs="Times New Roman"/>
          <w:sz w:val="22"/>
        </w:rPr>
      </w:pPr>
      <w:r>
        <w:rPr>
          <w:rFonts w:ascii="Arial Narrow" w:hAnsi="Arial Narrow" w:cs="Times New Roman"/>
          <w:sz w:val="22"/>
        </w:rPr>
        <w:tab/>
        <w:t xml:space="preserve">    delikt podľa odseku 1 písm. i), a takýto lieh zabezpečí,</w:t>
      </w:r>
      <w:r>
        <w:rPr>
          <w:rFonts w:ascii="Arial Narrow" w:hAnsi="Arial Narrow" w:cs="Times New Roman"/>
          <w:sz w:val="22"/>
          <w:vertAlign w:val="superscript"/>
        </w:rPr>
        <w:t>11</w:t>
      </w:r>
      <w:r>
        <w:rPr>
          <w:rFonts w:ascii="Arial Narrow" w:hAnsi="Arial Narrow" w:cs="Times New Roman"/>
          <w:sz w:val="22"/>
        </w:rPr>
        <w:t>)</w:t>
      </w:r>
    </w:p>
    <w:p>
      <w:pPr>
        <w:numPr>
          <w:ilvl w:val="1"/>
          <w:numId w:val="3"/>
        </w:numPr>
        <w:tabs>
          <w:tab w:val="left" w:pos="540"/>
          <w:tab w:val="left" w:pos="900"/>
          <w:tab w:val="clear" w:pos="1440"/>
        </w:tabs>
        <w:spacing w:line="240" w:lineRule="atLeast"/>
        <w:ind w:left="540"/>
        <w:jc w:val="both"/>
        <w:rPr>
          <w:rFonts w:ascii="Arial Narrow" w:hAnsi="Arial Narrow" w:cs="Times New Roman"/>
          <w:sz w:val="22"/>
        </w:rPr>
      </w:pPr>
      <w:r>
        <w:rPr>
          <w:rFonts w:ascii="Arial Narrow" w:hAnsi="Arial Narrow" w:cs="Times New Roman"/>
          <w:sz w:val="22"/>
        </w:rPr>
        <w:t xml:space="preserve">vo  výške  dane  pripadajúcej  na  množstvo  liehu vyrobeného bez povolenia na prevádzkovanie </w:t>
      </w:r>
    </w:p>
    <w:p>
      <w:pPr>
        <w:tabs>
          <w:tab w:val="left" w:pos="540"/>
        </w:tabs>
        <w:spacing w:line="240" w:lineRule="atLeast"/>
        <w:ind w:left="540"/>
        <w:jc w:val="both"/>
        <w:rPr>
          <w:rFonts w:ascii="Arial Narrow" w:hAnsi="Arial Narrow" w:cs="Times New Roman"/>
          <w:sz w:val="22"/>
        </w:rPr>
      </w:pPr>
      <w:r>
        <w:rPr>
          <w:rFonts w:ascii="Arial Narrow" w:hAnsi="Arial Narrow" w:cs="Times New Roman"/>
          <w:sz w:val="22"/>
        </w:rPr>
        <w:tab/>
        <w:t xml:space="preserve">    daňového skladu,  najmenej však 1 000 000 Sk, za správny delikt podľa odseku 1 písm. k), a takýto</w:t>
      </w:r>
    </w:p>
    <w:p>
      <w:pPr>
        <w:tabs>
          <w:tab w:val="left" w:pos="540"/>
        </w:tabs>
        <w:spacing w:line="240" w:lineRule="atLeast"/>
        <w:ind w:left="540"/>
        <w:jc w:val="both"/>
        <w:rPr>
          <w:rFonts w:ascii="Arial Narrow" w:hAnsi="Arial Narrow" w:cs="Times New Roman"/>
          <w:sz w:val="22"/>
        </w:rPr>
      </w:pPr>
      <w:r>
        <w:rPr>
          <w:rFonts w:ascii="Arial Narrow" w:hAnsi="Arial Narrow" w:cs="Times New Roman"/>
          <w:sz w:val="22"/>
        </w:rPr>
        <w:tab/>
        <w:t xml:space="preserve">    lieh zabezpečí,</w:t>
      </w:r>
      <w:r>
        <w:rPr>
          <w:rFonts w:ascii="Arial Narrow" w:hAnsi="Arial Narrow" w:cs="Times New Roman"/>
          <w:sz w:val="22"/>
          <w:vertAlign w:val="superscript"/>
        </w:rPr>
        <w:t>11</w:t>
      </w:r>
      <w:r>
        <w:rPr>
          <w:rFonts w:ascii="Arial Narrow" w:hAnsi="Arial Narrow" w:cs="Times New Roman"/>
          <w:sz w:val="22"/>
        </w:rPr>
        <w:t>)</w:t>
      </w:r>
    </w:p>
    <w:p>
      <w:pPr>
        <w:numPr>
          <w:ilvl w:val="1"/>
          <w:numId w:val="3"/>
        </w:numPr>
        <w:tabs>
          <w:tab w:val="left" w:pos="540"/>
          <w:tab w:val="left" w:pos="900"/>
          <w:tab w:val="clear" w:pos="1440"/>
        </w:tabs>
        <w:spacing w:line="240" w:lineRule="atLeast"/>
        <w:ind w:left="540"/>
        <w:jc w:val="both"/>
        <w:rPr>
          <w:rFonts w:ascii="Arial Narrow" w:hAnsi="Arial Narrow" w:cs="Times New Roman"/>
          <w:sz w:val="22"/>
        </w:rPr>
      </w:pPr>
      <w:r>
        <w:rPr>
          <w:rFonts w:ascii="Arial Narrow" w:hAnsi="Arial Narrow" w:cs="Times New Roman"/>
          <w:sz w:val="22"/>
        </w:rPr>
        <w:t xml:space="preserve">vo výške dane vypočítanej ako súčin základnej sadzby dane a množstva liehu vyrobeného </w:t>
      </w:r>
    </w:p>
    <w:p>
      <w:pPr>
        <w:tabs>
          <w:tab w:val="left" w:pos="540"/>
        </w:tabs>
        <w:spacing w:line="240" w:lineRule="atLeast"/>
        <w:ind w:left="540"/>
        <w:jc w:val="both"/>
        <w:rPr>
          <w:rFonts w:ascii="Arial Narrow" w:hAnsi="Arial Narrow" w:cs="Times New Roman"/>
          <w:sz w:val="22"/>
        </w:rPr>
      </w:pPr>
      <w:r>
        <w:rPr>
          <w:rFonts w:ascii="Arial Narrow" w:hAnsi="Arial Narrow" w:cs="Times New Roman"/>
          <w:sz w:val="22"/>
        </w:rPr>
        <w:tab/>
        <w:t xml:space="preserve">    nezaregistrovanou osobou v liehovarníckom závode na pestovateľské pálenie ovocia, najmen</w:t>
      </w:r>
      <w:r>
        <w:rPr>
          <w:rFonts w:ascii="Arial Narrow" w:hAnsi="Arial Narrow" w:cs="Times New Roman"/>
          <w:sz w:val="22"/>
        </w:rPr>
        <w:t xml:space="preserve">ej však </w:t>
      </w:r>
    </w:p>
    <w:p>
      <w:pPr>
        <w:tabs>
          <w:tab w:val="left" w:pos="540"/>
        </w:tabs>
        <w:spacing w:line="240" w:lineRule="atLeast"/>
        <w:ind w:left="540"/>
        <w:jc w:val="both"/>
        <w:rPr>
          <w:rFonts w:ascii="Arial Narrow" w:hAnsi="Arial Narrow" w:cs="Times New Roman"/>
          <w:sz w:val="22"/>
        </w:rPr>
      </w:pPr>
      <w:r>
        <w:rPr>
          <w:rFonts w:ascii="Arial Narrow" w:hAnsi="Arial Narrow" w:cs="Times New Roman"/>
          <w:sz w:val="22"/>
        </w:rPr>
        <w:tab/>
        <w:t xml:space="preserve">    100 000 Sk, za správny delikt podľa odseku 1 písm. l), a takýto lieh zabezpečí, </w:t>
      </w:r>
      <w:r>
        <w:rPr>
          <w:rFonts w:ascii="Arial Narrow" w:hAnsi="Arial Narrow" w:cs="Times New Roman"/>
          <w:sz w:val="22"/>
          <w:vertAlign w:val="superscript"/>
        </w:rPr>
        <w:t>11</w:t>
      </w:r>
      <w:r>
        <w:rPr>
          <w:rFonts w:ascii="Arial Narrow" w:hAnsi="Arial Narrow" w:cs="Times New Roman"/>
          <w:sz w:val="22"/>
        </w:rPr>
        <w:t xml:space="preserve">) </w:t>
      </w:r>
    </w:p>
    <w:p>
      <w:pPr>
        <w:numPr>
          <w:ilvl w:val="1"/>
          <w:numId w:val="3"/>
        </w:numPr>
        <w:tabs>
          <w:tab w:val="left" w:pos="540"/>
          <w:tab w:val="left" w:pos="900"/>
          <w:tab w:val="clear" w:pos="1440"/>
        </w:tabs>
        <w:spacing w:line="240" w:lineRule="atLeast"/>
        <w:ind w:left="540"/>
        <w:jc w:val="both"/>
        <w:rPr>
          <w:rFonts w:ascii="Arial Narrow" w:hAnsi="Arial Narrow" w:cs="Times New Roman"/>
          <w:sz w:val="22"/>
        </w:rPr>
      </w:pPr>
      <w:r>
        <w:rPr>
          <w:rFonts w:ascii="Arial Narrow" w:hAnsi="Arial Narrow" w:cs="Times New Roman"/>
          <w:color w:val="000000"/>
          <w:sz w:val="22"/>
        </w:rPr>
        <w:t xml:space="preserve">do 5 000 Sk za </w:t>
      </w:r>
      <w:r>
        <w:rPr>
          <w:rFonts w:ascii="Arial Narrow" w:hAnsi="Arial Narrow" w:cs="Times New Roman"/>
          <w:sz w:val="22"/>
        </w:rPr>
        <w:t>správny delikt podľa odseku 1 písm. m),</w:t>
      </w:r>
    </w:p>
    <w:p>
      <w:pPr>
        <w:numPr>
          <w:ilvl w:val="1"/>
          <w:numId w:val="3"/>
        </w:numPr>
        <w:tabs>
          <w:tab w:val="left" w:pos="540"/>
          <w:tab w:val="left" w:pos="900"/>
          <w:tab w:val="clear" w:pos="1440"/>
        </w:tabs>
        <w:spacing w:line="240" w:lineRule="atLeast"/>
        <w:ind w:left="540"/>
        <w:jc w:val="both"/>
        <w:rPr>
          <w:rFonts w:ascii="Arial Narrow" w:hAnsi="Arial Narrow" w:cs="Times New Roman"/>
          <w:sz w:val="22"/>
        </w:rPr>
      </w:pPr>
      <w:r>
        <w:rPr>
          <w:rFonts w:ascii="Arial Narrow" w:hAnsi="Arial Narrow" w:cs="Times New Roman"/>
          <w:sz w:val="22"/>
        </w:rPr>
        <w:t xml:space="preserve">2 000 Sk </w:t>
      </w:r>
      <w:r>
        <w:rPr>
          <w:rFonts w:ascii="Arial Narrow" w:hAnsi="Arial Narrow" w:cs="Times New Roman"/>
          <w:color w:val="000000"/>
          <w:sz w:val="22"/>
        </w:rPr>
        <w:t xml:space="preserve">za </w:t>
      </w:r>
      <w:r>
        <w:rPr>
          <w:rFonts w:ascii="Arial Narrow" w:hAnsi="Arial Narrow" w:cs="Times New Roman"/>
          <w:sz w:val="22"/>
        </w:rPr>
        <w:t>správny delikt podľa odseku 1 písm. n),</w:t>
      </w:r>
    </w:p>
    <w:p>
      <w:pPr>
        <w:numPr>
          <w:ilvl w:val="1"/>
          <w:numId w:val="3"/>
        </w:numPr>
        <w:tabs>
          <w:tab w:val="left" w:pos="540"/>
          <w:tab w:val="left" w:pos="900"/>
          <w:tab w:val="clear" w:pos="1440"/>
        </w:tabs>
        <w:spacing w:line="240" w:lineRule="atLeast"/>
        <w:ind w:left="540"/>
        <w:jc w:val="both"/>
        <w:rPr>
          <w:rFonts w:ascii="Arial Narrow" w:hAnsi="Arial Narrow" w:cs="Times New Roman"/>
          <w:sz w:val="22"/>
        </w:rPr>
      </w:pPr>
      <w:r>
        <w:rPr>
          <w:rFonts w:ascii="Arial Narrow" w:hAnsi="Arial Narrow" w:cs="Times New Roman"/>
          <w:sz w:val="22"/>
        </w:rPr>
        <w:t xml:space="preserve">do 15 000 Sk </w:t>
      </w:r>
      <w:r>
        <w:rPr>
          <w:rFonts w:ascii="Arial Narrow" w:hAnsi="Arial Narrow" w:cs="Times New Roman"/>
          <w:color w:val="000000"/>
          <w:sz w:val="22"/>
        </w:rPr>
        <w:t xml:space="preserve">za </w:t>
      </w:r>
      <w:r>
        <w:rPr>
          <w:rFonts w:ascii="Arial Narrow" w:hAnsi="Arial Narrow" w:cs="Times New Roman"/>
          <w:sz w:val="22"/>
        </w:rPr>
        <w:t>správny delikt podľa odseku 1 písm</w:t>
      </w:r>
      <w:r>
        <w:rPr>
          <w:rFonts w:ascii="Arial Narrow" w:hAnsi="Arial Narrow" w:cs="Times New Roman"/>
          <w:sz w:val="22"/>
        </w:rPr>
        <w:t>. o),</w:t>
      </w:r>
    </w:p>
    <w:p>
      <w:pPr>
        <w:numPr>
          <w:ilvl w:val="1"/>
          <w:numId w:val="3"/>
        </w:numPr>
        <w:tabs>
          <w:tab w:val="left" w:pos="540"/>
          <w:tab w:val="left" w:pos="900"/>
          <w:tab w:val="clear" w:pos="1440"/>
        </w:tabs>
        <w:spacing w:line="240" w:lineRule="atLeast"/>
        <w:ind w:left="540"/>
        <w:jc w:val="both"/>
        <w:rPr>
          <w:rFonts w:ascii="Arial Narrow" w:hAnsi="Arial Narrow" w:cs="Times New Roman"/>
          <w:sz w:val="22"/>
        </w:rPr>
      </w:pPr>
      <w:r>
        <w:rPr>
          <w:rFonts w:ascii="Arial Narrow" w:hAnsi="Arial Narrow" w:cs="Times New Roman"/>
          <w:sz w:val="22"/>
        </w:rPr>
        <w:t xml:space="preserve">vo výške dane vypočítanej ako súčin základnej sadzby dane a množstva liehu ponúkaného na predaj </w:t>
      </w:r>
    </w:p>
    <w:p>
      <w:pPr>
        <w:tabs>
          <w:tab w:val="left" w:pos="540"/>
        </w:tabs>
        <w:spacing w:line="240" w:lineRule="atLeast"/>
        <w:ind w:left="540"/>
        <w:jc w:val="both"/>
        <w:rPr>
          <w:rFonts w:ascii="Arial Narrow" w:hAnsi="Arial Narrow" w:cs="Times New Roman"/>
          <w:sz w:val="22"/>
        </w:rPr>
      </w:pPr>
      <w:r>
        <w:rPr>
          <w:rFonts w:ascii="Arial Narrow" w:hAnsi="Arial Narrow" w:cs="Times New Roman"/>
          <w:sz w:val="22"/>
        </w:rPr>
        <w:tab/>
        <w:t xml:space="preserve">    alebo inak uvádzaného na trh, najmenej však 10 000 Sk, </w:t>
      </w:r>
      <w:r>
        <w:rPr>
          <w:rFonts w:ascii="Arial Narrow" w:hAnsi="Arial Narrow" w:cs="Times New Roman"/>
          <w:color w:val="000000"/>
          <w:sz w:val="22"/>
        </w:rPr>
        <w:t xml:space="preserve">za </w:t>
      </w:r>
      <w:r>
        <w:rPr>
          <w:rFonts w:ascii="Arial Narrow" w:hAnsi="Arial Narrow" w:cs="Times New Roman"/>
          <w:sz w:val="22"/>
        </w:rPr>
        <w:t>správny delikt podľa odseku 1 písm. p),</w:t>
      </w:r>
    </w:p>
    <w:p>
      <w:pPr>
        <w:numPr>
          <w:ilvl w:val="1"/>
          <w:numId w:val="3"/>
        </w:numPr>
        <w:tabs>
          <w:tab w:val="left" w:pos="540"/>
          <w:tab w:val="left" w:pos="900"/>
          <w:tab w:val="clear" w:pos="1440"/>
        </w:tabs>
        <w:spacing w:line="240" w:lineRule="atLeast"/>
        <w:ind w:left="540"/>
        <w:jc w:val="both"/>
        <w:rPr>
          <w:rFonts w:ascii="Arial Narrow" w:hAnsi="Arial Narrow" w:cs="Times New Roman"/>
          <w:sz w:val="22"/>
        </w:rPr>
      </w:pPr>
      <w:r>
        <w:rPr>
          <w:rFonts w:ascii="Arial Narrow" w:hAnsi="Arial Narrow" w:cs="Times New Roman"/>
          <w:sz w:val="22"/>
        </w:rPr>
        <w:t>vo výške 20 % dane pripadajúcej  na to množstvo prepravovaného liehu, na ktoré nebola zložená</w:t>
      </w:r>
    </w:p>
    <w:p>
      <w:pPr>
        <w:tabs>
          <w:tab w:val="left" w:pos="540"/>
        </w:tabs>
        <w:spacing w:line="240" w:lineRule="atLeast"/>
        <w:ind w:left="540"/>
        <w:jc w:val="both"/>
        <w:rPr>
          <w:rFonts w:ascii="Arial Narrow" w:hAnsi="Arial Narrow" w:cs="Times New Roman"/>
          <w:sz w:val="22"/>
        </w:rPr>
      </w:pPr>
      <w:r>
        <w:rPr>
          <w:rFonts w:ascii="Arial Narrow" w:hAnsi="Arial Narrow" w:cs="Times New Roman"/>
          <w:sz w:val="22"/>
        </w:rPr>
        <w:tab/>
        <w:t xml:space="preserve">    zábezpeka na daň, </w:t>
      </w:r>
      <w:r>
        <w:rPr>
          <w:rFonts w:ascii="Arial Narrow" w:hAnsi="Arial Narrow" w:cs="Times New Roman"/>
          <w:color w:val="000000"/>
          <w:sz w:val="22"/>
        </w:rPr>
        <w:t xml:space="preserve">za </w:t>
      </w:r>
      <w:r>
        <w:rPr>
          <w:rFonts w:ascii="Arial Narrow" w:hAnsi="Arial Narrow" w:cs="Times New Roman"/>
          <w:sz w:val="22"/>
        </w:rPr>
        <w:t>správny delikt podľa odseku 1 písm. r),</w:t>
      </w:r>
    </w:p>
    <w:p>
      <w:pPr>
        <w:numPr>
          <w:ilvl w:val="0"/>
          <w:numId w:val="19"/>
        </w:numPr>
        <w:tabs>
          <w:tab w:val="left" w:pos="540"/>
          <w:tab w:val="left" w:pos="900"/>
          <w:tab w:val="clear" w:pos="1440"/>
        </w:tabs>
        <w:spacing w:line="240" w:lineRule="atLeast"/>
        <w:ind w:left="900" w:hanging="360"/>
        <w:jc w:val="both"/>
        <w:rPr>
          <w:rFonts w:ascii="Arial Narrow" w:hAnsi="Arial Narrow" w:cs="Times New Roman"/>
          <w:sz w:val="22"/>
        </w:rPr>
      </w:pPr>
      <w:r>
        <w:rPr>
          <w:rFonts w:ascii="Arial Narrow" w:hAnsi="Arial Narrow" w:cs="Times New Roman"/>
          <w:sz w:val="22"/>
        </w:rPr>
        <w:t>vo výške  50  %  dane pripadajúcej  na  množstvo  liehu predaného oslobodeného od dane, ktoré malo byť predané s daňou, najmenej však 100 000 Sk,  za správny delikt podľa odseku 1 písm. s),</w:t>
      </w:r>
    </w:p>
    <w:p>
      <w:pPr>
        <w:numPr>
          <w:ilvl w:val="0"/>
          <w:numId w:val="19"/>
        </w:numPr>
        <w:tabs>
          <w:tab w:val="left" w:pos="540"/>
          <w:tab w:val="left" w:pos="900"/>
          <w:tab w:val="clear" w:pos="1440"/>
        </w:tabs>
        <w:spacing w:line="240" w:lineRule="atLeast"/>
        <w:ind w:left="900" w:hanging="360"/>
        <w:jc w:val="both"/>
        <w:rPr>
          <w:rFonts w:ascii="Arial Narrow" w:hAnsi="Arial Narrow" w:cs="Times New Roman"/>
          <w:sz w:val="22"/>
        </w:rPr>
      </w:pPr>
      <w:r>
        <w:rPr>
          <w:rFonts w:ascii="Arial Narrow" w:hAnsi="Arial Narrow" w:cs="Times New Roman"/>
          <w:sz w:val="22"/>
        </w:rPr>
        <w:t xml:space="preserve">vo výške  50  %  dane pripadajúcej  na  množstvo  liehu oslobodeného od dane predaného nad limit podľa § 37a ods. 12 až 14 alebo osobe bez povolenia na nákup liehu oslobodeného od dane v daňovom sklade pre zahraničných zástupcov, najmenej však 100 000 Sk, </w:t>
      </w:r>
      <w:r>
        <w:rPr>
          <w:rFonts w:ascii="Arial Narrow" w:hAnsi="Arial Narrow" w:cs="Times New Roman"/>
          <w:color w:val="000000"/>
          <w:sz w:val="22"/>
        </w:rPr>
        <w:t xml:space="preserve">za </w:t>
      </w:r>
      <w:r>
        <w:rPr>
          <w:rFonts w:ascii="Arial Narrow" w:hAnsi="Arial Narrow" w:cs="Times New Roman"/>
          <w:sz w:val="22"/>
        </w:rPr>
        <w:t>správny delikt podľa odseku 1 písm. t),</w:t>
      </w:r>
    </w:p>
    <w:p>
      <w:pPr>
        <w:numPr>
          <w:ilvl w:val="0"/>
          <w:numId w:val="19"/>
        </w:numPr>
        <w:tabs>
          <w:tab w:val="left" w:pos="540"/>
          <w:tab w:val="left" w:pos="900"/>
          <w:tab w:val="clear" w:pos="1440"/>
        </w:tabs>
        <w:spacing w:line="240" w:lineRule="atLeast"/>
        <w:ind w:left="900" w:hanging="360"/>
        <w:jc w:val="both"/>
        <w:rPr>
          <w:rFonts w:ascii="Arial Narrow" w:hAnsi="Arial Narrow" w:cs="Times New Roman"/>
          <w:sz w:val="22"/>
        </w:rPr>
      </w:pPr>
      <w:r>
        <w:rPr>
          <w:rFonts w:ascii="Arial Narrow" w:hAnsi="Arial Narrow" w:cs="Times New Roman"/>
          <w:sz w:val="22"/>
        </w:rPr>
        <w:t>od 10 000 Sk do 100 000 Sk za správny delikt podľa odseku 1 písm. u) a v),</w:t>
      </w:r>
    </w:p>
    <w:p>
      <w:pPr>
        <w:numPr>
          <w:ilvl w:val="0"/>
          <w:numId w:val="19"/>
        </w:numPr>
        <w:tabs>
          <w:tab w:val="left" w:pos="540"/>
          <w:tab w:val="left" w:pos="900"/>
          <w:tab w:val="clear" w:pos="1440"/>
        </w:tabs>
        <w:spacing w:line="240" w:lineRule="atLeast"/>
        <w:ind w:left="900" w:hanging="360"/>
        <w:jc w:val="both"/>
        <w:rPr>
          <w:rFonts w:ascii="Arial Narrow" w:hAnsi="Arial Narrow" w:cs="Times New Roman"/>
          <w:sz w:val="22"/>
        </w:rPr>
      </w:pPr>
      <w:r>
        <w:rPr>
          <w:rFonts w:ascii="Arial Narrow" w:hAnsi="Arial Narrow" w:cs="Times New Roman"/>
          <w:sz w:val="22"/>
        </w:rPr>
        <w:t>od 5 000 Sk do 50 000 Sk za správny delikt podľa odseku 1 písm. w).</w:t>
      </w:r>
    </w:p>
    <w:p>
      <w:pPr>
        <w:tabs>
          <w:tab w:val="left" w:pos="540"/>
        </w:tabs>
        <w:spacing w:line="240" w:lineRule="atLeast"/>
        <w:jc w:val="both"/>
        <w:rPr>
          <w:rFonts w:ascii="Arial Narrow" w:hAnsi="Arial Narrow" w:cs="Times New Roman"/>
          <w:sz w:val="22"/>
        </w:rPr>
      </w:pPr>
    </w:p>
    <w:p>
      <w:pPr>
        <w:pStyle w:val="BodyText"/>
        <w:numPr>
          <w:ilvl w:val="0"/>
          <w:numId w:val="6"/>
        </w:numPr>
        <w:tabs>
          <w:tab w:val="left" w:pos="360"/>
          <w:tab w:val="left" w:pos="1193"/>
        </w:tabs>
        <w:ind w:left="0" w:firstLine="0"/>
        <w:jc w:val="both"/>
        <w:rPr>
          <w:rFonts w:ascii="Arial Narrow" w:hAnsi="Arial Narrow" w:cs="Times New Roman"/>
          <w:b w:val="0"/>
          <w:bCs w:val="0"/>
          <w:sz w:val="22"/>
        </w:rPr>
      </w:pPr>
      <w:r>
        <w:rPr>
          <w:rFonts w:ascii="Arial Narrow" w:hAnsi="Arial Narrow" w:cs="Times New Roman"/>
          <w:b w:val="0"/>
          <w:bCs w:val="0"/>
          <w:sz w:val="22"/>
        </w:rPr>
        <w:t>Ak bola osobe uložená pokuta za správny delikt podľa odseku 1 písm. u), v) a w) a colný úrad zistí, že nebola vykonaná náprava, podá podnet na miestne príslušný živnostenský úrad na konanie podľa osobitného predpisu.</w:t>
      </w:r>
      <w:r>
        <w:rPr>
          <w:rFonts w:ascii="Arial Narrow" w:hAnsi="Arial Narrow" w:cs="Times New Roman"/>
          <w:b w:val="0"/>
          <w:bCs w:val="0"/>
          <w:sz w:val="22"/>
          <w:vertAlign w:val="superscript"/>
        </w:rPr>
        <w:t>46a</w:t>
      </w:r>
      <w:r>
        <w:rPr>
          <w:rFonts w:ascii="Arial Narrow" w:hAnsi="Arial Narrow" w:cs="Times New Roman"/>
          <w:b w:val="0"/>
          <w:bCs w:val="0"/>
          <w:sz w:val="22"/>
        </w:rPr>
        <w:t>)</w:t>
      </w:r>
    </w:p>
    <w:p>
      <w:pPr>
        <w:pStyle w:val="BodyText"/>
        <w:tabs>
          <w:tab w:val="left" w:pos="360"/>
        </w:tabs>
        <w:jc w:val="both"/>
        <w:rPr>
          <w:rFonts w:ascii="Arial Narrow" w:hAnsi="Arial Narrow" w:cs="Times New Roman"/>
          <w:b w:val="0"/>
          <w:bCs w:val="0"/>
          <w:sz w:val="22"/>
        </w:rPr>
      </w:pPr>
    </w:p>
    <w:p>
      <w:pPr>
        <w:pStyle w:val="BodyText"/>
        <w:numPr>
          <w:ilvl w:val="0"/>
          <w:numId w:val="6"/>
        </w:numPr>
        <w:tabs>
          <w:tab w:val="left" w:pos="360"/>
          <w:tab w:val="left" w:pos="1193"/>
        </w:tabs>
        <w:ind w:left="0" w:firstLine="0"/>
        <w:jc w:val="both"/>
        <w:rPr>
          <w:rFonts w:ascii="Arial Narrow" w:hAnsi="Arial Narrow" w:cs="Times New Roman"/>
          <w:b w:val="0"/>
          <w:bCs w:val="0"/>
          <w:sz w:val="22"/>
        </w:rPr>
      </w:pPr>
      <w:r>
        <w:rPr>
          <w:rFonts w:ascii="Arial Narrow" w:hAnsi="Arial Narrow" w:cs="Times New Roman"/>
          <w:b w:val="0"/>
          <w:bCs w:val="0"/>
          <w:sz w:val="22"/>
        </w:rPr>
        <w:t>Pri určovaní výšky pokuty prihliadne colný úrad na závažnosť, dĺžku trvania a následky protiprávneho stavu.”.</w:t>
      </w:r>
    </w:p>
    <w:p>
      <w:pPr>
        <w:pStyle w:val="BodyText"/>
        <w:tabs>
          <w:tab w:val="left" w:pos="360"/>
        </w:tabs>
        <w:jc w:val="both"/>
        <w:rPr>
          <w:rFonts w:ascii="Arial Narrow" w:hAnsi="Arial Narrow" w:cs="Times New Roman"/>
          <w:b w:val="0"/>
          <w:bCs w:val="0"/>
          <w:sz w:val="22"/>
        </w:rPr>
      </w:pPr>
    </w:p>
    <w:p>
      <w:pPr>
        <w:pStyle w:val="BodyText"/>
        <w:tabs>
          <w:tab w:val="left" w:pos="360"/>
        </w:tabs>
        <w:jc w:val="both"/>
        <w:rPr>
          <w:rFonts w:ascii="Arial Narrow" w:hAnsi="Arial Narrow" w:cs="Times New Roman"/>
          <w:b w:val="0"/>
          <w:bCs w:val="0"/>
          <w:sz w:val="22"/>
        </w:rPr>
      </w:pPr>
      <w:r>
        <w:rPr>
          <w:rFonts w:ascii="Arial Narrow" w:hAnsi="Arial Narrow" w:cs="Times New Roman"/>
          <w:b w:val="0"/>
          <w:bCs w:val="0"/>
          <w:sz w:val="22"/>
        </w:rPr>
        <w:t>Poznámka pod čiarou k odkazu 46a znie:</w:t>
      </w:r>
    </w:p>
    <w:p>
      <w:pPr>
        <w:pStyle w:val="BodyText"/>
        <w:tabs>
          <w:tab w:val="left" w:pos="360"/>
        </w:tabs>
        <w:jc w:val="both"/>
        <w:rPr>
          <w:rFonts w:ascii="Arial Narrow" w:hAnsi="Arial Narrow" w:cs="Times New Roman"/>
          <w:b w:val="0"/>
          <w:bCs w:val="0"/>
          <w:sz w:val="22"/>
        </w:rPr>
      </w:pPr>
      <w:r>
        <w:rPr>
          <w:rFonts w:ascii="Arial Narrow" w:hAnsi="Arial Narrow" w:cs="Times New Roman"/>
          <w:b w:val="0"/>
          <w:bCs w:val="0"/>
          <w:sz w:val="22"/>
        </w:rPr>
        <w:t>“46a) Zákon č. 455/1991 Zb. v znení neskorších predpisov.”.</w:t>
      </w:r>
    </w:p>
    <w:p>
      <w:pPr>
        <w:pStyle w:val="BodyText"/>
        <w:tabs>
          <w:tab w:val="left" w:pos="360"/>
        </w:tabs>
        <w:jc w:val="both"/>
        <w:rPr>
          <w:rFonts w:ascii="Arial Narrow" w:hAnsi="Arial Narrow" w:cs="Times New Roman"/>
          <w:b w:val="0"/>
          <w:bCs w:val="0"/>
          <w:sz w:val="22"/>
        </w:rPr>
      </w:pPr>
    </w:p>
    <w:p>
      <w:pPr>
        <w:pStyle w:val="Zkladntext"/>
        <w:numPr>
          <w:ilvl w:val="0"/>
          <w:numId w:val="18"/>
        </w:numPr>
        <w:tabs>
          <w:tab w:val="left" w:pos="360"/>
          <w:tab w:val="left" w:pos="720"/>
        </w:tabs>
        <w:spacing w:line="240" w:lineRule="atLeast"/>
        <w:ind w:left="0" w:firstLine="0"/>
        <w:jc w:val="both"/>
        <w:rPr>
          <w:rFonts w:ascii="Arial Narrow" w:hAnsi="Arial Narrow" w:cs="Times New Roman"/>
          <w:sz w:val="22"/>
        </w:rPr>
      </w:pPr>
      <w:r>
        <w:rPr>
          <w:rFonts w:ascii="Arial Narrow" w:hAnsi="Arial Narrow" w:cs="Times New Roman"/>
          <w:sz w:val="22"/>
        </w:rPr>
        <w:t xml:space="preserve"> Za § 47 sa vkladá § 47a, ktorý vrátane nadpisu znie:</w:t>
      </w:r>
    </w:p>
    <w:p>
      <w:pPr>
        <w:pStyle w:val="Zkladntext"/>
        <w:tabs>
          <w:tab w:val="left" w:pos="360"/>
        </w:tabs>
        <w:spacing w:line="240" w:lineRule="atLeast"/>
        <w:jc w:val="both"/>
        <w:rPr>
          <w:rFonts w:ascii="Arial Narrow" w:hAnsi="Arial Narrow" w:cs="Times New Roman"/>
          <w:sz w:val="22"/>
        </w:rPr>
      </w:pPr>
    </w:p>
    <w:p>
      <w:pPr>
        <w:pStyle w:val="Zkladntext"/>
        <w:tabs>
          <w:tab w:val="left" w:pos="360"/>
        </w:tabs>
        <w:spacing w:line="240" w:lineRule="atLeast"/>
        <w:jc w:val="center"/>
        <w:rPr>
          <w:rFonts w:ascii="Arial Narrow" w:hAnsi="Arial Narrow" w:cs="Times New Roman"/>
          <w:sz w:val="22"/>
        </w:rPr>
      </w:pPr>
      <w:r>
        <w:rPr>
          <w:rFonts w:ascii="Arial Narrow" w:hAnsi="Arial Narrow" w:cs="Times New Roman"/>
          <w:sz w:val="22"/>
        </w:rPr>
        <w:t>„§ 47a</w:t>
      </w:r>
    </w:p>
    <w:p>
      <w:pPr>
        <w:pStyle w:val="Zkladntext"/>
        <w:tabs>
          <w:tab w:val="left" w:pos="360"/>
        </w:tabs>
        <w:spacing w:line="240" w:lineRule="atLeast"/>
        <w:jc w:val="center"/>
        <w:rPr>
          <w:rFonts w:ascii="Arial Narrow" w:hAnsi="Arial Narrow" w:cs="Times New Roman"/>
          <w:sz w:val="22"/>
        </w:rPr>
      </w:pPr>
      <w:r>
        <w:rPr>
          <w:rFonts w:ascii="Arial Narrow" w:hAnsi="Arial Narrow" w:cs="Times New Roman"/>
          <w:sz w:val="22"/>
        </w:rPr>
        <w:t>Priestupky</w:t>
      </w:r>
    </w:p>
    <w:p>
      <w:pPr>
        <w:pStyle w:val="Zkladntext"/>
        <w:tabs>
          <w:tab w:val="left" w:pos="360"/>
        </w:tabs>
        <w:spacing w:line="240" w:lineRule="atLeast"/>
        <w:jc w:val="center"/>
        <w:rPr>
          <w:rFonts w:ascii="Arial Narrow" w:hAnsi="Arial Narrow" w:cs="Times New Roman"/>
          <w:sz w:val="22"/>
        </w:rPr>
      </w:pPr>
    </w:p>
    <w:p>
      <w:pPr>
        <w:pStyle w:val="Zkladntext"/>
        <w:tabs>
          <w:tab w:val="left" w:pos="360"/>
        </w:tabs>
        <w:spacing w:line="240" w:lineRule="atLeast"/>
        <w:jc w:val="both"/>
        <w:rPr>
          <w:rFonts w:ascii="Arial Narrow" w:hAnsi="Arial Narrow" w:cs="Times New Roman"/>
          <w:sz w:val="22"/>
        </w:rPr>
      </w:pPr>
      <w:r>
        <w:rPr>
          <w:rFonts w:ascii="Arial Narrow" w:hAnsi="Arial Narrow" w:cs="Times New Roman"/>
          <w:sz w:val="22"/>
        </w:rPr>
        <w:t>(1) Priestupku sa dopustí fyzi</w:t>
      </w:r>
      <w:r>
        <w:rPr>
          <w:rFonts w:ascii="Arial Narrow" w:hAnsi="Arial Narrow" w:cs="Times New Roman"/>
          <w:sz w:val="22"/>
        </w:rPr>
        <w:t>cká osoba, ak</w:t>
      </w:r>
    </w:p>
    <w:p>
      <w:pPr>
        <w:numPr>
          <w:ilvl w:val="1"/>
          <w:numId w:val="16"/>
        </w:numPr>
        <w:tabs>
          <w:tab w:val="left" w:pos="540"/>
          <w:tab w:val="left" w:pos="927"/>
        </w:tabs>
        <w:spacing w:line="240" w:lineRule="atLeast"/>
        <w:jc w:val="both"/>
        <w:rPr>
          <w:rFonts w:ascii="Arial Narrow" w:hAnsi="Arial Narrow" w:cs="Times New Roman"/>
          <w:sz w:val="22"/>
        </w:rPr>
      </w:pPr>
      <w:r>
        <w:rPr>
          <w:rFonts w:ascii="Arial Narrow" w:hAnsi="Arial Narrow" w:cs="Times New Roman"/>
          <w:sz w:val="22"/>
        </w:rPr>
        <w:t xml:space="preserve">predá, ponúkne na predaj, skladuje alebo prepravuje spotrebiteľské balenie, ktoré nie je označené v súlade s týmto zákonom a </w:t>
      </w:r>
      <w:r>
        <w:rPr>
          <w:rFonts w:ascii="Arial Narrow" w:hAnsi="Arial Narrow" w:cs="Tms Rmn"/>
          <w:sz w:val="22"/>
        </w:rPr>
        <w:t>osobitným predpisom,</w:t>
      </w:r>
      <w:r>
        <w:rPr>
          <w:rFonts w:ascii="Arial Narrow" w:hAnsi="Arial Narrow" w:cs="Tms Rmn"/>
          <w:sz w:val="22"/>
          <w:vertAlign w:val="superscript"/>
        </w:rPr>
        <w:t>16a</w:t>
      </w:r>
      <w:r>
        <w:rPr>
          <w:rFonts w:ascii="Arial Narrow" w:hAnsi="Arial Narrow" w:cs="Tms Rmn"/>
          <w:sz w:val="22"/>
        </w:rPr>
        <w:t>)</w:t>
      </w:r>
    </w:p>
    <w:p>
      <w:pPr>
        <w:numPr>
          <w:ilvl w:val="1"/>
          <w:numId w:val="16"/>
        </w:numPr>
        <w:tabs>
          <w:tab w:val="left" w:pos="540"/>
          <w:tab w:val="left" w:pos="927"/>
        </w:tabs>
        <w:spacing w:line="240" w:lineRule="atLeast"/>
        <w:jc w:val="both"/>
        <w:rPr>
          <w:rFonts w:ascii="Arial Narrow" w:hAnsi="Arial Narrow" w:cs="Times New Roman"/>
          <w:sz w:val="22"/>
        </w:rPr>
      </w:pPr>
      <w:r>
        <w:rPr>
          <w:rFonts w:ascii="Arial Narrow" w:hAnsi="Arial Narrow" w:cs="Times New Roman"/>
          <w:sz w:val="22"/>
        </w:rPr>
        <w:t>označí spotrebiteľské balenie falzifikátom kontrolnej známky,</w:t>
      </w:r>
    </w:p>
    <w:p>
      <w:pPr>
        <w:numPr>
          <w:ilvl w:val="1"/>
          <w:numId w:val="16"/>
        </w:numPr>
        <w:tabs>
          <w:tab w:val="left" w:pos="540"/>
          <w:tab w:val="left" w:pos="927"/>
        </w:tabs>
        <w:spacing w:line="240" w:lineRule="atLeast"/>
        <w:jc w:val="both"/>
        <w:rPr>
          <w:rFonts w:ascii="Arial Narrow" w:hAnsi="Arial Narrow" w:cs="Times New Roman"/>
          <w:sz w:val="22"/>
        </w:rPr>
      </w:pPr>
      <w:r>
        <w:rPr>
          <w:rFonts w:ascii="Arial Narrow" w:hAnsi="Arial Narrow" w:cs="Times New Roman"/>
          <w:sz w:val="22"/>
        </w:rPr>
        <w:t>nevie preukázať v súlade s týmto zákonom pôvod alebo spôsob nadobudnutia liehu u nej zisteného, ktorý sa u nej nachádza alebo ktorý sa u nej nachádzal, a to bez ohľadu na to, či nakladá alebo nakladala s liehom ako s vlastným,</w:t>
      </w:r>
    </w:p>
    <w:p>
      <w:pPr>
        <w:numPr>
          <w:ilvl w:val="1"/>
          <w:numId w:val="16"/>
        </w:numPr>
        <w:tabs>
          <w:tab w:val="left" w:pos="540"/>
          <w:tab w:val="left" w:pos="927"/>
        </w:tabs>
        <w:spacing w:line="240" w:lineRule="atLeast"/>
        <w:jc w:val="both"/>
        <w:rPr>
          <w:rFonts w:ascii="Arial Narrow" w:hAnsi="Arial Narrow" w:cs="Times New Roman"/>
          <w:sz w:val="22"/>
        </w:rPr>
      </w:pPr>
      <w:r>
        <w:rPr>
          <w:rFonts w:ascii="Arial Narrow" w:hAnsi="Arial Narrow" w:cs="Times New Roman"/>
          <w:sz w:val="22"/>
        </w:rPr>
        <w:t>vyrobí lieh,</w:t>
      </w:r>
    </w:p>
    <w:p>
      <w:pPr>
        <w:numPr>
          <w:ilvl w:val="1"/>
          <w:numId w:val="16"/>
        </w:numPr>
        <w:tabs>
          <w:tab w:val="left" w:pos="540"/>
          <w:tab w:val="left" w:pos="927"/>
        </w:tabs>
        <w:spacing w:line="240" w:lineRule="atLeast"/>
        <w:jc w:val="both"/>
        <w:rPr>
          <w:rFonts w:ascii="Arial Narrow" w:hAnsi="Arial Narrow" w:cs="Times New Roman"/>
          <w:sz w:val="22"/>
        </w:rPr>
      </w:pPr>
      <w:r>
        <w:rPr>
          <w:rFonts w:ascii="Arial Narrow" w:hAnsi="Arial Narrow" w:cs="Times New Roman"/>
          <w:sz w:val="22"/>
        </w:rPr>
        <w:t>uvedie nepravdivé údaje v žiadosti o výrobu de</w:t>
      </w:r>
      <w:r>
        <w:rPr>
          <w:rFonts w:ascii="Arial Narrow" w:hAnsi="Arial Narrow" w:cs="Times New Roman"/>
          <w:sz w:val="22"/>
        </w:rPr>
        <w:t>stilátu,</w:t>
      </w:r>
      <w:r>
        <w:rPr>
          <w:rFonts w:ascii="Arial Narrow" w:hAnsi="Arial Narrow" w:cs="Times New Roman"/>
          <w:sz w:val="22"/>
          <w:vertAlign w:val="superscript"/>
        </w:rPr>
        <w:t>30</w:t>
      </w:r>
      <w:r>
        <w:rPr>
          <w:rFonts w:ascii="Arial Narrow" w:hAnsi="Arial Narrow" w:cs="Times New Roman"/>
          <w:sz w:val="22"/>
        </w:rPr>
        <w:t>)</w:t>
      </w:r>
    </w:p>
    <w:p>
      <w:pPr>
        <w:numPr>
          <w:ilvl w:val="1"/>
          <w:numId w:val="16"/>
        </w:numPr>
        <w:tabs>
          <w:tab w:val="left" w:pos="540"/>
          <w:tab w:val="left" w:pos="927"/>
        </w:tabs>
        <w:spacing w:line="240" w:lineRule="atLeast"/>
        <w:jc w:val="both"/>
        <w:rPr>
          <w:rFonts w:ascii="Arial Narrow" w:hAnsi="Arial Narrow" w:cs="Times New Roman"/>
          <w:sz w:val="22"/>
        </w:rPr>
      </w:pPr>
      <w:r>
        <w:rPr>
          <w:rFonts w:ascii="Arial Narrow" w:hAnsi="Arial Narrow" w:cs="Times New Roman"/>
          <w:sz w:val="22"/>
        </w:rPr>
        <w:t>poruší § 19 ods. 13.</w:t>
      </w:r>
    </w:p>
    <w:p>
      <w:pPr>
        <w:pStyle w:val="Zkladntext"/>
        <w:tabs>
          <w:tab w:val="left" w:pos="360"/>
        </w:tabs>
        <w:spacing w:line="240" w:lineRule="atLeast"/>
        <w:jc w:val="both"/>
        <w:rPr>
          <w:rFonts w:ascii="Arial Narrow" w:hAnsi="Arial Narrow" w:cs="Times New Roman"/>
          <w:sz w:val="22"/>
        </w:rPr>
      </w:pPr>
    </w:p>
    <w:p>
      <w:pPr>
        <w:pStyle w:val="Zkladntext"/>
        <w:tabs>
          <w:tab w:val="left" w:pos="360"/>
        </w:tabs>
        <w:spacing w:line="240" w:lineRule="atLeast"/>
        <w:jc w:val="both"/>
        <w:rPr>
          <w:rFonts w:ascii="Arial Narrow" w:hAnsi="Arial Narrow" w:cs="Times New Roman"/>
          <w:sz w:val="22"/>
        </w:rPr>
      </w:pPr>
      <w:r>
        <w:rPr>
          <w:rFonts w:ascii="Arial Narrow" w:hAnsi="Arial Narrow" w:cs="Times New Roman"/>
          <w:sz w:val="22"/>
        </w:rPr>
        <w:t>(2) Colný úrad uloží pokutu</w:t>
      </w:r>
    </w:p>
    <w:p>
      <w:pPr>
        <w:numPr>
          <w:ilvl w:val="1"/>
          <w:numId w:val="25"/>
        </w:numPr>
        <w:tabs>
          <w:tab w:val="left" w:pos="540"/>
          <w:tab w:val="left" w:pos="927"/>
        </w:tabs>
        <w:spacing w:line="240" w:lineRule="atLeast"/>
        <w:jc w:val="both"/>
        <w:rPr>
          <w:rFonts w:ascii="Arial Narrow" w:hAnsi="Arial Narrow" w:cs="Times New Roman"/>
          <w:sz w:val="22"/>
        </w:rPr>
      </w:pPr>
      <w:r>
        <w:rPr>
          <w:rFonts w:ascii="Arial Narrow" w:hAnsi="Arial Narrow" w:cs="Times New Roman"/>
          <w:sz w:val="22"/>
        </w:rPr>
        <w:t>vo výške 50 % dane pripadajúcej na množstvo liehu v spotrebiteľskom balení, ktoré nie je označené v súlade s týmto zákonom, najmenej však 10 000 Sk, za priestupok podľa odseku 1 písm. a), a takýto lieh v spotrebiteľskom balení zabezpečí,</w:t>
      </w:r>
      <w:r>
        <w:rPr>
          <w:rFonts w:ascii="Arial Narrow" w:hAnsi="Arial Narrow" w:cs="Times New Roman"/>
          <w:sz w:val="22"/>
          <w:vertAlign w:val="superscript"/>
        </w:rPr>
        <w:t>11</w:t>
      </w:r>
      <w:r>
        <w:rPr>
          <w:rFonts w:ascii="Arial Narrow" w:hAnsi="Arial Narrow" w:cs="Times New Roman"/>
          <w:sz w:val="22"/>
        </w:rPr>
        <w:t>)</w:t>
      </w:r>
    </w:p>
    <w:p>
      <w:pPr>
        <w:numPr>
          <w:ilvl w:val="1"/>
          <w:numId w:val="25"/>
        </w:numPr>
        <w:tabs>
          <w:tab w:val="left" w:pos="540"/>
          <w:tab w:val="left" w:pos="927"/>
        </w:tabs>
        <w:spacing w:line="240" w:lineRule="atLeast"/>
        <w:jc w:val="both"/>
        <w:rPr>
          <w:rFonts w:ascii="Arial Narrow" w:hAnsi="Arial Narrow" w:cs="Times New Roman"/>
          <w:sz w:val="22"/>
        </w:rPr>
      </w:pPr>
      <w:r>
        <w:rPr>
          <w:rFonts w:ascii="Arial Narrow" w:hAnsi="Arial Narrow" w:cs="Times New Roman"/>
          <w:sz w:val="22"/>
        </w:rPr>
        <w:t xml:space="preserve">vo výške dane pripadajúcej na množstvo liehu v spotrebiteľskom balení označenom falzifikátom </w:t>
      </w:r>
    </w:p>
    <w:p>
      <w:pPr>
        <w:tabs>
          <w:tab w:val="left" w:pos="540"/>
        </w:tabs>
        <w:spacing w:line="240" w:lineRule="atLeast"/>
        <w:ind w:left="540"/>
        <w:jc w:val="both"/>
        <w:rPr>
          <w:rFonts w:ascii="Arial Narrow" w:hAnsi="Arial Narrow" w:cs="Times New Roman"/>
          <w:sz w:val="22"/>
        </w:rPr>
      </w:pPr>
      <w:r>
        <w:rPr>
          <w:rFonts w:ascii="Arial Narrow" w:hAnsi="Arial Narrow" w:cs="Times New Roman"/>
          <w:sz w:val="22"/>
        </w:rPr>
        <w:tab/>
        <w:t xml:space="preserve">     kontrolnej známky zvýšenú o 100 %, najmenej však 50 000 Sk, za priestupok podľa odseku </w:t>
      </w:r>
    </w:p>
    <w:p>
      <w:pPr>
        <w:tabs>
          <w:tab w:val="left" w:pos="540"/>
        </w:tabs>
        <w:spacing w:line="240" w:lineRule="atLeast"/>
        <w:jc w:val="both"/>
        <w:rPr>
          <w:rFonts w:ascii="Arial Narrow" w:hAnsi="Arial Narrow" w:cs="Times New Roman"/>
          <w:sz w:val="22"/>
        </w:rPr>
      </w:pPr>
      <w:r>
        <w:rPr>
          <w:rFonts w:ascii="Arial Narrow" w:hAnsi="Arial Narrow" w:cs="Times New Roman"/>
          <w:sz w:val="22"/>
        </w:rPr>
        <w:tab/>
        <w:tab/>
        <w:t xml:space="preserve">     1 písm. b), a takýto lieh v spotrebiteľskom balení zabezpečí,</w:t>
      </w:r>
      <w:r>
        <w:rPr>
          <w:rFonts w:ascii="Arial Narrow" w:hAnsi="Arial Narrow" w:cs="Times New Roman"/>
          <w:sz w:val="22"/>
          <w:vertAlign w:val="superscript"/>
        </w:rPr>
        <w:t>11</w:t>
      </w:r>
      <w:r>
        <w:rPr>
          <w:rFonts w:ascii="Arial Narrow" w:hAnsi="Arial Narrow" w:cs="Times New Roman"/>
          <w:sz w:val="22"/>
        </w:rPr>
        <w:t>)</w:t>
      </w:r>
    </w:p>
    <w:p>
      <w:pPr>
        <w:numPr>
          <w:ilvl w:val="1"/>
          <w:numId w:val="25"/>
        </w:numPr>
        <w:tabs>
          <w:tab w:val="left" w:pos="540"/>
          <w:tab w:val="left" w:pos="927"/>
        </w:tabs>
        <w:spacing w:line="240" w:lineRule="atLeast"/>
        <w:jc w:val="both"/>
        <w:rPr>
          <w:rFonts w:ascii="Arial Narrow" w:hAnsi="Arial Narrow" w:cs="Times New Roman"/>
          <w:sz w:val="22"/>
        </w:rPr>
      </w:pPr>
      <w:r>
        <w:rPr>
          <w:rFonts w:ascii="Arial Narrow" w:hAnsi="Arial Narrow" w:cs="Times New Roman"/>
          <w:sz w:val="22"/>
        </w:rPr>
        <w:t xml:space="preserve"> vo výške 50 % dane pripadajúcej na množstvo zisteného liehu, najmenej však 50 000 Sk, za priestupok podľa odseku 1 písm. c), a takýto lieh zabezpečí,</w:t>
      </w:r>
      <w:r>
        <w:rPr>
          <w:rFonts w:ascii="Arial Narrow" w:hAnsi="Arial Narrow" w:cs="Times New Roman"/>
          <w:sz w:val="22"/>
          <w:vertAlign w:val="superscript"/>
        </w:rPr>
        <w:t>11</w:t>
      </w:r>
      <w:r>
        <w:rPr>
          <w:rFonts w:ascii="Arial Narrow" w:hAnsi="Arial Narrow" w:cs="Times New Roman"/>
          <w:sz w:val="22"/>
        </w:rPr>
        <w:t>)</w:t>
      </w:r>
    </w:p>
    <w:p>
      <w:pPr>
        <w:numPr>
          <w:ilvl w:val="1"/>
          <w:numId w:val="25"/>
        </w:numPr>
        <w:tabs>
          <w:tab w:val="left" w:pos="540"/>
          <w:tab w:val="left" w:pos="927"/>
        </w:tabs>
        <w:spacing w:line="240" w:lineRule="atLeast"/>
        <w:jc w:val="both"/>
        <w:rPr>
          <w:rFonts w:ascii="Arial Narrow" w:hAnsi="Arial Narrow" w:cs="Times New Roman"/>
          <w:sz w:val="22"/>
        </w:rPr>
      </w:pPr>
      <w:r>
        <w:rPr>
          <w:rFonts w:ascii="Arial Narrow" w:hAnsi="Arial Narrow" w:cs="Times New Roman"/>
          <w:sz w:val="22"/>
        </w:rPr>
        <w:t xml:space="preserve"> vo  výške  dane  pripadajúcej  na  množstvo  vyrobeného liehu,  najmenej však 100 000 Sk, za priestupok podľa odseku 1 písm. d), a takýto lieh zabezpečí,</w:t>
      </w:r>
      <w:r>
        <w:rPr>
          <w:rFonts w:ascii="Arial Narrow" w:hAnsi="Arial Narrow" w:cs="Times New Roman"/>
          <w:sz w:val="22"/>
          <w:vertAlign w:val="superscript"/>
        </w:rPr>
        <w:t>11</w:t>
      </w:r>
      <w:r>
        <w:rPr>
          <w:rFonts w:ascii="Arial Narrow" w:hAnsi="Arial Narrow" w:cs="Times New Roman"/>
          <w:sz w:val="22"/>
        </w:rPr>
        <w:t>)</w:t>
      </w:r>
    </w:p>
    <w:p>
      <w:pPr>
        <w:numPr>
          <w:ilvl w:val="1"/>
          <w:numId w:val="25"/>
        </w:numPr>
        <w:tabs>
          <w:tab w:val="left" w:pos="540"/>
          <w:tab w:val="left" w:pos="927"/>
        </w:tabs>
        <w:spacing w:line="240" w:lineRule="atLeast"/>
        <w:jc w:val="both"/>
        <w:rPr>
          <w:rFonts w:ascii="Arial Narrow" w:hAnsi="Arial Narrow" w:cs="Times New Roman"/>
          <w:sz w:val="22"/>
        </w:rPr>
      </w:pPr>
      <w:r>
        <w:rPr>
          <w:rFonts w:ascii="Arial Narrow" w:hAnsi="Arial Narrow" w:cs="Times New Roman"/>
          <w:sz w:val="22"/>
        </w:rPr>
        <w:t>do 5 000 Sk za priestupok podľa odseku 1 písm. e),</w:t>
      </w:r>
    </w:p>
    <w:p>
      <w:pPr>
        <w:tabs>
          <w:tab w:val="left" w:pos="540"/>
        </w:tabs>
        <w:spacing w:line="240" w:lineRule="atLeast"/>
        <w:ind w:left="567"/>
        <w:jc w:val="both"/>
        <w:rPr>
          <w:rFonts w:ascii="Arial Narrow" w:hAnsi="Arial Narrow" w:cs="Times New Roman"/>
          <w:sz w:val="22"/>
        </w:rPr>
      </w:pPr>
    </w:p>
    <w:p>
      <w:pPr>
        <w:numPr>
          <w:ilvl w:val="1"/>
          <w:numId w:val="25"/>
        </w:numPr>
        <w:tabs>
          <w:tab w:val="left" w:pos="540"/>
          <w:tab w:val="left" w:pos="927"/>
        </w:tabs>
        <w:spacing w:line="240" w:lineRule="atLeast"/>
        <w:jc w:val="both"/>
        <w:rPr>
          <w:rFonts w:ascii="Arial Narrow" w:hAnsi="Arial Narrow" w:cs="Times New Roman"/>
          <w:sz w:val="22"/>
        </w:rPr>
      </w:pPr>
      <w:r>
        <w:rPr>
          <w:rFonts w:ascii="Arial Narrow" w:hAnsi="Arial Narrow" w:cs="Times New Roman"/>
          <w:sz w:val="22"/>
        </w:rPr>
        <w:t xml:space="preserve">vo výške dane vypočítanej ako súčin základnej sadzby dane a množstva liehu ponúkaného na predaj </w:t>
      </w:r>
    </w:p>
    <w:p>
      <w:pPr>
        <w:tabs>
          <w:tab w:val="left" w:pos="540"/>
        </w:tabs>
        <w:spacing w:line="240" w:lineRule="atLeast"/>
        <w:ind w:left="567"/>
        <w:jc w:val="both"/>
        <w:rPr>
          <w:rFonts w:ascii="Arial Narrow" w:hAnsi="Arial Narrow" w:cs="Times New Roman"/>
          <w:sz w:val="22"/>
        </w:rPr>
      </w:pPr>
      <w:r>
        <w:rPr>
          <w:rFonts w:ascii="Arial Narrow" w:hAnsi="Arial Narrow" w:cs="Times New Roman"/>
          <w:sz w:val="22"/>
        </w:rPr>
        <w:tab/>
        <w:t xml:space="preserve">     alebo inak uvádzaného na trh, najmenej však 10 000 Sk, </w:t>
      </w:r>
      <w:r>
        <w:rPr>
          <w:rFonts w:ascii="Arial Narrow" w:hAnsi="Arial Narrow" w:cs="Times New Roman"/>
          <w:color w:val="000000"/>
          <w:sz w:val="22"/>
        </w:rPr>
        <w:t xml:space="preserve">za </w:t>
      </w:r>
      <w:r>
        <w:rPr>
          <w:rFonts w:ascii="Arial Narrow" w:hAnsi="Arial Narrow" w:cs="Times New Roman"/>
          <w:sz w:val="22"/>
        </w:rPr>
        <w:t>priestupok podľa odseku 1 písm. f).</w:t>
      </w:r>
    </w:p>
    <w:p>
      <w:pPr>
        <w:pStyle w:val="Zkladntext"/>
        <w:tabs>
          <w:tab w:val="left" w:pos="360"/>
        </w:tabs>
        <w:spacing w:line="240" w:lineRule="atLeast"/>
        <w:jc w:val="both"/>
        <w:rPr>
          <w:rFonts w:ascii="Arial Narrow" w:hAnsi="Arial Narrow" w:cs="Times New Roman"/>
          <w:sz w:val="22"/>
        </w:rPr>
      </w:pPr>
    </w:p>
    <w:p>
      <w:pPr>
        <w:pStyle w:val="Zkladntext"/>
        <w:tabs>
          <w:tab w:val="left" w:pos="360"/>
        </w:tabs>
        <w:spacing w:line="240" w:lineRule="atLeast"/>
        <w:jc w:val="both"/>
        <w:rPr>
          <w:rFonts w:ascii="Arial Narrow" w:hAnsi="Arial Narrow" w:cs="Times New Roman"/>
          <w:sz w:val="22"/>
        </w:rPr>
      </w:pPr>
      <w:r>
        <w:rPr>
          <w:rFonts w:ascii="Arial Narrow" w:hAnsi="Arial Narrow" w:cs="Times New Roman"/>
          <w:sz w:val="22"/>
        </w:rPr>
        <w:t>(3) Pri určovaní výšky pokuty prihliadne colný úrad na závažnosť, dĺžku trvania a následky protiprávneho stavu.</w:t>
      </w:r>
    </w:p>
    <w:p>
      <w:pPr>
        <w:pStyle w:val="Zkladntext"/>
        <w:tabs>
          <w:tab w:val="left" w:pos="360"/>
        </w:tabs>
        <w:spacing w:line="240" w:lineRule="atLeast"/>
        <w:jc w:val="both"/>
        <w:rPr>
          <w:rFonts w:ascii="Arial Narrow" w:hAnsi="Arial Narrow" w:cs="Times New Roman"/>
          <w:sz w:val="22"/>
        </w:rPr>
      </w:pPr>
    </w:p>
    <w:p>
      <w:pPr>
        <w:pStyle w:val="Zkladntext"/>
        <w:tabs>
          <w:tab w:val="left" w:pos="360"/>
        </w:tabs>
        <w:spacing w:line="240" w:lineRule="atLeast"/>
        <w:jc w:val="both"/>
        <w:rPr>
          <w:rFonts w:ascii="Arial Narrow" w:hAnsi="Arial Narrow" w:cs="Times New Roman"/>
          <w:sz w:val="22"/>
        </w:rPr>
      </w:pPr>
      <w:r>
        <w:rPr>
          <w:rFonts w:ascii="Arial Narrow" w:hAnsi="Arial Narrow" w:cs="Times New Roman"/>
          <w:sz w:val="22"/>
        </w:rPr>
        <w:t>(4) Na priestupky a ich prejednávanie sa vzťahuje všeobecný predpis o priestupkoch.</w:t>
      </w:r>
      <w:r>
        <w:rPr>
          <w:rFonts w:ascii="Arial Narrow" w:hAnsi="Arial Narrow" w:cs="Times New Roman"/>
          <w:sz w:val="22"/>
          <w:vertAlign w:val="superscript"/>
        </w:rPr>
        <w:t>46b</w:t>
      </w:r>
      <w:r>
        <w:rPr>
          <w:rFonts w:ascii="Arial Narrow" w:hAnsi="Arial Narrow" w:cs="Times New Roman"/>
          <w:sz w:val="22"/>
        </w:rPr>
        <w:t>)“.</w:t>
      </w:r>
    </w:p>
    <w:p>
      <w:pPr>
        <w:pStyle w:val="Zkladntext"/>
        <w:tabs>
          <w:tab w:val="left" w:pos="360"/>
        </w:tabs>
        <w:spacing w:line="240" w:lineRule="atLeast"/>
        <w:jc w:val="both"/>
        <w:rPr>
          <w:rFonts w:ascii="Arial Narrow" w:hAnsi="Arial Narrow" w:cs="Times New Roman"/>
          <w:sz w:val="22"/>
        </w:rPr>
      </w:pPr>
    </w:p>
    <w:p>
      <w:pPr>
        <w:pStyle w:val="BodyText"/>
        <w:tabs>
          <w:tab w:val="left" w:pos="360"/>
        </w:tabs>
        <w:jc w:val="both"/>
        <w:rPr>
          <w:rFonts w:ascii="Arial Narrow" w:hAnsi="Arial Narrow" w:cs="Times New Roman"/>
          <w:b w:val="0"/>
          <w:bCs w:val="0"/>
          <w:sz w:val="22"/>
        </w:rPr>
      </w:pPr>
      <w:r>
        <w:rPr>
          <w:rFonts w:ascii="Arial Narrow" w:hAnsi="Arial Narrow" w:cs="Times New Roman"/>
          <w:b w:val="0"/>
          <w:bCs w:val="0"/>
          <w:sz w:val="22"/>
        </w:rPr>
        <w:t>Poznámka pod čiarou k odkazu 46b znie:</w:t>
      </w:r>
    </w:p>
    <w:p>
      <w:pPr>
        <w:pStyle w:val="Zkladntext"/>
        <w:tabs>
          <w:tab w:val="left" w:pos="360"/>
        </w:tabs>
        <w:spacing w:line="240" w:lineRule="atLeast"/>
        <w:jc w:val="both"/>
        <w:rPr>
          <w:rFonts w:ascii="Arial Narrow" w:hAnsi="Arial Narrow" w:cs="Times New Roman"/>
          <w:sz w:val="22"/>
        </w:rPr>
      </w:pPr>
      <w:r>
        <w:rPr>
          <w:rFonts w:ascii="Arial Narrow" w:hAnsi="Arial Narrow" w:cs="Times New Roman"/>
          <w:sz w:val="22"/>
        </w:rPr>
        <w:t>„46b) Zákon Slovenskej národnej rady č. 372/1990 Zb. o priestupkoch v znení neskorších predpisov.“.</w:t>
      </w:r>
    </w:p>
    <w:p>
      <w:pPr>
        <w:pStyle w:val="Zkladntext"/>
        <w:tabs>
          <w:tab w:val="left" w:pos="360"/>
        </w:tabs>
        <w:spacing w:line="240" w:lineRule="atLeast"/>
        <w:jc w:val="center"/>
        <w:rPr>
          <w:rFonts w:ascii="Arial Narrow" w:hAnsi="Arial Narrow" w:cs="Times New Roman"/>
          <w:sz w:val="22"/>
        </w:rPr>
      </w:pPr>
    </w:p>
    <w:p>
      <w:pPr>
        <w:pStyle w:val="Zkladntext"/>
        <w:numPr>
          <w:ilvl w:val="0"/>
          <w:numId w:val="18"/>
        </w:numPr>
        <w:tabs>
          <w:tab w:val="left" w:pos="360"/>
          <w:tab w:val="left" w:pos="720"/>
        </w:tabs>
        <w:spacing w:line="240" w:lineRule="atLeast"/>
        <w:ind w:left="0" w:firstLine="0"/>
        <w:jc w:val="both"/>
        <w:rPr>
          <w:rFonts w:ascii="Arial Narrow" w:hAnsi="Arial Narrow" w:cs="Times New Roman"/>
          <w:sz w:val="22"/>
        </w:rPr>
      </w:pPr>
      <w:r>
        <w:rPr>
          <w:rFonts w:ascii="Arial Narrow" w:hAnsi="Arial Narrow" w:cs="Times New Roman"/>
          <w:sz w:val="22"/>
        </w:rPr>
        <w:t xml:space="preserve"> V § 48 odseky 1 a 2 znejú:</w:t>
      </w:r>
    </w:p>
    <w:p>
      <w:pPr>
        <w:pStyle w:val="Zkladntext"/>
        <w:tabs>
          <w:tab w:val="left" w:pos="360"/>
        </w:tabs>
        <w:spacing w:line="240" w:lineRule="atLeast"/>
        <w:jc w:val="both"/>
        <w:rPr>
          <w:rFonts w:ascii="Arial Narrow" w:hAnsi="Arial Narrow" w:cs="Times New Roman"/>
          <w:sz w:val="22"/>
        </w:rPr>
      </w:pPr>
      <w:r>
        <w:rPr>
          <w:rFonts w:ascii="Arial Narrow" w:hAnsi="Arial Narrow" w:cs="Times New Roman"/>
          <w:sz w:val="22"/>
        </w:rPr>
        <w:t>„(1) Lieh, ktorý colný úrad zabezpečí</w:t>
      </w:r>
      <w:r>
        <w:rPr>
          <w:rFonts w:ascii="Arial Narrow" w:hAnsi="Arial Narrow" w:cs="Times New Roman"/>
          <w:sz w:val="22"/>
          <w:vertAlign w:val="superscript"/>
        </w:rPr>
        <w:t>24</w:t>
      </w:r>
      <w:r>
        <w:rPr>
          <w:rFonts w:ascii="Arial Narrow" w:hAnsi="Arial Narrow" w:cs="Times New Roman"/>
          <w:sz w:val="22"/>
          <w:vertAlign w:val="superscript"/>
        </w:rPr>
        <w:t>a</w:t>
      </w:r>
      <w:r>
        <w:rPr>
          <w:rFonts w:ascii="Arial Narrow" w:hAnsi="Arial Narrow" w:cs="Times New Roman"/>
          <w:sz w:val="22"/>
        </w:rPr>
        <w:t>) a ktorý sa dňom nadobudnutia právoplatnosti rozhodnutia o prepadnutí liehu stane majetkom štátu,</w:t>
      </w:r>
      <w:r>
        <w:rPr>
          <w:rFonts w:ascii="Arial Narrow" w:hAnsi="Arial Narrow" w:cs="Times New Roman"/>
          <w:sz w:val="22"/>
          <w:vertAlign w:val="superscript"/>
        </w:rPr>
        <w:t>11</w:t>
      </w:r>
      <w:r>
        <w:rPr>
          <w:rFonts w:ascii="Arial Narrow" w:hAnsi="Arial Narrow" w:cs="Times New Roman"/>
          <w:sz w:val="22"/>
        </w:rPr>
        <w:t>) je colný úrad povinný zničiť. Na postup pri ničení liehu sa primerane použije osobitný predpis.</w:t>
      </w:r>
      <w:r>
        <w:rPr>
          <w:rFonts w:ascii="Arial Narrow" w:hAnsi="Arial Narrow" w:cs="Times New Roman"/>
          <w:sz w:val="22"/>
          <w:vertAlign w:val="superscript"/>
        </w:rPr>
        <w:t>46c</w:t>
      </w:r>
      <w:r>
        <w:rPr>
          <w:rFonts w:ascii="Arial Narrow" w:hAnsi="Arial Narrow" w:cs="Times New Roman"/>
          <w:sz w:val="22"/>
        </w:rPr>
        <w:t>)</w:t>
      </w:r>
    </w:p>
    <w:p>
      <w:pPr>
        <w:pStyle w:val="Zkladntext"/>
        <w:tabs>
          <w:tab w:val="left" w:pos="360"/>
        </w:tabs>
        <w:spacing w:line="240" w:lineRule="atLeast"/>
        <w:jc w:val="both"/>
        <w:rPr>
          <w:rFonts w:ascii="Arial Narrow" w:hAnsi="Arial Narrow" w:cs="Times New Roman"/>
          <w:sz w:val="22"/>
        </w:rPr>
      </w:pPr>
    </w:p>
    <w:p>
      <w:pPr>
        <w:pStyle w:val="Zkladntext"/>
        <w:tabs>
          <w:tab w:val="left" w:pos="360"/>
        </w:tabs>
        <w:spacing w:line="240" w:lineRule="atLeast"/>
        <w:jc w:val="both"/>
        <w:rPr>
          <w:rFonts w:ascii="Arial Narrow" w:hAnsi="Arial Narrow" w:cs="Times New Roman"/>
          <w:sz w:val="22"/>
        </w:rPr>
      </w:pPr>
      <w:r>
        <w:rPr>
          <w:rFonts w:ascii="Arial Narrow" w:hAnsi="Arial Narrow" w:cs="Times New Roman"/>
          <w:sz w:val="22"/>
        </w:rPr>
        <w:t xml:space="preserve">(2) Lieh preukázateľne znehodnotený a nevhodný na ďalšie spracovanie alebo lieh, ktorý nebol prevzatý pestovateľom a prevádzkovateľ liehovarníckeho závodu na pestovateľské pálenie ovocia požiadal o jeho zničenie podľa § 19 ods. 7, sa zničí na náklady právnickej osoby alebo fyzickej osoby, ktorá má takýto lieh v držbe, a to </w:t>
      </w:r>
    </w:p>
    <w:p>
      <w:pPr>
        <w:pStyle w:val="Zkladntext"/>
        <w:tabs>
          <w:tab w:val="left" w:pos="360"/>
        </w:tabs>
        <w:spacing w:line="240" w:lineRule="atLeast"/>
        <w:jc w:val="both"/>
        <w:rPr>
          <w:rFonts w:ascii="Arial Narrow" w:hAnsi="Arial Narrow" w:cs="Times New Roman"/>
          <w:sz w:val="22"/>
        </w:rPr>
      </w:pPr>
      <w:r>
        <w:rPr>
          <w:rFonts w:ascii="Arial Narrow" w:hAnsi="Arial Narrow" w:cs="Times New Roman"/>
          <w:sz w:val="22"/>
        </w:rPr>
        <w:t>a) oprávneným orgánom alebo na jeho podnet</w:t>
      </w:r>
      <w:r>
        <w:rPr>
          <w:rFonts w:ascii="Arial Narrow" w:hAnsi="Arial Narrow" w:cs="Times New Roman"/>
          <w:sz w:val="22"/>
          <w:vertAlign w:val="superscript"/>
        </w:rPr>
        <w:t>9</w:t>
      </w:r>
      <w:r>
        <w:rPr>
          <w:rFonts w:ascii="Arial Narrow" w:hAnsi="Arial Narrow" w:cs="Times New Roman"/>
          <w:sz w:val="22"/>
        </w:rPr>
        <w:t>) pod dozorom colného úradu,</w:t>
      </w:r>
    </w:p>
    <w:p>
      <w:pPr>
        <w:pStyle w:val="Zkladntext"/>
        <w:tabs>
          <w:tab w:val="left" w:pos="360"/>
        </w:tabs>
        <w:spacing w:line="240" w:lineRule="atLeast"/>
        <w:jc w:val="both"/>
        <w:rPr>
          <w:rFonts w:ascii="Arial Narrow" w:hAnsi="Arial Narrow" w:cs="Times New Roman"/>
          <w:sz w:val="22"/>
        </w:rPr>
      </w:pPr>
      <w:r>
        <w:rPr>
          <w:rFonts w:ascii="Arial Narrow" w:hAnsi="Arial Narrow" w:cs="Times New Roman"/>
          <w:sz w:val="22"/>
        </w:rPr>
        <w:t>b) colným úradom alebo pod jeho dozorom na žiadosť tejto osoby.“.</w:t>
      </w:r>
    </w:p>
    <w:p>
      <w:pPr>
        <w:pStyle w:val="Zkladntext"/>
        <w:tabs>
          <w:tab w:val="left" w:pos="360"/>
        </w:tabs>
        <w:spacing w:line="240" w:lineRule="atLeast"/>
        <w:jc w:val="both"/>
        <w:rPr>
          <w:rFonts w:ascii="Arial Narrow" w:hAnsi="Arial Narrow" w:cs="Times New Roman"/>
          <w:sz w:val="22"/>
        </w:rPr>
      </w:pPr>
    </w:p>
    <w:p>
      <w:pPr>
        <w:pStyle w:val="Zkladntext"/>
        <w:tabs>
          <w:tab w:val="left" w:pos="360"/>
        </w:tabs>
        <w:spacing w:line="240" w:lineRule="atLeast"/>
        <w:jc w:val="both"/>
        <w:rPr>
          <w:rFonts w:ascii="Arial Narrow" w:hAnsi="Arial Narrow" w:cs="Times New Roman"/>
          <w:sz w:val="22"/>
        </w:rPr>
      </w:pPr>
      <w:r>
        <w:rPr>
          <w:rFonts w:ascii="Arial Narrow" w:hAnsi="Arial Narrow" w:cs="Times New Roman"/>
          <w:sz w:val="22"/>
        </w:rPr>
        <w:t>Poznámka pod čiarou k odkazu 46c znie:</w:t>
      </w:r>
    </w:p>
    <w:p>
      <w:pPr>
        <w:pStyle w:val="Zkladntext"/>
        <w:tabs>
          <w:tab w:val="left" w:pos="360"/>
        </w:tabs>
        <w:spacing w:line="240" w:lineRule="atLeast"/>
        <w:jc w:val="both"/>
        <w:rPr>
          <w:rFonts w:ascii="Arial Narrow" w:hAnsi="Arial Narrow" w:cs="Times New Roman"/>
          <w:sz w:val="22"/>
        </w:rPr>
      </w:pPr>
      <w:r>
        <w:rPr>
          <w:rFonts w:ascii="Arial Narrow" w:hAnsi="Arial Narrow" w:cs="Times New Roman"/>
          <w:sz w:val="22"/>
        </w:rPr>
        <w:t>„46c) § 14a ods. 11 zákona Slovenskej národnej rady  č. 511/</w:t>
      </w:r>
      <w:r>
        <w:rPr>
          <w:rFonts w:ascii="Arial Narrow" w:hAnsi="Arial Narrow" w:cs="Times New Roman"/>
          <w:sz w:val="22"/>
        </w:rPr>
        <w:t xml:space="preserve">1992 Zb. v znení neskorších predpisov.“. </w:t>
      </w:r>
    </w:p>
    <w:p>
      <w:pPr>
        <w:pStyle w:val="Zkladntext"/>
        <w:tabs>
          <w:tab w:val="left" w:pos="360"/>
        </w:tabs>
        <w:spacing w:line="240" w:lineRule="atLeast"/>
        <w:jc w:val="both"/>
        <w:rPr>
          <w:rFonts w:ascii="Arial Narrow" w:hAnsi="Arial Narrow" w:cs="Times New Roman"/>
          <w:sz w:val="22"/>
        </w:rPr>
      </w:pPr>
    </w:p>
    <w:p>
      <w:pPr>
        <w:pStyle w:val="Zkladntext"/>
        <w:numPr>
          <w:ilvl w:val="0"/>
          <w:numId w:val="18"/>
        </w:numPr>
        <w:tabs>
          <w:tab w:val="left" w:pos="360"/>
          <w:tab w:val="left" w:pos="720"/>
        </w:tabs>
        <w:spacing w:line="240" w:lineRule="atLeast"/>
        <w:ind w:left="0" w:firstLine="0"/>
        <w:jc w:val="both"/>
        <w:rPr>
          <w:rFonts w:ascii="Arial Narrow" w:hAnsi="Arial Narrow" w:cs="Times New Roman"/>
          <w:sz w:val="22"/>
        </w:rPr>
      </w:pPr>
      <w:r>
        <w:rPr>
          <w:rFonts w:ascii="Arial Narrow" w:hAnsi="Arial Narrow" w:cs="Times New Roman"/>
          <w:sz w:val="22"/>
        </w:rPr>
        <w:t xml:space="preserve"> Za  § 51e sa vkladá § 51f, ktorý znie:</w:t>
      </w:r>
    </w:p>
    <w:p>
      <w:pPr>
        <w:pStyle w:val="Zkladntext"/>
        <w:tabs>
          <w:tab w:val="left" w:pos="360"/>
        </w:tabs>
        <w:spacing w:line="240" w:lineRule="atLeast"/>
        <w:jc w:val="both"/>
        <w:rPr>
          <w:rFonts w:ascii="Arial Narrow" w:hAnsi="Arial Narrow" w:cs="Times New Roman"/>
          <w:sz w:val="22"/>
        </w:rPr>
      </w:pPr>
    </w:p>
    <w:p>
      <w:pPr>
        <w:pStyle w:val="Zkladntext"/>
        <w:tabs>
          <w:tab w:val="left" w:pos="360"/>
        </w:tabs>
        <w:spacing w:line="240" w:lineRule="atLeast"/>
        <w:jc w:val="center"/>
        <w:rPr>
          <w:rFonts w:ascii="Arial Narrow" w:hAnsi="Arial Narrow" w:cs="Times New Roman"/>
          <w:sz w:val="22"/>
        </w:rPr>
      </w:pPr>
      <w:r>
        <w:rPr>
          <w:rFonts w:ascii="Arial Narrow" w:hAnsi="Arial Narrow" w:cs="Times New Roman"/>
          <w:sz w:val="22"/>
        </w:rPr>
        <w:t>„§ 51f</w:t>
      </w:r>
    </w:p>
    <w:p>
      <w:pPr>
        <w:pStyle w:val="Zkladntext"/>
        <w:tabs>
          <w:tab w:val="left" w:pos="360"/>
        </w:tabs>
        <w:spacing w:line="240" w:lineRule="atLeast"/>
        <w:jc w:val="center"/>
        <w:rPr>
          <w:rFonts w:ascii="Arial Narrow" w:hAnsi="Arial Narrow" w:cs="Times New Roman"/>
          <w:sz w:val="22"/>
        </w:rPr>
      </w:pPr>
      <w:r>
        <w:rPr>
          <w:rFonts w:ascii="Arial Narrow" w:hAnsi="Arial Narrow" w:cs="Times New Roman"/>
          <w:sz w:val="22"/>
        </w:rPr>
        <w:t>Prechodné ustanovenia k úpravám účinným od 1. júla 2006</w:t>
      </w:r>
    </w:p>
    <w:p>
      <w:pPr>
        <w:pStyle w:val="Zkladntext"/>
        <w:tabs>
          <w:tab w:val="left" w:pos="360"/>
        </w:tabs>
        <w:spacing w:line="240" w:lineRule="atLeast"/>
        <w:jc w:val="center"/>
        <w:rPr>
          <w:rFonts w:ascii="Arial Narrow" w:hAnsi="Arial Narrow" w:cs="Times New Roman"/>
          <w:sz w:val="22"/>
        </w:rPr>
      </w:pPr>
    </w:p>
    <w:p>
      <w:pPr>
        <w:pStyle w:val="BodyText"/>
        <w:numPr>
          <w:ilvl w:val="0"/>
          <w:numId w:val="7"/>
        </w:numPr>
        <w:tabs>
          <w:tab w:val="left" w:pos="360"/>
          <w:tab w:val="clear" w:pos="1193"/>
        </w:tabs>
        <w:ind w:left="0" w:firstLine="0"/>
        <w:jc w:val="both"/>
        <w:rPr>
          <w:rFonts w:ascii="Arial Narrow" w:hAnsi="Arial Narrow" w:cs="Times New Roman"/>
          <w:b w:val="0"/>
          <w:bCs w:val="0"/>
          <w:sz w:val="22"/>
          <w:lang w:val="sk-SK"/>
        </w:rPr>
      </w:pPr>
      <w:r>
        <w:rPr>
          <w:rFonts w:ascii="Arial Narrow" w:hAnsi="Arial Narrow" w:cs="Times New Roman"/>
          <w:b w:val="0"/>
          <w:bCs w:val="0"/>
          <w:sz w:val="22"/>
          <w:lang w:val="sk-SK"/>
        </w:rPr>
        <w:t>Právnická osoba alebo fyzická osoba, ktorá je užívateľským podnikom podľa § 11 zákona v znení účinnom k 30. júnu  2006 a používa lieh oslobodený od dane na výrobu iných výrobkov  slúžiacich  na  ochranu  a podporu zdravia podľa § 7 ods. 1 písm. b) zákona v znení účinnom k  30. júnu 2006 a chce byť prevádzkovateľom daňového skladu podľa § 22 ods. 2 písm. b) zákona v znení účinnom od 1. júla 2006, musí písomne požiadať najneskôr  do  30.  septembra  2006  colný úrad o vydanie povolenia na prevádzkovanie daňového skladu podľa § 22 a 23 zákona v znení účinnom od 1. júla 2006; ku dňu vydania tohto povolenia colný úrad odníme odberný poukaz vydaný podľa § 11 zákona v znení účinnom k 30. júnu 2006.</w:t>
      </w:r>
    </w:p>
    <w:p>
      <w:pPr>
        <w:pStyle w:val="BodyText"/>
        <w:jc w:val="both"/>
        <w:rPr>
          <w:rFonts w:ascii="Arial Narrow" w:hAnsi="Arial Narrow" w:cs="Times New Roman"/>
          <w:b w:val="0"/>
          <w:bCs w:val="0"/>
          <w:sz w:val="22"/>
          <w:lang w:val="sk-SK"/>
        </w:rPr>
      </w:pPr>
    </w:p>
    <w:p>
      <w:pPr>
        <w:pStyle w:val="BodyText"/>
        <w:numPr>
          <w:ilvl w:val="0"/>
          <w:numId w:val="7"/>
        </w:numPr>
        <w:tabs>
          <w:tab w:val="left" w:pos="360"/>
          <w:tab w:val="clear" w:pos="1193"/>
        </w:tabs>
        <w:ind w:left="0" w:firstLine="0"/>
        <w:jc w:val="both"/>
        <w:rPr>
          <w:rFonts w:ascii="Arial Narrow" w:hAnsi="Arial Narrow" w:cs="Times New Roman"/>
          <w:b w:val="0"/>
          <w:bCs w:val="0"/>
          <w:sz w:val="22"/>
          <w:lang w:val="sk-SK"/>
        </w:rPr>
      </w:pPr>
      <w:r>
        <w:rPr>
          <w:rFonts w:ascii="Arial Narrow" w:hAnsi="Arial Narrow" w:cs="Times New Roman"/>
          <w:b w:val="0"/>
          <w:bCs w:val="0"/>
          <w:sz w:val="22"/>
          <w:lang w:val="sk-SK"/>
        </w:rPr>
        <w:t xml:space="preserve">Ak právnická osoba alebo fyzická osoba podľa odseku 1 požiadala colný úrad o vydanie povolenia na prevádzkovanie daňového skladu podľa § 22 a 23 zákona v znení účinnom od 1. júla 2006 a má k  30. júnu 2006 zásoby liehu oslobodeného od dane na výrobu iných výrobkov slúžiacich na ochranu a podporu zdravia podľa § 7 ods. 1 písm. b) zákona v znení účinnom k  30. júnu 2006, tento lieh sa považuje za lieh oslobodený od dane do dňa nadobudnutia právoplatnosti rozhodnutia o vydaní povolenia na prevádzkovanie daňového skladu podľa § 22 a 23 zákona v znení účinnom od 1. júla 2006; takýto lieh sa ku dňu nadobudnutia právoplatnosti tohto rozhodnutia považuje za lieh v pozastavení dane.  </w:t>
      </w:r>
    </w:p>
    <w:p>
      <w:pPr>
        <w:pStyle w:val="BodyText"/>
        <w:jc w:val="both"/>
        <w:rPr>
          <w:rFonts w:ascii="Arial Narrow" w:hAnsi="Arial Narrow" w:cs="Times New Roman"/>
          <w:b w:val="0"/>
          <w:bCs w:val="0"/>
          <w:sz w:val="22"/>
          <w:lang w:val="sk-SK"/>
        </w:rPr>
      </w:pPr>
    </w:p>
    <w:p>
      <w:pPr>
        <w:pStyle w:val="BodyText"/>
        <w:numPr>
          <w:ilvl w:val="0"/>
          <w:numId w:val="7"/>
        </w:numPr>
        <w:tabs>
          <w:tab w:val="left" w:pos="360"/>
          <w:tab w:val="clear" w:pos="1193"/>
        </w:tabs>
        <w:ind w:left="0" w:firstLine="0"/>
        <w:jc w:val="both"/>
        <w:rPr>
          <w:rFonts w:ascii="Arial Narrow" w:hAnsi="Arial Narrow" w:cs="Times New Roman"/>
          <w:b w:val="0"/>
          <w:bCs w:val="0"/>
          <w:sz w:val="22"/>
          <w:lang w:val="sk-SK"/>
        </w:rPr>
      </w:pPr>
      <w:r>
        <w:rPr>
          <w:rFonts w:ascii="Arial Narrow" w:hAnsi="Arial Narrow" w:cs="Times New Roman"/>
          <w:b w:val="0"/>
          <w:bCs w:val="0"/>
          <w:sz w:val="22"/>
          <w:lang w:val="sk-SK"/>
        </w:rPr>
        <w:t xml:space="preserve">Ak právnická osoba alebo fyzická osoba podľa odseku 1 požiadala colný úrad o vydanie povolenia na prevádzkovanie daňového skladu podľa § 22 a 23 zákona v znení účinnom od 1. júla 2006 a žiadosť o vydanie povolenia na prevádzkovanie daňového skladu bola zamietnutá a  táto právnická osoba alebo fyzická osoba má ku dňu nadobudnutia právoplatnosti rozhodnutia o zamietnutí tejto žiadosti zásoby liehu oslobodeného od dane podľa § 7 ods. 1 písm. b) zákona v znení účinnom k 30. júnu 2006, je povinná z týchto zásob liehu priznať daň podľa sadzby dane platnej ku dňu nadobudnutia právoplatnosti rozhodnutia o zamietnutí tejto žiadosti, podať daňové priznanie do 25. dňa kalendárneho mesiaca nasledujúceho po mesiaci, v ktorom toto rozhodnutie nadobudlo právoplatnosť a v rovnakej lehote zaplatiť daň. </w:t>
      </w:r>
    </w:p>
    <w:p>
      <w:pPr>
        <w:pStyle w:val="BodyText"/>
        <w:jc w:val="both"/>
        <w:rPr>
          <w:rFonts w:ascii="Arial Narrow" w:hAnsi="Arial Narrow" w:cs="Times New Roman"/>
          <w:b w:val="0"/>
          <w:bCs w:val="0"/>
          <w:sz w:val="22"/>
          <w:lang w:val="sk-SK"/>
        </w:rPr>
      </w:pPr>
    </w:p>
    <w:p>
      <w:pPr>
        <w:pStyle w:val="BodyText"/>
        <w:numPr>
          <w:ilvl w:val="0"/>
          <w:numId w:val="7"/>
        </w:numPr>
        <w:tabs>
          <w:tab w:val="left" w:pos="360"/>
          <w:tab w:val="clear" w:pos="1193"/>
        </w:tabs>
        <w:ind w:left="0" w:firstLine="0"/>
        <w:jc w:val="both"/>
        <w:rPr>
          <w:rFonts w:ascii="Arial Narrow" w:hAnsi="Arial Narrow" w:cs="Times New Roman"/>
          <w:b w:val="0"/>
          <w:bCs w:val="0"/>
          <w:sz w:val="22"/>
          <w:lang w:val="sk-SK"/>
        </w:rPr>
      </w:pPr>
      <w:r>
        <w:rPr>
          <w:rFonts w:ascii="Arial Narrow" w:hAnsi="Arial Narrow" w:cs="Times New Roman"/>
          <w:b w:val="0"/>
          <w:bCs w:val="0"/>
          <w:sz w:val="22"/>
          <w:lang w:val="sk-SK"/>
        </w:rPr>
        <w:t>Ak právnická osoba alebo fyzická osoba podľa odseku 1 nepožiadala colný úrad do 30. septembra 2006 o vydanie povolenia na prevádzkovanie daňového skladu podľa § 22 a 23 zákona v znení účinnom od 1. júla 2006 a  k 30. septembru 2006 má zásoby liehu oslobodeného od dane podľa § 7 ods. 1 písm. b) zákona v znení účinnom k 30. júnu 2006, je povinná z týchto zásob liehu priznať daň  podľa sadzby dane platnej k 30. septembru 2006, podať daňové priznanie do 25. októbra 2006 a v rovnakej lehote zaplatiť daň.</w:t>
      </w:r>
    </w:p>
    <w:p>
      <w:pPr>
        <w:pStyle w:val="BodyText"/>
        <w:jc w:val="both"/>
        <w:rPr>
          <w:rFonts w:ascii="Arial Narrow" w:hAnsi="Arial Narrow" w:cs="Times New Roman"/>
          <w:b w:val="0"/>
          <w:bCs w:val="0"/>
          <w:sz w:val="22"/>
          <w:lang w:val="sk-SK"/>
        </w:rPr>
      </w:pPr>
    </w:p>
    <w:p>
      <w:pPr>
        <w:pStyle w:val="BodyText"/>
        <w:numPr>
          <w:ilvl w:val="0"/>
          <w:numId w:val="7"/>
        </w:numPr>
        <w:tabs>
          <w:tab w:val="left" w:pos="360"/>
          <w:tab w:val="clear" w:pos="1193"/>
        </w:tabs>
        <w:ind w:left="0" w:firstLine="0"/>
        <w:jc w:val="both"/>
        <w:rPr>
          <w:rFonts w:ascii="Arial Narrow" w:hAnsi="Arial Narrow" w:cs="Times New Roman"/>
          <w:b w:val="0"/>
          <w:bCs w:val="0"/>
          <w:sz w:val="22"/>
          <w:lang w:val="sk-SK"/>
        </w:rPr>
      </w:pPr>
      <w:r>
        <w:rPr>
          <w:rFonts w:ascii="Arial Narrow" w:hAnsi="Arial Narrow" w:cs="Times New Roman"/>
          <w:b w:val="0"/>
          <w:bCs w:val="0"/>
          <w:sz w:val="22"/>
          <w:lang w:val="sk-SK"/>
        </w:rPr>
        <w:t>Ak  konanie  o  žiadosti  o  vydanie odberného poukazu predloženej podľa § 11 zákona v znení účinnom k  30. júnu 2006 nebolo ukončené, konanie sa ukončí podľa § 11 zákona v znení účinnom od 1. júla 2006, ak tento zákon neustanovuje</w:t>
      </w:r>
      <w:r>
        <w:rPr>
          <w:rFonts w:ascii="Arial Narrow" w:hAnsi="Arial Narrow" w:cs="Times New Roman"/>
          <w:b w:val="0"/>
          <w:bCs w:val="0"/>
          <w:sz w:val="22"/>
          <w:lang w:val="sk-SK"/>
        </w:rPr>
        <w:t xml:space="preserve"> inak.</w:t>
      </w:r>
    </w:p>
    <w:p>
      <w:pPr>
        <w:pStyle w:val="BodyText"/>
        <w:jc w:val="both"/>
        <w:rPr>
          <w:rFonts w:ascii="Arial Narrow" w:hAnsi="Arial Narrow" w:cs="Times New Roman"/>
          <w:b w:val="0"/>
          <w:bCs w:val="0"/>
          <w:sz w:val="22"/>
          <w:lang w:val="sk-SK"/>
        </w:rPr>
      </w:pPr>
    </w:p>
    <w:p>
      <w:pPr>
        <w:pStyle w:val="BodyText"/>
        <w:numPr>
          <w:ilvl w:val="0"/>
          <w:numId w:val="7"/>
        </w:numPr>
        <w:tabs>
          <w:tab w:val="left" w:pos="360"/>
          <w:tab w:val="clear" w:pos="1193"/>
        </w:tabs>
        <w:ind w:left="0" w:firstLine="0"/>
        <w:jc w:val="both"/>
        <w:rPr>
          <w:rFonts w:ascii="Arial Narrow" w:hAnsi="Arial Narrow" w:cs="Times New Roman"/>
          <w:b w:val="0"/>
          <w:bCs w:val="0"/>
          <w:sz w:val="22"/>
          <w:lang w:val="sk-SK"/>
        </w:rPr>
      </w:pPr>
      <w:r>
        <w:rPr>
          <w:rFonts w:ascii="Arial Narrow" w:hAnsi="Arial Narrow" w:cs="Times New Roman"/>
          <w:b w:val="0"/>
          <w:bCs w:val="0"/>
          <w:sz w:val="22"/>
          <w:lang w:val="sk-SK"/>
        </w:rPr>
        <w:t xml:space="preserve">Ak  konanie  o  žiadosti  o vydanie odberného poukazu predloženej podľa § 11 zákona v znení účinnom k  30. júnu 2006 právnickou osobou alebo fyzickou osobou, ktorá chce používať lieh oslobodený od dane na výrobu iných  výrobkov  slúžiacich  na ochranu a podporu zdravia podľa § 7 ods. 1 písm. b) zákona v znení účinnom k  30. júnu 2006 nebolo ukončené do 30. júna 2006 a táto právnická osoba alebo fyzická osoba chce byť prevádzkovateľom daňového skladu podľa § 22 ods. 2 písm. b) zákona v znení účinnom od 1. júla 2006, colný úrad posúdi túto žiadosť ako žiadosť o vydanie povolenia na prevádzkovanie daňového skladu podľa § 22 a 23 zákona v znení účinnom od 1. júla 2006. </w:t>
      </w:r>
    </w:p>
    <w:p>
      <w:pPr>
        <w:pStyle w:val="BodyText"/>
        <w:jc w:val="both"/>
        <w:rPr>
          <w:rFonts w:ascii="Arial Narrow" w:hAnsi="Arial Narrow" w:cs="Times New Roman"/>
          <w:b w:val="0"/>
          <w:bCs w:val="0"/>
          <w:sz w:val="22"/>
          <w:lang w:val="sk-SK"/>
        </w:rPr>
      </w:pPr>
    </w:p>
    <w:p>
      <w:pPr>
        <w:pStyle w:val="BodyText"/>
        <w:numPr>
          <w:ilvl w:val="0"/>
          <w:numId w:val="7"/>
        </w:numPr>
        <w:tabs>
          <w:tab w:val="left" w:pos="360"/>
          <w:tab w:val="clear" w:pos="1193"/>
        </w:tabs>
        <w:ind w:left="0" w:firstLine="0"/>
        <w:jc w:val="both"/>
        <w:rPr>
          <w:rFonts w:ascii="Arial Narrow" w:hAnsi="Arial Narrow" w:cs="Times New Roman"/>
          <w:b w:val="0"/>
          <w:bCs w:val="0"/>
          <w:sz w:val="22"/>
          <w:lang w:val="sk-SK"/>
        </w:rPr>
      </w:pPr>
      <w:r>
        <w:rPr>
          <w:rFonts w:ascii="Arial Narrow" w:hAnsi="Arial Narrow" w:cs="Times New Roman"/>
          <w:b w:val="0"/>
          <w:bCs w:val="0"/>
          <w:sz w:val="22"/>
          <w:lang w:val="sk-SK"/>
        </w:rPr>
        <w:t xml:space="preserve">Ak  konanie  o žiadosti o vydanie odberného poukazu predloženej podľa §  11  zákona v znení účinnom  k  30. júnu 2006 právnickou osobou alebo fyzickou osobou, ktorá chce používať arómy na aromatizovanie potravín a nápojov s obsahom  alkoholu  najviac  1,2 % nebolo ukončené do 30. júna 2006, colný úrad posúdi túto žiadosť ako žiadosť o zaradenie do evidencie podnikov podľa § 11a zákona v znení účinnom od 1. júla 2006. </w:t>
      </w:r>
    </w:p>
    <w:p>
      <w:pPr>
        <w:pStyle w:val="BodyText"/>
        <w:jc w:val="both"/>
        <w:rPr>
          <w:rFonts w:ascii="Arial Narrow" w:hAnsi="Arial Narrow" w:cs="Times New Roman"/>
          <w:b w:val="0"/>
          <w:bCs w:val="0"/>
          <w:sz w:val="22"/>
          <w:lang w:val="sk-SK"/>
        </w:rPr>
      </w:pPr>
    </w:p>
    <w:p>
      <w:pPr>
        <w:pStyle w:val="BodyText"/>
        <w:numPr>
          <w:ilvl w:val="0"/>
          <w:numId w:val="7"/>
        </w:numPr>
        <w:tabs>
          <w:tab w:val="left" w:pos="360"/>
          <w:tab w:val="clear" w:pos="1193"/>
        </w:tabs>
        <w:ind w:left="0" w:firstLine="0"/>
        <w:jc w:val="both"/>
        <w:rPr>
          <w:rFonts w:ascii="Arial Narrow" w:hAnsi="Arial Narrow" w:cs="Times New Roman"/>
          <w:b w:val="0"/>
          <w:bCs w:val="0"/>
          <w:sz w:val="22"/>
          <w:lang w:val="sk-SK"/>
        </w:rPr>
      </w:pPr>
      <w:r>
        <w:rPr>
          <w:rFonts w:ascii="Arial Narrow" w:hAnsi="Arial Narrow" w:cs="Times New Roman"/>
          <w:b w:val="0"/>
          <w:bCs w:val="0"/>
          <w:sz w:val="22"/>
          <w:lang w:val="sk-SK"/>
        </w:rPr>
        <w:t>Právnickú osobu alebo fyzickú osobu, ktorá je užívateľským podnikom podľa § 11 zákona v znení účinnom k 30. júnu 2006, s výnimkou právnickej osoby alebo fyzickej osoby, ktorá používa arómy na aromatizovanie potravín a nápojov s obsahom alkoholu najviac 1,2 % objemu alebo lieh oslobodený od dane na výrobu iných  výrobkov  slúžiacich  na ochranu a podporu zdravia podľa § 7 ods. 1 písm. b), colný úrad zaradí do evidencie užívateľských podnikov podľa  § 11 zákona v znení účinnom od 1. júla 2006. Odberný poukaz vydaný podľa ustanovení zákona v znení účinnom k 30. júnu 2006 sa považuje za odberný poukaz vydaný podľa ustanovení zákona v znení účinnom od 1. júla 2006 až do dňa ukončen</w:t>
      </w:r>
      <w:r>
        <w:rPr>
          <w:rFonts w:ascii="Arial Narrow" w:hAnsi="Arial Narrow" w:cs="Times New Roman"/>
          <w:b w:val="0"/>
          <w:bCs w:val="0"/>
          <w:sz w:val="22"/>
          <w:lang w:val="sk-SK"/>
        </w:rPr>
        <w:t xml:space="preserve">ia jeho platnosti. </w:t>
      </w:r>
    </w:p>
    <w:p>
      <w:pPr>
        <w:pStyle w:val="BodyText"/>
        <w:jc w:val="both"/>
        <w:rPr>
          <w:rFonts w:ascii="Arial Narrow" w:hAnsi="Arial Narrow" w:cs="Times New Roman"/>
          <w:b w:val="0"/>
          <w:bCs w:val="0"/>
          <w:sz w:val="22"/>
          <w:lang w:val="sk-SK"/>
        </w:rPr>
      </w:pPr>
    </w:p>
    <w:p>
      <w:pPr>
        <w:pStyle w:val="BodyText"/>
        <w:numPr>
          <w:ilvl w:val="0"/>
          <w:numId w:val="7"/>
        </w:numPr>
        <w:tabs>
          <w:tab w:val="left" w:pos="360"/>
          <w:tab w:val="clear" w:pos="1193"/>
        </w:tabs>
        <w:ind w:left="0" w:firstLine="0"/>
        <w:jc w:val="both"/>
        <w:rPr>
          <w:rFonts w:ascii="Arial Narrow" w:hAnsi="Arial Narrow" w:cs="Times New Roman"/>
          <w:b w:val="0"/>
          <w:bCs w:val="0"/>
          <w:sz w:val="22"/>
          <w:lang w:val="sk-SK"/>
        </w:rPr>
      </w:pPr>
      <w:r>
        <w:rPr>
          <w:rFonts w:ascii="Arial Narrow" w:hAnsi="Arial Narrow" w:cs="Times New Roman"/>
          <w:b w:val="0"/>
          <w:bCs w:val="0"/>
          <w:sz w:val="22"/>
          <w:lang w:val="sk-SK"/>
        </w:rPr>
        <w:t>Právnickej osobe alebo fyzickej osobe, ktorá je užívateľským podnikom podľa § 11 zákona v znení účinnom k 30. júnu 2006 a používa arómy na aromatizovanie potravín a nápojov s obsahom alkoholu najviac 1,2 % objemu, colný úrad odníme odberný  poukaz  vydaný  podľa § 11 zákona v znení účinnom k 30. júnu 2006, zaradí  túto právnickú osobu a fyzickú osobu do evidencie podnikov podľa § 11a zákona v znení účinnom od 1. júla 2006 a oznámi jej túto skutočnosť do 31. júla 2006.</w:t>
      </w:r>
    </w:p>
    <w:p>
      <w:pPr>
        <w:pStyle w:val="BodyText"/>
        <w:jc w:val="both"/>
        <w:rPr>
          <w:rFonts w:ascii="Arial Narrow" w:hAnsi="Arial Narrow" w:cs="Times New Roman"/>
          <w:b w:val="0"/>
          <w:bCs w:val="0"/>
          <w:sz w:val="22"/>
          <w:lang w:val="sk-SK"/>
        </w:rPr>
      </w:pPr>
    </w:p>
    <w:p>
      <w:pPr>
        <w:pStyle w:val="BodyText"/>
        <w:numPr>
          <w:ilvl w:val="0"/>
          <w:numId w:val="7"/>
        </w:numPr>
        <w:tabs>
          <w:tab w:val="left" w:pos="360"/>
          <w:tab w:val="clear" w:pos="1193"/>
        </w:tabs>
        <w:ind w:left="0" w:firstLine="0"/>
        <w:jc w:val="both"/>
        <w:rPr>
          <w:rFonts w:ascii="Arial Narrow" w:hAnsi="Arial Narrow" w:cs="Times New Roman"/>
          <w:b w:val="0"/>
          <w:bCs w:val="0"/>
          <w:sz w:val="22"/>
        </w:rPr>
      </w:pPr>
      <w:r>
        <w:rPr>
          <w:rFonts w:ascii="Arial Narrow" w:hAnsi="Arial Narrow" w:cs="Times New Roman"/>
          <w:b w:val="0"/>
          <w:bCs w:val="0"/>
          <w:sz w:val="22"/>
        </w:rPr>
        <w:t>Prevádzkovateľ daňového skladu, ktorým je sklad liehu podľa § 22 zákona v znení účinnom k  30. júnu 2006 sa považuje za prevádzkovateľa daňového skladu, ktorým je sklad liehu podľa § 22 zákona v znení účinnom od 1. júla 2006.</w:t>
      </w:r>
    </w:p>
    <w:p>
      <w:pPr>
        <w:pStyle w:val="BodyText"/>
        <w:jc w:val="both"/>
        <w:rPr>
          <w:rFonts w:ascii="Arial Narrow" w:hAnsi="Arial Narrow" w:cs="Times New Roman"/>
          <w:b w:val="0"/>
          <w:bCs w:val="0"/>
          <w:sz w:val="22"/>
        </w:rPr>
      </w:pPr>
    </w:p>
    <w:p>
      <w:pPr>
        <w:pStyle w:val="BodyText"/>
        <w:numPr>
          <w:ilvl w:val="0"/>
          <w:numId w:val="7"/>
        </w:numPr>
        <w:tabs>
          <w:tab w:val="left" w:pos="360"/>
          <w:tab w:val="clear" w:pos="1193"/>
        </w:tabs>
        <w:ind w:left="0" w:firstLine="0"/>
        <w:jc w:val="both"/>
        <w:rPr>
          <w:rFonts w:ascii="Arial Narrow" w:hAnsi="Arial Narrow" w:cs="Times New Roman"/>
          <w:b w:val="0"/>
          <w:bCs w:val="0"/>
          <w:sz w:val="22"/>
          <w:lang w:val="sk-SK"/>
        </w:rPr>
      </w:pPr>
      <w:r>
        <w:rPr>
          <w:rFonts w:ascii="Arial Narrow" w:hAnsi="Arial Narrow" w:cs="Times New Roman"/>
          <w:b w:val="0"/>
          <w:bCs w:val="0"/>
          <w:sz w:val="22"/>
          <w:lang w:val="sk-SK"/>
        </w:rPr>
        <w:t xml:space="preserve"> Osoba, ktorá chce v rámci podnikateľskej činnosti predávať lieh uvedený  v  § 4 ods. 2 písm. a) v spotrebiteľskom balení, je povinná najneskôr do 31. októbra 2006 písomne požiadať colný úrad o vydanie povolenia na predaj. Táto povinnosť sa nevzťahuje na </w:t>
      </w:r>
      <w:r>
        <w:rPr>
          <w:rFonts w:ascii="Arial Narrow" w:hAnsi="Arial Narrow" w:cs="Tms Rmn"/>
          <w:b w:val="0"/>
          <w:bCs w:val="0"/>
          <w:sz w:val="22"/>
        </w:rPr>
        <w:t>registrovanú osobu.  Žiadosť o vydanie povolenia na predaj musí obsahovať</w:t>
      </w:r>
    </w:p>
    <w:p>
      <w:pPr>
        <w:spacing w:line="240" w:lineRule="atLeast"/>
        <w:jc w:val="both"/>
        <w:rPr>
          <w:rFonts w:ascii="Arial Narrow" w:hAnsi="Arial Narrow" w:cs="Tms Rmn"/>
          <w:color w:val="000000"/>
          <w:sz w:val="22"/>
        </w:rPr>
      </w:pPr>
      <w:r>
        <w:rPr>
          <w:rFonts w:ascii="Arial Narrow" w:hAnsi="Arial Narrow" w:cs="Tms Rmn"/>
          <w:color w:val="000000"/>
          <w:sz w:val="22"/>
        </w:rPr>
        <w:t>a) identifikačné údaje žiadateľa a adresy umiestnenia jeho prevádzkarní, ak nie sú totožné so sídlom alebo trvalým pobytom žiadateľa,</w:t>
      </w:r>
    </w:p>
    <w:p>
      <w:pPr>
        <w:spacing w:line="240" w:lineRule="atLeast"/>
        <w:jc w:val="both"/>
        <w:rPr>
          <w:rFonts w:ascii="Arial Narrow" w:hAnsi="Arial Narrow" w:cs="Tms Rmn"/>
          <w:color w:val="000000"/>
          <w:sz w:val="22"/>
        </w:rPr>
      </w:pPr>
      <w:r>
        <w:rPr>
          <w:rFonts w:ascii="Arial Narrow" w:hAnsi="Arial Narrow" w:cs="Tms Rmn"/>
          <w:color w:val="000000"/>
          <w:sz w:val="22"/>
        </w:rPr>
        <w:t>b) identifikačné číslo pre daň z pridanej hodnoty, ak bolo žiadateľovi pridelené,</w:t>
      </w:r>
    </w:p>
    <w:p>
      <w:pPr>
        <w:spacing w:line="240" w:lineRule="atLeast"/>
        <w:jc w:val="both"/>
        <w:rPr>
          <w:rFonts w:ascii="Arial Narrow" w:hAnsi="Arial Narrow" w:cs="Times New Roman"/>
          <w:b/>
          <w:bCs/>
          <w:sz w:val="22"/>
        </w:rPr>
      </w:pPr>
      <w:r>
        <w:rPr>
          <w:rFonts w:ascii="Arial Narrow" w:hAnsi="Arial Narrow" w:cs="Times New Roman"/>
          <w:sz w:val="22"/>
        </w:rPr>
        <w:t>c) daňové identifikačné číslo žiadateľa.</w:t>
      </w:r>
    </w:p>
    <w:p>
      <w:pPr>
        <w:pStyle w:val="BodyText"/>
        <w:jc w:val="both"/>
        <w:rPr>
          <w:rFonts w:ascii="Arial Narrow" w:hAnsi="Arial Narrow" w:cs="Tms Rmn"/>
          <w:b w:val="0"/>
          <w:bCs w:val="0"/>
          <w:sz w:val="22"/>
        </w:rPr>
      </w:pPr>
    </w:p>
    <w:p>
      <w:pPr>
        <w:pStyle w:val="BodyText"/>
        <w:numPr>
          <w:ilvl w:val="0"/>
          <w:numId w:val="7"/>
        </w:numPr>
        <w:tabs>
          <w:tab w:val="left" w:pos="360"/>
          <w:tab w:val="clear" w:pos="1193"/>
        </w:tabs>
        <w:ind w:left="0" w:firstLine="0"/>
        <w:jc w:val="both"/>
        <w:rPr>
          <w:rFonts w:ascii="Arial Narrow" w:hAnsi="Arial Narrow" w:cs="Times New Roman"/>
          <w:b w:val="0"/>
          <w:bCs w:val="0"/>
          <w:sz w:val="22"/>
        </w:rPr>
      </w:pPr>
      <w:r>
        <w:rPr>
          <w:rFonts w:ascii="Arial Narrow" w:hAnsi="Arial Narrow" w:cs="Times New Roman"/>
          <w:b w:val="0"/>
          <w:bCs w:val="0"/>
          <w:sz w:val="22"/>
        </w:rPr>
        <w:t>Prílohami k žiadosti podľa odseku 11 sú</w:t>
      </w:r>
    </w:p>
    <w:p>
      <w:pPr>
        <w:pStyle w:val="Zkladntext"/>
        <w:tabs>
          <w:tab w:val="left" w:pos="360"/>
        </w:tabs>
        <w:spacing w:line="240" w:lineRule="atLeast"/>
        <w:jc w:val="both"/>
        <w:rPr>
          <w:rFonts w:ascii="Arial Narrow" w:hAnsi="Arial Narrow" w:cs="Times New Roman"/>
          <w:sz w:val="22"/>
        </w:rPr>
      </w:pPr>
      <w:r>
        <w:rPr>
          <w:rFonts w:ascii="Arial Narrow" w:hAnsi="Arial Narrow" w:cs="Times New Roman"/>
          <w:sz w:val="22"/>
        </w:rPr>
        <w:t xml:space="preserve">a) výpis z obchodného registra alebo zo živnostenského registra nie starší ako 30 dní alebo jeho osvedčená kópia, </w:t>
      </w:r>
    </w:p>
    <w:p>
      <w:pPr>
        <w:pStyle w:val="Zkladntext"/>
        <w:tabs>
          <w:tab w:val="left" w:pos="360"/>
        </w:tabs>
        <w:spacing w:line="240" w:lineRule="atLeast"/>
        <w:jc w:val="both"/>
        <w:rPr>
          <w:rFonts w:ascii="Arial Narrow" w:hAnsi="Arial Narrow" w:cs="Times New Roman"/>
          <w:sz w:val="22"/>
        </w:rPr>
      </w:pPr>
      <w:r>
        <w:rPr>
          <w:rFonts w:ascii="Arial Narrow" w:hAnsi="Arial Narrow" w:cs="Times New Roman"/>
          <w:sz w:val="22"/>
        </w:rPr>
        <w:t>b) zoznam dodávateľov spotrebiteľského balenia s uvedením ich identifikačných údajov,</w:t>
      </w:r>
    </w:p>
    <w:p>
      <w:pPr>
        <w:pStyle w:val="Zkladntext"/>
        <w:tabs>
          <w:tab w:val="left" w:pos="360"/>
        </w:tabs>
        <w:spacing w:line="240" w:lineRule="atLeast"/>
        <w:jc w:val="both"/>
        <w:rPr>
          <w:rFonts w:ascii="Arial Narrow" w:hAnsi="Arial Narrow" w:cs="Times New Roman"/>
          <w:sz w:val="22"/>
        </w:rPr>
      </w:pPr>
      <w:r>
        <w:rPr>
          <w:rFonts w:ascii="Arial Narrow" w:hAnsi="Arial Narrow" w:cs="Times New Roman"/>
          <w:sz w:val="22"/>
        </w:rPr>
        <w:t>c) zoznam odberateľov spotrebiteľského balenia s uvedením ich identifikačných údajov, s výnimkou odberateľov             spotrebiteľského balenia, ktorými sú koneční spotrebitelia,</w:t>
      </w:r>
    </w:p>
    <w:p>
      <w:pPr>
        <w:pStyle w:val="Zkladntext"/>
        <w:tabs>
          <w:tab w:val="left" w:pos="360"/>
        </w:tabs>
        <w:spacing w:line="240" w:lineRule="atLeast"/>
        <w:jc w:val="both"/>
        <w:rPr>
          <w:rFonts w:ascii="Arial Narrow" w:hAnsi="Arial Narrow" w:cs="Times New Roman"/>
          <w:sz w:val="22"/>
        </w:rPr>
      </w:pPr>
      <w:r>
        <w:rPr>
          <w:rFonts w:ascii="Arial Narrow" w:hAnsi="Arial Narrow" w:cs="Times New Roman"/>
          <w:sz w:val="22"/>
        </w:rPr>
        <w:t>d) výpis z registra trestov nie starší ako 30 dní.</w:t>
      </w:r>
    </w:p>
    <w:p>
      <w:pPr>
        <w:pStyle w:val="Zkladntext"/>
        <w:tabs>
          <w:tab w:val="left" w:pos="360"/>
        </w:tabs>
        <w:spacing w:line="240" w:lineRule="atLeast"/>
        <w:jc w:val="both"/>
        <w:rPr>
          <w:rFonts w:ascii="Arial Narrow" w:hAnsi="Arial Narrow" w:cs="Times New Roman"/>
          <w:b/>
          <w:bCs/>
          <w:sz w:val="22"/>
        </w:rPr>
      </w:pPr>
    </w:p>
    <w:p>
      <w:pPr>
        <w:pStyle w:val="BodyText"/>
        <w:numPr>
          <w:ilvl w:val="0"/>
          <w:numId w:val="7"/>
        </w:numPr>
        <w:tabs>
          <w:tab w:val="left" w:pos="360"/>
          <w:tab w:val="clear" w:pos="1193"/>
        </w:tabs>
        <w:ind w:left="0" w:firstLine="0"/>
        <w:jc w:val="both"/>
        <w:rPr>
          <w:rFonts w:ascii="Arial Narrow" w:hAnsi="Arial Narrow" w:cs="Times New Roman"/>
          <w:b w:val="0"/>
          <w:bCs w:val="0"/>
          <w:sz w:val="22"/>
        </w:rPr>
      </w:pPr>
      <w:r>
        <w:rPr>
          <w:rFonts w:ascii="Arial Narrow" w:hAnsi="Arial Narrow" w:cs="Times New Roman"/>
          <w:b w:val="0"/>
          <w:bCs w:val="0"/>
          <w:sz w:val="22"/>
        </w:rPr>
        <w:t>Žiadateľ podľa odseku 11 musí spĺňať tieto podmienky:</w:t>
      </w:r>
    </w:p>
    <w:p>
      <w:pPr>
        <w:pStyle w:val="Zkladntext"/>
        <w:tabs>
          <w:tab w:val="left" w:pos="360"/>
        </w:tabs>
        <w:spacing w:line="240" w:lineRule="atLeast"/>
        <w:jc w:val="both"/>
        <w:rPr>
          <w:rFonts w:ascii="Arial Narrow" w:hAnsi="Arial Narrow" w:cs="Times New Roman"/>
          <w:sz w:val="22"/>
        </w:rPr>
      </w:pPr>
      <w:r>
        <w:rPr>
          <w:rFonts w:ascii="Arial Narrow" w:hAnsi="Arial Narrow" w:cs="Times New Roman"/>
          <w:sz w:val="22"/>
        </w:rPr>
        <w:t>a) má živnostenské oprávnenie,</w:t>
      </w:r>
      <w:r>
        <w:rPr>
          <w:rFonts w:ascii="Arial Narrow" w:hAnsi="Arial Narrow" w:cs="Times New Roman"/>
          <w:sz w:val="22"/>
          <w:vertAlign w:val="superscript"/>
        </w:rPr>
        <w:t>42a</w:t>
      </w:r>
      <w:r>
        <w:rPr>
          <w:rFonts w:ascii="Arial Narrow" w:hAnsi="Arial Narrow" w:cs="Times New Roman"/>
          <w:sz w:val="22"/>
        </w:rPr>
        <w:t xml:space="preserve">) </w:t>
      </w:r>
    </w:p>
    <w:p>
      <w:pPr>
        <w:pStyle w:val="Zkladntext"/>
        <w:tabs>
          <w:tab w:val="left" w:pos="360"/>
        </w:tabs>
        <w:spacing w:line="240" w:lineRule="atLeast"/>
        <w:jc w:val="both"/>
        <w:rPr>
          <w:rFonts w:ascii="Arial Narrow" w:hAnsi="Arial Narrow" w:cs="Times New Roman"/>
          <w:sz w:val="22"/>
        </w:rPr>
      </w:pPr>
      <w:r>
        <w:rPr>
          <w:rFonts w:ascii="Arial Narrow" w:hAnsi="Arial Narrow" w:cs="Times New Roman"/>
          <w:sz w:val="22"/>
        </w:rPr>
        <w:t>b) nebol právoplatne odsúdený za úmyselný trestný čin; to sa vzťahuje aj na zodpovedného zástupcu a fyzické  osoby, ktoré sú členmi riadiacich orgánov alebo kontrolných orgánov žiadateľa,</w:t>
      </w:r>
    </w:p>
    <w:p>
      <w:pPr>
        <w:pStyle w:val="Zkladntext"/>
        <w:tabs>
          <w:tab w:val="left" w:pos="360"/>
        </w:tabs>
        <w:spacing w:line="240" w:lineRule="atLeast"/>
        <w:jc w:val="both"/>
        <w:rPr>
          <w:rFonts w:ascii="Arial Narrow" w:hAnsi="Arial Narrow" w:cs="Times New Roman"/>
          <w:sz w:val="22"/>
        </w:rPr>
      </w:pPr>
      <w:r>
        <w:rPr>
          <w:rFonts w:ascii="Arial Narrow" w:hAnsi="Arial Narrow" w:cs="Times New Roman"/>
          <w:sz w:val="22"/>
        </w:rPr>
        <w:t>c) nie je v likvidácii, ani na neho nie je právoplatne vyhlásený konkurz.</w:t>
      </w:r>
    </w:p>
    <w:p>
      <w:pPr>
        <w:pStyle w:val="BodyText"/>
        <w:jc w:val="both"/>
        <w:rPr>
          <w:rFonts w:ascii="Arial Narrow" w:hAnsi="Arial Narrow" w:cs="Times New Roman"/>
          <w:b w:val="0"/>
          <w:bCs w:val="0"/>
          <w:sz w:val="22"/>
          <w:lang w:val="sk-SK"/>
        </w:rPr>
      </w:pPr>
    </w:p>
    <w:p>
      <w:pPr>
        <w:pStyle w:val="BodyText"/>
        <w:numPr>
          <w:ilvl w:val="0"/>
          <w:numId w:val="7"/>
        </w:numPr>
        <w:tabs>
          <w:tab w:val="left" w:pos="360"/>
          <w:tab w:val="clear" w:pos="1193"/>
        </w:tabs>
        <w:ind w:left="0" w:firstLine="0"/>
        <w:jc w:val="both"/>
        <w:rPr>
          <w:rFonts w:ascii="Arial Narrow" w:hAnsi="Arial Narrow" w:cs="Times New Roman"/>
          <w:b w:val="0"/>
          <w:bCs w:val="0"/>
          <w:sz w:val="22"/>
          <w:lang w:val="sk-SK"/>
        </w:rPr>
      </w:pPr>
      <w:r>
        <w:rPr>
          <w:rFonts w:ascii="Arial Narrow" w:hAnsi="Arial Narrow" w:cs="Times New Roman"/>
          <w:b w:val="0"/>
          <w:bCs w:val="0"/>
          <w:sz w:val="22"/>
        </w:rPr>
        <w:t xml:space="preserve">Colný úrad vydá povolenie na predaj do 30 dní odo dňa podania žiadosti, ak žiadateľ podľa odseku 11 k žiadosti priložil doklady podľa odseku 12 a splnil podmienky podľa odseku 13. Ak žiadateľ k žiadosti o vydanie povolenia na predaj nepriložil všetky doklady alebo nesplnil všetky podmienky, colný úrad vyzve žiadateľa, aby nedostatky v lehote do 15 dní odstránil a vydá žiadateľovi povolenie na predaj do 15 dní odo dňa odstránenia nedostatkov. Ak žiadateľ v určenej lehote neodstráni nedostatky, colný úrad žiadosť zamietne a konanie zastaví.   </w:t>
      </w:r>
    </w:p>
    <w:p>
      <w:pPr>
        <w:pStyle w:val="BodyText"/>
        <w:jc w:val="both"/>
        <w:rPr>
          <w:rFonts w:ascii="Arial Narrow" w:hAnsi="Arial Narrow" w:cs="Times New Roman"/>
          <w:b w:val="0"/>
          <w:bCs w:val="0"/>
          <w:sz w:val="22"/>
          <w:lang w:val="sk-SK"/>
        </w:rPr>
      </w:pPr>
    </w:p>
    <w:p>
      <w:pPr>
        <w:pStyle w:val="BodyText"/>
        <w:numPr>
          <w:ilvl w:val="0"/>
          <w:numId w:val="7"/>
        </w:numPr>
        <w:tabs>
          <w:tab w:val="left" w:pos="360"/>
          <w:tab w:val="clear" w:pos="1193"/>
        </w:tabs>
        <w:ind w:left="0" w:firstLine="0"/>
        <w:jc w:val="both"/>
        <w:rPr>
          <w:rFonts w:ascii="Arial Narrow" w:hAnsi="Arial Narrow" w:cs="Times New Roman"/>
          <w:b w:val="0"/>
          <w:bCs w:val="0"/>
          <w:sz w:val="22"/>
          <w:lang w:val="sk-SK"/>
        </w:rPr>
      </w:pPr>
      <w:r>
        <w:rPr>
          <w:rFonts w:ascii="Arial Narrow" w:hAnsi="Arial Narrow" w:cs="Times New Roman"/>
          <w:b w:val="0"/>
          <w:bCs w:val="0"/>
          <w:sz w:val="22"/>
          <w:lang w:val="sk-SK"/>
        </w:rPr>
        <w:t>Ak osoba podľa odseku 11, požiadala colný úrad o vydanie povolenia na  predaj  a žiadosť o vydanie tohto povolenia bola zamietnutá a  má k  31. decembru 2006 zásoby spotrebiteľského balenia, je povinná najneskôr do 15. januára 2007 oznámiť colnému úradu stav zásob spotrebiteľského balenia, a to v členení podľa obchodného názvu spotrebiteľského balenia, jeho objemu v litroch a objemovej koncentrácie liehu; tieto zásoby spotrebiteľského balenia môže od 1. januára 2007 až do vyčerpania zásob predávať len osobe, ktorej colný úrad vydal povolenie na predaj alebo registrovanej osobe</w:t>
      </w:r>
      <w:r>
        <w:rPr>
          <w:rFonts w:ascii="Arial Narrow" w:hAnsi="Arial Narrow" w:cs="Tms Rmn"/>
          <w:b w:val="0"/>
          <w:bCs w:val="0"/>
          <w:sz w:val="22"/>
        </w:rPr>
        <w:t xml:space="preserve">. </w:t>
      </w:r>
    </w:p>
    <w:p>
      <w:pPr>
        <w:pStyle w:val="BodyText"/>
        <w:jc w:val="both"/>
        <w:rPr>
          <w:rFonts w:ascii="Arial Narrow" w:hAnsi="Arial Narrow" w:cs="Times New Roman"/>
          <w:b w:val="0"/>
          <w:bCs w:val="0"/>
          <w:sz w:val="22"/>
          <w:lang w:val="sk-SK"/>
        </w:rPr>
      </w:pPr>
    </w:p>
    <w:p>
      <w:pPr>
        <w:pStyle w:val="BodyText"/>
        <w:numPr>
          <w:ilvl w:val="0"/>
          <w:numId w:val="7"/>
        </w:numPr>
        <w:tabs>
          <w:tab w:val="left" w:pos="360"/>
          <w:tab w:val="clear" w:pos="1193"/>
        </w:tabs>
        <w:ind w:left="0" w:firstLine="0"/>
        <w:jc w:val="both"/>
        <w:rPr>
          <w:rFonts w:ascii="Arial Narrow" w:hAnsi="Arial Narrow" w:cs="Times New Roman"/>
          <w:b w:val="0"/>
          <w:bCs w:val="0"/>
          <w:sz w:val="22"/>
          <w:lang w:val="sk-SK"/>
        </w:rPr>
      </w:pPr>
      <w:r>
        <w:rPr>
          <w:rFonts w:ascii="Arial Narrow" w:hAnsi="Arial Narrow" w:cs="Times New Roman"/>
          <w:b w:val="0"/>
          <w:bCs w:val="0"/>
          <w:sz w:val="22"/>
          <w:lang w:val="sk-SK"/>
        </w:rPr>
        <w:t>Ak osoba, ktorá v rámci podnikateľskej činnosti predáva lieh uvedený v § 4 ods. 2 písm. a) v spotrebiteľskom balení, nepožiadala colný úrad do 31. októbra 2006 o vydanie povolenia na predaj a má k 31. decembru 2006 zásoby spotrebiteľského balenia, je povinná najneskôr do 15. januára 2007 oznámiť colnému úradu stav zásob spotrebiteľského balenia, a to v členení podľa obchodného názvu spotrebiteľského balenia, jeho objemu v litroch a objemovej koncentrácie liehu; tieto zásoby spotrebiteľského balenia môže od 1. januára 2007 až do vyčerpania zásob predávať len osob</w:t>
      </w:r>
      <w:r>
        <w:rPr>
          <w:rFonts w:ascii="Arial Narrow" w:hAnsi="Arial Narrow" w:cs="Times New Roman"/>
          <w:b w:val="0"/>
          <w:bCs w:val="0"/>
          <w:sz w:val="22"/>
          <w:lang w:val="sk-SK"/>
        </w:rPr>
        <w:t>e, ktorej colný úrad vydal povolenie na predaj, alebo registrovanej osobe.</w:t>
      </w:r>
    </w:p>
    <w:p>
      <w:pPr>
        <w:pStyle w:val="BodyText"/>
        <w:jc w:val="both"/>
        <w:rPr>
          <w:rFonts w:ascii="Arial Narrow" w:hAnsi="Arial Narrow" w:cs="Times New Roman"/>
          <w:b w:val="0"/>
          <w:bCs w:val="0"/>
          <w:sz w:val="22"/>
          <w:lang w:val="sk-SK"/>
        </w:rPr>
      </w:pPr>
    </w:p>
    <w:p>
      <w:pPr>
        <w:pStyle w:val="BodyText"/>
        <w:numPr>
          <w:ilvl w:val="0"/>
          <w:numId w:val="7"/>
        </w:numPr>
        <w:tabs>
          <w:tab w:val="left" w:pos="360"/>
          <w:tab w:val="clear" w:pos="1193"/>
        </w:tabs>
        <w:ind w:left="0" w:firstLine="0"/>
        <w:jc w:val="both"/>
        <w:rPr>
          <w:rFonts w:ascii="Arial Narrow" w:hAnsi="Arial Narrow" w:cs="Times New Roman"/>
          <w:b w:val="0"/>
          <w:bCs w:val="0"/>
          <w:sz w:val="22"/>
          <w:lang w:val="sk-SK"/>
        </w:rPr>
      </w:pPr>
      <w:r>
        <w:rPr>
          <w:rFonts w:ascii="Arial Narrow" w:hAnsi="Arial Narrow" w:cs="Times New Roman"/>
          <w:b w:val="0"/>
          <w:bCs w:val="0"/>
          <w:sz w:val="22"/>
          <w:lang w:val="sk-SK"/>
        </w:rPr>
        <w:t>Ak colný úrad podľa zákona v znení účinnom k 30. júnu 2006 odňal právnickej osobe alebo fyzickej osobe povolenie na prevádzkovanie daňového skladu, povolenie prijímať lieh z iného členského štátu v pozastavení dane, povolenie na prevádzkovanie tranzitného daňového skladu, povolenie na prevádzkovanie daňového skladu pre zahraničných zástupcov, zrušil registráciu daňového splnomocnenca, alebo vyradil právnickú osobu alebo fyzickú osobu z evidencie dovozcov spotrebiteľského balenia, a táto právnická osoba alebo fyzická osoba má zásoby spotrebiteľského balenia, môže na základe písomného súhlasu colného úradu tieto zásoby spotrebiteľského balenia predať len právnickej osobe alebo fyzickej osobe, ktorej colný úrad vydal povolenie na predaj alebo registrovanej osobe, pričom sa § 47 ods. 19 a odsek 20 písm. a) nepoužijú. Rovnako postupuje aj správca konkurznej podstaty alebo súdny exekútor alebo iná osoba, ak pri výkone rozhodnutia predávajú takéto zásoby spotrebiteľského balenia.</w:t>
      </w:r>
    </w:p>
    <w:p>
      <w:pPr>
        <w:pStyle w:val="BodyText"/>
        <w:jc w:val="both"/>
        <w:rPr>
          <w:rFonts w:ascii="Arial Narrow" w:hAnsi="Arial Narrow" w:cs="Times New Roman"/>
          <w:b w:val="0"/>
          <w:bCs w:val="0"/>
          <w:sz w:val="22"/>
          <w:lang w:val="sk-SK"/>
        </w:rPr>
      </w:pPr>
    </w:p>
    <w:p>
      <w:pPr>
        <w:pStyle w:val="BodyText"/>
        <w:numPr>
          <w:ilvl w:val="0"/>
          <w:numId w:val="7"/>
        </w:numPr>
        <w:tabs>
          <w:tab w:val="left" w:pos="360"/>
          <w:tab w:val="clear" w:pos="1193"/>
        </w:tabs>
        <w:ind w:left="0" w:firstLine="0"/>
        <w:jc w:val="both"/>
        <w:rPr>
          <w:rFonts w:ascii="Arial Narrow" w:hAnsi="Arial Narrow" w:cs="Times New Roman"/>
          <w:b w:val="0"/>
          <w:bCs w:val="0"/>
          <w:sz w:val="22"/>
          <w:lang w:val="sk-SK"/>
        </w:rPr>
      </w:pPr>
      <w:r>
        <w:rPr>
          <w:rFonts w:ascii="Arial Narrow" w:hAnsi="Arial Narrow" w:cs="Times New Roman"/>
          <w:b w:val="0"/>
          <w:bCs w:val="0"/>
          <w:sz w:val="22"/>
          <w:lang w:val="sk-SK"/>
        </w:rPr>
        <w:t>Tlačiareň podľa § 10 ods. 9 písm. b) zákona v znení účinnom do 30. júna 2006, ktorej bolo vydané povolenie na tlač kontrolných známok podľa § 10 ods. 9 a 10 zákona v znení účinnom k  30.  júnu  2006,  je  povinná  najneskôr do 31. decembra 2006 splniť  podmienky  podľa  §  10  ods.  9  zákona v znení účinnom od 1. júla 2006.</w:t>
      </w:r>
    </w:p>
    <w:p>
      <w:pPr>
        <w:pStyle w:val="BodyText"/>
        <w:jc w:val="both"/>
        <w:rPr>
          <w:rFonts w:ascii="Arial Narrow" w:hAnsi="Arial Narrow" w:cs="Times New Roman"/>
          <w:b w:val="0"/>
          <w:bCs w:val="0"/>
          <w:sz w:val="22"/>
          <w:lang w:val="sk-SK"/>
        </w:rPr>
      </w:pPr>
    </w:p>
    <w:p>
      <w:pPr>
        <w:pStyle w:val="BodyText"/>
        <w:numPr>
          <w:ilvl w:val="0"/>
          <w:numId w:val="7"/>
        </w:numPr>
        <w:tabs>
          <w:tab w:val="left" w:pos="360"/>
          <w:tab w:val="clear" w:pos="1193"/>
        </w:tabs>
        <w:ind w:left="0" w:firstLine="0"/>
        <w:jc w:val="both"/>
        <w:rPr>
          <w:rFonts w:ascii="Arial Narrow" w:hAnsi="Arial Narrow" w:cs="Times New Roman"/>
          <w:b w:val="0"/>
          <w:bCs w:val="0"/>
          <w:sz w:val="22"/>
          <w:lang w:val="sk-SK"/>
        </w:rPr>
      </w:pPr>
      <w:r>
        <w:rPr>
          <w:rFonts w:ascii="Arial Narrow" w:hAnsi="Arial Narrow" w:cs="Times New Roman"/>
          <w:b w:val="0"/>
          <w:bCs w:val="0"/>
          <w:sz w:val="22"/>
          <w:lang w:val="sk-SK"/>
        </w:rPr>
        <w:t>Ak tlačiareň podľa odseku 18 splnila do 31. decembra 2006 podmienky podľa § 10 ods. 9 zákona v  znení  účinnom  od  1. júla  2006, povolenie na tlač kontrolných známok vydané podľa § 10 ods. 9 a 10 zákona v znení účinnom do 30. júna 2006 sa považuje za povolenie na tlač kontrolných známok podľa § 10 ods. 10 zákona v znení účinnom od 1. júla 2006, ktoré colné riaditeľstvo doplní o zmenu podľa § 10 ods. 9 zákona v znení účinnom od 1. júla 2006.</w:t>
      </w:r>
    </w:p>
    <w:p>
      <w:pPr>
        <w:pStyle w:val="BodyText"/>
        <w:jc w:val="both"/>
        <w:rPr>
          <w:rFonts w:ascii="Arial Narrow" w:hAnsi="Arial Narrow" w:cs="Times New Roman"/>
          <w:b w:val="0"/>
          <w:bCs w:val="0"/>
          <w:sz w:val="22"/>
          <w:lang w:val="sk-SK"/>
        </w:rPr>
      </w:pPr>
    </w:p>
    <w:p>
      <w:pPr>
        <w:pStyle w:val="BodyText"/>
        <w:numPr>
          <w:ilvl w:val="0"/>
          <w:numId w:val="7"/>
        </w:numPr>
        <w:tabs>
          <w:tab w:val="left" w:pos="360"/>
          <w:tab w:val="clear" w:pos="1193"/>
        </w:tabs>
        <w:ind w:left="0" w:firstLine="0"/>
        <w:jc w:val="both"/>
        <w:rPr>
          <w:rFonts w:ascii="Arial Narrow" w:hAnsi="Arial Narrow" w:cs="Times New Roman"/>
          <w:b w:val="0"/>
          <w:bCs w:val="0"/>
          <w:sz w:val="22"/>
          <w:lang w:val="sk-SK"/>
        </w:rPr>
      </w:pPr>
      <w:r>
        <w:rPr>
          <w:rFonts w:ascii="Arial Narrow" w:hAnsi="Arial Narrow" w:cs="Times New Roman"/>
          <w:b w:val="0"/>
          <w:bCs w:val="0"/>
          <w:sz w:val="22"/>
          <w:lang w:val="sk-SK"/>
        </w:rPr>
        <w:t>Colné  riaditeľstvo  odníme  povolenie na tlač kontrolných známok tlačiarni podľa odseku  18,  ak  táto  do 31. decembra 2006 nesplnila podmienky podľa § 10 ods. 9 zákona v znení účinnom od 1. júla 2006.</w:t>
      </w:r>
    </w:p>
    <w:p>
      <w:pPr>
        <w:pStyle w:val="BodyText"/>
        <w:jc w:val="both"/>
        <w:rPr>
          <w:rFonts w:ascii="Arial Narrow" w:hAnsi="Arial Narrow" w:cs="Times New Roman"/>
          <w:b w:val="0"/>
          <w:bCs w:val="0"/>
          <w:sz w:val="22"/>
          <w:lang w:val="sk-SK"/>
        </w:rPr>
      </w:pPr>
    </w:p>
    <w:p>
      <w:pPr>
        <w:pStyle w:val="BodyText"/>
        <w:numPr>
          <w:ilvl w:val="0"/>
          <w:numId w:val="7"/>
        </w:numPr>
        <w:tabs>
          <w:tab w:val="left" w:pos="360"/>
          <w:tab w:val="clear" w:pos="1193"/>
        </w:tabs>
        <w:ind w:left="0" w:firstLine="0"/>
        <w:jc w:val="both"/>
        <w:rPr>
          <w:rFonts w:ascii="Arial Narrow" w:hAnsi="Arial Narrow" w:cs="Times New Roman"/>
          <w:b w:val="0"/>
          <w:bCs w:val="0"/>
          <w:sz w:val="22"/>
          <w:lang w:val="sk-SK"/>
        </w:rPr>
      </w:pPr>
      <w:r>
        <w:rPr>
          <w:rFonts w:ascii="Arial Narrow" w:hAnsi="Arial Narrow" w:cs="Times New Roman"/>
          <w:b w:val="0"/>
          <w:bCs w:val="0"/>
          <w:sz w:val="22"/>
          <w:lang w:val="sk-SK"/>
        </w:rPr>
        <w:t xml:space="preserve">Ak konanie o žiadosti o vydanie povolenia na tlač kontrolných známok podľa § 10 ods. 9 a 10 zákona v znení účinnom k 30. júnu 2006 nebolo ukončené do 30. júna 2006, colné riaditeľstvo posúdi túto žiadosť, ako keby bola predložená podľa § 10 ods. 9 a 10 zákona v znení účinnom od 1. júla 2006.  </w:t>
      </w:r>
    </w:p>
    <w:p>
      <w:pPr>
        <w:pStyle w:val="BodyText"/>
        <w:jc w:val="both"/>
        <w:rPr>
          <w:rFonts w:ascii="Arial Narrow" w:hAnsi="Arial Narrow" w:cs="Times New Roman"/>
          <w:b w:val="0"/>
          <w:bCs w:val="0"/>
          <w:sz w:val="22"/>
          <w:lang w:val="sk-SK"/>
        </w:rPr>
      </w:pPr>
    </w:p>
    <w:p>
      <w:pPr>
        <w:pStyle w:val="BodyText"/>
        <w:numPr>
          <w:ilvl w:val="0"/>
          <w:numId w:val="7"/>
        </w:numPr>
        <w:tabs>
          <w:tab w:val="left" w:pos="360"/>
          <w:tab w:val="clear" w:pos="1193"/>
        </w:tabs>
        <w:ind w:left="0" w:firstLine="0"/>
        <w:jc w:val="both"/>
        <w:rPr>
          <w:rFonts w:ascii="Arial Narrow" w:hAnsi="Arial Narrow" w:cs="Times New Roman"/>
          <w:b w:val="0"/>
          <w:bCs w:val="0"/>
          <w:sz w:val="22"/>
          <w:lang w:val="sk-SK"/>
        </w:rPr>
      </w:pPr>
      <w:r>
        <w:rPr>
          <w:rFonts w:ascii="Arial Narrow" w:hAnsi="Arial Narrow" w:cs="Times New Roman"/>
          <w:b w:val="0"/>
          <w:bCs w:val="0"/>
          <w:sz w:val="22"/>
          <w:lang w:val="sk-SK"/>
        </w:rPr>
        <w:t xml:space="preserve">Konanie o uložení pokuty právoplatne neukončené k  30. júnu 2006 sa ukončí podľa ustanovení zákona v znení účinnom od 1. júla 2006 </w:t>
      </w:r>
      <w:r>
        <w:rPr>
          <w:rFonts w:ascii="Arial Narrow" w:hAnsi="Arial Narrow" w:cs="Times New Roman"/>
          <w:b w:val="0"/>
          <w:bCs w:val="0"/>
          <w:sz w:val="22"/>
          <w:szCs w:val="22"/>
          <w:lang w:val="sk-SK"/>
        </w:rPr>
        <w:t>a na pokuty sa vzťahuje § 47 zákona v znení účinnom od 1. júla 2006, ak je to pre právn</w:t>
      </w:r>
      <w:r>
        <w:rPr>
          <w:rFonts w:ascii="Arial Narrow" w:hAnsi="Arial Narrow" w:cs="Times New Roman"/>
          <w:b w:val="0"/>
          <w:bCs w:val="0"/>
          <w:sz w:val="22"/>
          <w:szCs w:val="22"/>
          <w:lang w:val="sk-SK"/>
        </w:rPr>
        <w:t>ickú osobu alebo fyzickú osobu priaznivejšie</w:t>
      </w:r>
      <w:r>
        <w:rPr>
          <w:rFonts w:ascii="Arial Narrow" w:hAnsi="Arial Narrow" w:cs="Times New Roman"/>
          <w:b w:val="0"/>
          <w:bCs w:val="0"/>
          <w:sz w:val="22"/>
          <w:lang w:val="sk-SK"/>
        </w:rPr>
        <w:t>.</w:t>
      </w:r>
    </w:p>
    <w:p>
      <w:pPr>
        <w:pStyle w:val="BodyText"/>
        <w:jc w:val="both"/>
        <w:rPr>
          <w:rFonts w:ascii="Arial Narrow" w:hAnsi="Arial Narrow" w:cs="Times New Roman"/>
          <w:b w:val="0"/>
          <w:bCs w:val="0"/>
          <w:sz w:val="22"/>
          <w:lang w:val="sk-SK"/>
        </w:rPr>
      </w:pPr>
    </w:p>
    <w:p>
      <w:pPr>
        <w:pStyle w:val="BodyText"/>
        <w:numPr>
          <w:ilvl w:val="0"/>
          <w:numId w:val="7"/>
        </w:numPr>
        <w:tabs>
          <w:tab w:val="left" w:pos="360"/>
          <w:tab w:val="clear" w:pos="1193"/>
        </w:tabs>
        <w:ind w:left="0" w:firstLine="0"/>
        <w:jc w:val="both"/>
        <w:rPr>
          <w:rFonts w:ascii="Arial Narrow" w:hAnsi="Arial Narrow" w:cs="Times New Roman"/>
          <w:b w:val="0"/>
          <w:bCs w:val="0"/>
          <w:sz w:val="22"/>
          <w:lang w:val="sk-SK"/>
        </w:rPr>
      </w:pPr>
      <w:r>
        <w:rPr>
          <w:rFonts w:ascii="Arial Narrow" w:hAnsi="Arial Narrow" w:cs="Times New Roman"/>
          <w:b w:val="0"/>
          <w:bCs w:val="0"/>
          <w:sz w:val="22"/>
          <w:lang w:val="sk-SK"/>
        </w:rPr>
        <w:t xml:space="preserve"> Ak konanie o uložení pokuty za porušenie oznamovacej povinnosti podľa § 44 zákona v znení účinnom k  30. júnu 2006 nebolo právoplatne ukončené k 30. júnu 2006, v konaní sa nepokračuje.“.</w:t>
      </w:r>
    </w:p>
    <w:p>
      <w:pPr>
        <w:pStyle w:val="BodyText"/>
        <w:jc w:val="both"/>
        <w:rPr>
          <w:rFonts w:ascii="Arial Narrow" w:hAnsi="Arial Narrow" w:cs="Times New Roman"/>
          <w:b w:val="0"/>
          <w:bCs w:val="0"/>
          <w:sz w:val="22"/>
          <w:lang w:val="sk-SK"/>
        </w:rPr>
      </w:pPr>
    </w:p>
    <w:p>
      <w:pPr>
        <w:pStyle w:val="Zkladntext"/>
        <w:numPr>
          <w:ilvl w:val="0"/>
          <w:numId w:val="18"/>
        </w:numPr>
        <w:tabs>
          <w:tab w:val="left" w:pos="360"/>
          <w:tab w:val="left" w:pos="720"/>
        </w:tabs>
        <w:spacing w:line="240" w:lineRule="atLeast"/>
        <w:ind w:left="0" w:firstLine="0"/>
        <w:jc w:val="both"/>
        <w:rPr>
          <w:rFonts w:ascii="Arial Narrow" w:hAnsi="Arial Narrow" w:cs="Times New Roman"/>
          <w:sz w:val="22"/>
        </w:rPr>
      </w:pPr>
      <w:r>
        <w:rPr>
          <w:rFonts w:ascii="Arial Narrow" w:hAnsi="Arial Narrow" w:cs="Times New Roman"/>
          <w:sz w:val="22"/>
        </w:rPr>
        <w:t xml:space="preserve"> Za  § 52a sa vkladá</w:t>
      </w:r>
      <w:r>
        <w:rPr>
          <w:rFonts w:ascii="Arial Narrow" w:hAnsi="Arial Narrow" w:cs="Times New Roman"/>
          <w:sz w:val="22"/>
        </w:rPr>
        <w:t xml:space="preserve"> § 52b, ktorý znie:</w:t>
      </w:r>
    </w:p>
    <w:p>
      <w:pPr>
        <w:pStyle w:val="Zkladntext"/>
        <w:tabs>
          <w:tab w:val="left" w:pos="360"/>
        </w:tabs>
        <w:spacing w:line="240" w:lineRule="atLeast"/>
        <w:jc w:val="both"/>
        <w:rPr>
          <w:rFonts w:ascii="Arial Narrow" w:hAnsi="Arial Narrow" w:cs="Times New Roman"/>
          <w:sz w:val="22"/>
        </w:rPr>
      </w:pPr>
    </w:p>
    <w:p>
      <w:pPr>
        <w:pStyle w:val="Zkladntext"/>
        <w:tabs>
          <w:tab w:val="left" w:pos="360"/>
        </w:tabs>
        <w:spacing w:line="240" w:lineRule="atLeast"/>
        <w:jc w:val="center"/>
        <w:rPr>
          <w:rFonts w:ascii="Arial Narrow" w:hAnsi="Arial Narrow" w:cs="Times New Roman"/>
          <w:sz w:val="22"/>
        </w:rPr>
      </w:pPr>
      <w:r>
        <w:rPr>
          <w:rFonts w:ascii="Arial Narrow" w:hAnsi="Arial Narrow" w:cs="Times New Roman"/>
          <w:sz w:val="22"/>
        </w:rPr>
        <w:t>„§ 52b</w:t>
      </w:r>
    </w:p>
    <w:p>
      <w:pPr>
        <w:pStyle w:val="Zkladntext"/>
        <w:tabs>
          <w:tab w:val="left" w:pos="360"/>
        </w:tabs>
        <w:spacing w:line="240" w:lineRule="atLeast"/>
        <w:jc w:val="center"/>
        <w:rPr>
          <w:rFonts w:ascii="Arial Narrow" w:hAnsi="Arial Narrow" w:cs="Times New Roman"/>
          <w:sz w:val="22"/>
        </w:rPr>
      </w:pPr>
    </w:p>
    <w:p>
      <w:pPr>
        <w:pStyle w:val="Zkladntext"/>
        <w:tabs>
          <w:tab w:val="left" w:pos="360"/>
        </w:tabs>
        <w:spacing w:line="240" w:lineRule="atLeast"/>
        <w:jc w:val="both"/>
        <w:rPr>
          <w:rFonts w:ascii="Arial Narrow" w:hAnsi="Arial Narrow" w:cs="Times New Roman"/>
          <w:sz w:val="22"/>
        </w:rPr>
      </w:pPr>
      <w:r>
        <w:rPr>
          <w:rFonts w:ascii="Arial Narrow" w:hAnsi="Arial Narrow" w:cs="Times New Roman"/>
          <w:sz w:val="22"/>
        </w:rPr>
        <w:t>Zrušuje sa vyhláška Ministerstva financií Slovenskej republiky č. 573/2004 Z. z., ktorou sa ustanovujú vzory tlačív oznámení o výrobe, príjme, výdaji a stave zásob liehu.“.</w:t>
      </w:r>
    </w:p>
    <w:p>
      <w:pPr>
        <w:pStyle w:val="Zkladntext"/>
        <w:tabs>
          <w:tab w:val="left" w:pos="360"/>
        </w:tabs>
        <w:spacing w:line="240" w:lineRule="atLeast"/>
        <w:jc w:val="both"/>
        <w:rPr>
          <w:rFonts w:ascii="Arial Narrow" w:hAnsi="Arial Narrow" w:cs="Times New Roman"/>
          <w:sz w:val="22"/>
        </w:rPr>
      </w:pPr>
    </w:p>
    <w:p>
      <w:pPr>
        <w:pStyle w:val="Zkladntext"/>
        <w:numPr>
          <w:ilvl w:val="0"/>
          <w:numId w:val="18"/>
        </w:numPr>
        <w:tabs>
          <w:tab w:val="left" w:pos="360"/>
          <w:tab w:val="left" w:pos="720"/>
        </w:tabs>
        <w:spacing w:line="240" w:lineRule="atLeast"/>
        <w:ind w:left="0" w:firstLine="0"/>
        <w:jc w:val="both"/>
        <w:rPr>
          <w:rFonts w:ascii="Arial Narrow" w:hAnsi="Arial Narrow" w:cs="Times New Roman"/>
          <w:sz w:val="22"/>
        </w:rPr>
      </w:pPr>
      <w:r>
        <w:rPr>
          <w:rFonts w:ascii="Arial Narrow" w:hAnsi="Arial Narrow" w:cs="Times New Roman"/>
          <w:sz w:val="22"/>
        </w:rPr>
        <w:t xml:space="preserve"> Príloha č. 1 znie:</w:t>
      </w:r>
    </w:p>
    <w:p>
      <w:pPr>
        <w:pStyle w:val="Zkladntext"/>
        <w:tabs>
          <w:tab w:val="left" w:pos="360"/>
        </w:tabs>
        <w:spacing w:line="240" w:lineRule="atLeast"/>
        <w:jc w:val="right"/>
        <w:rPr>
          <w:rFonts w:ascii="Arial Narrow" w:hAnsi="Arial Narrow" w:cs="Times New Roman"/>
          <w:sz w:val="22"/>
        </w:rPr>
      </w:pPr>
      <w:r>
        <w:rPr>
          <w:rFonts w:ascii="Arial Narrow" w:hAnsi="Arial Narrow" w:cs="Times New Roman"/>
          <w:sz w:val="22"/>
        </w:rPr>
        <w:t>„Príloha č. 1 k zákonu č. 105/200</w:t>
      </w:r>
      <w:r>
        <w:rPr>
          <w:rFonts w:ascii="Arial Narrow" w:hAnsi="Arial Narrow" w:cs="Times New Roman"/>
          <w:sz w:val="22"/>
        </w:rPr>
        <w:t>4 Z. z. v znení neskorších predpisov</w:t>
      </w:r>
    </w:p>
    <w:p>
      <w:pPr>
        <w:pStyle w:val="Zkladntext"/>
        <w:tabs>
          <w:tab w:val="left" w:pos="360"/>
        </w:tabs>
        <w:spacing w:line="240" w:lineRule="atLeast"/>
        <w:jc w:val="both"/>
        <w:rPr>
          <w:rFonts w:ascii="Arial Narrow" w:hAnsi="Arial Narrow" w:cs="Times New Roman"/>
          <w:sz w:val="22"/>
        </w:rPr>
      </w:pPr>
    </w:p>
    <w:p>
      <w:pPr>
        <w:pStyle w:val="Zkladntext"/>
        <w:tabs>
          <w:tab w:val="left" w:pos="360"/>
        </w:tabs>
        <w:spacing w:line="240" w:lineRule="atLeast"/>
        <w:jc w:val="center"/>
        <w:rPr>
          <w:rFonts w:ascii="Arial Narrow" w:hAnsi="Arial Narrow" w:cs="Times New Roman"/>
          <w:sz w:val="22"/>
        </w:rPr>
      </w:pPr>
      <w:r>
        <w:rPr>
          <w:rFonts w:ascii="Arial Narrow" w:hAnsi="Arial Narrow" w:cs="Times New Roman"/>
          <w:sz w:val="22"/>
        </w:rPr>
        <w:t>Zoznam preberaných právnych aktov Európskych spoločenstiev a Európskej únie</w:t>
      </w:r>
    </w:p>
    <w:p>
      <w:pPr>
        <w:pStyle w:val="Zkladntext"/>
        <w:tabs>
          <w:tab w:val="left" w:pos="360"/>
        </w:tabs>
        <w:spacing w:line="240" w:lineRule="atLeast"/>
        <w:jc w:val="both"/>
        <w:rPr>
          <w:rFonts w:ascii="Arial Narrow" w:hAnsi="Arial Narrow" w:cs="Times New Roman"/>
          <w:sz w:val="22"/>
        </w:rPr>
      </w:pPr>
    </w:p>
    <w:p>
      <w:pPr>
        <w:pStyle w:val="Zkladntext"/>
        <w:tabs>
          <w:tab w:val="left" w:pos="360"/>
        </w:tabs>
        <w:spacing w:line="240" w:lineRule="atLeast"/>
        <w:jc w:val="both"/>
        <w:rPr>
          <w:rFonts w:ascii="Arial Narrow" w:hAnsi="Arial Narrow" w:cs="Times New Roman"/>
          <w:sz w:val="22"/>
        </w:rPr>
      </w:pPr>
      <w:r>
        <w:rPr>
          <w:rFonts w:ascii="Arial Narrow" w:hAnsi="Arial Narrow" w:cs="Times New Roman"/>
          <w:sz w:val="22"/>
        </w:rPr>
        <w:t>1. Smernica  Rady 92/12/EHS  z 25.02.1992  o všeobecných systémoch pre výrobky podliehajúce spotrebnej dani a o vlastníctve, pohybe  a monito</w:t>
      </w:r>
      <w:r>
        <w:rPr>
          <w:rFonts w:ascii="Arial Narrow" w:hAnsi="Arial Narrow" w:cs="Times New Roman"/>
          <w:sz w:val="22"/>
        </w:rPr>
        <w:t>rovaní takýchto výrobkov (Ú. v. ES  L  076,  23.03.1992, Mimoriadne vydanie Ú. v. ES 2004) v  znení smernice  Rady 92/108/EHS zo 14.12.1992 (Ú. v. ES L 390, 31.12.1992, Mimoriadne vydanie Ú. v. ES 2004), smernice Rady  94/74/ES  z  22.12.1994  (Ú. v.  ES  L  365,  31.12.1994, Mimoriadne vydanie Ú. v. ES 2004), smernice  Rady  96/99/ES  z   30.12.1996  (Ú. v.  ES  L  008, 11.01.1997), smernice Rady 2000/44/ES z 30. 06. 2000 (Ú. v.  ES  L 161, 01.07.2000, Mimoriadne vydanie Ú. v. ES 2004), smernice Rady 2000/47/ES z 20. 07. 2000 (Ú. v.  ES L 193, 29.07.2000), nariadenia Rady 807/2003/ES zo 14. 04. 2003 (Ú. v.  EÚ  L 122, 16.05.2003), smernice Rady 2004/106/ES zo 16. 11. 2004 (Ú. v.  EÚ  L 359, 04.12.2004) a Aktom o podmienkach pristúpenia pripojeným k Zmluve o pristúpení Slovenskej republiky k Európskej únii (Ú. v. EÚ L 236, 23.09.2003).</w:t>
      </w:r>
    </w:p>
    <w:p>
      <w:pPr>
        <w:pStyle w:val="Zkladntext"/>
        <w:tabs>
          <w:tab w:val="left" w:pos="360"/>
        </w:tabs>
        <w:spacing w:line="240" w:lineRule="atLeast"/>
        <w:jc w:val="both"/>
        <w:rPr>
          <w:rFonts w:ascii="Arial Narrow" w:hAnsi="Arial Narrow" w:cs="Times New Roman"/>
          <w:sz w:val="22"/>
        </w:rPr>
      </w:pPr>
      <w:r>
        <w:rPr>
          <w:rFonts w:ascii="Arial Narrow" w:hAnsi="Arial Narrow" w:cs="Times New Roman"/>
          <w:sz w:val="22"/>
        </w:rPr>
        <w:t>2. Smernica  Rady  92/83/EHS  z  19. 10. 1992  o zosúladení štruktúr spotrebných daní pre etanol a alkoholické nápoje (Ú. v. ES L 316, 31.10.1992, Mimoriadne vydanie Ú. v. ES 2004) v znení Aktu o podmienkach pristúpenia pripojeným k Zmluve o pristúpení Slovenskej republiky k Európskej únii (Ú. v. EÚ L 236, 23.09.2003).</w:t>
      </w:r>
    </w:p>
    <w:p>
      <w:pPr>
        <w:pStyle w:val="Zkladntext"/>
        <w:tabs>
          <w:tab w:val="left" w:pos="360"/>
        </w:tabs>
        <w:spacing w:line="240" w:lineRule="atLeast"/>
        <w:jc w:val="both"/>
        <w:rPr>
          <w:rFonts w:ascii="Arial Narrow" w:hAnsi="Arial Narrow" w:cs="Times New Roman"/>
          <w:sz w:val="22"/>
        </w:rPr>
      </w:pPr>
    </w:p>
    <w:p>
      <w:pPr>
        <w:pStyle w:val="Zkladntext"/>
        <w:tabs>
          <w:tab w:val="left" w:pos="360"/>
        </w:tabs>
        <w:spacing w:line="240" w:lineRule="atLeast"/>
        <w:jc w:val="both"/>
        <w:rPr>
          <w:rFonts w:ascii="Arial Narrow" w:hAnsi="Arial Narrow" w:cs="Times New Roman"/>
          <w:sz w:val="22"/>
        </w:rPr>
      </w:pPr>
      <w:r>
        <w:rPr>
          <w:rFonts w:ascii="Arial Narrow" w:hAnsi="Arial Narrow" w:cs="Times New Roman"/>
          <w:sz w:val="22"/>
        </w:rPr>
        <w:t xml:space="preserve"> 3. Smernica  Rady  92/84/EHS  z  31. 10. 1992 o aproximácii sadzieb spotrebnej dane na alkohol a alkoholické nápoje (Ú. v. ES L  316, 31.10.1992, Mimoriadne vydanie Ú. v. ES 2004).</w:t>
      </w:r>
    </w:p>
    <w:p>
      <w:pPr>
        <w:pStyle w:val="Zkladntext"/>
        <w:tabs>
          <w:tab w:val="left" w:pos="360"/>
        </w:tabs>
        <w:spacing w:line="240" w:lineRule="atLeast"/>
        <w:jc w:val="both"/>
        <w:rPr>
          <w:rFonts w:ascii="Arial Narrow" w:hAnsi="Arial Narrow" w:cs="Times New Roman"/>
          <w:sz w:val="22"/>
        </w:rPr>
      </w:pPr>
    </w:p>
    <w:p>
      <w:pPr>
        <w:tabs>
          <w:tab w:val="left" w:pos="851"/>
        </w:tabs>
        <w:spacing w:line="240" w:lineRule="atLeast"/>
        <w:jc w:val="both"/>
        <w:rPr>
          <w:rFonts w:ascii="Arial Narrow" w:hAnsi="Arial Narrow" w:cs="Times New Roman"/>
          <w:sz w:val="22"/>
        </w:rPr>
      </w:pPr>
      <w:r>
        <w:rPr>
          <w:rFonts w:ascii="Times New Roman" w:hAnsi="Times New Roman" w:cs="Times New Roman"/>
          <w:color w:val="000000"/>
          <w:szCs w:val="24"/>
        </w:rPr>
        <w:t>4</w:t>
      </w:r>
      <w:r>
        <w:rPr>
          <w:rFonts w:ascii="Arial Narrow" w:hAnsi="Arial Narrow" w:cs="Times New Roman"/>
          <w:color w:val="000000"/>
          <w:sz w:val="22"/>
          <w:szCs w:val="24"/>
        </w:rPr>
        <w:t>.</w:t>
      </w:r>
      <w:r>
        <w:rPr>
          <w:rFonts w:ascii="Arial Narrow" w:hAnsi="Arial Narrow" w:cs="Times New Roman"/>
          <w:sz w:val="22"/>
        </w:rPr>
        <w:t xml:space="preserve"> Smernica Rady 69/169/EHS z 28. 05. 1969 o harmonizácii ustanovení zákonov, iných právnych predpisov a správnych opatrení týkajúcich sa oslobodenia od dane z obratu a od spotrebnej dane pre dovoz v medzinárodnom cestovnom ruchu (Ú. v. ES L  133, 04.06.1969, Mimoriadne vydanie Ú. v. ES 2004) v znení smernice </w:t>
      </w:r>
      <w:r>
        <w:rPr>
          <w:rFonts w:ascii="Arial Narrow" w:hAnsi="Arial Narrow" w:cs="Times New Roman"/>
          <w:sz w:val="22"/>
          <w:szCs w:val="24"/>
        </w:rPr>
        <w:t xml:space="preserve">Rady 72/230/EHS z 12.06.1972 (Ú. v. ES L 139, 17.06.1972, </w:t>
      </w:r>
      <w:r>
        <w:rPr>
          <w:rFonts w:ascii="Arial Narrow" w:hAnsi="Arial Narrow" w:cs="Times New Roman"/>
          <w:sz w:val="22"/>
        </w:rPr>
        <w:t>Mimoriadne vydanie Ú. v. ES 2004</w:t>
      </w:r>
      <w:r>
        <w:rPr>
          <w:rFonts w:ascii="Arial Narrow" w:hAnsi="Arial Narrow" w:cs="Times New Roman"/>
          <w:sz w:val="22"/>
          <w:szCs w:val="24"/>
        </w:rPr>
        <w:t xml:space="preserve">), smernice Rady 78/1032/EHS z 19.12.1978 (Ú. v. ES L 366, 28.12.1978, </w:t>
      </w:r>
      <w:r>
        <w:rPr>
          <w:rFonts w:ascii="Arial Narrow" w:hAnsi="Arial Narrow" w:cs="Times New Roman"/>
          <w:sz w:val="22"/>
        </w:rPr>
        <w:t>Mimoriadne vydanie Ú. v. ES 2004</w:t>
      </w:r>
      <w:r>
        <w:rPr>
          <w:rFonts w:ascii="Arial Narrow" w:hAnsi="Arial Narrow" w:cs="Times New Roman"/>
          <w:sz w:val="22"/>
          <w:szCs w:val="24"/>
        </w:rPr>
        <w:t xml:space="preserve">), smernice Rady 78/1033/EHS z 19.12.1978 (Ú. v. ES L 366, 28.12.1978, </w:t>
      </w:r>
      <w:r>
        <w:rPr>
          <w:rFonts w:ascii="Arial Narrow" w:hAnsi="Arial Narrow" w:cs="Times New Roman"/>
          <w:sz w:val="22"/>
        </w:rPr>
        <w:t>Mimoriadne vydanie Ú. v. ES 2004</w:t>
      </w:r>
      <w:r>
        <w:rPr>
          <w:rFonts w:ascii="Arial Narrow" w:hAnsi="Arial Narrow" w:cs="Times New Roman"/>
          <w:sz w:val="22"/>
          <w:szCs w:val="24"/>
        </w:rPr>
        <w:t xml:space="preserve">), </w:t>
      </w:r>
      <w:r>
        <w:rPr>
          <w:rFonts w:ascii="Arial Narrow" w:hAnsi="Arial Narrow" w:cs="Times New Roman"/>
          <w:sz w:val="22"/>
        </w:rPr>
        <w:t>smernice Rady 81/933/EHS zo 17.11.1981 (</w:t>
      </w:r>
      <w:r>
        <w:rPr>
          <w:rFonts w:ascii="Arial Narrow" w:hAnsi="Arial Narrow" w:cs="Times New Roman"/>
          <w:sz w:val="22"/>
          <w:szCs w:val="24"/>
        </w:rPr>
        <w:t>Ú. v. ES</w:t>
      </w:r>
      <w:r>
        <w:rPr>
          <w:rFonts w:ascii="Arial Narrow" w:hAnsi="Arial Narrow" w:cs="Times New Roman"/>
          <w:sz w:val="22"/>
        </w:rPr>
        <w:t xml:space="preserve"> L 338, 25.11.1981, Mimoriadne vydanie Ú. v. ES 2004), </w:t>
      </w:r>
      <w:r>
        <w:rPr>
          <w:rFonts w:ascii="Arial Narrow" w:hAnsi="Arial Narrow" w:cs="Times New Roman"/>
          <w:sz w:val="22"/>
          <w:szCs w:val="24"/>
        </w:rPr>
        <w:t xml:space="preserve">smernice Rady 82/443/EHS z 29.06.1982 (Ú. v. ES L 206, 14.07.1982, </w:t>
      </w:r>
      <w:r>
        <w:rPr>
          <w:rFonts w:ascii="Arial Narrow" w:hAnsi="Arial Narrow" w:cs="Times New Roman"/>
          <w:sz w:val="22"/>
        </w:rPr>
        <w:t>Mimoriadne vydanie Ú. v. ES 2004</w:t>
      </w:r>
      <w:r>
        <w:rPr>
          <w:rFonts w:ascii="Arial Narrow" w:hAnsi="Arial Narrow" w:cs="Times New Roman"/>
          <w:sz w:val="22"/>
          <w:szCs w:val="24"/>
        </w:rPr>
        <w:t xml:space="preserve">), smernice Rady  84/231/EHS z  30.04.1984 (Ú. v. ES L 117, 03.05.1984), smernice  Rady 85/348/EHS z 08.07.1985 (Ú. v. ES L 183, 16.07.1985, </w:t>
      </w:r>
      <w:r>
        <w:rPr>
          <w:rFonts w:ascii="Arial Narrow" w:hAnsi="Arial Narrow" w:cs="Times New Roman"/>
          <w:sz w:val="22"/>
        </w:rPr>
        <w:t>Mimoriadne vydanie Ú. v. ES 2004</w:t>
      </w:r>
      <w:r>
        <w:rPr>
          <w:rFonts w:ascii="Arial Narrow" w:hAnsi="Arial Narrow" w:cs="Times New Roman"/>
          <w:sz w:val="22"/>
          <w:szCs w:val="24"/>
        </w:rPr>
        <w:t xml:space="preserve">), smernice Rady 87/198/EHS zo 16.03.1987 (Ú. v. ES L 078, 20.03.1987), smernice Rady 88/664/EHS z 21.12. 1988 (Ú. v. ES L 382, 31.12.1988, </w:t>
      </w:r>
      <w:r>
        <w:rPr>
          <w:rFonts w:ascii="Arial Narrow" w:hAnsi="Arial Narrow" w:cs="Times New Roman"/>
          <w:sz w:val="22"/>
        </w:rPr>
        <w:t>Mimoriadne vydanie Ú. v. ES 2004</w:t>
      </w:r>
      <w:r>
        <w:rPr>
          <w:rFonts w:ascii="Arial Narrow" w:hAnsi="Arial Narrow" w:cs="Times New Roman"/>
          <w:sz w:val="22"/>
          <w:szCs w:val="24"/>
        </w:rPr>
        <w:t xml:space="preserve">), smernice Rady 89/194/EHS z 13.03.1989 (Ú. v. ES L 073, 17.03.1989), smernice Komisie 89/220/EHS z 07.03.1989 (Ú. v. ES L 092, 05.04.1989, </w:t>
      </w:r>
      <w:r>
        <w:rPr>
          <w:rFonts w:ascii="Arial Narrow" w:hAnsi="Arial Narrow" w:cs="Times New Roman"/>
          <w:sz w:val="22"/>
        </w:rPr>
        <w:t>Mimoriadne vydanie Ú. v. ES 2004</w:t>
      </w:r>
      <w:r>
        <w:rPr>
          <w:rFonts w:ascii="Arial Narrow" w:hAnsi="Arial Narrow" w:cs="Times New Roman"/>
          <w:sz w:val="22"/>
          <w:szCs w:val="24"/>
        </w:rPr>
        <w:t xml:space="preserve">), smernice Rady 91/191/EHS z  27. 03. 1991 (Ú. v. ES L 094, 16.04.1991, </w:t>
      </w:r>
      <w:r>
        <w:rPr>
          <w:rFonts w:ascii="Arial Narrow" w:hAnsi="Arial Narrow" w:cs="Times New Roman"/>
          <w:sz w:val="22"/>
        </w:rPr>
        <w:t>Mimoriadne vydanie Ú. v. ES 2004</w:t>
      </w:r>
      <w:r>
        <w:rPr>
          <w:rFonts w:ascii="Arial Narrow" w:hAnsi="Arial Narrow" w:cs="Times New Roman"/>
          <w:sz w:val="22"/>
          <w:szCs w:val="24"/>
        </w:rPr>
        <w:t xml:space="preserve">), smernice Rady 91/673/EHS z 19.12.1991 (Ú. v. ES L 373, 31.12.1991, </w:t>
      </w:r>
      <w:r>
        <w:rPr>
          <w:rFonts w:ascii="Arial Narrow" w:hAnsi="Arial Narrow" w:cs="Times New Roman"/>
          <w:sz w:val="22"/>
        </w:rPr>
        <w:t>Mimoriadne vydanie Ú. v. ES 2004</w:t>
      </w:r>
      <w:r>
        <w:rPr>
          <w:rFonts w:ascii="Arial Narrow" w:hAnsi="Arial Narrow" w:cs="Times New Roman"/>
          <w:sz w:val="22"/>
          <w:szCs w:val="24"/>
        </w:rPr>
        <w:t xml:space="preserve">), smernice Rady 91/680/EHS zo 16.12.1991(Ú. v. ES L 376, 31.12.1991, </w:t>
      </w:r>
      <w:r>
        <w:rPr>
          <w:rFonts w:ascii="Arial Narrow" w:hAnsi="Arial Narrow" w:cs="Times New Roman"/>
          <w:sz w:val="22"/>
        </w:rPr>
        <w:t>Mimoriadne vydanie Ú. v. ES 2004</w:t>
      </w:r>
      <w:r>
        <w:rPr>
          <w:rFonts w:ascii="Arial Narrow" w:hAnsi="Arial Narrow" w:cs="Times New Roman"/>
          <w:sz w:val="22"/>
          <w:szCs w:val="24"/>
        </w:rPr>
        <w:t xml:space="preserve">), smernice Rady 92/12/EHS z 25.02.1992 (Ú. v. ES L 076, 23.03.1992, </w:t>
      </w:r>
      <w:r>
        <w:rPr>
          <w:rFonts w:ascii="Arial Narrow" w:hAnsi="Arial Narrow" w:cs="Times New Roman"/>
          <w:sz w:val="22"/>
        </w:rPr>
        <w:t>Mimoriadne vydanie Ú. v. ES 2004</w:t>
      </w:r>
      <w:r>
        <w:rPr>
          <w:rFonts w:ascii="Arial Narrow" w:hAnsi="Arial Narrow" w:cs="Times New Roman"/>
          <w:sz w:val="22"/>
          <w:szCs w:val="24"/>
        </w:rPr>
        <w:t xml:space="preserve">), smernice Rady 92/111/EHS zo 14.12.1992 (Ú. v. ES L 384, 30.12.1992, </w:t>
      </w:r>
      <w:r>
        <w:rPr>
          <w:rFonts w:ascii="Arial Narrow" w:hAnsi="Arial Narrow" w:cs="Times New Roman"/>
          <w:sz w:val="22"/>
        </w:rPr>
        <w:t>Mimoriadne vydanie Ú. v. ES 2004</w:t>
      </w:r>
      <w:r>
        <w:rPr>
          <w:rFonts w:ascii="Arial Narrow" w:hAnsi="Arial Narrow" w:cs="Times New Roman"/>
          <w:sz w:val="22"/>
          <w:szCs w:val="24"/>
        </w:rPr>
        <w:t xml:space="preserve">), smernice Rady 94/4/ES zo 14.02.1994 (Ú. v. ES L 060, 03.03.1994, </w:t>
      </w:r>
      <w:r>
        <w:rPr>
          <w:rFonts w:ascii="Arial Narrow" w:hAnsi="Arial Narrow" w:cs="Times New Roman"/>
          <w:sz w:val="22"/>
        </w:rPr>
        <w:t>Mimoriadne vydanie Ú. v. ES 2004</w:t>
      </w:r>
      <w:r>
        <w:rPr>
          <w:rFonts w:ascii="Arial Narrow" w:hAnsi="Arial Narrow" w:cs="Times New Roman"/>
          <w:sz w:val="22"/>
          <w:szCs w:val="24"/>
        </w:rPr>
        <w:t xml:space="preserve">) a </w:t>
      </w:r>
      <w:r>
        <w:rPr>
          <w:rFonts w:ascii="Arial Narrow" w:hAnsi="Arial Narrow" w:cs="Times New Roman"/>
          <w:sz w:val="22"/>
        </w:rPr>
        <w:t>smernice Rady 2000/47/ES z 20.07.2000 (</w:t>
      </w:r>
      <w:r>
        <w:rPr>
          <w:rFonts w:ascii="Arial Narrow" w:hAnsi="Arial Narrow" w:cs="Times New Roman"/>
          <w:sz w:val="22"/>
          <w:szCs w:val="24"/>
        </w:rPr>
        <w:t>Ú. v. ES</w:t>
      </w:r>
      <w:r>
        <w:rPr>
          <w:rFonts w:ascii="Arial Narrow" w:hAnsi="Arial Narrow" w:cs="Times New Roman"/>
          <w:sz w:val="22"/>
        </w:rPr>
        <w:t xml:space="preserve"> L 193, 29.07.2000).“.</w:t>
      </w:r>
    </w:p>
    <w:p>
      <w:pPr>
        <w:pStyle w:val="Zkladntext"/>
        <w:tabs>
          <w:tab w:val="left" w:pos="360"/>
        </w:tabs>
        <w:spacing w:line="240" w:lineRule="atLeast"/>
        <w:jc w:val="both"/>
        <w:rPr>
          <w:rFonts w:ascii="Arial Narrow" w:hAnsi="Arial Narrow" w:cs="Times New Roman"/>
          <w:sz w:val="22"/>
        </w:rPr>
      </w:pPr>
    </w:p>
    <w:p>
      <w:pPr>
        <w:pStyle w:val="Zkladntext"/>
        <w:tabs>
          <w:tab w:val="left" w:pos="360"/>
        </w:tabs>
        <w:spacing w:line="240" w:lineRule="atLeast"/>
        <w:jc w:val="both"/>
        <w:rPr>
          <w:rFonts w:ascii="Arial Narrow" w:hAnsi="Arial Narrow" w:cs="Times New Roman"/>
          <w:sz w:val="22"/>
        </w:rPr>
      </w:pPr>
    </w:p>
    <w:p>
      <w:pPr>
        <w:pStyle w:val="Zkladntext"/>
        <w:tabs>
          <w:tab w:val="left" w:pos="360"/>
        </w:tabs>
        <w:spacing w:line="240" w:lineRule="atLeast"/>
        <w:jc w:val="center"/>
        <w:rPr>
          <w:rFonts w:ascii="Arial Narrow" w:hAnsi="Arial Narrow" w:cs="Times New Roman"/>
          <w:b/>
          <w:bCs/>
          <w:sz w:val="22"/>
        </w:rPr>
      </w:pPr>
      <w:r>
        <w:rPr>
          <w:rFonts w:ascii="Arial Narrow" w:hAnsi="Arial Narrow" w:cs="Times New Roman"/>
          <w:b/>
          <w:bCs/>
          <w:sz w:val="22"/>
        </w:rPr>
        <w:t>Čl. II</w:t>
      </w:r>
    </w:p>
    <w:p>
      <w:pPr>
        <w:pStyle w:val="Zkladntext"/>
        <w:tabs>
          <w:tab w:val="left" w:pos="360"/>
        </w:tabs>
        <w:spacing w:line="240" w:lineRule="atLeast"/>
        <w:jc w:val="center"/>
        <w:rPr>
          <w:rFonts w:ascii="Arial Narrow" w:hAnsi="Arial Narrow" w:cs="Times New Roman"/>
          <w:sz w:val="22"/>
        </w:rPr>
      </w:pPr>
    </w:p>
    <w:p>
      <w:pPr>
        <w:pStyle w:val="Zkladntext"/>
        <w:tabs>
          <w:tab w:val="left" w:pos="360"/>
        </w:tabs>
        <w:spacing w:line="240" w:lineRule="atLeast"/>
        <w:jc w:val="both"/>
        <w:rPr>
          <w:rFonts w:ascii="Arial Narrow" w:hAnsi="Arial Narrow" w:cs="Times New Roman"/>
          <w:sz w:val="22"/>
        </w:rPr>
      </w:pPr>
      <w:r>
        <w:rPr>
          <w:rFonts w:ascii="Arial Narrow" w:hAnsi="Arial Narrow" w:cs="Times New Roman"/>
          <w:sz w:val="22"/>
        </w:rPr>
        <w:tab/>
        <w:t>Predseda Národnej rady Slovenskej republiky sa splnomocňuje, aby v Zbierke zákonov Slovenskej republiky vyhlásil úplné znenie zákona č. 105/2004 Z. z. o spotrebnej dani z liehu a o zmene a doplnení zákona č. 467/2002 Z. z. o výrobe a uvádzaní liehu na trh v znení zákona č. 211/2003 Z. z., ako vyplýva   zo   zmien  a   doplnení   vykonaných   zákonom   č.  556/2004   Z.  z.,  zákonom č. 632/2004 Z. z., zákonom č. 633/2004 Z. z., zákonom č. 68/2005 Z. z., zákonom č. 533/2005 Z. z. a týmto zákonom.</w:t>
      </w:r>
    </w:p>
    <w:p>
      <w:pPr>
        <w:pStyle w:val="Zkladntext"/>
        <w:tabs>
          <w:tab w:val="left" w:pos="360"/>
        </w:tabs>
        <w:spacing w:line="240" w:lineRule="atLeast"/>
        <w:rPr>
          <w:rFonts w:ascii="Arial Narrow" w:hAnsi="Arial Narrow" w:cs="Times New Roman"/>
          <w:sz w:val="22"/>
        </w:rPr>
      </w:pPr>
    </w:p>
    <w:p>
      <w:pPr>
        <w:pStyle w:val="Zkladntext"/>
        <w:tabs>
          <w:tab w:val="left" w:pos="360"/>
        </w:tabs>
        <w:spacing w:line="240" w:lineRule="atLeast"/>
        <w:rPr>
          <w:rFonts w:ascii="Arial Narrow" w:hAnsi="Arial Narrow" w:cs="Times New Roman"/>
          <w:sz w:val="22"/>
        </w:rPr>
      </w:pPr>
    </w:p>
    <w:p>
      <w:pPr>
        <w:pStyle w:val="Zkladntext"/>
        <w:tabs>
          <w:tab w:val="left" w:pos="360"/>
        </w:tabs>
        <w:spacing w:line="240" w:lineRule="atLeast"/>
        <w:jc w:val="center"/>
        <w:rPr>
          <w:rFonts w:ascii="Arial Narrow" w:hAnsi="Arial Narrow" w:cs="Times New Roman"/>
          <w:b/>
          <w:bCs/>
          <w:sz w:val="22"/>
        </w:rPr>
      </w:pPr>
      <w:r>
        <w:rPr>
          <w:rFonts w:ascii="Arial Narrow" w:hAnsi="Arial Narrow" w:cs="Times New Roman"/>
          <w:b/>
          <w:bCs/>
          <w:sz w:val="22"/>
        </w:rPr>
        <w:t>Čl. III</w:t>
      </w:r>
    </w:p>
    <w:p>
      <w:pPr>
        <w:pStyle w:val="Zkladntext"/>
        <w:tabs>
          <w:tab w:val="left" w:pos="360"/>
        </w:tabs>
        <w:spacing w:line="240" w:lineRule="atLeast"/>
        <w:jc w:val="center"/>
        <w:rPr>
          <w:rFonts w:ascii="Arial Narrow" w:hAnsi="Arial Narrow" w:cs="Times New Roman"/>
          <w:sz w:val="22"/>
        </w:rPr>
      </w:pPr>
    </w:p>
    <w:p>
      <w:pPr>
        <w:pStyle w:val="Zkladntext"/>
        <w:tabs>
          <w:tab w:val="left" w:pos="360"/>
        </w:tabs>
        <w:spacing w:line="240" w:lineRule="atLeast"/>
        <w:jc w:val="both"/>
        <w:rPr>
          <w:rFonts w:ascii="Arial Narrow" w:hAnsi="Arial Narrow" w:cs="Times New Roman"/>
          <w:sz w:val="22"/>
        </w:rPr>
      </w:pPr>
      <w:r>
        <w:rPr>
          <w:rFonts w:ascii="Arial Narrow" w:hAnsi="Arial Narrow" w:cs="Times New Roman"/>
          <w:sz w:val="22"/>
        </w:rPr>
        <w:tab/>
        <w:t>Tento zákon nadobúda účinnosť 1. júla 2006 okrem bodov  94 a 107, ktoré nadobúdajú účinnosť 1. januára 2007.</w:t>
      </w:r>
    </w:p>
    <w:sectPr>
      <w:footerReference w:type="even" r:id="rId4"/>
      <w:footerReference w:type="default" r:id="rId5"/>
      <w:pgSz w:w="11906" w:h="16838"/>
      <w:pgMar w:top="1418" w:right="1418" w:bottom="1418" w:left="1418" w:header="709" w:footer="709" w:gutter="0"/>
      <w:cols w:space="708"/>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 w:name="Arial Narrow">
    <w:panose1 w:val="020B0506020202030204"/>
    <w:charset w:val="00"/>
    <w:family w:val="swiss"/>
    <w:pitch w:val="variable"/>
    <w:sig w:usb0="00000000" w:usb1="00000000" w:usb2="00000000" w:usb3="00000000" w:csb0="00000001" w:csb1="00000000"/>
  </w:font>
  <w:font w:name="Tms Rmn">
    <w:altName w:val="Times New Roman"/>
    <w:panose1 w:val="00000000000000000000"/>
    <w:charset w:val="00"/>
    <w:family w:val="roman"/>
    <w:pitch w:val="variable"/>
    <w:sig w:usb0="00000000" w:usb1="00000000" w:usb2="00000000" w:usb3="00000000" w:csb0="00000001" w:csb1="00000000"/>
  </w:font>
  <w:font w:name="Tahoma">
    <w:panose1 w:val="020B0604030504040204"/>
    <w:charset w:val="00"/>
    <w:family w:val="swiss"/>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framePr w:vAnchor="text" w:hAnchor="margin" w:xAlign="right"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Pr>
        <w:rStyle w:val="PageNumber"/>
        <w:rFonts w:ascii="Times New Roman" w:hAnsi="Times New Roman" w:cs="Times New Roman"/>
      </w:rPr>
      <w:fldChar w:fldCharType="end"/>
    </w:r>
  </w:p>
  <w:p>
    <w:pPr>
      <w:pStyle w:val="Footer"/>
      <w:ind w:right="360"/>
      <w:rPr>
        <w:rFonts w:ascii="Times New Roman" w:hAnsi="Times New Roman" w:cs="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framePr w:vAnchor="text" w:hAnchor="margin" w:xAlign="right" w:y="1"/>
      <w:rPr>
        <w:rStyle w:val="PageNumber"/>
        <w:rFonts w:ascii="Times New Roman" w:hAnsi="Times New Roman" w:cs="Times New Roman"/>
        <w:sz w:val="16"/>
      </w:rPr>
    </w:pPr>
    <w:r>
      <w:rPr>
        <w:rStyle w:val="PageNumber"/>
        <w:rFonts w:ascii="Times New Roman" w:hAnsi="Times New Roman" w:cs="Times New Roman"/>
        <w:sz w:val="16"/>
      </w:rPr>
      <w:fldChar w:fldCharType="begin"/>
    </w:r>
    <w:r>
      <w:rPr>
        <w:rStyle w:val="PageNumber"/>
        <w:rFonts w:ascii="Times New Roman" w:hAnsi="Times New Roman" w:cs="Times New Roman"/>
        <w:sz w:val="16"/>
      </w:rPr>
      <w:instrText xml:space="preserve">PAGE  </w:instrText>
    </w:r>
    <w:r>
      <w:rPr>
        <w:rStyle w:val="PageNumber"/>
        <w:rFonts w:ascii="Times New Roman" w:hAnsi="Times New Roman" w:cs="Times New Roman"/>
        <w:sz w:val="16"/>
      </w:rPr>
      <w:fldChar w:fldCharType="separate"/>
    </w:r>
    <w:r>
      <w:rPr>
        <w:rStyle w:val="PageNumber"/>
        <w:rFonts w:ascii="Times New Roman" w:hAnsi="Times New Roman" w:cs="Times New Roman"/>
        <w:noProof/>
        <w:sz w:val="16"/>
      </w:rPr>
      <w:t>1</w:t>
    </w:r>
    <w:r>
      <w:rPr>
        <w:rStyle w:val="PageNumber"/>
        <w:rFonts w:ascii="Times New Roman" w:hAnsi="Times New Roman" w:cs="Times New Roman"/>
        <w:sz w:val="16"/>
      </w:rPr>
      <w:fldChar w:fldCharType="end"/>
    </w:r>
  </w:p>
  <w:p>
    <w:pPr>
      <w:pStyle w:val="Footer"/>
      <w:ind w:right="360"/>
      <w:rPr>
        <w:rFonts w:ascii="Times New Roman" w:hAnsi="Times New Roman" w:cs="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11DF2"/>
    <w:multiLevelType w:val="hybridMultilevel"/>
    <w:tmpl w:val="2D68359E"/>
    <w:lvl w:ilvl="0">
      <w:start w:val="1"/>
      <w:numFmt w:val="lowerLetter"/>
      <w:lvlText w:val="%1)"/>
      <w:lvlJc w:val="left"/>
      <w:pPr>
        <w:tabs>
          <w:tab w:val="num" w:pos="644"/>
        </w:tabs>
        <w:ind w:left="284"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8FF58C3"/>
    <w:multiLevelType w:val="hybridMultilevel"/>
    <w:tmpl w:val="970C3B6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080" w:firstLine="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BDD61C3"/>
    <w:multiLevelType w:val="multilevel"/>
    <w:tmpl w:val="FAFC4540"/>
    <w:lvl w:ilvl="0">
      <w:start w:val="4"/>
      <w:numFmt w:val="decimal"/>
      <w:lvlText w:val="%1."/>
      <w:lvlJc w:val="left"/>
      <w:pPr>
        <w:tabs>
          <w:tab w:val="num" w:pos="720"/>
        </w:tabs>
        <w:ind w:left="720" w:hanging="360"/>
      </w:pPr>
      <w:rPr>
        <w:b w:val="0"/>
        <w:bCs w:val="0"/>
        <w:i w:val="0"/>
        <w:iCs w:val="0"/>
        <w:rtl w:val="0"/>
      </w:rPr>
    </w:lvl>
    <w:lvl w:ilvl="1">
      <w:start w:val="18"/>
      <w:numFmt w:val="lowerLetter"/>
      <w:lvlText w:val="%2)"/>
      <w:lvlJc w:val="left"/>
      <w:pPr>
        <w:tabs>
          <w:tab w:val="num" w:pos="927"/>
        </w:tabs>
        <w:ind w:left="927" w:hanging="360"/>
      </w:pPr>
    </w:lvl>
    <w:lvl w:ilvl="2">
      <w:start w:val="1"/>
      <w:numFmt w:val="lowerRoman"/>
      <w:lvlText w:val="%3."/>
      <w:lvlJc w:val="right"/>
      <w:pPr>
        <w:tabs>
          <w:tab w:val="num" w:pos="2100"/>
        </w:tabs>
        <w:ind w:left="2100" w:hanging="180"/>
      </w:pPr>
    </w:lvl>
    <w:lvl w:ilvl="3">
      <w:start w:val="1"/>
      <w:numFmt w:val="decimal"/>
      <w:lvlText w:val="%4."/>
      <w:lvlJc w:val="left"/>
      <w:pPr>
        <w:tabs>
          <w:tab w:val="num" w:pos="720"/>
        </w:tabs>
        <w:ind w:left="360" w:firstLine="0"/>
      </w:pPr>
    </w:lvl>
    <w:lvl w:ilvl="4">
      <w:start w:val="1"/>
      <w:numFmt w:val="lowerLetter"/>
      <w:lvlText w:val="%5."/>
      <w:lvlJc w:val="left"/>
      <w:pPr>
        <w:tabs>
          <w:tab w:val="num" w:pos="3540"/>
        </w:tabs>
        <w:ind w:left="3540" w:hanging="360"/>
      </w:pPr>
    </w:lvl>
    <w:lvl w:ilvl="5">
      <w:start w:val="1"/>
      <w:numFmt w:val="lowerRoman"/>
      <w:lvlText w:val="%6."/>
      <w:lvlJc w:val="right"/>
      <w:pPr>
        <w:tabs>
          <w:tab w:val="num" w:pos="4260"/>
        </w:tabs>
        <w:ind w:left="4260" w:hanging="180"/>
      </w:pPr>
    </w:lvl>
    <w:lvl w:ilvl="6">
      <w:start w:val="1"/>
      <w:numFmt w:val="decimal"/>
      <w:lvlText w:val="%7."/>
      <w:lvlJc w:val="left"/>
      <w:pPr>
        <w:tabs>
          <w:tab w:val="num" w:pos="4980"/>
        </w:tabs>
        <w:ind w:left="4980" w:hanging="360"/>
      </w:pPr>
    </w:lvl>
    <w:lvl w:ilvl="7">
      <w:start w:val="1"/>
      <w:numFmt w:val="lowerLetter"/>
      <w:lvlText w:val="%8."/>
      <w:lvlJc w:val="left"/>
      <w:pPr>
        <w:tabs>
          <w:tab w:val="num" w:pos="5700"/>
        </w:tabs>
        <w:ind w:left="5700" w:hanging="360"/>
      </w:pPr>
    </w:lvl>
    <w:lvl w:ilvl="8">
      <w:start w:val="1"/>
      <w:numFmt w:val="lowerRoman"/>
      <w:lvlText w:val="%9."/>
      <w:lvlJc w:val="right"/>
      <w:pPr>
        <w:tabs>
          <w:tab w:val="num" w:pos="6420"/>
        </w:tabs>
        <w:ind w:left="6420" w:hanging="180"/>
      </w:pPr>
    </w:lvl>
  </w:abstractNum>
  <w:abstractNum w:abstractNumId="3">
    <w:nsid w:val="123C39CB"/>
    <w:multiLevelType w:val="multilevel"/>
    <w:tmpl w:val="BA586C86"/>
    <w:lvl w:ilvl="0">
      <w:start w:val="1"/>
      <w:numFmt w:val="decimal"/>
      <w:lvlText w:val="%1."/>
      <w:lvlJc w:val="left"/>
      <w:pPr>
        <w:tabs>
          <w:tab w:val="num" w:pos="720"/>
        </w:tabs>
        <w:ind w:left="720" w:hanging="360"/>
      </w:pPr>
      <w:rPr>
        <w:b w:val="0"/>
        <w:bCs w:val="0"/>
        <w:i w:val="0"/>
        <w:iCs w:val="0"/>
        <w:rtl w:val="0"/>
      </w:rPr>
    </w:lvl>
    <w:lvl w:ilvl="1">
      <w:start w:val="1"/>
      <w:numFmt w:val="lowerLetter"/>
      <w:lvlText w:val="%2)"/>
      <w:lvlJc w:val="left"/>
      <w:pPr>
        <w:tabs>
          <w:tab w:val="num" w:pos="927"/>
        </w:tabs>
        <w:ind w:left="927" w:hanging="360"/>
      </w:pPr>
    </w:lvl>
    <w:lvl w:ilvl="2">
      <w:start w:val="1"/>
      <w:numFmt w:val="lowerRoman"/>
      <w:lvlText w:val="%3."/>
      <w:lvlJc w:val="right"/>
      <w:pPr>
        <w:tabs>
          <w:tab w:val="num" w:pos="2100"/>
        </w:tabs>
        <w:ind w:left="2100" w:hanging="180"/>
      </w:pPr>
    </w:lvl>
    <w:lvl w:ilvl="3">
      <w:start w:val="1"/>
      <w:numFmt w:val="decimal"/>
      <w:lvlText w:val="%4."/>
      <w:lvlJc w:val="left"/>
      <w:pPr>
        <w:tabs>
          <w:tab w:val="num" w:pos="720"/>
        </w:tabs>
        <w:ind w:left="360" w:firstLine="0"/>
      </w:pPr>
    </w:lvl>
    <w:lvl w:ilvl="4">
      <w:start w:val="1"/>
      <w:numFmt w:val="lowerLetter"/>
      <w:lvlText w:val="%5."/>
      <w:lvlJc w:val="left"/>
      <w:pPr>
        <w:tabs>
          <w:tab w:val="num" w:pos="3540"/>
        </w:tabs>
        <w:ind w:left="3540" w:hanging="360"/>
      </w:pPr>
    </w:lvl>
    <w:lvl w:ilvl="5">
      <w:start w:val="1"/>
      <w:numFmt w:val="lowerRoman"/>
      <w:lvlText w:val="%6."/>
      <w:lvlJc w:val="right"/>
      <w:pPr>
        <w:tabs>
          <w:tab w:val="num" w:pos="4260"/>
        </w:tabs>
        <w:ind w:left="4260" w:hanging="180"/>
      </w:pPr>
    </w:lvl>
    <w:lvl w:ilvl="6">
      <w:start w:val="1"/>
      <w:numFmt w:val="decimal"/>
      <w:lvlText w:val="%7."/>
      <w:lvlJc w:val="left"/>
      <w:pPr>
        <w:tabs>
          <w:tab w:val="num" w:pos="4980"/>
        </w:tabs>
        <w:ind w:left="4980" w:hanging="360"/>
      </w:pPr>
    </w:lvl>
    <w:lvl w:ilvl="7">
      <w:start w:val="1"/>
      <w:numFmt w:val="lowerLetter"/>
      <w:lvlText w:val="%8."/>
      <w:lvlJc w:val="left"/>
      <w:pPr>
        <w:tabs>
          <w:tab w:val="num" w:pos="5700"/>
        </w:tabs>
        <w:ind w:left="5700" w:hanging="360"/>
      </w:pPr>
    </w:lvl>
    <w:lvl w:ilvl="8">
      <w:start w:val="1"/>
      <w:numFmt w:val="lowerRoman"/>
      <w:lvlText w:val="%9."/>
      <w:lvlJc w:val="right"/>
      <w:pPr>
        <w:tabs>
          <w:tab w:val="num" w:pos="6420"/>
        </w:tabs>
        <w:ind w:left="6420" w:hanging="180"/>
      </w:pPr>
    </w:lvl>
  </w:abstractNum>
  <w:abstractNum w:abstractNumId="4">
    <w:nsid w:val="15976415"/>
    <w:multiLevelType w:val="hybridMultilevel"/>
    <w:tmpl w:val="8B9EC25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22821A32"/>
    <w:multiLevelType w:val="multilevel"/>
    <w:tmpl w:val="23D2BAB0"/>
    <w:lvl w:ilvl="0">
      <w:start w:val="103"/>
      <w:numFmt w:val="decimal"/>
      <w:lvlText w:val="%1."/>
      <w:lvlJc w:val="left"/>
      <w:pPr>
        <w:tabs>
          <w:tab w:val="num" w:pos="720"/>
        </w:tabs>
        <w:ind w:left="720" w:hanging="360"/>
      </w:pPr>
      <w:rPr>
        <w:b w:val="0"/>
        <w:bCs w:val="0"/>
        <w:i w:val="0"/>
        <w:iCs w:val="0"/>
        <w:rtl w:val="0"/>
      </w:rPr>
    </w:lvl>
    <w:lvl w:ilvl="1">
      <w:start w:val="1"/>
      <w:numFmt w:val="lowerLetter"/>
      <w:lvlText w:val="%2)"/>
      <w:lvlJc w:val="left"/>
      <w:pPr>
        <w:tabs>
          <w:tab w:val="num" w:pos="927"/>
        </w:tabs>
        <w:ind w:left="927" w:hanging="360"/>
      </w:pPr>
    </w:lvl>
    <w:lvl w:ilvl="2">
      <w:start w:val="1"/>
      <w:numFmt w:val="lowerRoman"/>
      <w:lvlText w:val="%3."/>
      <w:lvlJc w:val="right"/>
      <w:pPr>
        <w:tabs>
          <w:tab w:val="num" w:pos="2100"/>
        </w:tabs>
        <w:ind w:left="2100" w:hanging="180"/>
      </w:pPr>
    </w:lvl>
    <w:lvl w:ilvl="3">
      <w:start w:val="1"/>
      <w:numFmt w:val="decimal"/>
      <w:lvlText w:val="%4."/>
      <w:lvlJc w:val="left"/>
      <w:pPr>
        <w:tabs>
          <w:tab w:val="num" w:pos="720"/>
        </w:tabs>
        <w:ind w:left="360" w:firstLine="0"/>
      </w:pPr>
    </w:lvl>
    <w:lvl w:ilvl="4">
      <w:start w:val="1"/>
      <w:numFmt w:val="lowerLetter"/>
      <w:lvlText w:val="%5."/>
      <w:lvlJc w:val="left"/>
      <w:pPr>
        <w:tabs>
          <w:tab w:val="num" w:pos="3540"/>
        </w:tabs>
        <w:ind w:left="3540" w:hanging="360"/>
      </w:pPr>
    </w:lvl>
    <w:lvl w:ilvl="5">
      <w:start w:val="1"/>
      <w:numFmt w:val="lowerRoman"/>
      <w:lvlText w:val="%6."/>
      <w:lvlJc w:val="right"/>
      <w:pPr>
        <w:tabs>
          <w:tab w:val="num" w:pos="4260"/>
        </w:tabs>
        <w:ind w:left="4260" w:hanging="180"/>
      </w:pPr>
    </w:lvl>
    <w:lvl w:ilvl="6">
      <w:start w:val="1"/>
      <w:numFmt w:val="decimal"/>
      <w:lvlText w:val="%7."/>
      <w:lvlJc w:val="left"/>
      <w:pPr>
        <w:tabs>
          <w:tab w:val="num" w:pos="4980"/>
        </w:tabs>
        <w:ind w:left="4980" w:hanging="360"/>
      </w:pPr>
    </w:lvl>
    <w:lvl w:ilvl="7">
      <w:start w:val="1"/>
      <w:numFmt w:val="lowerLetter"/>
      <w:lvlText w:val="%8."/>
      <w:lvlJc w:val="left"/>
      <w:pPr>
        <w:tabs>
          <w:tab w:val="num" w:pos="5700"/>
        </w:tabs>
        <w:ind w:left="5700" w:hanging="360"/>
      </w:pPr>
    </w:lvl>
    <w:lvl w:ilvl="8">
      <w:start w:val="1"/>
      <w:numFmt w:val="lowerRoman"/>
      <w:lvlText w:val="%9."/>
      <w:lvlJc w:val="right"/>
      <w:pPr>
        <w:tabs>
          <w:tab w:val="num" w:pos="6420"/>
        </w:tabs>
        <w:ind w:left="6420" w:hanging="180"/>
      </w:pPr>
    </w:lvl>
  </w:abstractNum>
  <w:abstractNum w:abstractNumId="6">
    <w:nsid w:val="267A5598"/>
    <w:multiLevelType w:val="multilevel"/>
    <w:tmpl w:val="BA586C86"/>
    <w:lvl w:ilvl="0">
      <w:start w:val="1"/>
      <w:numFmt w:val="decimal"/>
      <w:lvlText w:val="%1."/>
      <w:lvlJc w:val="left"/>
      <w:pPr>
        <w:tabs>
          <w:tab w:val="num" w:pos="720"/>
        </w:tabs>
        <w:ind w:left="720" w:hanging="360"/>
      </w:pPr>
      <w:rPr>
        <w:b w:val="0"/>
        <w:bCs w:val="0"/>
        <w:i w:val="0"/>
        <w:iCs w:val="0"/>
        <w:rtl w:val="0"/>
      </w:rPr>
    </w:lvl>
    <w:lvl w:ilvl="1">
      <w:start w:val="1"/>
      <w:numFmt w:val="lowerLetter"/>
      <w:lvlText w:val="%2)"/>
      <w:lvlJc w:val="left"/>
      <w:pPr>
        <w:tabs>
          <w:tab w:val="num" w:pos="927"/>
        </w:tabs>
        <w:ind w:left="927" w:hanging="360"/>
      </w:pPr>
    </w:lvl>
    <w:lvl w:ilvl="2">
      <w:start w:val="1"/>
      <w:numFmt w:val="lowerRoman"/>
      <w:lvlText w:val="%3."/>
      <w:lvlJc w:val="right"/>
      <w:pPr>
        <w:tabs>
          <w:tab w:val="num" w:pos="2100"/>
        </w:tabs>
        <w:ind w:left="2100" w:hanging="180"/>
      </w:pPr>
    </w:lvl>
    <w:lvl w:ilvl="3">
      <w:start w:val="1"/>
      <w:numFmt w:val="decimal"/>
      <w:lvlText w:val="%4."/>
      <w:lvlJc w:val="left"/>
      <w:pPr>
        <w:tabs>
          <w:tab w:val="num" w:pos="720"/>
        </w:tabs>
        <w:ind w:left="360" w:firstLine="0"/>
      </w:pPr>
    </w:lvl>
    <w:lvl w:ilvl="4">
      <w:start w:val="1"/>
      <w:numFmt w:val="lowerLetter"/>
      <w:lvlText w:val="%5."/>
      <w:lvlJc w:val="left"/>
      <w:pPr>
        <w:tabs>
          <w:tab w:val="num" w:pos="3540"/>
        </w:tabs>
        <w:ind w:left="3540" w:hanging="360"/>
      </w:pPr>
    </w:lvl>
    <w:lvl w:ilvl="5">
      <w:start w:val="1"/>
      <w:numFmt w:val="lowerRoman"/>
      <w:lvlText w:val="%6."/>
      <w:lvlJc w:val="right"/>
      <w:pPr>
        <w:tabs>
          <w:tab w:val="num" w:pos="4260"/>
        </w:tabs>
        <w:ind w:left="4260" w:hanging="180"/>
      </w:pPr>
    </w:lvl>
    <w:lvl w:ilvl="6">
      <w:start w:val="1"/>
      <w:numFmt w:val="decimal"/>
      <w:lvlText w:val="%7."/>
      <w:lvlJc w:val="left"/>
      <w:pPr>
        <w:tabs>
          <w:tab w:val="num" w:pos="4980"/>
        </w:tabs>
        <w:ind w:left="4980" w:hanging="360"/>
      </w:pPr>
    </w:lvl>
    <w:lvl w:ilvl="7">
      <w:start w:val="1"/>
      <w:numFmt w:val="lowerLetter"/>
      <w:lvlText w:val="%8."/>
      <w:lvlJc w:val="left"/>
      <w:pPr>
        <w:tabs>
          <w:tab w:val="num" w:pos="5700"/>
        </w:tabs>
        <w:ind w:left="5700" w:hanging="360"/>
      </w:pPr>
    </w:lvl>
    <w:lvl w:ilvl="8">
      <w:start w:val="1"/>
      <w:numFmt w:val="lowerRoman"/>
      <w:lvlText w:val="%9."/>
      <w:lvlJc w:val="right"/>
      <w:pPr>
        <w:tabs>
          <w:tab w:val="num" w:pos="6420"/>
        </w:tabs>
        <w:ind w:left="6420" w:hanging="180"/>
      </w:pPr>
    </w:lvl>
  </w:abstractNum>
  <w:abstractNum w:abstractNumId="7">
    <w:nsid w:val="2F0A51DF"/>
    <w:multiLevelType w:val="hybridMultilevel"/>
    <w:tmpl w:val="3998E176"/>
    <w:lvl w:ilvl="0">
      <w:start w:val="1"/>
      <w:numFmt w:val="lowerLetter"/>
      <w:lvlText w:val="%1)"/>
      <w:lvlJc w:val="left"/>
      <w:pPr>
        <w:tabs>
          <w:tab w:val="num" w:pos="644"/>
        </w:tabs>
        <w:ind w:left="284"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36C84EF2"/>
    <w:multiLevelType w:val="hybridMultilevel"/>
    <w:tmpl w:val="A678BD24"/>
    <w:lvl w:ilvl="0">
      <w:start w:val="1"/>
      <w:numFmt w:val="lowerLetter"/>
      <w:lvlText w:val="%1)"/>
      <w:lvlJc w:val="left"/>
      <w:pPr>
        <w:tabs>
          <w:tab w:val="num" w:pos="644"/>
        </w:tabs>
        <w:ind w:left="284"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3C677C1B"/>
    <w:multiLevelType w:val="hybridMultilevel"/>
    <w:tmpl w:val="B34E4F72"/>
    <w:lvl w:ilvl="0">
      <w:start w:val="18"/>
      <w:numFmt w:val="lowerLetter"/>
      <w:lvlText w:val="%1)"/>
      <w:lvlJc w:val="left"/>
      <w:pPr>
        <w:tabs>
          <w:tab w:val="num" w:pos="1440"/>
        </w:tabs>
        <w:ind w:left="108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3EFB5754"/>
    <w:multiLevelType w:val="multilevel"/>
    <w:tmpl w:val="2F3C7450"/>
    <w:lvl w:ilvl="0">
      <w:start w:val="103"/>
      <w:numFmt w:val="decimal"/>
      <w:lvlText w:val="%1."/>
      <w:lvlJc w:val="left"/>
      <w:pPr>
        <w:tabs>
          <w:tab w:val="num" w:pos="720"/>
        </w:tabs>
        <w:ind w:left="720" w:hanging="360"/>
      </w:pPr>
      <w:rPr>
        <w:b w:val="0"/>
        <w:bCs w:val="0"/>
        <w:i w:val="0"/>
        <w:iCs w:val="0"/>
        <w:rtl w:val="0"/>
      </w:rPr>
    </w:lvl>
    <w:lvl w:ilvl="1">
      <w:start w:val="18"/>
      <w:numFmt w:val="lowerLetter"/>
      <w:lvlText w:val="%2)"/>
      <w:lvlJc w:val="left"/>
      <w:pPr>
        <w:tabs>
          <w:tab w:val="num" w:pos="927"/>
        </w:tabs>
        <w:ind w:left="927" w:hanging="360"/>
      </w:pPr>
    </w:lvl>
    <w:lvl w:ilvl="2">
      <w:start w:val="1"/>
      <w:numFmt w:val="lowerRoman"/>
      <w:lvlText w:val="%3."/>
      <w:lvlJc w:val="right"/>
      <w:pPr>
        <w:tabs>
          <w:tab w:val="num" w:pos="2100"/>
        </w:tabs>
        <w:ind w:left="2100" w:hanging="180"/>
      </w:pPr>
    </w:lvl>
    <w:lvl w:ilvl="3">
      <w:start w:val="1"/>
      <w:numFmt w:val="decimal"/>
      <w:lvlText w:val="%4."/>
      <w:lvlJc w:val="left"/>
      <w:pPr>
        <w:tabs>
          <w:tab w:val="num" w:pos="720"/>
        </w:tabs>
        <w:ind w:left="360" w:firstLine="0"/>
      </w:pPr>
    </w:lvl>
    <w:lvl w:ilvl="4">
      <w:start w:val="1"/>
      <w:numFmt w:val="lowerLetter"/>
      <w:lvlText w:val="%5."/>
      <w:lvlJc w:val="left"/>
      <w:pPr>
        <w:tabs>
          <w:tab w:val="num" w:pos="3540"/>
        </w:tabs>
        <w:ind w:left="3540" w:hanging="360"/>
      </w:pPr>
    </w:lvl>
    <w:lvl w:ilvl="5">
      <w:start w:val="1"/>
      <w:numFmt w:val="lowerRoman"/>
      <w:lvlText w:val="%6."/>
      <w:lvlJc w:val="right"/>
      <w:pPr>
        <w:tabs>
          <w:tab w:val="num" w:pos="4260"/>
        </w:tabs>
        <w:ind w:left="4260" w:hanging="180"/>
      </w:pPr>
    </w:lvl>
    <w:lvl w:ilvl="6">
      <w:start w:val="1"/>
      <w:numFmt w:val="decimal"/>
      <w:lvlText w:val="%7."/>
      <w:lvlJc w:val="left"/>
      <w:pPr>
        <w:tabs>
          <w:tab w:val="num" w:pos="4980"/>
        </w:tabs>
        <w:ind w:left="4980" w:hanging="360"/>
      </w:pPr>
    </w:lvl>
    <w:lvl w:ilvl="7">
      <w:start w:val="1"/>
      <w:numFmt w:val="lowerLetter"/>
      <w:lvlText w:val="%8."/>
      <w:lvlJc w:val="left"/>
      <w:pPr>
        <w:tabs>
          <w:tab w:val="num" w:pos="5700"/>
        </w:tabs>
        <w:ind w:left="5700" w:hanging="360"/>
      </w:pPr>
    </w:lvl>
    <w:lvl w:ilvl="8">
      <w:start w:val="1"/>
      <w:numFmt w:val="lowerRoman"/>
      <w:lvlText w:val="%9."/>
      <w:lvlJc w:val="right"/>
      <w:pPr>
        <w:tabs>
          <w:tab w:val="num" w:pos="6420"/>
        </w:tabs>
        <w:ind w:left="6420" w:hanging="180"/>
      </w:pPr>
    </w:lvl>
  </w:abstractNum>
  <w:abstractNum w:abstractNumId="11">
    <w:nsid w:val="441C1E7B"/>
    <w:multiLevelType w:val="hybridMultilevel"/>
    <w:tmpl w:val="03960174"/>
    <w:lvl w:ilvl="0">
      <w:start w:val="1"/>
      <w:numFmt w:val="decimal"/>
      <w:lvlText w:val="(%1)"/>
      <w:lvlJc w:val="left"/>
      <w:pPr>
        <w:tabs>
          <w:tab w:val="num" w:pos="1193"/>
        </w:tabs>
        <w:ind w:left="1193" w:hanging="360"/>
      </w:pPr>
    </w:lvl>
    <w:lvl w:ilvl="1">
      <w:start w:val="1"/>
      <w:numFmt w:val="lowerLetter"/>
      <w:lvlText w:val="%2)"/>
      <w:lvlJc w:val="left"/>
      <w:pPr>
        <w:tabs>
          <w:tab w:val="num" w:pos="1913"/>
        </w:tabs>
        <w:ind w:left="1913" w:hanging="360"/>
      </w:pPr>
    </w:lvl>
    <w:lvl w:ilvl="2">
      <w:start w:val="1"/>
      <w:numFmt w:val="lowerRoman"/>
      <w:lvlText w:val="%3."/>
      <w:lvlJc w:val="right"/>
      <w:pPr>
        <w:tabs>
          <w:tab w:val="num" w:pos="2633"/>
        </w:tabs>
        <w:ind w:left="2633" w:hanging="180"/>
      </w:pPr>
    </w:lvl>
    <w:lvl w:ilvl="3">
      <w:start w:val="1"/>
      <w:numFmt w:val="decimal"/>
      <w:lvlText w:val="%4."/>
      <w:lvlJc w:val="left"/>
      <w:pPr>
        <w:tabs>
          <w:tab w:val="num" w:pos="3353"/>
        </w:tabs>
        <w:ind w:left="3353" w:hanging="360"/>
      </w:pPr>
    </w:lvl>
    <w:lvl w:ilvl="4">
      <w:start w:val="1"/>
      <w:numFmt w:val="lowerLetter"/>
      <w:lvlText w:val="%5."/>
      <w:lvlJc w:val="left"/>
      <w:pPr>
        <w:tabs>
          <w:tab w:val="num" w:pos="4073"/>
        </w:tabs>
        <w:ind w:left="4073" w:hanging="360"/>
      </w:pPr>
    </w:lvl>
    <w:lvl w:ilvl="5">
      <w:start w:val="1"/>
      <w:numFmt w:val="lowerRoman"/>
      <w:lvlText w:val="%6."/>
      <w:lvlJc w:val="right"/>
      <w:pPr>
        <w:tabs>
          <w:tab w:val="num" w:pos="4793"/>
        </w:tabs>
        <w:ind w:left="4793" w:hanging="180"/>
      </w:pPr>
    </w:lvl>
    <w:lvl w:ilvl="6">
      <w:start w:val="1"/>
      <w:numFmt w:val="decimal"/>
      <w:lvlText w:val="%7."/>
      <w:lvlJc w:val="left"/>
      <w:pPr>
        <w:tabs>
          <w:tab w:val="num" w:pos="5513"/>
        </w:tabs>
        <w:ind w:left="5513" w:hanging="360"/>
      </w:pPr>
    </w:lvl>
    <w:lvl w:ilvl="7">
      <w:start w:val="1"/>
      <w:numFmt w:val="lowerLetter"/>
      <w:lvlText w:val="%8."/>
      <w:lvlJc w:val="left"/>
      <w:pPr>
        <w:tabs>
          <w:tab w:val="num" w:pos="6233"/>
        </w:tabs>
        <w:ind w:left="6233" w:hanging="360"/>
      </w:pPr>
    </w:lvl>
    <w:lvl w:ilvl="8">
      <w:start w:val="1"/>
      <w:numFmt w:val="lowerRoman"/>
      <w:lvlText w:val="%9."/>
      <w:lvlJc w:val="right"/>
      <w:pPr>
        <w:tabs>
          <w:tab w:val="num" w:pos="6953"/>
        </w:tabs>
        <w:ind w:left="6953" w:hanging="180"/>
      </w:pPr>
    </w:lvl>
  </w:abstractNum>
  <w:abstractNum w:abstractNumId="12">
    <w:nsid w:val="4DB55946"/>
    <w:multiLevelType w:val="multilevel"/>
    <w:tmpl w:val="48CACB8E"/>
    <w:lvl w:ilvl="0">
      <w:start w:val="103"/>
      <w:numFmt w:val="decimal"/>
      <w:lvlText w:val="%1."/>
      <w:lvlJc w:val="left"/>
      <w:pPr>
        <w:tabs>
          <w:tab w:val="num" w:pos="720"/>
        </w:tabs>
        <w:ind w:left="720" w:hanging="360"/>
      </w:pPr>
      <w:rPr>
        <w:b w:val="0"/>
        <w:bCs w:val="0"/>
        <w:i w:val="0"/>
        <w:iCs w:val="0"/>
        <w:rtl w:val="0"/>
      </w:rPr>
    </w:lvl>
    <w:lvl w:ilvl="1">
      <w:start w:val="18"/>
      <w:numFmt w:val="lowerLetter"/>
      <w:lvlText w:val="%2)"/>
      <w:lvlJc w:val="left"/>
      <w:pPr>
        <w:tabs>
          <w:tab w:val="num" w:pos="720"/>
        </w:tabs>
        <w:ind w:left="360" w:firstLine="0"/>
      </w:pPr>
    </w:lvl>
    <w:lvl w:ilvl="2">
      <w:start w:val="1"/>
      <w:numFmt w:val="lowerRoman"/>
      <w:lvlText w:val="%3."/>
      <w:lvlJc w:val="right"/>
      <w:pPr>
        <w:tabs>
          <w:tab w:val="num" w:pos="2100"/>
        </w:tabs>
        <w:ind w:left="2100" w:hanging="180"/>
      </w:pPr>
    </w:lvl>
    <w:lvl w:ilvl="3">
      <w:start w:val="1"/>
      <w:numFmt w:val="decimal"/>
      <w:lvlText w:val="%4."/>
      <w:lvlJc w:val="left"/>
      <w:pPr>
        <w:tabs>
          <w:tab w:val="num" w:pos="720"/>
        </w:tabs>
        <w:ind w:left="360" w:firstLine="0"/>
      </w:pPr>
    </w:lvl>
    <w:lvl w:ilvl="4">
      <w:start w:val="1"/>
      <w:numFmt w:val="lowerLetter"/>
      <w:lvlText w:val="%5."/>
      <w:lvlJc w:val="left"/>
      <w:pPr>
        <w:tabs>
          <w:tab w:val="num" w:pos="3540"/>
        </w:tabs>
        <w:ind w:left="3540" w:hanging="360"/>
      </w:pPr>
    </w:lvl>
    <w:lvl w:ilvl="5">
      <w:start w:val="1"/>
      <w:numFmt w:val="lowerRoman"/>
      <w:lvlText w:val="%6."/>
      <w:lvlJc w:val="right"/>
      <w:pPr>
        <w:tabs>
          <w:tab w:val="num" w:pos="4260"/>
        </w:tabs>
        <w:ind w:left="4260" w:hanging="180"/>
      </w:pPr>
    </w:lvl>
    <w:lvl w:ilvl="6">
      <w:start w:val="1"/>
      <w:numFmt w:val="decimal"/>
      <w:lvlText w:val="%7."/>
      <w:lvlJc w:val="left"/>
      <w:pPr>
        <w:tabs>
          <w:tab w:val="num" w:pos="4980"/>
        </w:tabs>
        <w:ind w:left="4980" w:hanging="360"/>
      </w:pPr>
    </w:lvl>
    <w:lvl w:ilvl="7">
      <w:start w:val="1"/>
      <w:numFmt w:val="lowerLetter"/>
      <w:lvlText w:val="%8."/>
      <w:lvlJc w:val="left"/>
      <w:pPr>
        <w:tabs>
          <w:tab w:val="num" w:pos="5700"/>
        </w:tabs>
        <w:ind w:left="5700" w:hanging="360"/>
      </w:pPr>
    </w:lvl>
    <w:lvl w:ilvl="8">
      <w:start w:val="1"/>
      <w:numFmt w:val="lowerRoman"/>
      <w:lvlText w:val="%9."/>
      <w:lvlJc w:val="right"/>
      <w:pPr>
        <w:tabs>
          <w:tab w:val="num" w:pos="6420"/>
        </w:tabs>
        <w:ind w:left="6420" w:hanging="180"/>
      </w:pPr>
    </w:lvl>
  </w:abstractNum>
  <w:abstractNum w:abstractNumId="13">
    <w:nsid w:val="548D7A5C"/>
    <w:multiLevelType w:val="hybridMultilevel"/>
    <w:tmpl w:val="E2E4DD72"/>
    <w:lvl w:ilvl="0">
      <w:start w:val="1"/>
      <w:numFmt w:val="decimal"/>
      <w:lvlText w:val="(%1)"/>
      <w:lvlJc w:val="left"/>
      <w:pPr>
        <w:tabs>
          <w:tab w:val="num" w:pos="680"/>
        </w:tabs>
        <w:ind w:left="680" w:hanging="453"/>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5AE24F8F"/>
    <w:multiLevelType w:val="multilevel"/>
    <w:tmpl w:val="48CACB8E"/>
    <w:lvl w:ilvl="0">
      <w:start w:val="103"/>
      <w:numFmt w:val="decimal"/>
      <w:lvlText w:val="%1."/>
      <w:lvlJc w:val="left"/>
      <w:pPr>
        <w:tabs>
          <w:tab w:val="num" w:pos="720"/>
        </w:tabs>
        <w:ind w:left="720" w:hanging="360"/>
      </w:pPr>
      <w:rPr>
        <w:b w:val="0"/>
        <w:bCs w:val="0"/>
        <w:i w:val="0"/>
        <w:iCs w:val="0"/>
        <w:rtl w:val="0"/>
      </w:rPr>
    </w:lvl>
    <w:lvl w:ilvl="1">
      <w:start w:val="18"/>
      <w:numFmt w:val="lowerLetter"/>
      <w:lvlText w:val="%2)"/>
      <w:lvlJc w:val="left"/>
      <w:pPr>
        <w:tabs>
          <w:tab w:val="num" w:pos="927"/>
        </w:tabs>
        <w:ind w:left="850" w:hanging="283"/>
      </w:pPr>
    </w:lvl>
    <w:lvl w:ilvl="2">
      <w:start w:val="1"/>
      <w:numFmt w:val="lowerRoman"/>
      <w:lvlText w:val="%3."/>
      <w:lvlJc w:val="right"/>
      <w:pPr>
        <w:tabs>
          <w:tab w:val="num" w:pos="2100"/>
        </w:tabs>
        <w:ind w:left="2100" w:hanging="180"/>
      </w:pPr>
    </w:lvl>
    <w:lvl w:ilvl="3">
      <w:start w:val="1"/>
      <w:numFmt w:val="decimal"/>
      <w:lvlText w:val="%4."/>
      <w:lvlJc w:val="left"/>
      <w:pPr>
        <w:tabs>
          <w:tab w:val="num" w:pos="720"/>
        </w:tabs>
        <w:ind w:left="360" w:firstLine="0"/>
      </w:pPr>
    </w:lvl>
    <w:lvl w:ilvl="4">
      <w:start w:val="1"/>
      <w:numFmt w:val="lowerLetter"/>
      <w:lvlText w:val="%5."/>
      <w:lvlJc w:val="left"/>
      <w:pPr>
        <w:tabs>
          <w:tab w:val="num" w:pos="3540"/>
        </w:tabs>
        <w:ind w:left="3540" w:hanging="360"/>
      </w:pPr>
    </w:lvl>
    <w:lvl w:ilvl="5">
      <w:start w:val="1"/>
      <w:numFmt w:val="lowerRoman"/>
      <w:lvlText w:val="%6."/>
      <w:lvlJc w:val="right"/>
      <w:pPr>
        <w:tabs>
          <w:tab w:val="num" w:pos="4260"/>
        </w:tabs>
        <w:ind w:left="4260" w:hanging="180"/>
      </w:pPr>
    </w:lvl>
    <w:lvl w:ilvl="6">
      <w:start w:val="1"/>
      <w:numFmt w:val="decimal"/>
      <w:lvlText w:val="%7."/>
      <w:lvlJc w:val="left"/>
      <w:pPr>
        <w:tabs>
          <w:tab w:val="num" w:pos="4980"/>
        </w:tabs>
        <w:ind w:left="4980" w:hanging="360"/>
      </w:pPr>
    </w:lvl>
    <w:lvl w:ilvl="7">
      <w:start w:val="1"/>
      <w:numFmt w:val="lowerLetter"/>
      <w:lvlText w:val="%8."/>
      <w:lvlJc w:val="left"/>
      <w:pPr>
        <w:tabs>
          <w:tab w:val="num" w:pos="5700"/>
        </w:tabs>
        <w:ind w:left="5700" w:hanging="360"/>
      </w:pPr>
    </w:lvl>
    <w:lvl w:ilvl="8">
      <w:start w:val="1"/>
      <w:numFmt w:val="lowerRoman"/>
      <w:lvlText w:val="%9."/>
      <w:lvlJc w:val="right"/>
      <w:pPr>
        <w:tabs>
          <w:tab w:val="num" w:pos="6420"/>
        </w:tabs>
        <w:ind w:left="6420" w:hanging="180"/>
      </w:pPr>
    </w:lvl>
  </w:abstractNum>
  <w:abstractNum w:abstractNumId="15">
    <w:nsid w:val="612227B6"/>
    <w:multiLevelType w:val="hybridMultilevel"/>
    <w:tmpl w:val="44BC593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58C6F86"/>
    <w:multiLevelType w:val="multilevel"/>
    <w:tmpl w:val="BA586C86"/>
    <w:lvl w:ilvl="0">
      <w:start w:val="1"/>
      <w:numFmt w:val="decimal"/>
      <w:lvlText w:val="%1."/>
      <w:lvlJc w:val="left"/>
      <w:pPr>
        <w:tabs>
          <w:tab w:val="num" w:pos="720"/>
        </w:tabs>
        <w:ind w:left="720" w:hanging="360"/>
      </w:pPr>
      <w:rPr>
        <w:b w:val="0"/>
        <w:bCs w:val="0"/>
        <w:i w:val="0"/>
        <w:iCs w:val="0"/>
        <w:rtl w:val="0"/>
      </w:rPr>
    </w:lvl>
    <w:lvl w:ilvl="1">
      <w:start w:val="1"/>
      <w:numFmt w:val="lowerLetter"/>
      <w:lvlText w:val="%2)"/>
      <w:lvlJc w:val="left"/>
      <w:pPr>
        <w:tabs>
          <w:tab w:val="num" w:pos="927"/>
        </w:tabs>
        <w:ind w:left="927" w:hanging="360"/>
      </w:pPr>
    </w:lvl>
    <w:lvl w:ilvl="2">
      <w:start w:val="1"/>
      <w:numFmt w:val="lowerRoman"/>
      <w:lvlText w:val="%3."/>
      <w:lvlJc w:val="right"/>
      <w:pPr>
        <w:tabs>
          <w:tab w:val="num" w:pos="2100"/>
        </w:tabs>
        <w:ind w:left="2100" w:hanging="180"/>
      </w:pPr>
    </w:lvl>
    <w:lvl w:ilvl="3">
      <w:start w:val="1"/>
      <w:numFmt w:val="decimal"/>
      <w:lvlText w:val="%4."/>
      <w:lvlJc w:val="left"/>
      <w:pPr>
        <w:tabs>
          <w:tab w:val="num" w:pos="720"/>
        </w:tabs>
        <w:ind w:left="360" w:firstLine="0"/>
      </w:pPr>
    </w:lvl>
    <w:lvl w:ilvl="4">
      <w:start w:val="1"/>
      <w:numFmt w:val="lowerLetter"/>
      <w:lvlText w:val="%5."/>
      <w:lvlJc w:val="left"/>
      <w:pPr>
        <w:tabs>
          <w:tab w:val="num" w:pos="3540"/>
        </w:tabs>
        <w:ind w:left="3540" w:hanging="360"/>
      </w:pPr>
    </w:lvl>
    <w:lvl w:ilvl="5">
      <w:start w:val="1"/>
      <w:numFmt w:val="lowerRoman"/>
      <w:lvlText w:val="%6."/>
      <w:lvlJc w:val="right"/>
      <w:pPr>
        <w:tabs>
          <w:tab w:val="num" w:pos="4260"/>
        </w:tabs>
        <w:ind w:left="4260" w:hanging="180"/>
      </w:pPr>
    </w:lvl>
    <w:lvl w:ilvl="6">
      <w:start w:val="1"/>
      <w:numFmt w:val="decimal"/>
      <w:lvlText w:val="%7."/>
      <w:lvlJc w:val="left"/>
      <w:pPr>
        <w:tabs>
          <w:tab w:val="num" w:pos="4980"/>
        </w:tabs>
        <w:ind w:left="4980" w:hanging="360"/>
      </w:pPr>
    </w:lvl>
    <w:lvl w:ilvl="7">
      <w:start w:val="1"/>
      <w:numFmt w:val="lowerLetter"/>
      <w:lvlText w:val="%8."/>
      <w:lvlJc w:val="left"/>
      <w:pPr>
        <w:tabs>
          <w:tab w:val="num" w:pos="5700"/>
        </w:tabs>
        <w:ind w:left="5700" w:hanging="360"/>
      </w:pPr>
    </w:lvl>
    <w:lvl w:ilvl="8">
      <w:start w:val="1"/>
      <w:numFmt w:val="lowerRoman"/>
      <w:lvlText w:val="%9."/>
      <w:lvlJc w:val="right"/>
      <w:pPr>
        <w:tabs>
          <w:tab w:val="num" w:pos="6420"/>
        </w:tabs>
        <w:ind w:left="6420" w:hanging="180"/>
      </w:pPr>
    </w:lvl>
  </w:abstractNum>
  <w:abstractNum w:abstractNumId="17">
    <w:nsid w:val="6C7925D5"/>
    <w:multiLevelType w:val="hybridMultilevel"/>
    <w:tmpl w:val="1456939E"/>
    <w:lvl w:ilvl="0">
      <w:start w:val="1"/>
      <w:numFmt w:val="decimal"/>
      <w:lvlText w:val="(%1)"/>
      <w:lvlJc w:val="left"/>
      <w:pPr>
        <w:tabs>
          <w:tab w:val="num" w:pos="1065"/>
        </w:tabs>
        <w:ind w:left="592" w:firstLine="113"/>
      </w:pPr>
    </w:lvl>
    <w:lvl w:ilvl="1">
      <w:start w:val="1"/>
      <w:numFmt w:val="lowerLetter"/>
      <w:lvlText w:val="%2)"/>
      <w:lvlJc w:val="left"/>
      <w:pPr>
        <w:tabs>
          <w:tab w:val="num" w:pos="1211"/>
        </w:tabs>
        <w:ind w:left="851" w:firstLine="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18">
    <w:nsid w:val="6D157E99"/>
    <w:multiLevelType w:val="hybridMultilevel"/>
    <w:tmpl w:val="D262A5C2"/>
    <w:lvl w:ilvl="0">
      <w:start w:val="1"/>
      <w:numFmt w:val="lowerLetter"/>
      <w:lvlText w:val="%1)"/>
      <w:lvlJc w:val="left"/>
      <w:pPr>
        <w:tabs>
          <w:tab w:val="num" w:pos="1065"/>
        </w:tabs>
        <w:ind w:left="705" w:firstLine="0"/>
      </w:pPr>
    </w:lvl>
    <w:lvl w:ilvl="1">
      <w:start w:val="5"/>
      <w:numFmt w:val="bullet"/>
      <w:lvlText w:val="-"/>
      <w:lvlJc w:val="left"/>
      <w:pPr>
        <w:tabs>
          <w:tab w:val="num" w:pos="1294"/>
        </w:tabs>
        <w:ind w:left="1294" w:hanging="360"/>
      </w:pPr>
      <w:rPr>
        <w:rFonts w:ascii="Times New Roman" w:hAnsi="Times New Roman" w:cs="Times New Roman"/>
        <w:rtl w:val="0"/>
      </w:rPr>
    </w:lvl>
    <w:lvl w:ilvl="2">
      <w:start w:val="1"/>
      <w:numFmt w:val="lowerRoman"/>
      <w:lvlText w:val="%3."/>
      <w:lvlJc w:val="right"/>
      <w:pPr>
        <w:tabs>
          <w:tab w:val="num" w:pos="2014"/>
        </w:tabs>
        <w:ind w:left="2014" w:hanging="180"/>
      </w:pPr>
    </w:lvl>
    <w:lvl w:ilvl="3">
      <w:start w:val="1"/>
      <w:numFmt w:val="decimal"/>
      <w:lvlText w:val="%4."/>
      <w:lvlJc w:val="left"/>
      <w:pPr>
        <w:tabs>
          <w:tab w:val="num" w:pos="2734"/>
        </w:tabs>
        <w:ind w:left="2734" w:hanging="360"/>
      </w:pPr>
    </w:lvl>
    <w:lvl w:ilvl="4">
      <w:start w:val="1"/>
      <w:numFmt w:val="lowerLetter"/>
      <w:lvlText w:val="%5."/>
      <w:lvlJc w:val="left"/>
      <w:pPr>
        <w:tabs>
          <w:tab w:val="num" w:pos="3454"/>
        </w:tabs>
        <w:ind w:left="3454" w:hanging="360"/>
      </w:pPr>
    </w:lvl>
    <w:lvl w:ilvl="5">
      <w:start w:val="1"/>
      <w:numFmt w:val="lowerRoman"/>
      <w:lvlText w:val="%6."/>
      <w:lvlJc w:val="right"/>
      <w:pPr>
        <w:tabs>
          <w:tab w:val="num" w:pos="4174"/>
        </w:tabs>
        <w:ind w:left="4174" w:hanging="180"/>
      </w:pPr>
    </w:lvl>
    <w:lvl w:ilvl="6">
      <w:start w:val="1"/>
      <w:numFmt w:val="decimal"/>
      <w:lvlText w:val="%7."/>
      <w:lvlJc w:val="left"/>
      <w:pPr>
        <w:tabs>
          <w:tab w:val="num" w:pos="4894"/>
        </w:tabs>
        <w:ind w:left="4894" w:hanging="360"/>
      </w:pPr>
    </w:lvl>
    <w:lvl w:ilvl="7">
      <w:start w:val="1"/>
      <w:numFmt w:val="lowerLetter"/>
      <w:lvlText w:val="%8."/>
      <w:lvlJc w:val="left"/>
      <w:pPr>
        <w:tabs>
          <w:tab w:val="num" w:pos="5614"/>
        </w:tabs>
        <w:ind w:left="5614" w:hanging="360"/>
      </w:pPr>
    </w:lvl>
    <w:lvl w:ilvl="8">
      <w:start w:val="1"/>
      <w:numFmt w:val="lowerRoman"/>
      <w:lvlText w:val="%9."/>
      <w:lvlJc w:val="right"/>
      <w:pPr>
        <w:tabs>
          <w:tab w:val="num" w:pos="6334"/>
        </w:tabs>
        <w:ind w:left="6334" w:hanging="180"/>
      </w:pPr>
    </w:lvl>
  </w:abstractNum>
  <w:abstractNum w:abstractNumId="19">
    <w:nsid w:val="6F0844DE"/>
    <w:multiLevelType w:val="hybridMultilevel"/>
    <w:tmpl w:val="7B3871E6"/>
    <w:lvl w:ilvl="0">
      <w:start w:val="1"/>
      <w:numFmt w:val="lowerLetter"/>
      <w:lvlText w:val="%1)"/>
      <w:lvlJc w:val="left"/>
      <w:pPr>
        <w:tabs>
          <w:tab w:val="num" w:pos="720"/>
        </w:tabs>
        <w:ind w:left="360" w:firstLine="0"/>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20">
    <w:nsid w:val="707873A2"/>
    <w:multiLevelType w:val="multilevel"/>
    <w:tmpl w:val="BA586C86"/>
    <w:lvl w:ilvl="0">
      <w:start w:val="1"/>
      <w:numFmt w:val="decimal"/>
      <w:lvlText w:val="%1."/>
      <w:lvlJc w:val="left"/>
      <w:pPr>
        <w:tabs>
          <w:tab w:val="num" w:pos="720"/>
        </w:tabs>
        <w:ind w:left="720" w:hanging="360"/>
      </w:pPr>
      <w:rPr>
        <w:b w:val="0"/>
        <w:bCs w:val="0"/>
        <w:i w:val="0"/>
        <w:iCs w:val="0"/>
        <w:rtl w:val="0"/>
      </w:rPr>
    </w:lvl>
    <w:lvl w:ilvl="1">
      <w:start w:val="1"/>
      <w:numFmt w:val="lowerLetter"/>
      <w:lvlText w:val="%2)"/>
      <w:lvlJc w:val="left"/>
      <w:pPr>
        <w:tabs>
          <w:tab w:val="num" w:pos="927"/>
        </w:tabs>
        <w:ind w:left="927" w:hanging="360"/>
      </w:pPr>
    </w:lvl>
    <w:lvl w:ilvl="2">
      <w:start w:val="1"/>
      <w:numFmt w:val="lowerRoman"/>
      <w:lvlText w:val="%3."/>
      <w:lvlJc w:val="right"/>
      <w:pPr>
        <w:tabs>
          <w:tab w:val="num" w:pos="2100"/>
        </w:tabs>
        <w:ind w:left="2100" w:hanging="180"/>
      </w:pPr>
    </w:lvl>
    <w:lvl w:ilvl="3">
      <w:start w:val="1"/>
      <w:numFmt w:val="decimal"/>
      <w:lvlText w:val="%4."/>
      <w:lvlJc w:val="left"/>
      <w:pPr>
        <w:tabs>
          <w:tab w:val="num" w:pos="720"/>
        </w:tabs>
        <w:ind w:left="360" w:firstLine="0"/>
      </w:pPr>
    </w:lvl>
    <w:lvl w:ilvl="4">
      <w:start w:val="1"/>
      <w:numFmt w:val="lowerLetter"/>
      <w:lvlText w:val="%5."/>
      <w:lvlJc w:val="left"/>
      <w:pPr>
        <w:tabs>
          <w:tab w:val="num" w:pos="3540"/>
        </w:tabs>
        <w:ind w:left="3540" w:hanging="360"/>
      </w:pPr>
    </w:lvl>
    <w:lvl w:ilvl="5">
      <w:start w:val="1"/>
      <w:numFmt w:val="lowerRoman"/>
      <w:lvlText w:val="%6."/>
      <w:lvlJc w:val="right"/>
      <w:pPr>
        <w:tabs>
          <w:tab w:val="num" w:pos="4260"/>
        </w:tabs>
        <w:ind w:left="4260" w:hanging="180"/>
      </w:pPr>
    </w:lvl>
    <w:lvl w:ilvl="6">
      <w:start w:val="1"/>
      <w:numFmt w:val="decimal"/>
      <w:lvlText w:val="%7."/>
      <w:lvlJc w:val="left"/>
      <w:pPr>
        <w:tabs>
          <w:tab w:val="num" w:pos="4980"/>
        </w:tabs>
        <w:ind w:left="4980" w:hanging="360"/>
      </w:pPr>
    </w:lvl>
    <w:lvl w:ilvl="7">
      <w:start w:val="1"/>
      <w:numFmt w:val="lowerLetter"/>
      <w:lvlText w:val="%8."/>
      <w:lvlJc w:val="left"/>
      <w:pPr>
        <w:tabs>
          <w:tab w:val="num" w:pos="5700"/>
        </w:tabs>
        <w:ind w:left="5700" w:hanging="360"/>
      </w:pPr>
    </w:lvl>
    <w:lvl w:ilvl="8">
      <w:start w:val="1"/>
      <w:numFmt w:val="lowerRoman"/>
      <w:lvlText w:val="%9."/>
      <w:lvlJc w:val="right"/>
      <w:pPr>
        <w:tabs>
          <w:tab w:val="num" w:pos="6420"/>
        </w:tabs>
        <w:ind w:left="6420" w:hanging="180"/>
      </w:pPr>
    </w:lvl>
  </w:abstractNum>
  <w:abstractNum w:abstractNumId="21">
    <w:nsid w:val="763F2F89"/>
    <w:multiLevelType w:val="hybridMultilevel"/>
    <w:tmpl w:val="926CC068"/>
    <w:lvl w:ilvl="0">
      <w:start w:val="18"/>
      <w:numFmt w:val="lowerLetter"/>
      <w:lvlText w:val="%1)"/>
      <w:lvlJc w:val="left"/>
      <w:pPr>
        <w:tabs>
          <w:tab w:val="num" w:pos="1440"/>
        </w:tabs>
        <w:ind w:left="108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78B46D8E"/>
    <w:multiLevelType w:val="hybridMultilevel"/>
    <w:tmpl w:val="4DE0E0FA"/>
    <w:lvl w:ilvl="0">
      <w:start w:val="1"/>
      <w:numFmt w:val="decimal"/>
      <w:lvlText w:val="(%1)"/>
      <w:lvlJc w:val="left"/>
      <w:pPr>
        <w:tabs>
          <w:tab w:val="num" w:pos="1193"/>
        </w:tabs>
        <w:ind w:left="720" w:firstLine="113"/>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23">
    <w:nsid w:val="7940563B"/>
    <w:multiLevelType w:val="multilevel"/>
    <w:tmpl w:val="71846C02"/>
    <w:lvl w:ilvl="0">
      <w:start w:val="4"/>
      <w:numFmt w:val="decimal"/>
      <w:lvlText w:val="%1)"/>
      <w:lvlJc w:val="left"/>
      <w:pPr>
        <w:tabs>
          <w:tab w:val="num" w:pos="360"/>
        </w:tabs>
        <w:ind w:left="360" w:hanging="360"/>
      </w:pPr>
    </w:lvl>
    <w:lvl w:ilvl="1">
      <w:start w:val="18"/>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7CD70E7D"/>
    <w:multiLevelType w:val="multilevel"/>
    <w:tmpl w:val="BA586C86"/>
    <w:lvl w:ilvl="0">
      <w:start w:val="1"/>
      <w:numFmt w:val="decimal"/>
      <w:lvlText w:val="%1."/>
      <w:lvlJc w:val="left"/>
      <w:pPr>
        <w:tabs>
          <w:tab w:val="num" w:pos="720"/>
        </w:tabs>
        <w:ind w:left="720" w:hanging="360"/>
      </w:pPr>
      <w:rPr>
        <w:b w:val="0"/>
        <w:bCs w:val="0"/>
        <w:i w:val="0"/>
        <w:iCs w:val="0"/>
        <w:rtl w:val="0"/>
      </w:rPr>
    </w:lvl>
    <w:lvl w:ilvl="1">
      <w:start w:val="1"/>
      <w:numFmt w:val="lowerLetter"/>
      <w:lvlText w:val="%2)"/>
      <w:lvlJc w:val="left"/>
      <w:pPr>
        <w:tabs>
          <w:tab w:val="num" w:pos="927"/>
        </w:tabs>
        <w:ind w:left="850" w:hanging="283"/>
      </w:pPr>
    </w:lvl>
    <w:lvl w:ilvl="2">
      <w:start w:val="1"/>
      <w:numFmt w:val="lowerRoman"/>
      <w:lvlText w:val="%3."/>
      <w:lvlJc w:val="right"/>
      <w:pPr>
        <w:tabs>
          <w:tab w:val="num" w:pos="2100"/>
        </w:tabs>
        <w:ind w:left="2100" w:hanging="180"/>
      </w:pPr>
    </w:lvl>
    <w:lvl w:ilvl="3">
      <w:start w:val="1"/>
      <w:numFmt w:val="decimal"/>
      <w:lvlText w:val="%4."/>
      <w:lvlJc w:val="left"/>
      <w:pPr>
        <w:tabs>
          <w:tab w:val="num" w:pos="720"/>
        </w:tabs>
        <w:ind w:left="360" w:firstLine="0"/>
      </w:pPr>
    </w:lvl>
    <w:lvl w:ilvl="4">
      <w:start w:val="1"/>
      <w:numFmt w:val="lowerLetter"/>
      <w:lvlText w:val="%5."/>
      <w:lvlJc w:val="left"/>
      <w:pPr>
        <w:tabs>
          <w:tab w:val="num" w:pos="3540"/>
        </w:tabs>
        <w:ind w:left="3540" w:hanging="360"/>
      </w:pPr>
    </w:lvl>
    <w:lvl w:ilvl="5">
      <w:start w:val="1"/>
      <w:numFmt w:val="lowerRoman"/>
      <w:lvlText w:val="%6."/>
      <w:lvlJc w:val="right"/>
      <w:pPr>
        <w:tabs>
          <w:tab w:val="num" w:pos="4260"/>
        </w:tabs>
        <w:ind w:left="4260" w:hanging="180"/>
      </w:pPr>
    </w:lvl>
    <w:lvl w:ilvl="6">
      <w:start w:val="1"/>
      <w:numFmt w:val="decimal"/>
      <w:lvlText w:val="%7."/>
      <w:lvlJc w:val="left"/>
      <w:pPr>
        <w:tabs>
          <w:tab w:val="num" w:pos="4980"/>
        </w:tabs>
        <w:ind w:left="4980" w:hanging="360"/>
      </w:pPr>
    </w:lvl>
    <w:lvl w:ilvl="7">
      <w:start w:val="1"/>
      <w:numFmt w:val="lowerLetter"/>
      <w:lvlText w:val="%8."/>
      <w:lvlJc w:val="left"/>
      <w:pPr>
        <w:tabs>
          <w:tab w:val="num" w:pos="5700"/>
        </w:tabs>
        <w:ind w:left="5700" w:hanging="360"/>
      </w:pPr>
    </w:lvl>
    <w:lvl w:ilvl="8">
      <w:start w:val="1"/>
      <w:numFmt w:val="lowerRoman"/>
      <w:lvlText w:val="%9."/>
      <w:lvlJc w:val="right"/>
      <w:pPr>
        <w:tabs>
          <w:tab w:val="num" w:pos="6420"/>
        </w:tabs>
        <w:ind w:left="6420" w:hanging="180"/>
      </w:pPr>
    </w:lvl>
  </w:abstractNum>
  <w:num w:numId="1">
    <w:abstractNumId w:val="16"/>
  </w:num>
  <w:num w:numId="2">
    <w:abstractNumId w:val="4"/>
  </w:num>
  <w:num w:numId="3">
    <w:abstractNumId w:val="1"/>
  </w:num>
  <w:num w:numId="4">
    <w:abstractNumId w:val="17"/>
  </w:num>
  <w:num w:numId="5">
    <w:abstractNumId w:val="18"/>
  </w:num>
  <w:num w:numId="6">
    <w:abstractNumId w:val="22"/>
  </w:num>
  <w:num w:numId="7">
    <w:abstractNumId w:val="11"/>
  </w:num>
  <w:num w:numId="8">
    <w:abstractNumId w:val="13"/>
  </w:num>
  <w:num w:numId="9">
    <w:abstractNumId w:val="7"/>
  </w:num>
  <w:num w:numId="10">
    <w:abstractNumId w:val="24"/>
  </w:num>
  <w:num w:numId="11">
    <w:abstractNumId w:val="0"/>
  </w:num>
  <w:num w:numId="12">
    <w:abstractNumId w:val="8"/>
  </w:num>
  <w:num w:numId="13">
    <w:abstractNumId w:val="12"/>
  </w:num>
  <w:num w:numId="14">
    <w:abstractNumId w:val="9"/>
  </w:num>
  <w:num w:numId="15">
    <w:abstractNumId w:val="14"/>
  </w:num>
  <w:num w:numId="16">
    <w:abstractNumId w:val="6"/>
  </w:num>
  <w:num w:numId="17">
    <w:abstractNumId w:val="5"/>
  </w:num>
  <w:num w:numId="18">
    <w:abstractNumId w:val="10"/>
  </w:num>
  <w:num w:numId="19">
    <w:abstractNumId w:val="21"/>
  </w:num>
  <w:num w:numId="20">
    <w:abstractNumId w:val="2"/>
  </w:num>
  <w:num w:numId="21">
    <w:abstractNumId w:val="23"/>
  </w:num>
  <w:num w:numId="22">
    <w:abstractNumId w:val="15"/>
  </w:num>
  <w:num w:numId="23">
    <w:abstractNumId w:val="3"/>
  </w:num>
  <w:num w:numId="24">
    <w:abstractNumId w:val="19"/>
  </w:num>
  <w:num w:numId="25">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noPunctuationKerning/>
  <w:characterSpacingControl w:val="doNotCompress"/>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overflowPunct w:val="0"/>
      <w:autoSpaceDE/>
      <w:autoSpaceDN/>
      <w:bidi w:val="0"/>
      <w:adjustRightInd w:val="0"/>
      <w:ind w:left="0" w:right="0"/>
      <w:jc w:val="left"/>
      <w:textAlignment w:val="baseline"/>
    </w:pPr>
    <w:rPr>
      <w:sz w:val="24"/>
      <w:szCs w:val="20"/>
      <w:rtl w:val="0"/>
      <w:lang w:val="sk-SK" w:bidi="ar-SA"/>
    </w:rPr>
  </w:style>
  <w:style w:type="character" w:default="1" w:styleId="DefaultParagraphFont">
    <w:name w:val="Default Paragraph Font"/>
    <w:semiHidden/>
  </w:style>
  <w:style w:type="paragraph" w:customStyle="1" w:styleId="Zkladntext">
    <w:name w:val="Základní text"/>
    <w:pPr>
      <w:widowControl w:val="0"/>
      <w:autoSpaceDE/>
      <w:autoSpaceDN/>
      <w:bidi w:val="0"/>
      <w:adjustRightInd w:val="0"/>
      <w:ind w:left="0" w:right="0"/>
      <w:jc w:val="left"/>
      <w:textAlignment w:val="auto"/>
    </w:pPr>
    <w:rPr>
      <w:color w:val="000000"/>
      <w:sz w:val="24"/>
      <w:szCs w:val="24"/>
      <w:rtl w:val="0"/>
      <w:lang w:val="sk-SK" w:bidi="ar-SA"/>
    </w:rPr>
  </w:style>
  <w:style w:type="paragraph" w:styleId="Header">
    <w:name w:val="header"/>
    <w:basedOn w:val="Normal"/>
    <w:pPr>
      <w:tabs>
        <w:tab w:val="center" w:pos="4536"/>
        <w:tab w:val="right" w:pos="9072"/>
      </w:tabs>
      <w:jc w:val="left"/>
    </w:pPr>
  </w:style>
  <w:style w:type="paragraph" w:styleId="Footer">
    <w:name w:val="footer"/>
    <w:basedOn w:val="Normal"/>
    <w:pPr>
      <w:tabs>
        <w:tab w:val="center" w:pos="4536"/>
        <w:tab w:val="right" w:pos="9072"/>
      </w:tabs>
      <w:jc w:val="left"/>
    </w:pPr>
  </w:style>
  <w:style w:type="character" w:styleId="PageNumber">
    <w:name w:val="page number"/>
    <w:basedOn w:val="DefaultParagraphFont"/>
  </w:style>
  <w:style w:type="paragraph" w:customStyle="1" w:styleId="dka">
    <w:name w:val="Řádka"/>
    <w:pPr>
      <w:widowControl w:val="0"/>
      <w:autoSpaceDE/>
      <w:autoSpaceDN/>
      <w:bidi w:val="0"/>
      <w:adjustRightInd w:val="0"/>
      <w:spacing w:line="360" w:lineRule="atLeast"/>
      <w:ind w:left="283" w:right="0" w:hanging="283"/>
      <w:jc w:val="both"/>
      <w:textAlignment w:val="auto"/>
    </w:pPr>
    <w:rPr>
      <w:color w:val="000000"/>
      <w:sz w:val="24"/>
      <w:szCs w:val="24"/>
      <w:rtl w:val="0"/>
      <w:lang w:val="cs-CZ" w:bidi="ar-SA"/>
    </w:rPr>
  </w:style>
  <w:style w:type="paragraph" w:styleId="FootnoteText">
    <w:name w:val="footnote text"/>
    <w:basedOn w:val="Normal"/>
    <w:semiHidden/>
    <w:pPr>
      <w:jc w:val="left"/>
    </w:pPr>
    <w:rPr>
      <w:sz w:val="20"/>
    </w:rPr>
  </w:style>
  <w:style w:type="character" w:styleId="FootnoteReference">
    <w:name w:val="footnote reference"/>
    <w:basedOn w:val="DefaultParagraphFont"/>
    <w:semiHidden/>
    <w:rPr>
      <w:vertAlign w:val="superscript"/>
    </w:rPr>
  </w:style>
  <w:style w:type="character" w:styleId="CommentReference">
    <w:name w:val="annotation reference"/>
    <w:basedOn w:val="DefaultParagraphFont"/>
    <w:semiHidden/>
    <w:rPr>
      <w:sz w:val="16"/>
      <w:szCs w:val="16"/>
      <w:rtl w:val="0"/>
    </w:rPr>
  </w:style>
  <w:style w:type="paragraph" w:styleId="CommentText">
    <w:name w:val="annotation text"/>
    <w:basedOn w:val="Normal"/>
    <w:semiHidden/>
    <w:pPr>
      <w:jc w:val="left"/>
    </w:pPr>
    <w:rPr>
      <w:sz w:val="20"/>
    </w:rPr>
  </w:style>
  <w:style w:type="paragraph" w:customStyle="1" w:styleId="Textbubliny">
    <w:name w:val="Text bubliny"/>
    <w:basedOn w:val="Normal"/>
    <w:semiHidden/>
    <w:pPr>
      <w:jc w:val="left"/>
    </w:pPr>
    <w:rPr>
      <w:rFonts w:ascii="Tahoma" w:hAnsi="Tahoma" w:cs="Tahoma"/>
      <w:sz w:val="16"/>
      <w:szCs w:val="16"/>
    </w:rPr>
  </w:style>
  <w:style w:type="paragraph" w:customStyle="1" w:styleId="Predmetkomentra">
    <w:name w:val="Predmet komentára"/>
    <w:basedOn w:val="CommentText"/>
    <w:next w:val="CommentText"/>
    <w:semiHidden/>
    <w:pPr>
      <w:jc w:val="left"/>
    </w:pPr>
    <w:rPr>
      <w:b/>
      <w:bCs/>
      <w:lang w:val="cs-CZ"/>
    </w:rPr>
  </w:style>
  <w:style w:type="paragraph" w:customStyle="1" w:styleId="Popisparagrafu">
    <w:name w:val="Popis paragrafu"/>
    <w:basedOn w:val="Normal"/>
    <w:next w:val="Normal"/>
    <w:pPr>
      <w:overflowPunct/>
      <w:adjustRightInd/>
      <w:spacing w:before="240"/>
      <w:jc w:val="center"/>
      <w:textAlignment w:val="auto"/>
      <w:outlineLvl w:val="5"/>
    </w:pPr>
    <w:rPr>
      <w:szCs w:val="24"/>
      <w:lang w:val="cs-CZ"/>
    </w:rPr>
  </w:style>
  <w:style w:type="paragraph" w:styleId="BodyTextIndent">
    <w:name w:val="Body Text Indent"/>
    <w:basedOn w:val="Normal"/>
    <w:pPr>
      <w:spacing w:line="320" w:lineRule="atLeast"/>
      <w:ind w:left="703"/>
      <w:jc w:val="both"/>
    </w:pPr>
    <w:rPr>
      <w:rFonts w:ascii="Arial Narrow" w:hAnsi="Arial Narrow"/>
      <w:sz w:val="22"/>
    </w:rPr>
  </w:style>
  <w:style w:type="paragraph" w:styleId="BodyTextIndent2">
    <w:name w:val="Body Text Indent 2"/>
    <w:basedOn w:val="Normal"/>
    <w:pPr>
      <w:overflowPunct/>
      <w:spacing w:line="240" w:lineRule="atLeast"/>
      <w:ind w:left="708"/>
      <w:jc w:val="both"/>
      <w:textAlignment w:val="auto"/>
    </w:pPr>
    <w:rPr>
      <w:rFonts w:ascii="Arial Narrow" w:hAnsi="Arial Narrow"/>
      <w:sz w:val="22"/>
    </w:rPr>
  </w:style>
  <w:style w:type="paragraph" w:styleId="BodyText">
    <w:name w:val="Body Text"/>
    <w:aliases w:val="Základný text Char Char"/>
    <w:basedOn w:val="Normal"/>
    <w:pPr>
      <w:overflowPunct/>
      <w:spacing w:line="240" w:lineRule="atLeast"/>
      <w:jc w:val="left"/>
      <w:textAlignment w:val="auto"/>
    </w:pPr>
    <w:rPr>
      <w:b/>
      <w:bCs/>
      <w:color w:val="000000"/>
      <w:lang w:val="en-GB"/>
    </w:rPr>
  </w:style>
  <w:style w:type="paragraph" w:styleId="BodyText3">
    <w:name w:val="Body Text 3"/>
    <w:basedOn w:val="Normal"/>
    <w:pPr>
      <w:overflowPunct/>
      <w:spacing w:line="320" w:lineRule="atLeast"/>
      <w:jc w:val="both"/>
      <w:textAlignment w:val="auto"/>
    </w:pPr>
    <w:rPr>
      <w:rFonts w:ascii="Arial Narrow" w:hAnsi="Arial Narrow"/>
      <w:color w:val="000000"/>
      <w:sz w:val="22"/>
    </w:rPr>
  </w:style>
  <w:style w:type="paragraph" w:styleId="BodyText2">
    <w:name w:val="Body Text 2"/>
    <w:basedOn w:val="Normal"/>
    <w:pPr>
      <w:spacing w:line="240" w:lineRule="atLeast"/>
      <w:jc w:val="both"/>
    </w:pPr>
    <w:rPr>
      <w:rFonts w:ascii="Arial Narrow" w:hAnsi="Arial Narrow"/>
      <w:color w:val="000000"/>
    </w:rPr>
  </w:style>
  <w:style w:type="character" w:styleId="LineNumber">
    <w:name w:val="line number"/>
    <w:basedOn w:val="DefaultParagraphFont"/>
  </w:style>
  <w:style w:type="paragraph" w:styleId="Title">
    <w:name w:val="Title"/>
    <w:basedOn w:val="Normal"/>
    <w:uiPriority w:val="10"/>
    <w:qFormat/>
    <w:pPr>
      <w:jc w:val="center"/>
    </w:pPr>
    <w:rPr>
      <w:b/>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1</Pages>
  <Words>12948</Words>
  <Characters>73804</Characters>
  <Application>Microsoft Office Word</Application>
  <DocSecurity>0</DocSecurity>
  <Lines>0</Lines>
  <Paragraphs>0</Paragraphs>
  <ScaleCrop>false</ScaleCrop>
  <Company>MFSR</Company>
  <LinksUpToDate>false</LinksUpToDate>
  <CharactersWithSpaces>90636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ZÁKON</dc:title>
  <dc:creator>jingeliova</dc:creator>
  <cp:lastModifiedBy>jingeliova</cp:lastModifiedBy>
  <cp:revision>2</cp:revision>
  <cp:lastPrinted>2006-02-21T13:41:00Z</cp:lastPrinted>
  <dcterms:created xsi:type="dcterms:W3CDTF">2006-02-22T11:59:00Z</dcterms:created>
  <dcterms:modified xsi:type="dcterms:W3CDTF">2006-02-22T11:59:00Z</dcterms:modified>
</cp:coreProperties>
</file>