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001F" w:rsidP="004E33E0">
      <w:pPr>
        <w:ind w:left="180"/>
        <w:jc w:val="center"/>
        <w:rPr>
          <w:rFonts w:ascii="Times New Roman" w:hAnsi="Times New Roman" w:cs="Times New Roman"/>
          <w:b/>
          <w:sz w:val="28"/>
          <w:szCs w:val="28"/>
        </w:rPr>
      </w:pPr>
      <w:r w:rsidRPr="004E33E0" w:rsidR="00595F32">
        <w:rPr>
          <w:rFonts w:ascii="Times New Roman" w:hAnsi="Times New Roman" w:cs="Times New Roman"/>
          <w:b/>
          <w:sz w:val="28"/>
          <w:szCs w:val="28"/>
        </w:rPr>
        <w:t>Dôvodová správa</w:t>
      </w:r>
    </w:p>
    <w:p w:rsidR="00CA001F" w:rsidP="004E33E0">
      <w:pPr>
        <w:ind w:left="180"/>
        <w:jc w:val="center"/>
        <w:rPr>
          <w:rFonts w:ascii="Times New Roman" w:hAnsi="Times New Roman" w:cs="Times New Roman"/>
          <w:b/>
          <w:sz w:val="28"/>
          <w:szCs w:val="28"/>
        </w:rPr>
      </w:pPr>
      <w:r w:rsidRPr="004E33E0" w:rsidR="00595F32">
        <w:rPr>
          <w:rFonts w:ascii="Times New Roman" w:hAnsi="Times New Roman" w:cs="Times New Roman"/>
          <w:b/>
          <w:sz w:val="28"/>
          <w:szCs w:val="28"/>
        </w:rPr>
        <w:t xml:space="preserve"> </w:t>
      </w:r>
    </w:p>
    <w:p w:rsidR="00595F32" w:rsidP="00595F32">
      <w:pPr>
        <w:rPr>
          <w:rFonts w:ascii="Times New Roman" w:hAnsi="Times New Roman" w:cs="Times New Roman"/>
          <w:szCs w:val="20"/>
        </w:rPr>
      </w:pPr>
    </w:p>
    <w:p w:rsidR="00595F32" w:rsidRPr="00CD55DB" w:rsidP="00595F32">
      <w:pPr>
        <w:rPr>
          <w:rFonts w:ascii="Times New Roman" w:hAnsi="Times New Roman" w:cs="Times New Roman"/>
          <w:b/>
          <w:sz w:val="28"/>
          <w:szCs w:val="28"/>
        </w:rPr>
      </w:pPr>
      <w:r w:rsidRPr="00CD55DB">
        <w:rPr>
          <w:rFonts w:ascii="Times New Roman" w:hAnsi="Times New Roman" w:cs="Times New Roman"/>
          <w:b/>
          <w:sz w:val="28"/>
          <w:szCs w:val="28"/>
        </w:rPr>
        <w:t>A</w:t>
      </w:r>
      <w:r w:rsidRPr="00CD55DB">
        <w:rPr>
          <w:rFonts w:ascii="Times New Roman" w:hAnsi="Times New Roman" w:cs="Times New Roman"/>
          <w:sz w:val="28"/>
          <w:szCs w:val="28"/>
        </w:rPr>
        <w:t xml:space="preserve">. </w:t>
      </w:r>
      <w:r w:rsidRPr="00CD55DB">
        <w:rPr>
          <w:rFonts w:ascii="Times New Roman" w:hAnsi="Times New Roman" w:cs="Times New Roman"/>
          <w:b/>
          <w:sz w:val="28"/>
          <w:szCs w:val="28"/>
        </w:rPr>
        <w:t>Všeobecná časť</w:t>
      </w:r>
    </w:p>
    <w:p w:rsidR="00595F32" w:rsidP="00595F32">
      <w:pPr>
        <w:jc w:val="center"/>
        <w:rPr>
          <w:rFonts w:ascii="Times New Roman" w:hAnsi="Times New Roman" w:cs="Times New Roman"/>
          <w:b/>
          <w:sz w:val="28"/>
          <w:szCs w:val="28"/>
        </w:rPr>
      </w:pPr>
    </w:p>
    <w:p w:rsidR="001813BE" w:rsidP="001813BE">
      <w:pPr>
        <w:jc w:val="both"/>
        <w:rPr>
          <w:rFonts w:ascii="Times New Roman" w:hAnsi="Times New Roman" w:cs="Times New Roman"/>
          <w:b/>
        </w:rPr>
      </w:pPr>
      <w:r w:rsidRPr="001656D5">
        <w:rPr>
          <w:rFonts w:ascii="Times New Roman" w:hAnsi="Times New Roman" w:cs="Times New Roman"/>
          <w:b/>
        </w:rPr>
        <w:t>Zhodnotenie súčasného stavu</w:t>
      </w:r>
      <w:r w:rsidR="001656D5">
        <w:rPr>
          <w:rFonts w:ascii="Times New Roman" w:hAnsi="Times New Roman" w:cs="Times New Roman"/>
          <w:b/>
        </w:rPr>
        <w:t>:</w:t>
      </w:r>
    </w:p>
    <w:p w:rsidR="001656D5" w:rsidP="001656D5">
      <w:pPr>
        <w:jc w:val="both"/>
        <w:rPr>
          <w:rFonts w:ascii="Times New Roman" w:hAnsi="Times New Roman" w:cs="Times New Roman"/>
        </w:rPr>
      </w:pPr>
    </w:p>
    <w:p w:rsidR="00C74E3C" w:rsidP="00661A91">
      <w:pPr>
        <w:ind w:firstLine="540"/>
        <w:jc w:val="both"/>
        <w:rPr>
          <w:rFonts w:ascii="Times New Roman" w:hAnsi="Times New Roman" w:cs="Times New Roman"/>
        </w:rPr>
      </w:pPr>
      <w:r w:rsidRPr="00ED5011">
        <w:rPr>
          <w:rFonts w:ascii="Times New Roman" w:hAnsi="Times New Roman" w:cs="Times New Roman"/>
        </w:rPr>
        <w:t>Účelom navrhovaného zákona</w:t>
      </w:r>
      <w:r w:rsidRPr="00BC0E06">
        <w:rPr>
          <w:rFonts w:ascii="Times New Roman" w:hAnsi="Times New Roman" w:cs="Times New Roman"/>
        </w:rPr>
        <w:t xml:space="preserve"> </w:t>
      </w:r>
      <w:r w:rsidR="00C04ACE">
        <w:rPr>
          <w:rFonts w:ascii="Times New Roman" w:hAnsi="Times New Roman" w:cs="Times New Roman"/>
        </w:rPr>
        <w:t>o náprave zákonnosti vo veci prevodov majetku štátu a iných právnických osôb na iné osoby a ktorým sa mení a dopĺňa Zákon č. 40/1964 Zb. Občiansky zákonník v zne</w:t>
      </w:r>
      <w:r w:rsidR="00C04ACE">
        <w:rPr>
          <w:rFonts w:ascii="Times New Roman" w:hAnsi="Times New Roman" w:cs="Times New Roman"/>
        </w:rPr>
        <w:t>ní neskorších predpisov (Zákon o prešetrení zákonnosti privatizácie a reštitúcie)</w:t>
      </w:r>
      <w:r>
        <w:rPr>
          <w:rFonts w:ascii="Times New Roman" w:hAnsi="Times New Roman" w:cs="Times New Roman"/>
        </w:rPr>
        <w:t xml:space="preserve"> </w:t>
      </w:r>
      <w:r w:rsidRPr="00ED5011">
        <w:rPr>
          <w:rFonts w:ascii="Times New Roman" w:hAnsi="Times New Roman" w:cs="Times New Roman"/>
        </w:rPr>
        <w:t xml:space="preserve">je prešetriť </w:t>
      </w:r>
      <w:r w:rsidR="00661A91">
        <w:rPr>
          <w:rFonts w:ascii="Times New Roman" w:hAnsi="Times New Roman" w:cs="Times New Roman"/>
        </w:rPr>
        <w:t xml:space="preserve">zákonnosť </w:t>
      </w:r>
      <w:r>
        <w:rPr>
          <w:rFonts w:ascii="Times New Roman" w:hAnsi="Times New Roman" w:cs="Times New Roman"/>
        </w:rPr>
        <w:t>privatizáci</w:t>
      </w:r>
      <w:r w:rsidR="00661A91">
        <w:rPr>
          <w:rFonts w:ascii="Times New Roman" w:hAnsi="Times New Roman" w:cs="Times New Roman"/>
        </w:rPr>
        <w:t>e</w:t>
      </w:r>
      <w:r>
        <w:rPr>
          <w:rFonts w:ascii="Times New Roman" w:hAnsi="Times New Roman" w:cs="Times New Roman"/>
        </w:rPr>
        <w:t xml:space="preserve"> </w:t>
      </w:r>
      <w:r w:rsidR="00661A91">
        <w:rPr>
          <w:rFonts w:ascii="Times New Roman" w:hAnsi="Times New Roman" w:cs="Times New Roman"/>
        </w:rPr>
        <w:t xml:space="preserve">a reštitúcie </w:t>
      </w:r>
      <w:r>
        <w:rPr>
          <w:rFonts w:ascii="Times New Roman" w:hAnsi="Times New Roman" w:cs="Times New Roman"/>
        </w:rPr>
        <w:t xml:space="preserve">majetku </w:t>
      </w:r>
      <w:r w:rsidRPr="00ED5011">
        <w:rPr>
          <w:rFonts w:ascii="Times New Roman" w:hAnsi="Times New Roman" w:cs="Times New Roman"/>
        </w:rPr>
        <w:t>štátn</w:t>
      </w:r>
      <w:r>
        <w:rPr>
          <w:rFonts w:ascii="Times New Roman" w:hAnsi="Times New Roman" w:cs="Times New Roman"/>
        </w:rPr>
        <w:t>ych</w:t>
      </w:r>
      <w:r w:rsidRPr="00ED5011">
        <w:rPr>
          <w:rFonts w:ascii="Times New Roman" w:hAnsi="Times New Roman" w:cs="Times New Roman"/>
        </w:rPr>
        <w:t xml:space="preserve"> podnik</w:t>
      </w:r>
      <w:r>
        <w:rPr>
          <w:rFonts w:ascii="Times New Roman" w:hAnsi="Times New Roman" w:cs="Times New Roman"/>
        </w:rPr>
        <w:t>ov</w:t>
      </w:r>
      <w:r w:rsidRPr="00ED5011">
        <w:rPr>
          <w:rFonts w:ascii="Times New Roman" w:hAnsi="Times New Roman" w:cs="Times New Roman"/>
        </w:rPr>
        <w:t>, družsti</w:t>
      </w:r>
      <w:r>
        <w:rPr>
          <w:rFonts w:ascii="Times New Roman" w:hAnsi="Times New Roman" w:cs="Times New Roman"/>
        </w:rPr>
        <w:t>ev</w:t>
      </w:r>
      <w:r w:rsidRPr="00ED5011">
        <w:rPr>
          <w:rFonts w:ascii="Times New Roman" w:hAnsi="Times New Roman" w:cs="Times New Roman"/>
        </w:rPr>
        <w:t>, rozpočtov</w:t>
      </w:r>
      <w:r>
        <w:rPr>
          <w:rFonts w:ascii="Times New Roman" w:hAnsi="Times New Roman" w:cs="Times New Roman"/>
        </w:rPr>
        <w:t>ých</w:t>
      </w:r>
      <w:r w:rsidRPr="00ED5011">
        <w:rPr>
          <w:rFonts w:ascii="Times New Roman" w:hAnsi="Times New Roman" w:cs="Times New Roman"/>
        </w:rPr>
        <w:t xml:space="preserve"> a príspevkov</w:t>
      </w:r>
      <w:r>
        <w:rPr>
          <w:rFonts w:ascii="Times New Roman" w:hAnsi="Times New Roman" w:cs="Times New Roman"/>
        </w:rPr>
        <w:t>ých</w:t>
      </w:r>
      <w:r w:rsidRPr="00ED5011">
        <w:rPr>
          <w:rFonts w:ascii="Times New Roman" w:hAnsi="Times New Roman" w:cs="Times New Roman"/>
        </w:rPr>
        <w:t xml:space="preserve"> organizáci</w:t>
      </w:r>
      <w:r>
        <w:rPr>
          <w:rFonts w:ascii="Times New Roman" w:hAnsi="Times New Roman" w:cs="Times New Roman"/>
        </w:rPr>
        <w:t>í</w:t>
      </w:r>
      <w:r w:rsidRPr="00ED5011">
        <w:rPr>
          <w:rFonts w:ascii="Times New Roman" w:hAnsi="Times New Roman" w:cs="Times New Roman"/>
        </w:rPr>
        <w:t>, spoločensk</w:t>
      </w:r>
      <w:r>
        <w:rPr>
          <w:rFonts w:ascii="Times New Roman" w:hAnsi="Times New Roman" w:cs="Times New Roman"/>
        </w:rPr>
        <w:t>ých</w:t>
      </w:r>
      <w:r w:rsidRPr="00ED5011">
        <w:rPr>
          <w:rFonts w:ascii="Times New Roman" w:hAnsi="Times New Roman" w:cs="Times New Roman"/>
        </w:rPr>
        <w:t xml:space="preserve"> organizáci</w:t>
      </w:r>
      <w:r>
        <w:rPr>
          <w:rFonts w:ascii="Times New Roman" w:hAnsi="Times New Roman" w:cs="Times New Roman"/>
        </w:rPr>
        <w:t>í</w:t>
      </w:r>
      <w:r w:rsidRPr="00ED5011">
        <w:rPr>
          <w:rFonts w:ascii="Times New Roman" w:hAnsi="Times New Roman" w:cs="Times New Roman"/>
        </w:rPr>
        <w:t xml:space="preserve"> a národn</w:t>
      </w:r>
      <w:r>
        <w:rPr>
          <w:rFonts w:ascii="Times New Roman" w:hAnsi="Times New Roman" w:cs="Times New Roman"/>
        </w:rPr>
        <w:t>ých</w:t>
      </w:r>
      <w:r w:rsidRPr="00ED5011">
        <w:rPr>
          <w:rFonts w:ascii="Times New Roman" w:hAnsi="Times New Roman" w:cs="Times New Roman"/>
        </w:rPr>
        <w:t xml:space="preserve"> výbor</w:t>
      </w:r>
      <w:r>
        <w:rPr>
          <w:rFonts w:ascii="Times New Roman" w:hAnsi="Times New Roman" w:cs="Times New Roman"/>
        </w:rPr>
        <w:t>ov</w:t>
      </w:r>
      <w:r>
        <w:rPr>
          <w:rFonts w:ascii="Times New Roman" w:hAnsi="Times New Roman" w:cs="Times New Roman"/>
        </w:rPr>
        <w:t xml:space="preserve"> na fyzické alebo právnické osoby po 1. januári 1990.</w:t>
      </w:r>
    </w:p>
    <w:p w:rsidR="00C04ACE" w:rsidP="00661A91">
      <w:pPr>
        <w:ind w:firstLine="540"/>
        <w:jc w:val="both"/>
        <w:rPr>
          <w:rFonts w:ascii="Times New Roman" w:hAnsi="Times New Roman" w:cs="Times New Roman"/>
        </w:rPr>
      </w:pPr>
      <w:r>
        <w:rPr>
          <w:rFonts w:ascii="Times New Roman" w:hAnsi="Times New Roman" w:cs="Times New Roman"/>
        </w:rPr>
        <w:t>Zákon nesmeruje proti základným princípom privatizácie a reštitúcie, ale rieši prípady ich realizácie, keď sa tak stalo v konaní v rozpore so zákonnosťou.</w:t>
      </w:r>
    </w:p>
    <w:p w:rsidR="00C74E3C" w:rsidP="00661A91">
      <w:pPr>
        <w:ind w:firstLine="540"/>
        <w:jc w:val="both"/>
        <w:rPr>
          <w:rFonts w:ascii="Times New Roman" w:hAnsi="Times New Roman" w:cs="Times New Roman"/>
        </w:rPr>
      </w:pPr>
      <w:r w:rsidR="0019367C">
        <w:rPr>
          <w:rFonts w:ascii="Times New Roman" w:hAnsi="Times New Roman" w:cs="Times New Roman"/>
        </w:rPr>
        <w:t xml:space="preserve">Po </w:t>
      </w:r>
      <w:r>
        <w:rPr>
          <w:rFonts w:ascii="Times New Roman" w:hAnsi="Times New Roman" w:cs="Times New Roman"/>
        </w:rPr>
        <w:t xml:space="preserve">privatizácii </w:t>
      </w:r>
      <w:r w:rsidR="00661A91">
        <w:rPr>
          <w:rFonts w:ascii="Times New Roman" w:hAnsi="Times New Roman" w:cs="Times New Roman"/>
        </w:rPr>
        <w:t xml:space="preserve">a reštitúcii </w:t>
      </w:r>
      <w:r>
        <w:rPr>
          <w:rFonts w:ascii="Times New Roman" w:hAnsi="Times New Roman" w:cs="Times New Roman"/>
        </w:rPr>
        <w:t xml:space="preserve">majetku došlo k veľkých škodám </w:t>
      </w:r>
      <w:r w:rsidRPr="00850C17">
        <w:rPr>
          <w:rFonts w:ascii="Times New Roman" w:hAnsi="Times New Roman" w:cs="Times New Roman"/>
        </w:rPr>
        <w:t>v poľnohospodárstve, v stavebníctve a v</w:t>
      </w:r>
      <w:r w:rsidR="0019367C">
        <w:rPr>
          <w:rFonts w:ascii="Times New Roman" w:hAnsi="Times New Roman" w:cs="Times New Roman"/>
        </w:rPr>
        <w:t> </w:t>
      </w:r>
      <w:r w:rsidRPr="00850C17">
        <w:rPr>
          <w:rFonts w:ascii="Times New Roman" w:hAnsi="Times New Roman" w:cs="Times New Roman"/>
        </w:rPr>
        <w:t>priemysle</w:t>
      </w:r>
      <w:r w:rsidR="0019367C">
        <w:rPr>
          <w:rFonts w:ascii="Times New Roman" w:hAnsi="Times New Roman" w:cs="Times New Roman"/>
        </w:rPr>
        <w:t>. Je</w:t>
      </w:r>
      <w:r w:rsidRPr="00850C17">
        <w:rPr>
          <w:rFonts w:ascii="Times New Roman" w:hAnsi="Times New Roman" w:cs="Times New Roman"/>
        </w:rPr>
        <w:t xml:space="preserve"> podozrenie, že privatizácia </w:t>
      </w:r>
      <w:r w:rsidR="00661A91">
        <w:rPr>
          <w:rFonts w:ascii="Times New Roman" w:hAnsi="Times New Roman" w:cs="Times New Roman"/>
        </w:rPr>
        <w:t xml:space="preserve">a reštitúcia </w:t>
      </w:r>
      <w:r w:rsidRPr="00850C17">
        <w:rPr>
          <w:rFonts w:ascii="Times New Roman" w:hAnsi="Times New Roman" w:cs="Times New Roman"/>
        </w:rPr>
        <w:t xml:space="preserve">v mnohých prípadoch bola </w:t>
      </w:r>
      <w:r>
        <w:rPr>
          <w:rFonts w:ascii="Times New Roman" w:hAnsi="Times New Roman" w:cs="Times New Roman"/>
        </w:rPr>
        <w:t xml:space="preserve">netransparentná a mnohé fyzické a právnické osoby sa neprávom obohatili </w:t>
      </w:r>
      <w:r w:rsidRPr="00850C17">
        <w:rPr>
          <w:rFonts w:ascii="Times New Roman" w:hAnsi="Times New Roman" w:cs="Times New Roman"/>
        </w:rPr>
        <w:t xml:space="preserve">v neprospech štátu. </w:t>
      </w:r>
      <w:r>
        <w:rPr>
          <w:rFonts w:ascii="Times New Roman" w:hAnsi="Times New Roman" w:cs="Times New Roman"/>
        </w:rPr>
        <w:t>Cieľom zákona je napraviť tieto</w:t>
      </w:r>
      <w:r>
        <w:rPr>
          <w:rFonts w:ascii="Times New Roman" w:hAnsi="Times New Roman" w:cs="Times New Roman"/>
        </w:rPr>
        <w:t xml:space="preserve"> neprávosti.</w:t>
      </w:r>
    </w:p>
    <w:p w:rsidR="00C74E3C" w:rsidRPr="00520AB0" w:rsidP="00661A91">
      <w:pPr>
        <w:ind w:firstLine="540"/>
        <w:jc w:val="both"/>
        <w:rPr>
          <w:rFonts w:ascii="Times New Roman" w:hAnsi="Times New Roman" w:cs="Times New Roman"/>
        </w:rPr>
      </w:pPr>
      <w:r>
        <w:rPr>
          <w:rFonts w:ascii="Times New Roman" w:hAnsi="Times New Roman" w:cs="Times New Roman"/>
        </w:rPr>
        <w:t xml:space="preserve"> </w:t>
      </w:r>
    </w:p>
    <w:p w:rsidR="0019367C" w:rsidP="0019367C">
      <w:pPr>
        <w:ind w:firstLine="540"/>
        <w:jc w:val="both"/>
        <w:rPr>
          <w:rFonts w:ascii="Times New Roman" w:hAnsi="Times New Roman" w:cs="Times New Roman"/>
        </w:rPr>
      </w:pPr>
      <w:r>
        <w:rPr>
          <w:rFonts w:ascii="Times New Roman" w:hAnsi="Times New Roman" w:cs="Times New Roman"/>
        </w:rPr>
        <w:t>Honba za majetkom sa v Slovenskej republike prejavila najmä počas rozkladu</w:t>
      </w:r>
      <w:r w:rsidR="00595F32">
        <w:rPr>
          <w:rFonts w:ascii="Times New Roman" w:hAnsi="Times New Roman" w:cs="Times New Roman"/>
        </w:rPr>
        <w:t xml:space="preserve"> socialistického systému</w:t>
      </w:r>
      <w:r>
        <w:rPr>
          <w:rFonts w:ascii="Times New Roman" w:hAnsi="Times New Roman" w:cs="Times New Roman"/>
        </w:rPr>
        <w:t xml:space="preserve">. Po spoločnom majetku </w:t>
      </w:r>
      <w:r w:rsidR="00EA1E55">
        <w:rPr>
          <w:rFonts w:ascii="Times New Roman" w:hAnsi="Times New Roman" w:cs="Times New Roman"/>
        </w:rPr>
        <w:t xml:space="preserve">siahali a </w:t>
      </w:r>
      <w:r>
        <w:rPr>
          <w:rFonts w:ascii="Times New Roman" w:hAnsi="Times New Roman" w:cs="Times New Roman"/>
        </w:rPr>
        <w:t>siahajú ľudia aj nezákonným spôsobom.</w:t>
      </w:r>
    </w:p>
    <w:p w:rsidR="00595F32" w:rsidP="0019367C">
      <w:pPr>
        <w:ind w:firstLine="540"/>
        <w:jc w:val="both"/>
        <w:rPr>
          <w:rFonts w:ascii="Times New Roman" w:hAnsi="Times New Roman" w:cs="Times New Roman"/>
        </w:rPr>
      </w:pPr>
      <w:r w:rsidR="0019367C">
        <w:rPr>
          <w:rFonts w:ascii="Times New Roman" w:hAnsi="Times New Roman" w:cs="Times New Roman"/>
        </w:rPr>
        <w:t>Od roku 1989 sa vyzdvihovali a vyzdvihujú pojmy;</w:t>
      </w:r>
      <w:r>
        <w:rPr>
          <w:rFonts w:ascii="Times New Roman" w:hAnsi="Times New Roman" w:cs="Times New Roman"/>
        </w:rPr>
        <w:t xml:space="preserve"> rovnosť pred zákonom, demokracia, trhový mechanizmus, vzájomná tolerancia a rovnaké podmienky pre rozvoj vonkajších a vnútorných síl človeka.</w:t>
      </w:r>
    </w:p>
    <w:p w:rsidR="00595F32" w:rsidP="00595F32">
      <w:pPr>
        <w:ind w:firstLine="540"/>
        <w:jc w:val="both"/>
        <w:rPr>
          <w:rFonts w:ascii="Times New Roman" w:hAnsi="Times New Roman" w:cs="Times New Roman"/>
        </w:rPr>
      </w:pPr>
      <w:r w:rsidR="0019367C">
        <w:rPr>
          <w:rFonts w:ascii="Times New Roman" w:hAnsi="Times New Roman" w:cs="Times New Roman"/>
        </w:rPr>
        <w:t>Z</w:t>
      </w:r>
      <w:r>
        <w:rPr>
          <w:rFonts w:ascii="Times New Roman" w:hAnsi="Times New Roman" w:cs="Times New Roman"/>
        </w:rPr>
        <w:t xml:space="preserve">ačalo </w:t>
      </w:r>
      <w:r w:rsidR="0019367C">
        <w:rPr>
          <w:rFonts w:ascii="Times New Roman" w:hAnsi="Times New Roman" w:cs="Times New Roman"/>
        </w:rPr>
        <w:t xml:space="preserve">sa to </w:t>
      </w:r>
      <w:r>
        <w:rPr>
          <w:rFonts w:ascii="Times New Roman" w:hAnsi="Times New Roman" w:cs="Times New Roman"/>
        </w:rPr>
        <w:t>zdôrazňovaním dodržiavania ľudských práv a slobôd, nápravy krívd vznik</w:t>
      </w:r>
      <w:r w:rsidR="0019367C">
        <w:rPr>
          <w:rFonts w:ascii="Times New Roman" w:hAnsi="Times New Roman" w:cs="Times New Roman"/>
        </w:rPr>
        <w:t>nutých</w:t>
      </w:r>
      <w:r>
        <w:rPr>
          <w:rFonts w:ascii="Times New Roman" w:hAnsi="Times New Roman" w:cs="Times New Roman"/>
        </w:rPr>
        <w:t xml:space="preserve"> za socializmu, čomu bráni údajne spoločnosť a preto ju treba v samej podstate zmeniť. Útočilo sa na centrálne plánované hospodárstvo, </w:t>
      </w:r>
      <w:r w:rsidR="00303F47">
        <w:rPr>
          <w:rFonts w:ascii="Times New Roman" w:hAnsi="Times New Roman" w:cs="Times New Roman"/>
        </w:rPr>
        <w:t xml:space="preserve">na </w:t>
      </w:r>
      <w:r>
        <w:rPr>
          <w:rFonts w:ascii="Times New Roman" w:hAnsi="Times New Roman" w:cs="Times New Roman"/>
        </w:rPr>
        <w:t xml:space="preserve">povinnosť </w:t>
      </w:r>
      <w:r w:rsidR="00303F47">
        <w:rPr>
          <w:rFonts w:ascii="Times New Roman" w:hAnsi="Times New Roman" w:cs="Times New Roman"/>
        </w:rPr>
        <w:t xml:space="preserve">každého občana </w:t>
      </w:r>
      <w:r>
        <w:rPr>
          <w:rFonts w:ascii="Times New Roman" w:hAnsi="Times New Roman" w:cs="Times New Roman"/>
        </w:rPr>
        <w:t>pracovať</w:t>
      </w:r>
      <w:r w:rsidR="00303F47">
        <w:rPr>
          <w:rFonts w:ascii="Times New Roman" w:hAnsi="Times New Roman" w:cs="Times New Roman"/>
        </w:rPr>
        <w:t xml:space="preserve"> a</w:t>
      </w:r>
      <w:r>
        <w:rPr>
          <w:rFonts w:ascii="Times New Roman" w:hAnsi="Times New Roman" w:cs="Times New Roman"/>
        </w:rPr>
        <w:t xml:space="preserve"> na </w:t>
      </w:r>
      <w:r w:rsidR="00303F47">
        <w:rPr>
          <w:rFonts w:ascii="Times New Roman" w:hAnsi="Times New Roman" w:cs="Times New Roman"/>
        </w:rPr>
        <w:t>vplyv štátu na hospodárstvo SR</w:t>
      </w:r>
      <w:r>
        <w:rPr>
          <w:rFonts w:ascii="Times New Roman" w:hAnsi="Times New Roman" w:cs="Times New Roman"/>
        </w:rPr>
        <w:t>. V trestnom zákone sa zrušili paragrafy, ktoré trestali občana za poškodzovanie a rozkrádanie majetku v socialistickom vlastníctve, ale nenahradili sa paragrafmi, ktoré by za trestné kvalifikovali nekontrolovateľné rozpredávanie a rozkrádanie majetku vo vlastníctve štátu, obci</w:t>
      </w:r>
      <w:r w:rsidR="008C020E">
        <w:rPr>
          <w:rFonts w:ascii="Times New Roman" w:hAnsi="Times New Roman" w:cs="Times New Roman"/>
        </w:rPr>
        <w:t>,</w:t>
      </w:r>
      <w:r>
        <w:rPr>
          <w:rFonts w:ascii="Times New Roman" w:hAnsi="Times New Roman" w:cs="Times New Roman"/>
        </w:rPr>
        <w:t xml:space="preserve"> družstiev a spoločenských organizácií. Pretrhali sa   hospodárske väzby medzi podnikmi, znemožňovalo sa pôsobenie štátu na chod podnikov. Neefektívne sa menil výrobný program štátnych a iných výrobných podnikov, vedome sa zavádzali nekoncepčné zmeny činnosti najmä štátnych podnikov, ale aj napriek tomu sa im poskytovali pôžičky štátnymi finančnými  inštitúciami  (bankami a pod.) s tým, že tieto pôžičky boli istené záložným právom na majetok štátu vo vysokom nepomere  v neprospech štátu. Záložné práva boli potom realizované. Zrušili sa povinné odvody štátnych podnikov do štátneho rozpočtu, štát strácal </w:t>
      </w:r>
      <w:r w:rsidR="0019367C">
        <w:rPr>
          <w:rFonts w:ascii="Times New Roman" w:hAnsi="Times New Roman" w:cs="Times New Roman"/>
        </w:rPr>
        <w:t xml:space="preserve">kontrolu a </w:t>
      </w:r>
      <w:r>
        <w:rPr>
          <w:rFonts w:ascii="Times New Roman" w:hAnsi="Times New Roman" w:cs="Times New Roman"/>
        </w:rPr>
        <w:t xml:space="preserve">moc na štátnymi podnikmi. </w:t>
      </w:r>
      <w:r w:rsidR="0019367C">
        <w:rPr>
          <w:rFonts w:ascii="Times New Roman" w:hAnsi="Times New Roman" w:cs="Times New Roman"/>
        </w:rPr>
        <w:t>Samozvane vznikali</w:t>
      </w:r>
      <w:r>
        <w:rPr>
          <w:rFonts w:ascii="Times New Roman" w:hAnsi="Times New Roman" w:cs="Times New Roman"/>
        </w:rPr>
        <w:t xml:space="preserve"> rady V</w:t>
      </w:r>
      <w:r w:rsidR="0019367C">
        <w:rPr>
          <w:rFonts w:ascii="Times New Roman" w:hAnsi="Times New Roman" w:cs="Times New Roman"/>
        </w:rPr>
        <w:t>erejnosti proti násiliu (VPN)</w:t>
      </w:r>
      <w:r>
        <w:rPr>
          <w:rFonts w:ascii="Times New Roman" w:hAnsi="Times New Roman" w:cs="Times New Roman"/>
        </w:rPr>
        <w:t>, ako spoločenské</w:t>
      </w:r>
      <w:r w:rsidR="006C3BEB">
        <w:rPr>
          <w:rFonts w:ascii="Times New Roman" w:hAnsi="Times New Roman" w:cs="Times New Roman"/>
        </w:rPr>
        <w:t xml:space="preserve"> a</w:t>
      </w:r>
      <w:r>
        <w:rPr>
          <w:rFonts w:ascii="Times New Roman" w:hAnsi="Times New Roman" w:cs="Times New Roman"/>
        </w:rPr>
        <w:t xml:space="preserve"> politické organizácie,</w:t>
      </w:r>
      <w:r w:rsidR="006C3BEB">
        <w:rPr>
          <w:rFonts w:ascii="Times New Roman" w:hAnsi="Times New Roman" w:cs="Times New Roman"/>
        </w:rPr>
        <w:t xml:space="preserve"> ktoré mali </w:t>
      </w:r>
      <w:r>
        <w:rPr>
          <w:rFonts w:ascii="Times New Roman" w:hAnsi="Times New Roman" w:cs="Times New Roman"/>
        </w:rPr>
        <w:t>nastoliť spravodlivosť v štáte a komisie na hodnotenie vedúcich hospodárskych pracovník</w:t>
      </w:r>
      <w:r>
        <w:rPr>
          <w:rFonts w:ascii="Times New Roman" w:hAnsi="Times New Roman" w:cs="Times New Roman"/>
        </w:rPr>
        <w:t>ov</w:t>
      </w:r>
      <w:r w:rsidR="006C3BEB">
        <w:rPr>
          <w:rFonts w:ascii="Times New Roman" w:hAnsi="Times New Roman" w:cs="Times New Roman"/>
        </w:rPr>
        <w:t>.</w:t>
      </w:r>
    </w:p>
    <w:p w:rsidR="00427C41" w:rsidP="00595F32">
      <w:pPr>
        <w:ind w:firstLine="540"/>
        <w:jc w:val="both"/>
        <w:rPr>
          <w:rFonts w:ascii="Times New Roman" w:hAnsi="Times New Roman" w:cs="Times New Roman"/>
        </w:rPr>
      </w:pPr>
      <w:r w:rsidR="006C3BEB">
        <w:rPr>
          <w:rFonts w:ascii="Times New Roman" w:hAnsi="Times New Roman" w:cs="Times New Roman"/>
        </w:rPr>
        <w:t>V</w:t>
      </w:r>
      <w:r w:rsidR="00595F32">
        <w:rPr>
          <w:rFonts w:ascii="Times New Roman" w:hAnsi="Times New Roman" w:cs="Times New Roman"/>
        </w:rPr>
        <w:t xml:space="preserve">znikal klientelizmus a korupcia, ktorá doprevádza celú ekonomickú transformáciu slovenskej ekonomiky a to aj prostredníctvom nedostatočnej legislatívy, divných úverov, špekulatívneho zahraničného kapitálu. Bolo to zamerané predovšetkým na odstránenie </w:t>
      </w:r>
      <w:r w:rsidR="00595F32">
        <w:rPr>
          <w:rFonts w:ascii="Times New Roman" w:hAnsi="Times New Roman" w:cs="Times New Roman"/>
        </w:rPr>
        <w:t xml:space="preserve">vtedajších vedúcich hospodárskych pracovníkov. </w:t>
      </w:r>
      <w:r w:rsidR="006C3BEB">
        <w:rPr>
          <w:rFonts w:ascii="Times New Roman" w:hAnsi="Times New Roman" w:cs="Times New Roman"/>
        </w:rPr>
        <w:t>V</w:t>
      </w:r>
      <w:r w:rsidR="00595F32">
        <w:rPr>
          <w:rFonts w:ascii="Times New Roman" w:hAnsi="Times New Roman" w:cs="Times New Roman"/>
        </w:rPr>
        <w:t>y</w:t>
      </w:r>
      <w:r w:rsidR="006C3BEB">
        <w:rPr>
          <w:rFonts w:ascii="Times New Roman" w:hAnsi="Times New Roman" w:cs="Times New Roman"/>
        </w:rPr>
        <w:t>t</w:t>
      </w:r>
      <w:r w:rsidR="00595F32">
        <w:rPr>
          <w:rFonts w:ascii="Times New Roman" w:hAnsi="Times New Roman" w:cs="Times New Roman"/>
        </w:rPr>
        <w:t>várali manažmenty podnikov pre ich privatizáciu. Majetok štátnych podnikov a organizácií sa preceňoval na nižšie hodnoty, alebo sa vyraďoval a postupne rozkrádal. Tak sa vytváral  tzv. dubiozný majetok</w:t>
      </w:r>
      <w:r w:rsidR="006C3BEB">
        <w:rPr>
          <w:rFonts w:ascii="Times New Roman" w:hAnsi="Times New Roman" w:cs="Times New Roman"/>
        </w:rPr>
        <w:t>,</w:t>
      </w:r>
      <w:r w:rsidR="00595F32">
        <w:rPr>
          <w:rFonts w:ascii="Times New Roman" w:hAnsi="Times New Roman" w:cs="Times New Roman"/>
        </w:rPr>
        <w:t xml:space="preserve"> o ktorý sa vedome znižovala ich hodnota pred privatizáciou. Výroba sa v podnikoch postupne zastavovala, výrobné podniky zanikali, niektoré sa zmenili na predajne a sklady zahraničného tovaru a</w:t>
      </w:r>
      <w:r w:rsidR="007156D6">
        <w:rPr>
          <w:rFonts w:ascii="Times New Roman" w:hAnsi="Times New Roman" w:cs="Times New Roman"/>
        </w:rPr>
        <w:t> </w:t>
      </w:r>
      <w:r w:rsidR="00595F32">
        <w:rPr>
          <w:rFonts w:ascii="Times New Roman" w:hAnsi="Times New Roman" w:cs="Times New Roman"/>
        </w:rPr>
        <w:t>privatizovali</w:t>
      </w:r>
      <w:r w:rsidR="007156D6">
        <w:rPr>
          <w:rFonts w:ascii="Times New Roman" w:hAnsi="Times New Roman" w:cs="Times New Roman"/>
        </w:rPr>
        <w:t xml:space="preserve"> sa</w:t>
      </w:r>
      <w:r w:rsidR="00595F32">
        <w:rPr>
          <w:rFonts w:ascii="Times New Roman" w:hAnsi="Times New Roman" w:cs="Times New Roman"/>
        </w:rPr>
        <w:t>. Zamestnanci sa hromadne prepúšťali, vyplácalo sa im vysoké odstupné, ktoré sa postupne znižovalo. Špekulantom sa za úplatky poskytovali nedobytné úvery v bankách, najmä na privatizáciu. Sústavne sa vzbudzoval a posilňoval pocit nápravy krívd, ktoré vznikli v období socializmu s tvrdením, že zmeny sa konajú v prospech občanov s cieľom zabezpečiť dodržiavanie ľudských práv</w:t>
      </w:r>
      <w:r w:rsidR="0000078B">
        <w:rPr>
          <w:rFonts w:ascii="Times New Roman" w:hAnsi="Times New Roman" w:cs="Times New Roman"/>
        </w:rPr>
        <w:t xml:space="preserve"> a</w:t>
      </w:r>
      <w:r w:rsidR="00595F32">
        <w:rPr>
          <w:rFonts w:ascii="Times New Roman" w:hAnsi="Times New Roman" w:cs="Times New Roman"/>
        </w:rPr>
        <w:t xml:space="preserve"> slobôd. Zákony na reštitúciu a privatizáciu štátneho majetku sa schvaľovali postupne, cielene v prospech záujmových skupín a zahraničného kapitálu. Majetok sa prevádzal z vlastníctva štátu a iných právnických osôb nielen reštitúciou  a privatizáciou ale aj cez konkurzné konania  a likvidáciu podnikov. Reštitučnými zákonmi sa nenaprávali len majetkové krivdy, ale vznikali aj nové. Realizovali sa aj protiprávne reštitúcie a vyplácanie náhrad za pozemky, ktoré ani podľa tejto legislatívy nebolo možné vydať a špekulanti reštituovali aj majetky, ktoré prepadli v prospech štátu v dôsledku neplnenia daní,  prostredníctvom reštitučného konania si privlastnili aj tzv.  odumrte</w:t>
      </w:r>
      <w:r w:rsidR="0000078B">
        <w:rPr>
          <w:rFonts w:ascii="Times New Roman" w:hAnsi="Times New Roman" w:cs="Times New Roman"/>
        </w:rPr>
        <w:t>,</w:t>
      </w:r>
      <w:r w:rsidR="00595F32">
        <w:rPr>
          <w:rFonts w:ascii="Times New Roman" w:hAnsi="Times New Roman" w:cs="Times New Roman"/>
        </w:rPr>
        <w:t xml:space="preserve"> t.j. majetky, ktoré nadobudol štát po osobách, ktorí nemali dedičov ale aj  iný majetok, ktorý bol vo vlastníctve neznámych osôb a starších osôb u ktorých bol predpoklad, že sa nebudú môcť brániť. Podľa zákona o  malej privatizácií sa  predával majetok špekulantom tzv. hola</w:t>
      </w:r>
      <w:r w:rsidR="00595F32">
        <w:rPr>
          <w:rFonts w:ascii="Times New Roman" w:hAnsi="Times New Roman" w:cs="Times New Roman"/>
        </w:rPr>
        <w:t>n</w:t>
      </w:r>
      <w:r w:rsidR="00D43084">
        <w:rPr>
          <w:rFonts w:ascii="Times New Roman" w:hAnsi="Times New Roman" w:cs="Times New Roman"/>
        </w:rPr>
        <w:t>d</w:t>
      </w:r>
      <w:r w:rsidR="00595F32">
        <w:rPr>
          <w:rFonts w:ascii="Times New Roman" w:hAnsi="Times New Roman" w:cs="Times New Roman"/>
        </w:rPr>
        <w:t>skou dražbou hlboko pod cenou mafianskou formou donucovaním iných záujemcov aby z dražby odstúpili a podplácania tých čo</w:t>
      </w:r>
      <w:r w:rsidR="00EA083E">
        <w:rPr>
          <w:rFonts w:ascii="Times New Roman" w:hAnsi="Times New Roman" w:cs="Times New Roman"/>
        </w:rPr>
        <w:t xml:space="preserve"> dražbu priklepli. Vytvoril sa </w:t>
      </w:r>
      <w:r w:rsidR="00D43084">
        <w:rPr>
          <w:rFonts w:ascii="Times New Roman" w:hAnsi="Times New Roman" w:cs="Times New Roman"/>
        </w:rPr>
        <w:t>F</w:t>
      </w:r>
      <w:r w:rsidR="00595F32">
        <w:rPr>
          <w:rFonts w:ascii="Times New Roman" w:hAnsi="Times New Roman" w:cs="Times New Roman"/>
        </w:rPr>
        <w:t xml:space="preserve">ond národného majetku </w:t>
      </w:r>
      <w:r w:rsidR="00D43084">
        <w:rPr>
          <w:rFonts w:ascii="Times New Roman" w:hAnsi="Times New Roman" w:cs="Times New Roman"/>
        </w:rPr>
        <w:t xml:space="preserve">SR </w:t>
      </w:r>
      <w:r w:rsidR="00595F32">
        <w:rPr>
          <w:rFonts w:ascii="Times New Roman" w:hAnsi="Times New Roman" w:cs="Times New Roman"/>
        </w:rPr>
        <w:t>a Slovenský pozemkový fond, ktorým sa zveril majetok štátu a majetok neznámyc</w:t>
      </w:r>
      <w:r w:rsidR="00595F32">
        <w:rPr>
          <w:rFonts w:ascii="Times New Roman" w:hAnsi="Times New Roman" w:cs="Times New Roman"/>
        </w:rPr>
        <w:t>h osôb. Fond národného majetku a Slovenský pozemkový fond</w:t>
      </w:r>
      <w:r w:rsidR="0000078B">
        <w:rPr>
          <w:rFonts w:ascii="Times New Roman" w:hAnsi="Times New Roman" w:cs="Times New Roman"/>
        </w:rPr>
        <w:t>,</w:t>
      </w:r>
      <w:r w:rsidR="00595F32">
        <w:rPr>
          <w:rFonts w:ascii="Times New Roman" w:hAnsi="Times New Roman" w:cs="Times New Roman"/>
        </w:rPr>
        <w:t xml:space="preserve"> za hospodárenie so zvereným majetkom</w:t>
      </w:r>
      <w:r w:rsidR="0000078B">
        <w:rPr>
          <w:rFonts w:ascii="Times New Roman" w:hAnsi="Times New Roman" w:cs="Times New Roman"/>
        </w:rPr>
        <w:t>,</w:t>
      </w:r>
      <w:r w:rsidR="00595F32">
        <w:rPr>
          <w:rFonts w:ascii="Times New Roman" w:hAnsi="Times New Roman" w:cs="Times New Roman"/>
        </w:rPr>
        <w:t xml:space="preserve"> neboli a nie sú zodpovední štátu,  sú zapojení do trhového procesu s podnikateľskou zodpovednosťou, neexistuje ani osobná zodpovednosť ich menežmentu. Obohacovalo sa na privatizačných projektoch a znaleckých posudkoch v reštitúciách. Takticky sa menil spôsob privatizácie z</w:t>
      </w:r>
      <w:r w:rsidR="00D43084">
        <w:rPr>
          <w:rFonts w:ascii="Times New Roman" w:hAnsi="Times New Roman" w:cs="Times New Roman"/>
        </w:rPr>
        <w:t> </w:t>
      </w:r>
      <w:r w:rsidR="00595F32">
        <w:rPr>
          <w:rFonts w:ascii="Times New Roman" w:hAnsi="Times New Roman" w:cs="Times New Roman"/>
        </w:rPr>
        <w:t>kontroľovateľnej</w:t>
      </w:r>
      <w:r w:rsidR="00D43084">
        <w:rPr>
          <w:rFonts w:ascii="Times New Roman" w:hAnsi="Times New Roman" w:cs="Times New Roman"/>
        </w:rPr>
        <w:t xml:space="preserve"> - </w:t>
      </w:r>
      <w:r w:rsidR="00595F32">
        <w:rPr>
          <w:rFonts w:ascii="Times New Roman" w:hAnsi="Times New Roman" w:cs="Times New Roman"/>
        </w:rPr>
        <w:t xml:space="preserve">výberovým konaním, na nekontroľovateľnú </w:t>
      </w:r>
      <w:r w:rsidR="00D43084">
        <w:rPr>
          <w:rFonts w:ascii="Times New Roman" w:hAnsi="Times New Roman" w:cs="Times New Roman"/>
        </w:rPr>
        <w:t>-</w:t>
      </w:r>
      <w:r w:rsidR="00595F32">
        <w:rPr>
          <w:rFonts w:ascii="Times New Roman" w:hAnsi="Times New Roman" w:cs="Times New Roman"/>
        </w:rPr>
        <w:t xml:space="preserve"> priamym predajom cez politické strany</w:t>
      </w:r>
      <w:r w:rsidR="00D43084">
        <w:rPr>
          <w:rFonts w:ascii="Times New Roman" w:hAnsi="Times New Roman" w:cs="Times New Roman"/>
        </w:rPr>
        <w:t xml:space="preserve">. Nastúpil ďalší </w:t>
      </w:r>
      <w:r w:rsidR="00595F32">
        <w:rPr>
          <w:rFonts w:ascii="Times New Roman" w:hAnsi="Times New Roman" w:cs="Times New Roman"/>
        </w:rPr>
        <w:t>klientelizmom a korupciou.</w:t>
      </w:r>
      <w:r w:rsidR="00595F32">
        <w:rPr>
          <w:rFonts w:ascii="Times New Roman" w:hAnsi="Times New Roman" w:cs="Times New Roman"/>
        </w:rPr>
        <w:t xml:space="preserve"> </w:t>
      </w:r>
      <w:r>
        <w:rPr>
          <w:rFonts w:ascii="Times New Roman" w:hAnsi="Times New Roman" w:cs="Times New Roman"/>
        </w:rPr>
        <w:t>Predstavitelia</w:t>
      </w:r>
      <w:r w:rsidR="00595F32">
        <w:rPr>
          <w:rFonts w:ascii="Times New Roman" w:hAnsi="Times New Roman" w:cs="Times New Roman"/>
        </w:rPr>
        <w:t xml:space="preserve"> miestnej štátnej správy, primátori, starostovia </w:t>
      </w:r>
      <w:r>
        <w:rPr>
          <w:rFonts w:ascii="Times New Roman" w:hAnsi="Times New Roman" w:cs="Times New Roman"/>
        </w:rPr>
        <w:t>vzali</w:t>
      </w:r>
      <w:r w:rsidR="00595F32">
        <w:rPr>
          <w:rFonts w:ascii="Times New Roman" w:hAnsi="Times New Roman" w:cs="Times New Roman"/>
        </w:rPr>
        <w:t xml:space="preserve"> vysoké pôžičky na budovanie miest a obcí, pri</w:t>
      </w:r>
      <w:r>
        <w:rPr>
          <w:rFonts w:ascii="Times New Roman" w:hAnsi="Times New Roman" w:cs="Times New Roman"/>
        </w:rPr>
        <w:t>č</w:t>
      </w:r>
      <w:r w:rsidR="00595F32">
        <w:rPr>
          <w:rFonts w:ascii="Times New Roman" w:hAnsi="Times New Roman" w:cs="Times New Roman"/>
        </w:rPr>
        <w:t>om založili majetok mies a</w:t>
      </w:r>
      <w:r>
        <w:rPr>
          <w:rFonts w:ascii="Times New Roman" w:hAnsi="Times New Roman" w:cs="Times New Roman"/>
        </w:rPr>
        <w:t> </w:t>
      </w:r>
      <w:r w:rsidR="00595F32">
        <w:rPr>
          <w:rFonts w:ascii="Times New Roman" w:hAnsi="Times New Roman" w:cs="Times New Roman"/>
        </w:rPr>
        <w:t>obc</w:t>
      </w:r>
      <w:r>
        <w:rPr>
          <w:rFonts w:ascii="Times New Roman" w:hAnsi="Times New Roman" w:cs="Times New Roman"/>
        </w:rPr>
        <w:t>í. V</w:t>
      </w:r>
      <w:r w:rsidR="00595F32">
        <w:rPr>
          <w:rFonts w:ascii="Times New Roman" w:hAnsi="Times New Roman" w:cs="Times New Roman"/>
        </w:rPr>
        <w:t>ýstavb</w:t>
      </w:r>
      <w:r>
        <w:rPr>
          <w:rFonts w:ascii="Times New Roman" w:hAnsi="Times New Roman" w:cs="Times New Roman"/>
        </w:rPr>
        <w:t>u</w:t>
      </w:r>
      <w:r w:rsidR="00595F32">
        <w:rPr>
          <w:rFonts w:ascii="Times New Roman" w:hAnsi="Times New Roman" w:cs="Times New Roman"/>
        </w:rPr>
        <w:t xml:space="preserve"> realizovali a realizujú vlastnými alebo nastrčenými firmami. </w:t>
      </w:r>
    </w:p>
    <w:p w:rsidR="00595F32" w:rsidP="00595F32">
      <w:pPr>
        <w:ind w:firstLine="540"/>
        <w:jc w:val="both"/>
        <w:rPr>
          <w:rFonts w:ascii="Times New Roman" w:hAnsi="Times New Roman" w:cs="Times New Roman"/>
          <w:szCs w:val="20"/>
        </w:rPr>
      </w:pPr>
      <w:r>
        <w:rPr>
          <w:rFonts w:ascii="Times New Roman" w:hAnsi="Times New Roman" w:cs="Times New Roman"/>
        </w:rPr>
        <w:t>Podporil sa rozklad poľnohospodárskych družstiev. Následkom straty pôdnej základne mnohé  družstva zanikli. Majet</w:t>
      </w:r>
      <w:r w:rsidR="002E0C26">
        <w:rPr>
          <w:rFonts w:ascii="Times New Roman" w:hAnsi="Times New Roman" w:cs="Times New Roman"/>
        </w:rPr>
        <w:t>o</w:t>
      </w:r>
      <w:r>
        <w:rPr>
          <w:rFonts w:ascii="Times New Roman" w:hAnsi="Times New Roman" w:cs="Times New Roman"/>
        </w:rPr>
        <w:t>k, ktorý nebol vrátený pôvodným vlastníkom sa stal ľahkou korisťou špekulantov cez reštitučné konanie. Vytvárajú sa akciové spoločnosti s tým, že do podnikov vstupuje zahraničný kapitál v nevýhodnom pomere pre štát. Hodnota zahraničnej technológie, ktorá bola oveľa nižšia ako budovy a infraštruktúra podnikov vysoko prevýšila akciový podiel zahraničného investora na privatizovanom majetku v neprospech štátu, v prospech zahraničného investora. Vytvorili sa spoločnosti s ručením obmedzen</w:t>
      </w:r>
      <w:r w:rsidR="002E0C26">
        <w:rPr>
          <w:rFonts w:ascii="Times New Roman" w:hAnsi="Times New Roman" w:cs="Times New Roman"/>
        </w:rPr>
        <w:t>ý</w:t>
      </w:r>
      <w:r>
        <w:rPr>
          <w:rFonts w:ascii="Times New Roman" w:hAnsi="Times New Roman" w:cs="Times New Roman"/>
        </w:rPr>
        <w:t xml:space="preserve">m, ktoré vznikli väčšinou rozdrobením štátnych podnikov privlastnením si ich výrobných prostriedkov. Podniky, ktoré  upadli do konkurzov </w:t>
      </w:r>
      <w:r w:rsidR="0025750B">
        <w:rPr>
          <w:rFonts w:ascii="Times New Roman" w:hAnsi="Times New Roman" w:cs="Times New Roman"/>
        </w:rPr>
        <w:t>s</w:t>
      </w:r>
      <w:r>
        <w:rPr>
          <w:rFonts w:ascii="Times New Roman" w:hAnsi="Times New Roman" w:cs="Times New Roman"/>
        </w:rPr>
        <w:t>a nekontrolovateľne zlikvidovali. Doklady o  tom sú buď minimálne alebo žiadne. Vytvorili sa a vytvárajú sa tiché spoločnosti, do ktorých vkladajú svoj kapitál novodobí  zbohatlíci, politici a zahraniční investori a tie potom podnikajú, prípadne prepierajú špinavé peniaze. Veľká privatizácia tzv. strategických podnikov prešla do formy privatizovania spoločného majetku zahraničným investorom. Aj tu došlo k vážnym podozrenia</w:t>
      </w:r>
      <w:r w:rsidR="0084521F">
        <w:rPr>
          <w:rFonts w:ascii="Times New Roman" w:hAnsi="Times New Roman" w:cs="Times New Roman"/>
        </w:rPr>
        <w:t>m</w:t>
      </w:r>
      <w:r>
        <w:rPr>
          <w:rFonts w:ascii="Times New Roman" w:hAnsi="Times New Roman" w:cs="Times New Roman"/>
        </w:rPr>
        <w:t xml:space="preserve"> z korupcie, klientelizmu uzavretia zmlúv v neprospech štát</w:t>
      </w:r>
      <w:r w:rsidR="0025750B">
        <w:rPr>
          <w:rFonts w:ascii="Times New Roman" w:hAnsi="Times New Roman" w:cs="Times New Roman"/>
        </w:rPr>
        <w:t>u</w:t>
      </w:r>
      <w:r>
        <w:rPr>
          <w:rFonts w:ascii="Times New Roman" w:hAnsi="Times New Roman" w:cs="Times New Roman"/>
        </w:rPr>
        <w:t xml:space="preserve"> a k výplate vysokých odmien zahraničným poradcom. </w:t>
      </w:r>
      <w:r w:rsidR="000A0880">
        <w:rPr>
          <w:rFonts w:ascii="Times New Roman" w:hAnsi="Times New Roman" w:cs="Times New Roman"/>
        </w:rPr>
        <w:t>Oddlžili</w:t>
      </w:r>
      <w:r>
        <w:rPr>
          <w:rFonts w:ascii="Times New Roman" w:hAnsi="Times New Roman" w:cs="Times New Roman"/>
        </w:rPr>
        <w:t xml:space="preserve"> sa banky a iné finančné ustanovizne z peňazí daňových   poplatníkov od nedobytných úverov. Sporn</w:t>
      </w:r>
      <w:r w:rsidR="0084521F">
        <w:rPr>
          <w:rFonts w:ascii="Times New Roman" w:hAnsi="Times New Roman" w:cs="Times New Roman"/>
        </w:rPr>
        <w:t>é</w:t>
      </w:r>
      <w:r>
        <w:rPr>
          <w:rFonts w:ascii="Times New Roman" w:hAnsi="Times New Roman" w:cs="Times New Roman"/>
        </w:rPr>
        <w:t xml:space="preserve"> pohľadávky z úverov sa predávajú pod cenu zahraničným záujemcom, alebo fiktívnym procesom zanikli na tento účel vytvoren</w:t>
      </w:r>
      <w:r w:rsidR="0084521F">
        <w:rPr>
          <w:rFonts w:ascii="Times New Roman" w:hAnsi="Times New Roman" w:cs="Times New Roman"/>
        </w:rPr>
        <w:t>ou</w:t>
      </w:r>
      <w:r>
        <w:rPr>
          <w:rFonts w:ascii="Times New Roman" w:hAnsi="Times New Roman" w:cs="Times New Roman"/>
        </w:rPr>
        <w:t xml:space="preserve"> konsolidačn</w:t>
      </w:r>
      <w:r w:rsidR="0084521F">
        <w:rPr>
          <w:rFonts w:ascii="Times New Roman" w:hAnsi="Times New Roman" w:cs="Times New Roman"/>
        </w:rPr>
        <w:t>ou</w:t>
      </w:r>
      <w:r>
        <w:rPr>
          <w:rFonts w:ascii="Times New Roman" w:hAnsi="Times New Roman" w:cs="Times New Roman"/>
        </w:rPr>
        <w:t xml:space="preserve"> banku. </w:t>
      </w:r>
    </w:p>
    <w:p w:rsidR="00595F32" w:rsidP="00F14EB9">
      <w:pPr>
        <w:ind w:firstLine="540"/>
        <w:jc w:val="both"/>
        <w:rPr>
          <w:rFonts w:ascii="Times New Roman" w:hAnsi="Times New Roman" w:cs="Times New Roman"/>
        </w:rPr>
      </w:pPr>
      <w:r>
        <w:rPr>
          <w:rFonts w:ascii="Times New Roman" w:hAnsi="Times New Roman" w:cs="Times New Roman"/>
        </w:rPr>
        <w:t>Divoká, špekulatívna a nezákonná privatizácia vytvorila vysokú nezamestnanosť, ktorá stále pretrváva a znižuje sa formálne</w:t>
      </w:r>
      <w:r w:rsidR="00940CB4">
        <w:rPr>
          <w:rFonts w:ascii="Times New Roman" w:hAnsi="Times New Roman" w:cs="Times New Roman"/>
        </w:rPr>
        <w:t xml:space="preserve"> -</w:t>
      </w:r>
      <w:r>
        <w:rPr>
          <w:rFonts w:ascii="Times New Roman" w:hAnsi="Times New Roman" w:cs="Times New Roman"/>
        </w:rPr>
        <w:t xml:space="preserve"> administratívne. Bremeno zamestnanosti sa prenáša z podnikateľov na štát a obce, ktoré majú zabezpečiť pracovné príležitosti formou verejno-prospešných prác. Zbohatlíci vyviezli a vyvážajú peniaze do zahraničných bánk alebo kupujú nehnuteľnosti v zahraničí. Štát sa zadlžuje, </w:t>
      </w:r>
      <w:r w:rsidR="00F14EB9">
        <w:rPr>
          <w:rFonts w:ascii="Times New Roman" w:hAnsi="Times New Roman" w:cs="Times New Roman"/>
        </w:rPr>
        <w:t>celkový</w:t>
      </w:r>
      <w:r>
        <w:rPr>
          <w:rFonts w:ascii="Times New Roman" w:hAnsi="Times New Roman" w:cs="Times New Roman"/>
        </w:rPr>
        <w:t xml:space="preserve"> </w:t>
      </w:r>
      <w:r w:rsidR="00F14EB9">
        <w:rPr>
          <w:rFonts w:ascii="Times New Roman" w:hAnsi="Times New Roman" w:cs="Times New Roman"/>
        </w:rPr>
        <w:t xml:space="preserve">zahraničný </w:t>
      </w:r>
      <w:r>
        <w:rPr>
          <w:rFonts w:ascii="Times New Roman" w:hAnsi="Times New Roman" w:cs="Times New Roman"/>
        </w:rPr>
        <w:t xml:space="preserve">dlh predstavuje viac ako </w:t>
      </w:r>
      <w:r w:rsidR="00F14EB9">
        <w:rPr>
          <w:rFonts w:ascii="Times New Roman" w:hAnsi="Times New Roman" w:cs="Times New Roman"/>
        </w:rPr>
        <w:t>18 mld USD</w:t>
      </w:r>
      <w:r>
        <w:rPr>
          <w:rFonts w:ascii="Times New Roman" w:hAnsi="Times New Roman" w:cs="Times New Roman"/>
        </w:rPr>
        <w:t>. Napriek ziskom z</w:t>
      </w:r>
      <w:r w:rsidR="00940CB4">
        <w:rPr>
          <w:rFonts w:ascii="Times New Roman" w:hAnsi="Times New Roman" w:cs="Times New Roman"/>
        </w:rPr>
        <w:t> </w:t>
      </w:r>
      <w:r>
        <w:rPr>
          <w:rFonts w:ascii="Times New Roman" w:hAnsi="Times New Roman" w:cs="Times New Roman"/>
        </w:rPr>
        <w:t>privatizácie</w:t>
      </w:r>
      <w:r w:rsidR="00940CB4">
        <w:rPr>
          <w:rFonts w:ascii="Times New Roman" w:hAnsi="Times New Roman" w:cs="Times New Roman"/>
        </w:rPr>
        <w:t>,</w:t>
      </w:r>
      <w:r>
        <w:rPr>
          <w:rFonts w:ascii="Times New Roman" w:hAnsi="Times New Roman" w:cs="Times New Roman"/>
        </w:rPr>
        <w:t xml:space="preserve"> nie</w:t>
      </w:r>
      <w:r w:rsidR="00940CB4">
        <w:rPr>
          <w:rFonts w:ascii="Times New Roman" w:hAnsi="Times New Roman" w:cs="Times New Roman"/>
        </w:rPr>
        <w:t xml:space="preserve"> sú financie pre školstvo</w:t>
      </w:r>
      <w:r>
        <w:rPr>
          <w:rFonts w:ascii="Times New Roman" w:hAnsi="Times New Roman" w:cs="Times New Roman"/>
        </w:rPr>
        <w:t>, zdravotníctvo, verejný sektor a</w:t>
      </w:r>
      <w:r w:rsidR="00940CB4">
        <w:rPr>
          <w:rFonts w:ascii="Times New Roman" w:hAnsi="Times New Roman" w:cs="Times New Roman"/>
        </w:rPr>
        <w:t> sociálnu oblasť</w:t>
      </w:r>
      <w:r>
        <w:rPr>
          <w:rFonts w:ascii="Times New Roman" w:hAnsi="Times New Roman" w:cs="Times New Roman"/>
        </w:rPr>
        <w:t>.</w:t>
      </w:r>
    </w:p>
    <w:p w:rsidR="00E248BB" w:rsidP="00E248BB">
      <w:pPr>
        <w:ind w:firstLine="540"/>
        <w:jc w:val="both"/>
        <w:rPr>
          <w:rFonts w:ascii="Times New Roman" w:hAnsi="Times New Roman" w:cs="Times New Roman"/>
          <w:color w:val="000000"/>
        </w:rPr>
      </w:pPr>
      <w:r>
        <w:rPr>
          <w:rFonts w:ascii="Times New Roman" w:hAnsi="Times New Roman" w:cs="Times New Roman"/>
          <w:color w:val="000000"/>
        </w:rPr>
        <w:t xml:space="preserve">Čoraz viac sa </w:t>
      </w:r>
      <w:r w:rsidRPr="00AA3517" w:rsidR="00595F32">
        <w:rPr>
          <w:rFonts w:ascii="Times New Roman" w:hAnsi="Times New Roman" w:cs="Times New Roman"/>
          <w:color w:val="000000"/>
        </w:rPr>
        <w:t>prehlbujú</w:t>
      </w:r>
      <w:r>
        <w:rPr>
          <w:rFonts w:ascii="Times New Roman" w:hAnsi="Times New Roman" w:cs="Times New Roman"/>
          <w:color w:val="000000"/>
        </w:rPr>
        <w:t xml:space="preserve"> sociálne rozdiely. Z</w:t>
      </w:r>
      <w:r w:rsidRPr="00AA3517">
        <w:rPr>
          <w:rFonts w:ascii="Times New Roman" w:hAnsi="Times New Roman" w:cs="Times New Roman"/>
          <w:color w:val="000000"/>
        </w:rPr>
        <w:t> titulu neoprávnene nadobudnutého majetku</w:t>
      </w:r>
      <w:r>
        <w:rPr>
          <w:rFonts w:ascii="Times New Roman" w:hAnsi="Times New Roman" w:cs="Times New Roman"/>
          <w:color w:val="000000"/>
        </w:rPr>
        <w:t xml:space="preserve"> v</w:t>
      </w:r>
      <w:r w:rsidRPr="00AA3517" w:rsidR="00595F32">
        <w:rPr>
          <w:rFonts w:ascii="Times New Roman" w:hAnsi="Times New Roman" w:cs="Times New Roman"/>
          <w:color w:val="000000"/>
        </w:rPr>
        <w:t>znikla vrstva zbohatlíkov, žijúcich v prepychu a</w:t>
      </w:r>
      <w:r>
        <w:rPr>
          <w:rFonts w:ascii="Times New Roman" w:hAnsi="Times New Roman" w:cs="Times New Roman"/>
          <w:color w:val="000000"/>
        </w:rPr>
        <w:t> na druhej strane chudobných</w:t>
      </w:r>
      <w:r w:rsidRPr="00AA3517" w:rsidR="00595F32">
        <w:rPr>
          <w:rFonts w:ascii="Times New Roman" w:hAnsi="Times New Roman" w:cs="Times New Roman"/>
          <w:color w:val="000000"/>
        </w:rPr>
        <w:t xml:space="preserve">, ktorí majú problémy prežiť. </w:t>
      </w:r>
      <w:r>
        <w:rPr>
          <w:rFonts w:ascii="Times New Roman" w:hAnsi="Times New Roman" w:cs="Times New Roman"/>
          <w:color w:val="000000"/>
        </w:rPr>
        <w:t>V</w:t>
      </w:r>
      <w:r w:rsidRPr="00AA3517">
        <w:rPr>
          <w:rFonts w:ascii="Times New Roman" w:hAnsi="Times New Roman" w:cs="Times New Roman"/>
          <w:color w:val="000000"/>
        </w:rPr>
        <w:t>ytvorila nerovnosť občanov pred zákonom</w:t>
      </w:r>
      <w:r>
        <w:rPr>
          <w:rFonts w:ascii="Times New Roman" w:hAnsi="Times New Roman" w:cs="Times New Roman"/>
          <w:color w:val="000000"/>
        </w:rPr>
        <w:t xml:space="preserve"> z</w:t>
      </w:r>
      <w:r w:rsidRPr="00AA3517" w:rsidR="00595F32">
        <w:rPr>
          <w:rFonts w:ascii="Times New Roman" w:hAnsi="Times New Roman" w:cs="Times New Roman"/>
          <w:color w:val="000000"/>
        </w:rPr>
        <w:t>riadením inštitútu kaucie, ktorou sa bohatý môže vykúpiť</w:t>
      </w:r>
      <w:r>
        <w:rPr>
          <w:rFonts w:ascii="Times New Roman" w:hAnsi="Times New Roman" w:cs="Times New Roman"/>
          <w:color w:val="000000"/>
        </w:rPr>
        <w:t>.</w:t>
      </w:r>
      <w:r w:rsidRPr="00AA3517" w:rsidR="00595F32">
        <w:rPr>
          <w:rFonts w:ascii="Times New Roman" w:hAnsi="Times New Roman" w:cs="Times New Roman"/>
          <w:color w:val="000000"/>
        </w:rPr>
        <w:t xml:space="preserve"> </w:t>
      </w:r>
      <w:r>
        <w:rPr>
          <w:rFonts w:ascii="Times New Roman" w:hAnsi="Times New Roman" w:cs="Times New Roman"/>
          <w:color w:val="000000"/>
        </w:rPr>
        <w:t>Z</w:t>
      </w:r>
      <w:r w:rsidRPr="00AA3517" w:rsidR="00595F32">
        <w:rPr>
          <w:rFonts w:ascii="Times New Roman" w:hAnsi="Times New Roman" w:cs="Times New Roman"/>
          <w:color w:val="000000"/>
        </w:rPr>
        <w:t xml:space="preserve">výšila </w:t>
      </w:r>
      <w:r>
        <w:rPr>
          <w:rFonts w:ascii="Times New Roman" w:hAnsi="Times New Roman" w:cs="Times New Roman"/>
          <w:color w:val="000000"/>
        </w:rPr>
        <w:t xml:space="preserve">sa </w:t>
      </w:r>
      <w:r w:rsidRPr="00AA3517" w:rsidR="00595F32">
        <w:rPr>
          <w:rFonts w:ascii="Times New Roman" w:hAnsi="Times New Roman" w:cs="Times New Roman"/>
          <w:color w:val="000000"/>
        </w:rPr>
        <w:t>korupcia, občan a jeho postavenie je závisl</w:t>
      </w:r>
      <w:r>
        <w:rPr>
          <w:rFonts w:ascii="Times New Roman" w:hAnsi="Times New Roman" w:cs="Times New Roman"/>
          <w:color w:val="000000"/>
        </w:rPr>
        <w:t>é</w:t>
      </w:r>
      <w:r w:rsidRPr="00AA3517" w:rsidR="00595F32">
        <w:rPr>
          <w:rFonts w:ascii="Times New Roman" w:hAnsi="Times New Roman" w:cs="Times New Roman"/>
          <w:color w:val="000000"/>
        </w:rPr>
        <w:t xml:space="preserve"> od majetku. </w:t>
      </w:r>
      <w:r>
        <w:rPr>
          <w:rFonts w:ascii="Times New Roman" w:hAnsi="Times New Roman" w:cs="Times New Roman"/>
          <w:color w:val="000000"/>
        </w:rPr>
        <w:t>S</w:t>
      </w:r>
      <w:r w:rsidRPr="00AA3517" w:rsidR="00595F32">
        <w:rPr>
          <w:rFonts w:ascii="Times New Roman" w:hAnsi="Times New Roman" w:cs="Times New Roman"/>
          <w:color w:val="000000"/>
        </w:rPr>
        <w:t>túpla kriminalita</w:t>
      </w:r>
      <w:r>
        <w:rPr>
          <w:rFonts w:ascii="Times New Roman" w:hAnsi="Times New Roman" w:cs="Times New Roman"/>
          <w:color w:val="000000"/>
        </w:rPr>
        <w:t xml:space="preserve"> a</w:t>
      </w:r>
      <w:r w:rsidRPr="00AA3517" w:rsidR="00595F32">
        <w:rPr>
          <w:rFonts w:ascii="Times New Roman" w:hAnsi="Times New Roman" w:cs="Times New Roman"/>
          <w:color w:val="000000"/>
        </w:rPr>
        <w:t xml:space="preserve"> takmer zanikla osobná bezpečnosť občanov.</w:t>
      </w:r>
    </w:p>
    <w:p w:rsidR="00E248BB" w:rsidP="00E248BB">
      <w:pPr>
        <w:ind w:firstLine="540"/>
        <w:jc w:val="both"/>
        <w:rPr>
          <w:rFonts w:ascii="Times New Roman" w:hAnsi="Times New Roman" w:cs="Times New Roman"/>
          <w:color w:val="000000"/>
        </w:rPr>
      </w:pPr>
    </w:p>
    <w:p w:rsidR="009C795B" w:rsidP="00E248BB">
      <w:pPr>
        <w:ind w:firstLine="540"/>
        <w:jc w:val="both"/>
        <w:rPr>
          <w:rFonts w:ascii="Times New Roman" w:hAnsi="Times New Roman" w:cs="Times New Roman"/>
          <w:color w:val="000000"/>
        </w:rPr>
      </w:pPr>
    </w:p>
    <w:p w:rsidR="009C795B" w:rsidP="009C795B">
      <w:pPr>
        <w:jc w:val="both"/>
        <w:rPr>
          <w:rFonts w:ascii="Times New Roman" w:hAnsi="Times New Roman" w:cs="Times New Roman"/>
          <w:b/>
        </w:rPr>
      </w:pPr>
      <w:r>
        <w:rPr>
          <w:rFonts w:ascii="Times New Roman" w:hAnsi="Times New Roman" w:cs="Times New Roman"/>
          <w:b/>
        </w:rPr>
        <w:t>Dôvody potreby novej právnej úpravy:</w:t>
      </w:r>
    </w:p>
    <w:p w:rsidR="009C795B" w:rsidP="00E248BB">
      <w:pPr>
        <w:ind w:firstLine="540"/>
        <w:jc w:val="both"/>
        <w:rPr>
          <w:rFonts w:ascii="Times New Roman" w:hAnsi="Times New Roman" w:cs="Times New Roman"/>
          <w:color w:val="000000"/>
        </w:rPr>
      </w:pPr>
    </w:p>
    <w:p w:rsidR="00595F32" w:rsidRPr="00133507" w:rsidP="00F14EB9">
      <w:pPr>
        <w:ind w:firstLine="540"/>
        <w:jc w:val="both"/>
        <w:rPr>
          <w:rFonts w:ascii="Times New Roman" w:hAnsi="Times New Roman" w:cs="Times New Roman"/>
        </w:rPr>
      </w:pPr>
      <w:r w:rsidRPr="00133507" w:rsidR="00E248BB">
        <w:rPr>
          <w:rFonts w:ascii="Times New Roman" w:hAnsi="Times New Roman" w:cs="Times New Roman"/>
          <w:color w:val="000000"/>
        </w:rPr>
        <w:t xml:space="preserve">Údaje na obrázkoch </w:t>
      </w:r>
      <w:r w:rsidRPr="00133507">
        <w:rPr>
          <w:rFonts w:ascii="Times New Roman" w:hAnsi="Times New Roman" w:cs="Times New Roman"/>
        </w:rPr>
        <w:t xml:space="preserve">dokumentujú škody v poľnohospodárstve, stavebníctve a v priemysle, ktoré boli spôsobené možnými neprávosťami a netransparentnými prevodmi majetku </w:t>
      </w:r>
      <w:r w:rsidRPr="00133507">
        <w:rPr>
          <w:rFonts w:ascii="Times New Roman" w:hAnsi="Times New Roman" w:cs="Times New Roman"/>
          <w:color w:val="000000"/>
        </w:rPr>
        <w:t>po</w:t>
      </w:r>
      <w:r w:rsidRPr="00133507">
        <w:rPr>
          <w:rFonts w:ascii="Times New Roman" w:hAnsi="Times New Roman" w:cs="Times New Roman"/>
        </w:rPr>
        <w:t xml:space="preserve"> roku 1989, pričom mnohé fyzické a právnické osoby sa obohatili neprávom, v neprospech štátu.</w:t>
      </w:r>
      <w:r w:rsidRPr="00133507" w:rsidR="008A6893">
        <w:rPr>
          <w:rFonts w:ascii="Times New Roman" w:hAnsi="Times New Roman" w:cs="Times New Roman"/>
        </w:rPr>
        <w:t xml:space="preserve"> Táto neutešená situácia  v stavebníctve, priemysle a v poľnohospodárstve nás už stojí niekoľko </w:t>
      </w:r>
      <w:r w:rsidRPr="00133507" w:rsidR="00F371B3">
        <w:rPr>
          <w:rFonts w:ascii="Times New Roman" w:hAnsi="Times New Roman" w:cs="Times New Roman"/>
        </w:rPr>
        <w:t xml:space="preserve">stoviek </w:t>
      </w:r>
      <w:r w:rsidRPr="00133507" w:rsidR="008A6893">
        <w:rPr>
          <w:rFonts w:ascii="Times New Roman" w:hAnsi="Times New Roman" w:cs="Times New Roman"/>
        </w:rPr>
        <w:t>miliárd Sk.</w:t>
      </w:r>
      <w:r w:rsidR="00DB61CB">
        <w:rPr>
          <w:rFonts w:ascii="Times New Roman" w:hAnsi="Times New Roman" w:cs="Times New Roman"/>
        </w:rPr>
        <w:t xml:space="preserve"> Dôvod navrhovaného zákona je napraviť škody </w:t>
      </w:r>
      <w:r w:rsidRPr="00133507" w:rsidR="00DB61CB">
        <w:rPr>
          <w:rFonts w:ascii="Times New Roman" w:hAnsi="Times New Roman" w:cs="Times New Roman"/>
        </w:rPr>
        <w:t xml:space="preserve">spôsobené možnými neprávosťami a netransparentnými prevodmi majetku </w:t>
      </w:r>
      <w:r w:rsidRPr="00133507" w:rsidR="00DB61CB">
        <w:rPr>
          <w:rFonts w:ascii="Times New Roman" w:hAnsi="Times New Roman" w:cs="Times New Roman"/>
          <w:color w:val="000000"/>
        </w:rPr>
        <w:t>po</w:t>
      </w:r>
      <w:r w:rsidRPr="00133507" w:rsidR="00DB61CB">
        <w:rPr>
          <w:rFonts w:ascii="Times New Roman" w:hAnsi="Times New Roman" w:cs="Times New Roman"/>
        </w:rPr>
        <w:t xml:space="preserve"> roku 1989,</w:t>
      </w:r>
    </w:p>
    <w:p w:rsidR="00595F32" w:rsidRPr="00133507" w:rsidP="00F14EB9">
      <w:pPr>
        <w:ind w:firstLine="540"/>
        <w:jc w:val="both"/>
        <w:rPr>
          <w:rFonts w:ascii="Times New Roman" w:hAnsi="Times New Roman" w:cs="Times New Roman"/>
        </w:rPr>
      </w:pPr>
      <w:r w:rsidRPr="00133507" w:rsidR="00E248BB">
        <w:rPr>
          <w:rFonts w:ascii="Times New Roman" w:hAnsi="Times New Roman" w:cs="Times New Roman"/>
        </w:rPr>
        <w:t>O</w:t>
      </w:r>
      <w:r w:rsidRPr="00133507">
        <w:rPr>
          <w:rFonts w:ascii="Times New Roman" w:hAnsi="Times New Roman" w:cs="Times New Roman"/>
        </w:rPr>
        <w:t>bráz</w:t>
      </w:r>
      <w:r w:rsidRPr="00133507" w:rsidR="00E248BB">
        <w:rPr>
          <w:rFonts w:ascii="Times New Roman" w:hAnsi="Times New Roman" w:cs="Times New Roman"/>
        </w:rPr>
        <w:t>o</w:t>
      </w:r>
      <w:r w:rsidRPr="00133507">
        <w:rPr>
          <w:rFonts w:ascii="Times New Roman" w:hAnsi="Times New Roman" w:cs="Times New Roman"/>
        </w:rPr>
        <w:t>k č. 1.</w:t>
      </w:r>
      <w:r w:rsidRPr="00133507" w:rsidR="00E248BB">
        <w:rPr>
          <w:rFonts w:ascii="Times New Roman" w:hAnsi="Times New Roman" w:cs="Times New Roman"/>
        </w:rPr>
        <w:t xml:space="preserve"> dokumentuje, že</w:t>
      </w:r>
      <w:r w:rsidRPr="00133507">
        <w:rPr>
          <w:rFonts w:ascii="Times New Roman" w:hAnsi="Times New Roman" w:cs="Times New Roman"/>
        </w:rPr>
        <w:t xml:space="preserve"> privatizácia </w:t>
      </w:r>
      <w:r w:rsidRPr="00133507" w:rsidR="003F79C7">
        <w:rPr>
          <w:rFonts w:ascii="Times New Roman" w:hAnsi="Times New Roman" w:cs="Times New Roman"/>
        </w:rPr>
        <w:t xml:space="preserve">a reštitúcia </w:t>
      </w:r>
      <w:r w:rsidRPr="00133507">
        <w:rPr>
          <w:rFonts w:ascii="Times New Roman" w:hAnsi="Times New Roman" w:cs="Times New Roman"/>
        </w:rPr>
        <w:t xml:space="preserve">v poľnohospodárstve znížila jeho produkciu v roku 2002 na 58% produkcie v roku 1989. Produkcia v roku 2002 bola na rovnakej úrovni ako </w:t>
      </w:r>
      <w:r w:rsidRPr="00133507">
        <w:rPr>
          <w:rFonts w:ascii="Times New Roman" w:hAnsi="Times New Roman" w:cs="Times New Roman"/>
          <w:color w:val="FF0000"/>
        </w:rPr>
        <w:t xml:space="preserve"> </w:t>
      </w:r>
      <w:r w:rsidRPr="00133507">
        <w:rPr>
          <w:rFonts w:ascii="Times New Roman" w:hAnsi="Times New Roman" w:cs="Times New Roman"/>
        </w:rPr>
        <w:t>v roku 1956.</w:t>
      </w:r>
    </w:p>
    <w:p w:rsidR="008A6893" w:rsidRPr="00133507" w:rsidP="0094663E">
      <w:pPr>
        <w:ind w:firstLine="360"/>
        <w:jc w:val="both"/>
        <w:rPr>
          <w:rFonts w:ascii="Times New Roman" w:hAnsi="Times New Roman" w:cs="Times New Roman"/>
        </w:rPr>
      </w:pPr>
      <w:r w:rsidRPr="00133507" w:rsidR="00E248BB">
        <w:rPr>
          <w:rFonts w:ascii="Times New Roman" w:hAnsi="Times New Roman" w:cs="Times New Roman"/>
        </w:rPr>
        <w:t>O</w:t>
      </w:r>
      <w:r w:rsidRPr="00133507" w:rsidR="0094663E">
        <w:rPr>
          <w:rFonts w:ascii="Times New Roman" w:hAnsi="Times New Roman" w:cs="Times New Roman"/>
        </w:rPr>
        <w:t>bráz</w:t>
      </w:r>
      <w:r w:rsidRPr="00133507" w:rsidR="00D63566">
        <w:rPr>
          <w:rFonts w:ascii="Times New Roman" w:hAnsi="Times New Roman" w:cs="Times New Roman"/>
        </w:rPr>
        <w:t>o</w:t>
      </w:r>
      <w:r w:rsidRPr="00133507" w:rsidR="0094663E">
        <w:rPr>
          <w:rFonts w:ascii="Times New Roman" w:hAnsi="Times New Roman" w:cs="Times New Roman"/>
        </w:rPr>
        <w:t>k č. 2.</w:t>
      </w:r>
      <w:r w:rsidRPr="00133507" w:rsidR="00E248BB">
        <w:rPr>
          <w:rFonts w:ascii="Times New Roman" w:hAnsi="Times New Roman" w:cs="Times New Roman"/>
        </w:rPr>
        <w:t xml:space="preserve"> dokumentuje</w:t>
      </w:r>
      <w:r w:rsidRPr="00133507" w:rsidR="0094663E">
        <w:rPr>
          <w:rFonts w:ascii="Times New Roman" w:hAnsi="Times New Roman" w:cs="Times New Roman"/>
        </w:rPr>
        <w:t xml:space="preserve">, </w:t>
      </w:r>
      <w:r w:rsidRPr="00133507" w:rsidR="00E248BB">
        <w:rPr>
          <w:rFonts w:ascii="Times New Roman" w:hAnsi="Times New Roman" w:cs="Times New Roman"/>
        </w:rPr>
        <w:t xml:space="preserve">že </w:t>
      </w:r>
      <w:r w:rsidRPr="00133507" w:rsidR="0094663E">
        <w:rPr>
          <w:rFonts w:ascii="Times New Roman" w:hAnsi="Times New Roman" w:cs="Times New Roman"/>
        </w:rPr>
        <w:t>privatizácia</w:t>
      </w:r>
      <w:r w:rsidRPr="00133507" w:rsidR="003F79C7">
        <w:rPr>
          <w:rFonts w:ascii="Times New Roman" w:hAnsi="Times New Roman" w:cs="Times New Roman"/>
        </w:rPr>
        <w:t xml:space="preserve"> a reštitúcia</w:t>
      </w:r>
      <w:r w:rsidRPr="00133507" w:rsidR="0094663E">
        <w:rPr>
          <w:rFonts w:ascii="Times New Roman" w:hAnsi="Times New Roman" w:cs="Times New Roman"/>
        </w:rPr>
        <w:t xml:space="preserve"> v stavebníctve znížila jeho produkciu v roku 2002 na 38% produkcie v roku 1989. Produkcia v roku 2002 bola na rovnakej úrovni akú sme dosiahli za socializmu už v roku 1968, to znamená, že sme sa vrátili dozadu o 34 rokov. </w:t>
      </w:r>
    </w:p>
    <w:p w:rsidR="003E5FC9" w:rsidP="0094663E">
      <w:pPr>
        <w:ind w:firstLine="360"/>
        <w:jc w:val="both"/>
        <w:rPr>
          <w:rFonts w:ascii="Times New Roman" w:hAnsi="Times New Roman" w:cs="Times New Roman"/>
        </w:rPr>
      </w:pPr>
      <w:r w:rsidRPr="00133507" w:rsidR="00D63566">
        <w:rPr>
          <w:rFonts w:ascii="Times New Roman" w:hAnsi="Times New Roman" w:cs="Times New Roman"/>
        </w:rPr>
        <w:t>Obrázok</w:t>
      </w:r>
      <w:r w:rsidRPr="00133507" w:rsidR="0094663E">
        <w:rPr>
          <w:rFonts w:ascii="Times New Roman" w:hAnsi="Times New Roman" w:cs="Times New Roman"/>
        </w:rPr>
        <w:t xml:space="preserve"> č. 3</w:t>
      </w:r>
      <w:r w:rsidRPr="00133507" w:rsidR="008A6893">
        <w:rPr>
          <w:rFonts w:ascii="Times New Roman" w:hAnsi="Times New Roman" w:cs="Times New Roman"/>
        </w:rPr>
        <w:t xml:space="preserve">. dokumentuje, že </w:t>
      </w:r>
      <w:r w:rsidRPr="00133507" w:rsidR="0094663E">
        <w:rPr>
          <w:rFonts w:ascii="Times New Roman" w:hAnsi="Times New Roman" w:cs="Times New Roman"/>
        </w:rPr>
        <w:t>privatizácia v priemysle znížila jeho pro</w:t>
      </w:r>
      <w:r w:rsidRPr="00133507" w:rsidR="0094663E">
        <w:rPr>
          <w:rFonts w:ascii="Times New Roman" w:hAnsi="Times New Roman" w:cs="Times New Roman"/>
        </w:rPr>
        <w:t>dukciu</w:t>
      </w:r>
      <w:r w:rsidRPr="00133507" w:rsidR="001823D6">
        <w:rPr>
          <w:rFonts w:ascii="Times New Roman" w:hAnsi="Times New Roman" w:cs="Times New Roman"/>
        </w:rPr>
        <w:t>, a až</w:t>
      </w:r>
      <w:r w:rsidRPr="00133507" w:rsidR="0094663E">
        <w:rPr>
          <w:rFonts w:ascii="Times New Roman" w:hAnsi="Times New Roman" w:cs="Times New Roman"/>
        </w:rPr>
        <w:t xml:space="preserve"> v roku 200</w:t>
      </w:r>
      <w:r w:rsidRPr="00133507" w:rsidR="001823D6">
        <w:rPr>
          <w:rFonts w:ascii="Times New Roman" w:hAnsi="Times New Roman" w:cs="Times New Roman"/>
        </w:rPr>
        <w:t>4</w:t>
      </w:r>
      <w:r w:rsidRPr="00133507" w:rsidR="0094663E">
        <w:rPr>
          <w:rFonts w:ascii="Times New Roman" w:hAnsi="Times New Roman" w:cs="Times New Roman"/>
        </w:rPr>
        <w:t xml:space="preserve"> </w:t>
      </w:r>
      <w:r w:rsidRPr="00133507" w:rsidR="001823D6">
        <w:rPr>
          <w:rFonts w:ascii="Times New Roman" w:hAnsi="Times New Roman" w:cs="Times New Roman"/>
        </w:rPr>
        <w:t>produkcia dosiahla úroveň</w:t>
      </w:r>
      <w:r w:rsidRPr="00133507" w:rsidR="0094663E">
        <w:rPr>
          <w:rFonts w:ascii="Times New Roman" w:hAnsi="Times New Roman" w:cs="Times New Roman"/>
        </w:rPr>
        <w:t xml:space="preserve"> roku 1989.</w:t>
      </w:r>
      <w:r w:rsidRPr="00133507" w:rsidR="001823D6">
        <w:rPr>
          <w:rFonts w:ascii="Times New Roman" w:hAnsi="Times New Roman" w:cs="Times New Roman"/>
        </w:rPr>
        <w:t xml:space="preserve"> </w:t>
      </w:r>
      <w:r w:rsidR="001555E9">
        <w:rPr>
          <w:rFonts w:ascii="Times New Roman" w:hAnsi="Times New Roman" w:cs="Times New Roman"/>
        </w:rPr>
        <w:t>Keď budeme predpokladať,  že za socializmu by už priemyselná produkcia nestúpala a ostala by na úrovni roku 1989 až do roku 2005, čo je veľmi konzervatívny odhad, potom výpadok produkcie v priem</w:t>
      </w:r>
      <w:r w:rsidR="001555E9">
        <w:rPr>
          <w:rFonts w:ascii="Times New Roman" w:hAnsi="Times New Roman" w:cs="Times New Roman"/>
        </w:rPr>
        <w:t xml:space="preserve">ysle </w:t>
      </w:r>
      <w:r w:rsidR="00927F81">
        <w:rPr>
          <w:rFonts w:ascii="Times New Roman" w:hAnsi="Times New Roman" w:cs="Times New Roman"/>
        </w:rPr>
        <w:t xml:space="preserve">za roky 1990-2004 </w:t>
      </w:r>
      <w:r w:rsidR="001555E9">
        <w:rPr>
          <w:rFonts w:ascii="Times New Roman" w:hAnsi="Times New Roman" w:cs="Times New Roman"/>
        </w:rPr>
        <w:t>stál Slovensko</w:t>
      </w:r>
      <w:r w:rsidR="00927F81">
        <w:rPr>
          <w:rFonts w:ascii="Times New Roman" w:hAnsi="Times New Roman" w:cs="Times New Roman"/>
        </w:rPr>
        <w:t xml:space="preserve"> </w:t>
      </w:r>
      <w:r w:rsidR="001555E9">
        <w:rPr>
          <w:rFonts w:ascii="Times New Roman" w:hAnsi="Times New Roman" w:cs="Times New Roman"/>
        </w:rPr>
        <w:t xml:space="preserve">2054 mld Sk </w:t>
      </w:r>
      <w:r w:rsidR="00927F81">
        <w:rPr>
          <w:rFonts w:ascii="Times New Roman" w:hAnsi="Times New Roman" w:cs="Times New Roman"/>
        </w:rPr>
        <w:t>(</w:t>
      </w:r>
      <w:r w:rsidR="001555E9">
        <w:rPr>
          <w:rFonts w:ascii="Times New Roman" w:hAnsi="Times New Roman" w:cs="Times New Roman"/>
        </w:rPr>
        <w:t>v cenách roku 1995</w:t>
      </w:r>
      <w:r w:rsidR="00927F81">
        <w:rPr>
          <w:rFonts w:ascii="Times New Roman" w:hAnsi="Times New Roman" w:cs="Times New Roman"/>
        </w:rPr>
        <w:t>)</w:t>
      </w:r>
      <w:r w:rsidR="001555E9">
        <w:rPr>
          <w:rFonts w:ascii="Times New Roman" w:hAnsi="Times New Roman" w:cs="Times New Roman"/>
        </w:rPr>
        <w:t xml:space="preserve">, alebo </w:t>
      </w:r>
      <w:r w:rsidR="004B532B">
        <w:rPr>
          <w:rFonts w:ascii="Times New Roman" w:hAnsi="Times New Roman" w:cs="Times New Roman"/>
        </w:rPr>
        <w:t>3828 mld Sk (v cenách december 2004).</w:t>
      </w:r>
    </w:p>
    <w:p w:rsidR="00E90732" w:rsidRPr="00133507" w:rsidP="0094663E">
      <w:pPr>
        <w:ind w:firstLine="360"/>
        <w:jc w:val="both"/>
        <w:rPr>
          <w:rFonts w:ascii="Times New Roman" w:hAnsi="Times New Roman" w:cs="Times New Roman"/>
        </w:rPr>
      </w:pPr>
      <w:r w:rsidRPr="00133507" w:rsidR="001823D6">
        <w:rPr>
          <w:rFonts w:ascii="Times New Roman" w:hAnsi="Times New Roman" w:cs="Times New Roman"/>
        </w:rPr>
        <w:t>Pretože po roku 1989 možnou nezákonnou privatizáciou a reštitúciou majetok v všeľudovom-štátnom vlastníctve prešiel do kolonizačného vlastní</w:t>
      </w:r>
      <w:r w:rsidRPr="00133507" w:rsidR="001823D6">
        <w:rPr>
          <w:rFonts w:ascii="Times New Roman" w:hAnsi="Times New Roman" w:cs="Times New Roman"/>
        </w:rPr>
        <w:t>ctva</w:t>
      </w:r>
      <w:r w:rsidRPr="00133507" w:rsidR="00B60819">
        <w:rPr>
          <w:rFonts w:ascii="Times New Roman" w:hAnsi="Times New Roman" w:cs="Times New Roman"/>
        </w:rPr>
        <w:t xml:space="preserve">, zvyšovanie priemyselnej produkcie </w:t>
      </w:r>
      <w:r w:rsidR="004B532B">
        <w:rPr>
          <w:rFonts w:ascii="Times New Roman" w:hAnsi="Times New Roman" w:cs="Times New Roman"/>
        </w:rPr>
        <w:t xml:space="preserve">posledné roky </w:t>
      </w:r>
      <w:r w:rsidRPr="00133507" w:rsidR="00B60819">
        <w:rPr>
          <w:rFonts w:ascii="Times New Roman" w:hAnsi="Times New Roman" w:cs="Times New Roman"/>
        </w:rPr>
        <w:t>sa neodráža na zvyšovaní priemernej mzdy, dôchodkov, sociálneho zabezpečenie a životnej úrovne.</w:t>
      </w:r>
      <w:r w:rsidRPr="00133507" w:rsidR="00FF47A6">
        <w:rPr>
          <w:rFonts w:ascii="Times New Roman" w:hAnsi="Times New Roman" w:cs="Times New Roman"/>
        </w:rPr>
        <w:t xml:space="preserve"> Je to dokumentované na ďalších obrázkoch.</w:t>
      </w:r>
    </w:p>
    <w:p w:rsidR="001823D6" w:rsidRPr="00133507" w:rsidP="0094663E">
      <w:pPr>
        <w:ind w:firstLine="360"/>
        <w:jc w:val="both"/>
        <w:rPr>
          <w:rFonts w:ascii="Times New Roman" w:hAnsi="Times New Roman" w:cs="Times New Roman"/>
        </w:rPr>
      </w:pPr>
      <w:r w:rsidRPr="00133507" w:rsidR="00E90732">
        <w:rPr>
          <w:rFonts w:ascii="Times New Roman" w:hAnsi="Times New Roman" w:cs="Times New Roman"/>
        </w:rPr>
        <w:t xml:space="preserve">Obrázok č. 4. dokumentuje, že hrubý domáci produkt Slovenska </w:t>
      </w:r>
      <w:r w:rsidRPr="00133507" w:rsidR="00832596">
        <w:rPr>
          <w:rFonts w:ascii="Times New Roman" w:hAnsi="Times New Roman" w:cs="Times New Roman"/>
        </w:rPr>
        <w:t>(HD</w:t>
      </w:r>
      <w:r w:rsidRPr="00133507" w:rsidR="00832596">
        <w:rPr>
          <w:rFonts w:ascii="Times New Roman" w:hAnsi="Times New Roman" w:cs="Times New Roman"/>
        </w:rPr>
        <w:t xml:space="preserve">P) </w:t>
      </w:r>
      <w:r w:rsidRPr="00133507" w:rsidR="00E90732">
        <w:rPr>
          <w:rFonts w:ascii="Times New Roman" w:hAnsi="Times New Roman" w:cs="Times New Roman"/>
        </w:rPr>
        <w:t xml:space="preserve">v stálych cenách bol v roku 2004 už </w:t>
      </w:r>
      <w:r w:rsidRPr="00133507" w:rsidR="00503867">
        <w:rPr>
          <w:rFonts w:ascii="Times New Roman" w:hAnsi="Times New Roman" w:cs="Times New Roman"/>
        </w:rPr>
        <w:t xml:space="preserve">o 29% vyšší ako v roku 1989. </w:t>
      </w:r>
      <w:r w:rsidRPr="00133507" w:rsidR="00FF47A6">
        <w:rPr>
          <w:rFonts w:ascii="Times New Roman" w:hAnsi="Times New Roman" w:cs="Times New Roman"/>
        </w:rPr>
        <w:t>V</w:t>
      </w:r>
      <w:r w:rsidRPr="00133507" w:rsidR="00503867">
        <w:rPr>
          <w:rFonts w:ascii="Times New Roman" w:hAnsi="Times New Roman" w:cs="Times New Roman"/>
        </w:rPr>
        <w:t> dôsledku nezákonn</w:t>
      </w:r>
      <w:r w:rsidRPr="00133507" w:rsidR="00FF47A6">
        <w:rPr>
          <w:rFonts w:ascii="Times New Roman" w:hAnsi="Times New Roman" w:cs="Times New Roman"/>
        </w:rPr>
        <w:t>ej</w:t>
      </w:r>
      <w:r w:rsidRPr="00133507" w:rsidR="00503867">
        <w:rPr>
          <w:rFonts w:ascii="Times New Roman" w:hAnsi="Times New Roman" w:cs="Times New Roman"/>
        </w:rPr>
        <w:t xml:space="preserve"> privatizáci</w:t>
      </w:r>
      <w:r w:rsidRPr="00133507" w:rsidR="00FF47A6">
        <w:rPr>
          <w:rFonts w:ascii="Times New Roman" w:hAnsi="Times New Roman" w:cs="Times New Roman"/>
        </w:rPr>
        <w:t>e</w:t>
      </w:r>
      <w:r w:rsidRPr="00133507" w:rsidR="00503867">
        <w:rPr>
          <w:rFonts w:ascii="Times New Roman" w:hAnsi="Times New Roman" w:cs="Times New Roman"/>
        </w:rPr>
        <w:t xml:space="preserve"> a</w:t>
      </w:r>
      <w:r w:rsidRPr="00133507" w:rsidR="00FF47A6">
        <w:rPr>
          <w:rFonts w:ascii="Times New Roman" w:hAnsi="Times New Roman" w:cs="Times New Roman"/>
        </w:rPr>
        <w:t> </w:t>
      </w:r>
      <w:r w:rsidRPr="00133507" w:rsidR="00503867">
        <w:rPr>
          <w:rFonts w:ascii="Times New Roman" w:hAnsi="Times New Roman" w:cs="Times New Roman"/>
        </w:rPr>
        <w:t>reštitúci</w:t>
      </w:r>
      <w:r w:rsidRPr="00133507" w:rsidR="00FF47A6">
        <w:rPr>
          <w:rFonts w:ascii="Times New Roman" w:hAnsi="Times New Roman" w:cs="Times New Roman"/>
        </w:rPr>
        <w:t>e,</w:t>
      </w:r>
      <w:r w:rsidRPr="00133507" w:rsidR="00503867">
        <w:rPr>
          <w:rFonts w:ascii="Times New Roman" w:hAnsi="Times New Roman" w:cs="Times New Roman"/>
        </w:rPr>
        <w:t xml:space="preserve"> majetok v</w:t>
      </w:r>
      <w:r w:rsidRPr="00133507" w:rsidR="00FF47A6">
        <w:rPr>
          <w:rFonts w:ascii="Times New Roman" w:hAnsi="Times New Roman" w:cs="Times New Roman"/>
        </w:rPr>
        <w:t>o</w:t>
      </w:r>
      <w:r w:rsidRPr="00133507" w:rsidR="00503867">
        <w:rPr>
          <w:rFonts w:ascii="Times New Roman" w:hAnsi="Times New Roman" w:cs="Times New Roman"/>
        </w:rPr>
        <w:t xml:space="preserve"> všeľudovom-štátnom vlastníctve </w:t>
      </w:r>
      <w:r w:rsidRPr="00133507" w:rsidR="00FF47A6">
        <w:rPr>
          <w:rFonts w:ascii="Times New Roman" w:hAnsi="Times New Roman" w:cs="Times New Roman"/>
        </w:rPr>
        <w:t>bol nahradený kolonizačným vlastníctvo, kde rast</w:t>
      </w:r>
      <w:r w:rsidRPr="00133507" w:rsidR="00503867">
        <w:rPr>
          <w:rFonts w:ascii="Times New Roman" w:hAnsi="Times New Roman" w:cs="Times New Roman"/>
        </w:rPr>
        <w:t xml:space="preserve"> </w:t>
      </w:r>
      <w:r w:rsidRPr="00133507" w:rsidR="00832596">
        <w:rPr>
          <w:rFonts w:ascii="Times New Roman" w:hAnsi="Times New Roman" w:cs="Times New Roman"/>
        </w:rPr>
        <w:t>HDP</w:t>
      </w:r>
      <w:r w:rsidRPr="00133507" w:rsidR="00503867">
        <w:rPr>
          <w:rFonts w:ascii="Times New Roman" w:hAnsi="Times New Roman" w:cs="Times New Roman"/>
        </w:rPr>
        <w:t xml:space="preserve"> sa neodráža na zvyšovaní priemernej mzdy, dôchodkov, sociálneho zabezpečenie a životnej úrovne, ako je dokumentované na ďalších obrázkoch.</w:t>
      </w:r>
    </w:p>
    <w:p w:rsidR="001823D6" w:rsidRPr="00133507" w:rsidP="009541C8">
      <w:pPr>
        <w:ind w:firstLine="360"/>
        <w:jc w:val="both"/>
        <w:rPr>
          <w:rFonts w:ascii="Times New Roman" w:hAnsi="Times New Roman" w:cs="Times New Roman"/>
        </w:rPr>
      </w:pPr>
      <w:r w:rsidRPr="00133507" w:rsidR="00FF47A6">
        <w:rPr>
          <w:rFonts w:ascii="Times New Roman" w:hAnsi="Times New Roman" w:cs="Times New Roman"/>
        </w:rPr>
        <w:t>Obrázok č. 5. dokumentuje</w:t>
      </w:r>
      <w:r w:rsidRPr="00133507" w:rsidR="009541C8">
        <w:rPr>
          <w:rFonts w:ascii="Times New Roman" w:hAnsi="Times New Roman" w:cs="Times New Roman"/>
        </w:rPr>
        <w:t>, že</w:t>
      </w:r>
      <w:r w:rsidRPr="00133507">
        <w:rPr>
          <w:rFonts w:ascii="Times New Roman" w:hAnsi="Times New Roman" w:cs="Times New Roman"/>
        </w:rPr>
        <w:t xml:space="preserve"> počas socializmu</w:t>
      </w:r>
      <w:r w:rsidRPr="00133507" w:rsidR="009541C8">
        <w:rPr>
          <w:rFonts w:ascii="Times New Roman" w:hAnsi="Times New Roman" w:cs="Times New Roman"/>
        </w:rPr>
        <w:t>, keď</w:t>
      </w:r>
      <w:r w:rsidRPr="00133507">
        <w:rPr>
          <w:rFonts w:ascii="Times New Roman" w:hAnsi="Times New Roman" w:cs="Times New Roman"/>
        </w:rPr>
        <w:t xml:space="preserve"> sme časť nadhodnoty nikomu neodvádzali, reálna mzda sa zvyšovala viac-menej paralelne so zvyšujúcim sa rastom HDP. Po roku 1989 reálna mzda už nekopíruje rast HDP, zvlášť po roku 1999, keď došlo k privatizácií strategických podnikov. V roku 200</w:t>
      </w:r>
      <w:r w:rsidRPr="00133507" w:rsidR="00832596">
        <w:rPr>
          <w:rFonts w:ascii="Times New Roman" w:hAnsi="Times New Roman" w:cs="Times New Roman"/>
        </w:rPr>
        <w:t>4</w:t>
      </w:r>
      <w:r w:rsidRPr="00133507">
        <w:rPr>
          <w:rFonts w:ascii="Times New Roman" w:hAnsi="Times New Roman" w:cs="Times New Roman"/>
        </w:rPr>
        <w:t xml:space="preserve"> boli reálne mzdy len </w:t>
      </w:r>
      <w:r w:rsidRPr="00133507" w:rsidR="00832596">
        <w:rPr>
          <w:rFonts w:ascii="Times New Roman" w:hAnsi="Times New Roman" w:cs="Times New Roman"/>
        </w:rPr>
        <w:t>90%</w:t>
      </w:r>
      <w:r w:rsidRPr="00133507">
        <w:rPr>
          <w:rFonts w:ascii="Times New Roman" w:hAnsi="Times New Roman" w:cs="Times New Roman"/>
        </w:rPr>
        <w:t xml:space="preserve"> hodnoty roky 1989 i napriek tomu, že HDP v stálych cenách bol o</w:t>
      </w:r>
      <w:r w:rsidRPr="00133507" w:rsidR="00832596">
        <w:rPr>
          <w:rFonts w:ascii="Times New Roman" w:hAnsi="Times New Roman" w:cs="Times New Roman"/>
        </w:rPr>
        <w:t> 29%</w:t>
      </w:r>
      <w:r w:rsidRPr="00133507">
        <w:rPr>
          <w:rFonts w:ascii="Times New Roman" w:hAnsi="Times New Roman" w:cs="Times New Roman"/>
        </w:rPr>
        <w:t xml:space="preserve"> vyšší v porovnaní s rokom </w:t>
      </w:r>
      <w:r w:rsidRPr="00133507">
        <w:rPr>
          <w:rFonts w:ascii="Times New Roman" w:hAnsi="Times New Roman" w:cs="Times New Roman"/>
        </w:rPr>
        <w:t xml:space="preserve">1989. </w:t>
      </w:r>
    </w:p>
    <w:p w:rsidR="001823D6" w:rsidRPr="00133507" w:rsidP="004F35F8">
      <w:pPr>
        <w:ind w:firstLine="360"/>
        <w:jc w:val="both"/>
        <w:rPr>
          <w:rFonts w:ascii="Times New Roman" w:hAnsi="Times New Roman" w:cs="Times New Roman"/>
        </w:rPr>
      </w:pPr>
      <w:r w:rsidRPr="00133507" w:rsidR="009541C8">
        <w:rPr>
          <w:rFonts w:ascii="Times New Roman" w:hAnsi="Times New Roman" w:cs="Times New Roman"/>
        </w:rPr>
        <w:t xml:space="preserve">Možnú nezákonnú privatizáciu a reštitúciu dokumentuje aj Obrázok č. 6., ktorý dokazuje jasný nesúlad </w:t>
      </w:r>
      <w:r w:rsidRPr="00133507">
        <w:rPr>
          <w:rFonts w:ascii="Times New Roman" w:hAnsi="Times New Roman" w:cs="Times New Roman"/>
        </w:rPr>
        <w:t>medzi stúpaním reálneho HDP a reálnych miezd</w:t>
      </w:r>
      <w:r w:rsidRPr="00133507" w:rsidR="009541C8">
        <w:rPr>
          <w:rFonts w:ascii="Times New Roman" w:hAnsi="Times New Roman" w:cs="Times New Roman"/>
        </w:rPr>
        <w:t xml:space="preserve"> po roku 1998, keď došlo k privatizácii strategických podnikov. </w:t>
      </w:r>
      <w:r w:rsidRPr="00133507">
        <w:rPr>
          <w:rFonts w:ascii="Times New Roman" w:hAnsi="Times New Roman" w:cs="Times New Roman"/>
        </w:rPr>
        <w:t>HDP v stálych cenách stúpol od roku 199</w:t>
      </w:r>
      <w:r w:rsidRPr="00133507" w:rsidR="0063743A">
        <w:rPr>
          <w:rFonts w:ascii="Times New Roman" w:hAnsi="Times New Roman" w:cs="Times New Roman"/>
        </w:rPr>
        <w:t>8</w:t>
      </w:r>
      <w:r w:rsidRPr="00133507">
        <w:rPr>
          <w:rFonts w:ascii="Times New Roman" w:hAnsi="Times New Roman" w:cs="Times New Roman"/>
        </w:rPr>
        <w:t xml:space="preserve"> do konca roku 200</w:t>
      </w:r>
      <w:r w:rsidRPr="00133507" w:rsidR="0063743A">
        <w:rPr>
          <w:rFonts w:ascii="Times New Roman" w:hAnsi="Times New Roman" w:cs="Times New Roman"/>
        </w:rPr>
        <w:t>4</w:t>
      </w:r>
      <w:r w:rsidRPr="00133507">
        <w:rPr>
          <w:rFonts w:ascii="Times New Roman" w:hAnsi="Times New Roman" w:cs="Times New Roman"/>
        </w:rPr>
        <w:t xml:space="preserve"> zo 100% na 12</w:t>
      </w:r>
      <w:r w:rsidRPr="00133507" w:rsidR="0063743A">
        <w:rPr>
          <w:rFonts w:ascii="Times New Roman" w:hAnsi="Times New Roman" w:cs="Times New Roman"/>
        </w:rPr>
        <w:t>4</w:t>
      </w:r>
      <w:r w:rsidRPr="00133507">
        <w:rPr>
          <w:rFonts w:ascii="Times New Roman" w:hAnsi="Times New Roman" w:cs="Times New Roman"/>
        </w:rPr>
        <w:t>%, čo je kumulatívne zvýšenie produkcie HDP za tieto roky o</w:t>
      </w:r>
      <w:r w:rsidRPr="00133507" w:rsidR="004F35F8">
        <w:rPr>
          <w:rFonts w:ascii="Times New Roman" w:hAnsi="Times New Roman" w:cs="Times New Roman"/>
        </w:rPr>
        <w:t> 441 mld Sk (v s</w:t>
      </w:r>
      <w:r w:rsidRPr="00133507" w:rsidR="00C94B37">
        <w:rPr>
          <w:rFonts w:ascii="Times New Roman" w:hAnsi="Times New Roman" w:cs="Times New Roman"/>
        </w:rPr>
        <w:t>tálych cenách roku</w:t>
      </w:r>
      <w:r w:rsidRPr="00133507" w:rsidR="004F35F8">
        <w:rPr>
          <w:rFonts w:ascii="Times New Roman" w:hAnsi="Times New Roman" w:cs="Times New Roman"/>
        </w:rPr>
        <w:t xml:space="preserve"> 1995), alebo  </w:t>
      </w:r>
      <w:r w:rsidRPr="00133507">
        <w:rPr>
          <w:rFonts w:ascii="Times New Roman" w:hAnsi="Times New Roman" w:cs="Times New Roman"/>
        </w:rPr>
        <w:t>8</w:t>
      </w:r>
      <w:r w:rsidRPr="00133507" w:rsidR="00FF48A2">
        <w:rPr>
          <w:rFonts w:ascii="Times New Roman" w:hAnsi="Times New Roman" w:cs="Times New Roman"/>
        </w:rPr>
        <w:t>50</w:t>
      </w:r>
      <w:r w:rsidRPr="00133507">
        <w:rPr>
          <w:rFonts w:ascii="Times New Roman" w:hAnsi="Times New Roman" w:cs="Times New Roman"/>
        </w:rPr>
        <w:t xml:space="preserve"> mld Sk (v stálych cenách roku, jún 2004). Paradoxne, reálne mzdy za toto obdobie sa nezvýšili. To znamená, že </w:t>
      </w:r>
      <w:r w:rsidRPr="00133507">
        <w:rPr>
          <w:rFonts w:ascii="Times New Roman" w:hAnsi="Times New Roman" w:cs="Times New Roman"/>
        </w:rPr>
        <w:t>len za toto obdobie sa stratilo na Slovensku navyše 8</w:t>
      </w:r>
      <w:r w:rsidRPr="00133507" w:rsidR="00FF48A2">
        <w:rPr>
          <w:rFonts w:ascii="Times New Roman" w:hAnsi="Times New Roman" w:cs="Times New Roman"/>
        </w:rPr>
        <w:t>5</w:t>
      </w:r>
      <w:r w:rsidRPr="00133507">
        <w:rPr>
          <w:rFonts w:ascii="Times New Roman" w:hAnsi="Times New Roman" w:cs="Times New Roman"/>
        </w:rPr>
        <w:t xml:space="preserve">0 mld Sk. </w:t>
      </w:r>
      <w:r w:rsidRPr="00133507" w:rsidR="00C94B37">
        <w:rPr>
          <w:rFonts w:ascii="Times New Roman" w:hAnsi="Times New Roman" w:cs="Times New Roman"/>
        </w:rPr>
        <w:t>T.j. š</w:t>
      </w:r>
      <w:r w:rsidRPr="00133507" w:rsidR="00FF48A2">
        <w:rPr>
          <w:rFonts w:ascii="Times New Roman" w:hAnsi="Times New Roman" w:cs="Times New Roman"/>
        </w:rPr>
        <w:t xml:space="preserve">kody možnej nezákonnej privatizácie a reštitúcie len za posledných </w:t>
      </w:r>
      <w:r w:rsidRPr="00133507" w:rsidR="00910953">
        <w:rPr>
          <w:rFonts w:ascii="Times New Roman" w:hAnsi="Times New Roman" w:cs="Times New Roman"/>
        </w:rPr>
        <w:t>6 rokov môžu byť 850 mld Sk</w:t>
      </w:r>
      <w:r w:rsidRPr="00133507">
        <w:rPr>
          <w:rFonts w:ascii="Times New Roman" w:hAnsi="Times New Roman" w:cs="Times New Roman"/>
        </w:rPr>
        <w:t xml:space="preserve">, čo je suma, ktorá by vyriešila problémy školstva, vedy, zdravotníctva, dôchodkov, kultúry, atď.   </w:t>
      </w: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 xml:space="preserve">Podobne je nesúlad medzi rastom HDP a reálnymi dôchodkami (Obrázok </w:t>
      </w:r>
      <w:r w:rsidRPr="00133507" w:rsidR="008A2D2F">
        <w:rPr>
          <w:rFonts w:ascii="Times New Roman" w:hAnsi="Times New Roman" w:cs="Times New Roman"/>
        </w:rPr>
        <w:t>č. 7</w:t>
      </w:r>
      <w:r w:rsidRPr="00133507">
        <w:rPr>
          <w:rFonts w:ascii="Times New Roman" w:hAnsi="Times New Roman" w:cs="Times New Roman"/>
        </w:rPr>
        <w:t xml:space="preserve">). Zvyšovanie HDP do roku 1989 viedlo ku zvyšovaniu reálnych dôchodkov, avšak po roku 1989 došlo ku znižovaniu reálnych dôchodkov. Počas socializmu, v rokoch 1970-1989 náklady dôchodcov sa zvýšili zo 100% na 121%, ale dôchodky sa zvýšili zo 100% na 202%, t.j. zvýšenie dôchodkov bolo o 67% vyššie ako náklady dôchodcov. Opačný trend nastal po </w:t>
      </w:r>
      <w:r w:rsidRPr="00133507" w:rsidR="008A2D2F">
        <w:rPr>
          <w:rFonts w:ascii="Times New Roman" w:hAnsi="Times New Roman" w:cs="Times New Roman"/>
        </w:rPr>
        <w:t>privatizácii a reštitúcii</w:t>
      </w:r>
      <w:r w:rsidRPr="00133507">
        <w:rPr>
          <w:rFonts w:ascii="Times New Roman" w:hAnsi="Times New Roman" w:cs="Times New Roman"/>
        </w:rPr>
        <w:t xml:space="preserve">. Počas rokov 1989-2001, náklady dôchodcov sa zvýšili zo 100% na 480%, ale dôchodky v zrástli len o 378%, to znamená, že </w:t>
      </w:r>
      <w:r w:rsidRPr="00133507" w:rsidR="00C94B37">
        <w:rPr>
          <w:rFonts w:ascii="Times New Roman" w:hAnsi="Times New Roman" w:cs="Times New Roman"/>
        </w:rPr>
        <w:t xml:space="preserve">reálny </w:t>
      </w:r>
      <w:r w:rsidRPr="00133507">
        <w:rPr>
          <w:rFonts w:ascii="Times New Roman" w:hAnsi="Times New Roman" w:cs="Times New Roman"/>
        </w:rPr>
        <w:t xml:space="preserve">príjem dôchodcov sa znížil o 27%.  </w:t>
      </w: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Podobne by sme našli nesúlad medzi rastom HDP a reálnym sociálnym zabezpečením, výdavkami na dopravu, poľnohospodárstvo, školstvo, kultúru atď.</w:t>
      </w:r>
    </w:p>
    <w:p w:rsidR="001823D6" w:rsidRPr="00133507" w:rsidP="001823D6">
      <w:pPr>
        <w:ind w:firstLine="360"/>
        <w:jc w:val="both"/>
        <w:rPr>
          <w:rFonts w:ascii="Times New Roman" w:hAnsi="Times New Roman" w:cs="Times New Roman"/>
        </w:rPr>
      </w:pPr>
      <w:r w:rsidRPr="00133507" w:rsidR="008A2D2F">
        <w:rPr>
          <w:rFonts w:ascii="Times New Roman" w:hAnsi="Times New Roman" w:cs="Times New Roman"/>
        </w:rPr>
        <w:t>Paradoxne, p</w:t>
      </w:r>
      <w:r w:rsidRPr="00133507" w:rsidR="008A2D2F">
        <w:rPr>
          <w:rFonts w:ascii="Times New Roman" w:hAnsi="Times New Roman" w:cs="Times New Roman"/>
        </w:rPr>
        <w:t xml:space="preserve">o privatizácii a reštitúcii </w:t>
      </w:r>
      <w:r w:rsidRPr="00133507" w:rsidR="00FF0328">
        <w:rPr>
          <w:rFonts w:ascii="Times New Roman" w:hAnsi="Times New Roman" w:cs="Times New Roman"/>
        </w:rPr>
        <w:t>narástla nezamestnanosť</w:t>
      </w:r>
      <w:r w:rsidRPr="00133507" w:rsidR="00170778">
        <w:rPr>
          <w:rFonts w:ascii="Times New Roman" w:hAnsi="Times New Roman" w:cs="Times New Roman"/>
        </w:rPr>
        <w:t xml:space="preserve"> (Obrázok č. 8)</w:t>
      </w:r>
      <w:r w:rsidRPr="00133507" w:rsidR="00FF0328">
        <w:rPr>
          <w:rFonts w:ascii="Times New Roman" w:hAnsi="Times New Roman" w:cs="Times New Roman"/>
        </w:rPr>
        <w:t xml:space="preserve">, a </w:t>
      </w:r>
      <w:r w:rsidRPr="00133507">
        <w:rPr>
          <w:rFonts w:ascii="Times New Roman" w:hAnsi="Times New Roman" w:cs="Times New Roman"/>
        </w:rPr>
        <w:t>k</w:t>
      </w:r>
      <w:r w:rsidRPr="00133507" w:rsidR="008A2D2F">
        <w:rPr>
          <w:rFonts w:ascii="Times New Roman" w:hAnsi="Times New Roman" w:cs="Times New Roman"/>
        </w:rPr>
        <w:t>eď</w:t>
      </w:r>
      <w:r w:rsidRPr="00133507">
        <w:rPr>
          <w:rFonts w:ascii="Times New Roman" w:hAnsi="Times New Roman" w:cs="Times New Roman"/>
        </w:rPr>
        <w:t xml:space="preserve"> po roku 1989 začali prúdiť na Slovensko zahraničné investície, </w:t>
      </w:r>
      <w:r w:rsidRPr="00133507" w:rsidR="008A2D2F">
        <w:rPr>
          <w:rFonts w:ascii="Times New Roman" w:hAnsi="Times New Roman" w:cs="Times New Roman"/>
        </w:rPr>
        <w:t>tieto</w:t>
      </w:r>
      <w:r w:rsidRPr="00133507">
        <w:rPr>
          <w:rFonts w:ascii="Times New Roman" w:hAnsi="Times New Roman" w:cs="Times New Roman"/>
        </w:rPr>
        <w:t xml:space="preserve"> namiesto zvyšovania životnej úrovne, zvyšovali počet ľudí v hmotnej núdzi</w:t>
      </w:r>
      <w:r w:rsidRPr="00133507" w:rsidR="008A2D2F">
        <w:rPr>
          <w:rFonts w:ascii="Times New Roman" w:hAnsi="Times New Roman" w:cs="Times New Roman"/>
        </w:rPr>
        <w:t xml:space="preserve"> (Obrázok č. </w:t>
      </w:r>
      <w:r w:rsidRPr="00133507" w:rsidR="00170778">
        <w:rPr>
          <w:rFonts w:ascii="Times New Roman" w:hAnsi="Times New Roman" w:cs="Times New Roman"/>
        </w:rPr>
        <w:t>9</w:t>
      </w:r>
      <w:r w:rsidRPr="00133507" w:rsidR="008A2D2F">
        <w:rPr>
          <w:rFonts w:ascii="Times New Roman" w:hAnsi="Times New Roman" w:cs="Times New Roman"/>
        </w:rPr>
        <w:t>)</w:t>
      </w:r>
      <w:r w:rsidRPr="00133507" w:rsidR="00170778">
        <w:rPr>
          <w:rFonts w:ascii="Times New Roman" w:hAnsi="Times New Roman" w:cs="Times New Roman"/>
        </w:rPr>
        <w:t>.</w:t>
      </w: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 xml:space="preserve">Ďalším výsledkom </w:t>
      </w:r>
      <w:r w:rsidRPr="00133507" w:rsidR="00170778">
        <w:rPr>
          <w:rFonts w:ascii="Times New Roman" w:hAnsi="Times New Roman" w:cs="Times New Roman"/>
        </w:rPr>
        <w:t>možnej</w:t>
      </w:r>
      <w:r w:rsidRPr="00133507" w:rsidR="00170778">
        <w:rPr>
          <w:rFonts w:ascii="Times New Roman" w:hAnsi="Times New Roman" w:cs="Times New Roman"/>
        </w:rPr>
        <w:t xml:space="preserve"> nezákonnej privatizácie a reštitúcie</w:t>
      </w:r>
      <w:r w:rsidRPr="00133507">
        <w:rPr>
          <w:rFonts w:ascii="Times New Roman" w:hAnsi="Times New Roman" w:cs="Times New Roman"/>
        </w:rPr>
        <w:t xml:space="preserve"> je stúpanie našej zahraničnej zadlženosti (Obrázok </w:t>
      </w:r>
      <w:r w:rsidRPr="00133507" w:rsidR="00170778">
        <w:rPr>
          <w:rFonts w:ascii="Times New Roman" w:hAnsi="Times New Roman" w:cs="Times New Roman"/>
        </w:rPr>
        <w:t>č. 10</w:t>
      </w:r>
      <w:r w:rsidRPr="00133507">
        <w:rPr>
          <w:rFonts w:ascii="Times New Roman" w:hAnsi="Times New Roman" w:cs="Times New Roman"/>
        </w:rPr>
        <w:t>) a splátok zahraničného dlhu. V roku 1989 náš zahraničný dlh bol 1,8 mld USD (a bol zhruba vyrovnaný s aktívami), v októbri 2004 bol už 20,7 mld USD. Každý občan Slovenska je zadlžený v zahraničí sumou 100 000 Sk. Paradoxne naša zadlženosť stúpala i napriek viac ako 1 mld dolárovým sp</w:t>
      </w:r>
      <w:r w:rsidRPr="00133507" w:rsidR="00170778">
        <w:rPr>
          <w:rFonts w:ascii="Times New Roman" w:hAnsi="Times New Roman" w:cs="Times New Roman"/>
        </w:rPr>
        <w:t>látkam zahraničného dlhu ročne</w:t>
      </w:r>
      <w:r w:rsidRPr="00133507">
        <w:rPr>
          <w:rFonts w:ascii="Times New Roman" w:hAnsi="Times New Roman" w:cs="Times New Roman"/>
        </w:rPr>
        <w:t>.</w:t>
      </w:r>
    </w:p>
    <w:p w:rsidR="001823D6" w:rsidRPr="00133507" w:rsidP="001823D6">
      <w:pPr>
        <w:ind w:firstLine="360"/>
        <w:jc w:val="both"/>
        <w:rPr>
          <w:rFonts w:ascii="Times New Roman" w:hAnsi="Times New Roman" w:cs="Times New Roman"/>
          <w:b/>
          <w:bCs/>
        </w:rPr>
      </w:pPr>
      <w:r w:rsidRPr="00133507" w:rsidR="00170778">
        <w:rPr>
          <w:rFonts w:ascii="Times New Roman" w:hAnsi="Times New Roman" w:cs="Times New Roman"/>
        </w:rPr>
        <w:t xml:space="preserve">Ďalším výsledkom možnej nezákonnej privatizácie a reštitúcie je </w:t>
      </w:r>
      <w:r w:rsidRPr="00133507">
        <w:rPr>
          <w:rFonts w:ascii="Times New Roman" w:hAnsi="Times New Roman" w:cs="Times New Roman"/>
        </w:rPr>
        <w:t>aj splácanie totálneho dlhu Slovenska v zahraničnej mene (Total Debt Service), ako ju dokumentujú správy OSN „Human Development Reports“. Podľa správ z posledných rokov 2000-2004, splácanie totálneho dlhu Slovenska v zahraničnej mene (Total Debt Service) v bežných cenách SKK ročne, bolo nasl</w:t>
      </w:r>
      <w:r w:rsidRPr="00133507">
        <w:rPr>
          <w:rFonts w:ascii="Times New Roman" w:hAnsi="Times New Roman" w:cs="Times New Roman"/>
        </w:rPr>
        <w:t xml:space="preserve">edovné: </w:t>
      </w:r>
    </w:p>
    <w:p w:rsidR="001823D6" w:rsidRPr="00133507" w:rsidP="001823D6">
      <w:pPr>
        <w:ind w:firstLine="360"/>
        <w:rPr>
          <w:rFonts w:ascii="Times New Roman" w:hAnsi="Times New Roman" w:cs="Times New Roman"/>
        </w:rPr>
      </w:pPr>
    </w:p>
    <w:p w:rsidR="001823D6" w:rsidRPr="00133507" w:rsidP="001823D6">
      <w:pPr>
        <w:ind w:firstLine="360"/>
        <w:rPr>
          <w:rFonts w:ascii="Times New Roman" w:hAnsi="Times New Roman" w:cs="Times New Roman"/>
        </w:rPr>
      </w:pPr>
      <w:r w:rsidRPr="00133507">
        <w:rPr>
          <w:rFonts w:ascii="Times New Roman" w:hAnsi="Times New Roman" w:cs="Times New Roman"/>
        </w:rPr>
        <w:t xml:space="preserve">1998=79 mld Sk, </w:t>
        <w:tab/>
        <w:t>týždenne sme splácali 1,5 mld Sk.</w:t>
      </w:r>
    </w:p>
    <w:p w:rsidR="001823D6" w:rsidRPr="00133507" w:rsidP="001823D6">
      <w:pPr>
        <w:ind w:firstLine="360"/>
        <w:rPr>
          <w:rFonts w:ascii="Times New Roman" w:hAnsi="Times New Roman" w:cs="Times New Roman"/>
        </w:rPr>
      </w:pPr>
      <w:r w:rsidRPr="00133507">
        <w:rPr>
          <w:rFonts w:ascii="Times New Roman" w:hAnsi="Times New Roman" w:cs="Times New Roman"/>
        </w:rPr>
        <w:t>1999=73 mld Sk,</w:t>
        <w:tab/>
        <w:t>týždenne sme splácali 1,4 mld Sk.</w:t>
      </w:r>
    </w:p>
    <w:p w:rsidR="001823D6" w:rsidRPr="00133507" w:rsidP="001823D6">
      <w:pPr>
        <w:ind w:firstLine="360"/>
        <w:rPr>
          <w:rFonts w:ascii="Times New Roman" w:hAnsi="Times New Roman" w:cs="Times New Roman"/>
        </w:rPr>
      </w:pPr>
      <w:r w:rsidRPr="00133507">
        <w:rPr>
          <w:rFonts w:ascii="Times New Roman" w:hAnsi="Times New Roman" w:cs="Times New Roman"/>
        </w:rPr>
        <w:t>2000=126 mld Sk,</w:t>
        <w:tab/>
        <w:t>týždenne sme splácali 2,4 mld Sk.</w:t>
      </w:r>
    </w:p>
    <w:p w:rsidR="001823D6" w:rsidRPr="00133507" w:rsidP="001823D6">
      <w:pPr>
        <w:ind w:firstLine="360"/>
        <w:rPr>
          <w:rFonts w:ascii="Times New Roman" w:hAnsi="Times New Roman" w:cs="Times New Roman"/>
        </w:rPr>
      </w:pPr>
      <w:r w:rsidRPr="00133507">
        <w:rPr>
          <w:rFonts w:ascii="Times New Roman" w:hAnsi="Times New Roman" w:cs="Times New Roman"/>
        </w:rPr>
        <w:t>2001=129 mld Sk,</w:t>
        <w:tab/>
        <w:t>týždenne sme splácali 2,5 mld Sk.</w:t>
      </w:r>
    </w:p>
    <w:p w:rsidR="001823D6" w:rsidRPr="00133507" w:rsidP="001823D6">
      <w:pPr>
        <w:ind w:firstLine="360"/>
        <w:rPr>
          <w:rFonts w:ascii="Times New Roman" w:hAnsi="Times New Roman" w:cs="Times New Roman"/>
        </w:rPr>
      </w:pPr>
      <w:r w:rsidRPr="00133507">
        <w:rPr>
          <w:rFonts w:ascii="Times New Roman" w:hAnsi="Times New Roman" w:cs="Times New Roman"/>
        </w:rPr>
        <w:t>2002=157 mld Sk,</w:t>
        <w:tab/>
        <w:t xml:space="preserve">týždenne sme splácali 3,0 </w:t>
      </w:r>
      <w:r w:rsidRPr="00133507">
        <w:rPr>
          <w:rFonts w:ascii="Times New Roman" w:hAnsi="Times New Roman" w:cs="Times New Roman"/>
        </w:rPr>
        <w:t>mld Sk.</w:t>
      </w:r>
    </w:p>
    <w:p w:rsidR="001823D6" w:rsidRPr="00133507" w:rsidP="001823D6">
      <w:pPr>
        <w:ind w:firstLine="360"/>
        <w:rPr>
          <w:rFonts w:ascii="Times New Roman" w:hAnsi="Times New Roman" w:cs="Times New Roman"/>
        </w:rPr>
      </w:pP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 xml:space="preserve">Spolu len za týchto päť rokov Slovensko zaplatilo totálny dlhový servis v cudzej mene v hodnote 564 mld Sk. Táto suma je rovnaká alebo až vyššia ako hodnota sprivatizovaného majetku na Slovensku po roku 1989. Z toho vyplýva, že všetky podniky, banky, poisťovne, bary, reštaurácie a hotely, ktoré sa privatizovali do zahraničia naše ponovembrové vlády odovzdali zahraničiu zadarmo a ešte k nim ako šľahačku máme doplatiť 20,7 mld. USD, čo je výška nášho zahraničného dlhu v októbri 2004. V rámci demokratickej kolonizácie, stali sme sa permanentnými platičmi dlhov a úrokov, možno aj na dlhé roky, podobne, ako ďalších 120 krajín sveta. </w:t>
      </w: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 xml:space="preserve">Paradoxne, počas tohto 5 ročného splácania celkového dlhu v cudzej mene v hodnote 564 mld Sk, náš zahraničný dlh neklesol, ale stúpol z 9,9 mld USD, ktorý sme mali v roku 1997, na 18,7 mld USD, ktorý sme mali koncom júna 2004. Len za posledných 6,5 roka, stúpol náš zahraničný dlh o 8,8 mld USD, čo je pri kurze 32 Sk/USD je o 282 mld Sk. Podľa tohto kurzu, sme si požičiavali za posledných 2 a pol roka 1,8 mld Sk týždenne. O takúto sumu rástol náš zahraničný dlh týždenne. </w:t>
      </w: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 xml:space="preserve">Pre porovnanie, v roku 2002 celkový dlhový servis Slovenska bol 14,3% HDP (t.j. do zahraničia putovala celá 7,5 týždňová produkcia HDP, len ako splátka celkového dlhového servisu). Vyšší celkový dlhový servis malo len 6 krajín zo 177 krajín: Maďarsko 22,6% HDP, Thajsko 15,6%, Kazachstan 16,7%, Turecko 15,0%, Belize 22,3% a Kongo 16,2% HDP. </w:t>
      </w:r>
      <w:r w:rsidRPr="00133507" w:rsidR="00170778">
        <w:rPr>
          <w:rFonts w:ascii="Times New Roman" w:hAnsi="Times New Roman" w:cs="Times New Roman"/>
        </w:rPr>
        <w:t xml:space="preserve">Správa OSN </w:t>
      </w:r>
      <w:r w:rsidRPr="00133507">
        <w:rPr>
          <w:rFonts w:ascii="Times New Roman" w:hAnsi="Times New Roman" w:cs="Times New Roman"/>
        </w:rPr>
        <w:t>u najbohatších 23 krajín dlhový servis neuvádza, pravdepodobn</w:t>
      </w:r>
      <w:r w:rsidRPr="00133507">
        <w:rPr>
          <w:rFonts w:ascii="Times New Roman" w:hAnsi="Times New Roman" w:cs="Times New Roman"/>
        </w:rPr>
        <w:t>e sú to krajiny, ktorým sa platí.</w:t>
      </w:r>
    </w:p>
    <w:p w:rsidR="00170778" w:rsidRPr="00133507" w:rsidP="001823D6">
      <w:pPr>
        <w:ind w:firstLine="360"/>
        <w:jc w:val="both"/>
        <w:rPr>
          <w:rFonts w:ascii="Times New Roman" w:hAnsi="Times New Roman" w:cs="Times New Roman"/>
        </w:rPr>
      </w:pPr>
      <w:r w:rsidRPr="00133507">
        <w:rPr>
          <w:rFonts w:ascii="Times New Roman" w:hAnsi="Times New Roman" w:cs="Times New Roman"/>
        </w:rPr>
        <w:t>P</w:t>
      </w:r>
      <w:r w:rsidRPr="00133507" w:rsidR="001823D6">
        <w:rPr>
          <w:rFonts w:ascii="Times New Roman" w:hAnsi="Times New Roman" w:cs="Times New Roman"/>
        </w:rPr>
        <w:t xml:space="preserve">ermanentné splácanie dlhov a úrokov Slovenska je </w:t>
      </w:r>
      <w:r w:rsidRPr="00133507">
        <w:rPr>
          <w:rFonts w:ascii="Times New Roman" w:hAnsi="Times New Roman" w:cs="Times New Roman"/>
        </w:rPr>
        <w:t>výsledkom</w:t>
      </w:r>
      <w:r w:rsidRPr="00133507" w:rsidR="001823D6">
        <w:rPr>
          <w:rFonts w:ascii="Times New Roman" w:hAnsi="Times New Roman" w:cs="Times New Roman"/>
        </w:rPr>
        <w:t xml:space="preserve"> </w:t>
      </w:r>
      <w:r w:rsidRPr="00133507">
        <w:rPr>
          <w:rFonts w:ascii="Times New Roman" w:hAnsi="Times New Roman" w:cs="Times New Roman"/>
        </w:rPr>
        <w:t xml:space="preserve">možnej nezákonnej privatizácie a reštitúcie a možno to bolo </w:t>
      </w:r>
      <w:r w:rsidRPr="00133507" w:rsidR="001823D6">
        <w:rPr>
          <w:rFonts w:ascii="Times New Roman" w:hAnsi="Times New Roman" w:cs="Times New Roman"/>
        </w:rPr>
        <w:t xml:space="preserve">jedným z cieľov prevratu roku 1989. Pritom je potrebné zobrať do úvahy, že v splácaní celkového dlhu Slovenska (t.j. total debt service) nie sú zahrnuté dávky, ktoré odchádzajú zo Slovenska z privatizovaných bánk, poisťovní, priemyselných závodov, služieb a všeličoho iného. </w:t>
      </w:r>
    </w:p>
    <w:p w:rsidR="001823D6" w:rsidRPr="00133507" w:rsidP="001823D6">
      <w:pPr>
        <w:ind w:firstLine="360"/>
        <w:jc w:val="both"/>
        <w:rPr>
          <w:rFonts w:ascii="Times New Roman" w:hAnsi="Times New Roman" w:cs="Times New Roman"/>
        </w:rPr>
      </w:pPr>
      <w:r w:rsidRPr="00133507" w:rsidR="00170778">
        <w:rPr>
          <w:rFonts w:ascii="Times New Roman" w:hAnsi="Times New Roman" w:cs="Times New Roman"/>
        </w:rPr>
        <w:t xml:space="preserve">Možná nezákonná privatizácia a reštitúcia </w:t>
      </w:r>
      <w:r w:rsidRPr="00133507" w:rsidR="00C94B37">
        <w:rPr>
          <w:rFonts w:ascii="Times New Roman" w:hAnsi="Times New Roman" w:cs="Times New Roman"/>
        </w:rPr>
        <w:t>má</w:t>
      </w:r>
      <w:r w:rsidRPr="00133507" w:rsidR="00170778">
        <w:rPr>
          <w:rFonts w:ascii="Times New Roman" w:hAnsi="Times New Roman" w:cs="Times New Roman"/>
        </w:rPr>
        <w:t xml:space="preserve"> vplyv aj na </w:t>
      </w:r>
      <w:r w:rsidRPr="00133507">
        <w:rPr>
          <w:rFonts w:ascii="Times New Roman" w:hAnsi="Times New Roman" w:cs="Times New Roman"/>
        </w:rPr>
        <w:t>rozdelenia čistého príjmu</w:t>
      </w:r>
      <w:r w:rsidRPr="00133507">
        <w:rPr>
          <w:rFonts w:ascii="Times New Roman" w:hAnsi="Times New Roman" w:cs="Times New Roman"/>
        </w:rPr>
        <w:t xml:space="preserve"> na domácnosti</w:t>
      </w:r>
      <w:r w:rsidRPr="00133507" w:rsidR="005941D5">
        <w:rPr>
          <w:rFonts w:ascii="Times New Roman" w:hAnsi="Times New Roman" w:cs="Times New Roman"/>
        </w:rPr>
        <w:t xml:space="preserve"> v roku 2002</w:t>
      </w:r>
      <w:r w:rsidRPr="00133507" w:rsidR="00170778">
        <w:rPr>
          <w:rFonts w:ascii="Times New Roman" w:hAnsi="Times New Roman" w:cs="Times New Roman"/>
        </w:rPr>
        <w:t>, ako je dokumentované na Obrázku č. 11</w:t>
      </w:r>
      <w:r w:rsidRPr="00133507" w:rsidR="005941D5">
        <w:rPr>
          <w:rFonts w:ascii="Times New Roman" w:hAnsi="Times New Roman" w:cs="Times New Roman"/>
        </w:rPr>
        <w:t xml:space="preserve">. </w:t>
      </w:r>
      <w:r w:rsidRPr="00133507">
        <w:rPr>
          <w:rFonts w:ascii="Times New Roman" w:hAnsi="Times New Roman" w:cs="Times New Roman"/>
        </w:rPr>
        <w:t xml:space="preserve">Z obrázku vidieť, že rozdelenie je nesymetrické, a že 75 000 domácností má čistú príjem na člena domácnosti viac ako 14000 Sk mesačne. Naproti tomu 1,155 milióna domácností (60,8%) má čistý príjem menej ako 7000 Sk mesačne, a 220240 domácností (11,6%) má príjem menší ako 4000 Sk mesačne na člena domácnosti. </w:t>
      </w:r>
    </w:p>
    <w:p w:rsidR="001823D6" w:rsidRPr="00133507" w:rsidP="001823D6">
      <w:pPr>
        <w:ind w:firstLine="360"/>
        <w:jc w:val="both"/>
        <w:rPr>
          <w:rFonts w:ascii="Times New Roman" w:hAnsi="Times New Roman" w:cs="Times New Roman"/>
        </w:rPr>
      </w:pPr>
      <w:r w:rsidRPr="00133507">
        <w:rPr>
          <w:rFonts w:ascii="Times New Roman" w:hAnsi="Times New Roman" w:cs="Times New Roman"/>
        </w:rPr>
        <w:t xml:space="preserve">Keď porovnáme rozdelenie čistého mesačného príjmu </w:t>
      </w:r>
      <w:r w:rsidRPr="00133507" w:rsidR="005941D5">
        <w:rPr>
          <w:rFonts w:ascii="Times New Roman" w:hAnsi="Times New Roman" w:cs="Times New Roman"/>
        </w:rPr>
        <w:t xml:space="preserve">na člena domácnosti </w:t>
      </w:r>
      <w:r w:rsidRPr="00133507">
        <w:rPr>
          <w:rFonts w:ascii="Times New Roman" w:hAnsi="Times New Roman" w:cs="Times New Roman"/>
        </w:rPr>
        <w:t>v rokoch 1988</w:t>
      </w:r>
      <w:r w:rsidRPr="00133507" w:rsidR="005941D5">
        <w:rPr>
          <w:rFonts w:ascii="Times New Roman" w:hAnsi="Times New Roman" w:cs="Times New Roman"/>
        </w:rPr>
        <w:t xml:space="preserve"> a 2002 a keď </w:t>
      </w:r>
      <w:r w:rsidRPr="00133507">
        <w:rPr>
          <w:rFonts w:ascii="Times New Roman" w:hAnsi="Times New Roman" w:cs="Times New Roman"/>
        </w:rPr>
        <w:t xml:space="preserve">do čistého príjmu </w:t>
      </w:r>
      <w:r w:rsidRPr="00133507" w:rsidR="005941D5">
        <w:rPr>
          <w:rFonts w:ascii="Times New Roman" w:hAnsi="Times New Roman" w:cs="Times New Roman"/>
        </w:rPr>
        <w:t xml:space="preserve">zahrnieme </w:t>
      </w:r>
      <w:r w:rsidRPr="00133507">
        <w:rPr>
          <w:rFonts w:ascii="Times New Roman" w:hAnsi="Times New Roman" w:cs="Times New Roman"/>
        </w:rPr>
        <w:t>aj infláciu a vyjadríme ho v čistom príjme roku 2002, tak zistíme, že čistý príjem na osobu v domácnosti v roku 2002 nedosahuje príjem z roku 1988</w:t>
      </w:r>
      <w:r w:rsidRPr="00133507" w:rsidR="005941D5">
        <w:rPr>
          <w:rFonts w:ascii="Times New Roman" w:hAnsi="Times New Roman" w:cs="Times New Roman"/>
        </w:rPr>
        <w:t xml:space="preserve"> (Obrázok č. 12)</w:t>
      </w:r>
      <w:r w:rsidRPr="00133507">
        <w:rPr>
          <w:rFonts w:ascii="Times New Roman" w:hAnsi="Times New Roman" w:cs="Times New Roman"/>
        </w:rPr>
        <w:t>.</w:t>
      </w:r>
      <w:r w:rsidRPr="00133507" w:rsidR="005941D5">
        <w:rPr>
          <w:rFonts w:ascii="Times New Roman" w:hAnsi="Times New Roman" w:cs="Times New Roman"/>
        </w:rPr>
        <w:t xml:space="preserve"> </w:t>
      </w:r>
    </w:p>
    <w:p w:rsidR="00B75316" w:rsidRPr="00133507" w:rsidP="00B75316">
      <w:pPr>
        <w:pStyle w:val="BodyText"/>
        <w:spacing w:after="0"/>
        <w:ind w:firstLine="360"/>
        <w:jc w:val="both"/>
        <w:rPr>
          <w:rFonts w:ascii="Times New Roman" w:hAnsi="Times New Roman" w:cs="Times New Roman"/>
        </w:rPr>
      </w:pPr>
    </w:p>
    <w:p w:rsidR="008274AB" w:rsidRPr="00133507" w:rsidP="00133507">
      <w:pPr>
        <w:pStyle w:val="BodyText"/>
        <w:spacing w:after="0"/>
        <w:ind w:firstLine="360"/>
        <w:jc w:val="both"/>
        <w:rPr>
          <w:rFonts w:ascii="Times New Roman" w:hAnsi="Times New Roman" w:cs="Times New Roman"/>
        </w:rPr>
      </w:pPr>
      <w:r w:rsidRPr="00133507" w:rsidR="00B75316">
        <w:rPr>
          <w:rFonts w:ascii="Times New Roman" w:hAnsi="Times New Roman" w:cs="Times New Roman"/>
        </w:rPr>
        <w:t xml:space="preserve">Po </w:t>
      </w:r>
      <w:r w:rsidRPr="00133507" w:rsidR="00C81AC7">
        <w:rPr>
          <w:rFonts w:ascii="Times New Roman" w:hAnsi="Times New Roman" w:cs="Times New Roman"/>
        </w:rPr>
        <w:t xml:space="preserve">možnej netransparentnej </w:t>
      </w:r>
      <w:r w:rsidRPr="00133507" w:rsidR="00B75316">
        <w:rPr>
          <w:rFonts w:ascii="Times New Roman" w:hAnsi="Times New Roman" w:cs="Times New Roman"/>
        </w:rPr>
        <w:t>privatizácii a reštitúcii majetku došlo k veľkých škodám v poľnohospodárs</w:t>
      </w:r>
      <w:r w:rsidRPr="00133507" w:rsidR="00B75316">
        <w:rPr>
          <w:rFonts w:ascii="Times New Roman" w:hAnsi="Times New Roman" w:cs="Times New Roman"/>
        </w:rPr>
        <w:t>tve, v stavebníctve a v</w:t>
      </w:r>
      <w:r w:rsidRPr="00133507" w:rsidR="00C81AC7">
        <w:rPr>
          <w:rFonts w:ascii="Times New Roman" w:hAnsi="Times New Roman" w:cs="Times New Roman"/>
        </w:rPr>
        <w:t> </w:t>
      </w:r>
      <w:r w:rsidRPr="00133507" w:rsidR="00B75316">
        <w:rPr>
          <w:rFonts w:ascii="Times New Roman" w:hAnsi="Times New Roman" w:cs="Times New Roman"/>
        </w:rPr>
        <w:t>priemysle</w:t>
      </w:r>
      <w:r w:rsidRPr="00133507" w:rsidR="00C81AC7">
        <w:rPr>
          <w:rFonts w:ascii="Times New Roman" w:hAnsi="Times New Roman" w:cs="Times New Roman"/>
        </w:rPr>
        <w:t xml:space="preserve">, čo sa negatívne prejavilo na životnej úrovni, a s ňou spojenej  kriminalite a násilím v spoločnosti. Počet trestných činov po roku 1989 </w:t>
      </w:r>
      <w:r w:rsidRPr="00133507" w:rsidR="00B75316">
        <w:rPr>
          <w:rFonts w:ascii="Times New Roman" w:hAnsi="Times New Roman" w:cs="Times New Roman"/>
        </w:rPr>
        <w:t>vzrástol viac ako dvojnásobne (Obrázok 1</w:t>
      </w:r>
      <w:r w:rsidRPr="00133507" w:rsidR="00C81AC7">
        <w:rPr>
          <w:rFonts w:ascii="Times New Roman" w:hAnsi="Times New Roman" w:cs="Times New Roman"/>
        </w:rPr>
        <w:t>3</w:t>
      </w:r>
      <w:r w:rsidRPr="00133507" w:rsidR="00B75316">
        <w:rPr>
          <w:rFonts w:ascii="Times New Roman" w:hAnsi="Times New Roman" w:cs="Times New Roman"/>
        </w:rPr>
        <w:t>). Od roku 1989 až 2004, počet trestných činov kumulatívne bol o 862582 vyšší ako za socializmu (1985-1989). Objasnenosť trestných činov prudko klesla na menej ako 50%</w:t>
      </w:r>
      <w:r w:rsidRPr="00133507" w:rsidR="00C81AC7">
        <w:rPr>
          <w:rFonts w:ascii="Times New Roman" w:hAnsi="Times New Roman" w:cs="Times New Roman"/>
        </w:rPr>
        <w:t>. Nárast p</w:t>
      </w:r>
      <w:r w:rsidRPr="00133507" w:rsidR="00B75316">
        <w:rPr>
          <w:rFonts w:ascii="Times New Roman" w:hAnsi="Times New Roman" w:cs="Times New Roman"/>
        </w:rPr>
        <w:t>oč</w:t>
      </w:r>
      <w:r w:rsidRPr="00133507" w:rsidR="00C81AC7">
        <w:rPr>
          <w:rFonts w:ascii="Times New Roman" w:hAnsi="Times New Roman" w:cs="Times New Roman"/>
        </w:rPr>
        <w:t xml:space="preserve">tu </w:t>
      </w:r>
      <w:r w:rsidRPr="00133507" w:rsidR="00B75316">
        <w:rPr>
          <w:rFonts w:ascii="Times New Roman" w:hAnsi="Times New Roman" w:cs="Times New Roman"/>
        </w:rPr>
        <w:t xml:space="preserve">násilných trestných činov po roku 1989 </w:t>
      </w:r>
      <w:r w:rsidRPr="00133507" w:rsidR="00C81AC7">
        <w:rPr>
          <w:rFonts w:ascii="Times New Roman" w:hAnsi="Times New Roman" w:cs="Times New Roman"/>
        </w:rPr>
        <w:t>dokumentuje Obrázok č. 14. Poč</w:t>
      </w:r>
      <w:r w:rsidRPr="00133507" w:rsidR="00B75316">
        <w:rPr>
          <w:rFonts w:ascii="Times New Roman" w:hAnsi="Times New Roman" w:cs="Times New Roman"/>
        </w:rPr>
        <w:t>et násilných trestných činov kumulatívne bol o 72</w:t>
      </w:r>
      <w:r w:rsidRPr="00133507" w:rsidR="00B75316">
        <w:rPr>
          <w:rFonts w:ascii="Times New Roman" w:hAnsi="Times New Roman" w:cs="Times New Roman"/>
        </w:rPr>
        <w:t>290 vyšší</w:t>
      </w:r>
      <w:r w:rsidRPr="00133507" w:rsidR="00C81AC7">
        <w:rPr>
          <w:rFonts w:ascii="Times New Roman" w:hAnsi="Times New Roman" w:cs="Times New Roman"/>
        </w:rPr>
        <w:t xml:space="preserve"> ako za socializmu (1985-1989). </w:t>
      </w:r>
      <w:r w:rsidRPr="00133507" w:rsidR="00B75316">
        <w:rPr>
          <w:rFonts w:ascii="Times New Roman" w:hAnsi="Times New Roman" w:cs="Times New Roman"/>
        </w:rPr>
        <w:t xml:space="preserve">Škody spôsobené kriminalitou stúpli od roku 1989 viac ako 100 krát a v roku 2003 dosiahli sumu 60 mld Sk (Obrázok </w:t>
      </w:r>
      <w:r w:rsidRPr="00133507" w:rsidR="00C81AC7">
        <w:rPr>
          <w:rFonts w:ascii="Times New Roman" w:hAnsi="Times New Roman" w:cs="Times New Roman"/>
        </w:rPr>
        <w:t>15.</w:t>
      </w:r>
      <w:r w:rsidRPr="00133507" w:rsidR="00B75316">
        <w:rPr>
          <w:rFonts w:ascii="Times New Roman" w:hAnsi="Times New Roman" w:cs="Times New Roman"/>
        </w:rPr>
        <w:t xml:space="preserve">). </w:t>
      </w:r>
      <w:r w:rsidRPr="00133507">
        <w:rPr>
          <w:rFonts w:ascii="Times New Roman" w:hAnsi="Times New Roman" w:cs="Times New Roman"/>
        </w:rPr>
        <w:t xml:space="preserve">                           </w:t>
      </w:r>
    </w:p>
    <w:p w:rsidR="003F2B88" w:rsidRPr="00133507" w:rsidP="000C5D9E">
      <w:pPr>
        <w:ind w:firstLine="360"/>
        <w:jc w:val="both"/>
        <w:rPr>
          <w:rFonts w:ascii="Times New Roman" w:hAnsi="Times New Roman" w:cs="Times New Roman"/>
        </w:rPr>
      </w:pPr>
    </w:p>
    <w:p w:rsidR="005529A0" w:rsidRPr="00133507" w:rsidP="000C5D9E">
      <w:pPr>
        <w:ind w:firstLine="360"/>
        <w:jc w:val="both"/>
        <w:rPr>
          <w:rFonts w:ascii="Times New Roman" w:hAnsi="Times New Roman" w:cs="Times New Roman"/>
        </w:rPr>
      </w:pPr>
      <w:r w:rsidRPr="00133507" w:rsidR="00595F32">
        <w:rPr>
          <w:rFonts w:ascii="Times New Roman" w:hAnsi="Times New Roman" w:cs="Times New Roman"/>
        </w:rPr>
        <w:t xml:space="preserve">Všetky tieto údaje poukazujú na </w:t>
      </w:r>
      <w:r w:rsidRPr="00133507">
        <w:rPr>
          <w:rFonts w:ascii="Times New Roman" w:hAnsi="Times New Roman" w:cs="Times New Roman"/>
        </w:rPr>
        <w:t>skutočnosť</w:t>
      </w:r>
      <w:r w:rsidRPr="00133507" w:rsidR="00595F32">
        <w:rPr>
          <w:rFonts w:ascii="Times New Roman" w:hAnsi="Times New Roman" w:cs="Times New Roman"/>
        </w:rPr>
        <w:t>, že po roku 1989</w:t>
      </w:r>
      <w:r w:rsidRPr="00133507">
        <w:rPr>
          <w:rFonts w:ascii="Times New Roman" w:hAnsi="Times New Roman" w:cs="Times New Roman"/>
        </w:rPr>
        <w:t>,</w:t>
      </w:r>
      <w:r w:rsidRPr="00133507" w:rsidR="00595F32">
        <w:rPr>
          <w:rFonts w:ascii="Times New Roman" w:hAnsi="Times New Roman" w:cs="Times New Roman"/>
        </w:rPr>
        <w:t xml:space="preserve"> následkom nedodržiavania zákonov a</w:t>
      </w:r>
      <w:r w:rsidRPr="00133507" w:rsidR="002E71FF">
        <w:rPr>
          <w:rFonts w:ascii="Times New Roman" w:hAnsi="Times New Roman" w:cs="Times New Roman"/>
        </w:rPr>
        <w:t> ich vykonávacích právnych predpisov</w:t>
      </w:r>
      <w:r w:rsidRPr="00133507">
        <w:rPr>
          <w:rFonts w:ascii="Times New Roman" w:hAnsi="Times New Roman" w:cs="Times New Roman"/>
        </w:rPr>
        <w:t>,</w:t>
      </w:r>
      <w:r w:rsidRPr="00133507" w:rsidR="00595F32">
        <w:rPr>
          <w:rFonts w:ascii="Times New Roman" w:hAnsi="Times New Roman" w:cs="Times New Roman"/>
        </w:rPr>
        <w:t xml:space="preserve"> došlo a dochádza k hospodárskym škodám. </w:t>
      </w:r>
    </w:p>
    <w:p w:rsidR="001977C2" w:rsidRPr="00133507" w:rsidP="005529A0">
      <w:pPr>
        <w:ind w:firstLine="360"/>
        <w:jc w:val="both"/>
        <w:rPr>
          <w:rFonts w:ascii="Times New Roman" w:hAnsi="Times New Roman" w:cs="Times New Roman"/>
        </w:rPr>
      </w:pPr>
      <w:r w:rsidRPr="00133507" w:rsidR="00595F32">
        <w:rPr>
          <w:rFonts w:ascii="Times New Roman" w:hAnsi="Times New Roman" w:cs="Times New Roman"/>
        </w:rPr>
        <w:t xml:space="preserve">Cieľom navrhovaného zákona je </w:t>
      </w:r>
      <w:r w:rsidRPr="00133507" w:rsidR="005529A0">
        <w:rPr>
          <w:rFonts w:ascii="Times New Roman" w:hAnsi="Times New Roman" w:cs="Times New Roman"/>
        </w:rPr>
        <w:t xml:space="preserve">preto </w:t>
      </w:r>
      <w:r w:rsidRPr="00133507" w:rsidR="00595F32">
        <w:rPr>
          <w:rFonts w:ascii="Times New Roman" w:hAnsi="Times New Roman" w:cs="Times New Roman"/>
        </w:rPr>
        <w:t>prešetriť privatizáciu a</w:t>
      </w:r>
      <w:r w:rsidRPr="00133507" w:rsidR="005529A0">
        <w:rPr>
          <w:rFonts w:ascii="Times New Roman" w:hAnsi="Times New Roman" w:cs="Times New Roman"/>
        </w:rPr>
        <w:t> </w:t>
      </w:r>
      <w:r w:rsidRPr="00133507" w:rsidR="00595F32">
        <w:rPr>
          <w:rFonts w:ascii="Times New Roman" w:hAnsi="Times New Roman" w:cs="Times New Roman"/>
        </w:rPr>
        <w:t>reštitúci</w:t>
      </w:r>
      <w:r w:rsidRPr="00133507" w:rsidR="005529A0">
        <w:rPr>
          <w:rFonts w:ascii="Times New Roman" w:hAnsi="Times New Roman" w:cs="Times New Roman"/>
        </w:rPr>
        <w:t xml:space="preserve">e s ohľadom na dodržiavanie zákonnosti. </w:t>
      </w:r>
      <w:r w:rsidRPr="00133507">
        <w:rPr>
          <w:rFonts w:ascii="Times New Roman" w:hAnsi="Times New Roman" w:cs="Times New Roman"/>
        </w:rPr>
        <w:t xml:space="preserve">Predložený zákon </w:t>
      </w:r>
      <w:r w:rsidRPr="00133507" w:rsidR="005529A0">
        <w:rPr>
          <w:rFonts w:ascii="Times New Roman" w:hAnsi="Times New Roman" w:cs="Times New Roman"/>
        </w:rPr>
        <w:t>má</w:t>
      </w:r>
      <w:r w:rsidRPr="00133507">
        <w:rPr>
          <w:rFonts w:ascii="Times New Roman" w:hAnsi="Times New Roman" w:cs="Times New Roman"/>
        </w:rPr>
        <w:t xml:space="preserve"> taktiež prispieť k</w:t>
      </w:r>
      <w:r w:rsidRPr="00133507">
        <w:rPr>
          <w:rFonts w:ascii="Times New Roman" w:hAnsi="Times New Roman" w:cs="Times New Roman"/>
        </w:rPr>
        <w:t xml:space="preserve"> </w:t>
      </w:r>
      <w:r w:rsidRPr="00133507" w:rsidR="00595F32">
        <w:rPr>
          <w:rFonts w:ascii="Times New Roman" w:hAnsi="Times New Roman" w:cs="Times New Roman"/>
        </w:rPr>
        <w:t>nastol</w:t>
      </w:r>
      <w:r w:rsidRPr="00133507">
        <w:rPr>
          <w:rFonts w:ascii="Times New Roman" w:hAnsi="Times New Roman" w:cs="Times New Roman"/>
        </w:rPr>
        <w:t>eniu</w:t>
      </w:r>
      <w:r w:rsidRPr="00133507" w:rsidR="00595F32">
        <w:rPr>
          <w:rFonts w:ascii="Times New Roman" w:hAnsi="Times New Roman" w:cs="Times New Roman"/>
        </w:rPr>
        <w:t xml:space="preserve"> verejn</w:t>
      </w:r>
      <w:r w:rsidRPr="00133507">
        <w:rPr>
          <w:rFonts w:ascii="Times New Roman" w:hAnsi="Times New Roman" w:cs="Times New Roman"/>
        </w:rPr>
        <w:t>ého</w:t>
      </w:r>
      <w:r w:rsidRPr="00133507" w:rsidR="00595F32">
        <w:rPr>
          <w:rFonts w:ascii="Times New Roman" w:hAnsi="Times New Roman" w:cs="Times New Roman"/>
        </w:rPr>
        <w:t xml:space="preserve"> poriad</w:t>
      </w:r>
      <w:r w:rsidRPr="00133507">
        <w:rPr>
          <w:rFonts w:ascii="Times New Roman" w:hAnsi="Times New Roman" w:cs="Times New Roman"/>
        </w:rPr>
        <w:t>ku, rovnosti pred zákonom a rovnosti šancí v podnikateľských aktivitách.</w:t>
      </w:r>
    </w:p>
    <w:p w:rsidR="001977C2" w:rsidRPr="00133507" w:rsidP="000C5D9E">
      <w:pPr>
        <w:ind w:firstLine="360"/>
        <w:jc w:val="both"/>
        <w:rPr>
          <w:rFonts w:ascii="Times New Roman" w:hAnsi="Times New Roman" w:cs="Times New Roman"/>
        </w:rPr>
      </w:pPr>
    </w:p>
    <w:p w:rsidR="00AE2BEB" w:rsidP="000C5D9E">
      <w:pPr>
        <w:ind w:firstLine="360"/>
        <w:jc w:val="both"/>
        <w:rPr>
          <w:rFonts w:ascii="Times New Roman" w:hAnsi="Times New Roman" w:cs="Times New Roman"/>
        </w:rPr>
      </w:pPr>
      <w:r w:rsidR="007D4770">
        <w:rPr>
          <w:rFonts w:ascii="Times New Roman" w:hAnsi="Times New Roman" w:cs="Times New Roman"/>
        </w:rPr>
        <w:br w:type="page"/>
      </w:r>
    </w:p>
    <w:p w:rsidR="00AE2BEB" w:rsidP="00AE2BEB">
      <w:pPr>
        <w:jc w:val="both"/>
        <w:rPr>
          <w:rFonts w:ascii="Times New Roman" w:hAnsi="Times New Roman" w:cs="Times New Roman"/>
        </w:rPr>
      </w:pPr>
      <w:r>
        <w:rPr>
          <w:rFonts w:ascii="Times New Roman" w:hAnsi="Times New Roman" w:cs="Times New Roman"/>
          <w:rtl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9pt;height:506.92pt" o:oleicon="f" o:ole="" stroked="f">
            <v:imagedata r:id="rId4" o:title=""/>
          </v:shape>
          <o:OLEObject Type="Embed" ProgID="SigmaPlotGraphicObject.7" ShapeID="_x0000_i1025" DrawAspect="Content" ObjectID="_1" r:id="rId5"/>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1.</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tl w:val="0"/>
        </w:rPr>
        <w:object>
          <v:shape id="_x0000_i1026" type="#_x0000_t75" style="width:425.39pt;height:540.1pt" o:oleicon="f" o:ole="" stroked="f">
            <v:imagedata r:id="rId6" o:title=""/>
          </v:shape>
          <o:OLEObject Type="Embed" ProgID="SigmaPlotGraphicObject.7" ShapeID="_x0000_i1026" DrawAspect="Content" ObjectID="_2" r:id="rId7"/>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2.</w:t>
      </w: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tl w:val="0"/>
        </w:rPr>
        <w:object>
          <v:shape id="_x0000_i1027" type="#_x0000_t75" style="width:454.4pt;height:551.64pt" o:oleicon="f" o:ole="" stroked="f">
            <v:imagedata r:id="rId8" o:title=""/>
          </v:shape>
          <o:OLEObject Type="Embed" ProgID="SigmaPlotGraphicObject.7" ShapeID="_x0000_i1027" DrawAspect="Content" ObjectID="_3" r:id="rId9"/>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3.</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tl w:val="0"/>
        </w:rPr>
        <w:object>
          <v:shape id="_x0000_i1028" type="#_x0000_t75" style="width:451.49pt;height:530.33pt" o:oleicon="f" o:ole="" stroked="f">
            <v:imagedata r:id="rId10" o:title=""/>
          </v:shape>
          <o:OLEObject Type="Embed" ProgID="SigmaPlotGraphicObject.7" ShapeID="_x0000_i1028" DrawAspect="Content" ObjectID="_4" r:id="rId11"/>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4.</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lang w:val="cs-CZ"/>
        </w:rPr>
      </w:pPr>
      <w:r>
        <w:rPr>
          <w:rFonts w:ascii="Times New Roman" w:hAnsi="Times New Roman" w:cs="Times New Roman"/>
          <w:rtl w:val="0"/>
        </w:rPr>
        <w:object>
          <v:shape id="_x0000_i1029" type="#_x0000_t75" style="width:425.78pt;height:513.97pt" o:oleicon="f" o:ole="" stroked="f">
            <v:imagedata r:id="rId12" o:title=""/>
          </v:shape>
          <o:OLEObject Type="Embed" ProgID="SigmaPlotGraphicObject.7" ShapeID="_x0000_i1029" DrawAspect="Content" ObjectID="_5" r:id="rId13"/>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5.</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sidR="007D4770">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szCs w:val="20"/>
          <w:lang w:val="cs-CZ"/>
        </w:rPr>
      </w:pPr>
      <w:r>
        <w:rPr>
          <w:rFonts w:ascii="Times New Roman" w:hAnsi="Times New Roman" w:cs="Times New Roman"/>
          <w:rtl w:val="0"/>
        </w:rPr>
        <w:object>
          <v:shape id="_x0000_i1030" type="#_x0000_t75" style="width:454.4pt;height:577.77pt" o:oleicon="f" o:ole="" stroked="f">
            <v:imagedata r:id="rId14" o:title=""/>
          </v:shape>
          <o:OLEObject Type="Embed" ProgID="SigmaPlotGraphicObject.7" ShapeID="_x0000_i1030" DrawAspect="Content" ObjectID="_6" r:id="rId15"/>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 xml:space="preserve">Obrázok </w:t>
      </w:r>
      <w:r w:rsidR="00133507">
        <w:rPr>
          <w:rFonts w:ascii="Times New Roman" w:hAnsi="Times New Roman" w:cs="Times New Roman"/>
        </w:rPr>
        <w:t xml:space="preserve">č. </w:t>
      </w:r>
      <w:r>
        <w:rPr>
          <w:rFonts w:ascii="Times New Roman" w:hAnsi="Times New Roman" w:cs="Times New Roman"/>
        </w:rPr>
        <w:t>6.</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r>
        <w:rPr>
          <w:rFonts w:ascii="Times New Roman" w:hAnsi="Times New Roman" w:cs="Times New Roman"/>
          <w:rtl w:val="0"/>
        </w:rPr>
        <w:object>
          <v:shape id="_x0000_i1031" type="#_x0000_t75" style="width:425.39pt;height:534.56pt" o:oleicon="f" o:ole="" stroked="f">
            <v:imagedata r:id="rId16" o:title=""/>
          </v:shape>
          <o:OLEObject Type="Embed" ProgID="SigmaPlotGraphicObject.7" ShapeID="_x0000_i1031" DrawAspect="Content" ObjectID="_7" r:id="rId17"/>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7</w:t>
      </w:r>
      <w:r>
        <w:rPr>
          <w:rFonts w:ascii="Times New Roman" w:hAnsi="Times New Roman" w:cs="Times New Roman"/>
        </w:rPr>
        <w:t>.</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tl w:val="0"/>
        </w:rPr>
        <w:object>
          <v:shape id="_x0000_i1032" type="#_x0000_t75" style="width:452.2pt;height:544.95pt" o:oleicon="f" o:ole="" stroked="f">
            <v:imagedata r:id="rId18" o:title=""/>
          </v:shape>
          <o:OLEObject Type="Embed" ProgID="SigmaPlotGraphicObject.7" ShapeID="_x0000_i1032" DrawAspect="Content" ObjectID="_8" r:id="rId19"/>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 xml:space="preserve">Obrázok č. 8. </w:t>
      </w: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tl w:val="0"/>
        </w:rPr>
        <w:object>
          <v:shape id="_x0000_i1033" type="#_x0000_t75" style="width:425.79pt;height:539.1pt" o:oleicon="f" o:ole="" stroked="f">
            <v:imagedata r:id="rId20" o:title=""/>
          </v:shape>
          <o:OLEObject Type="Embed" ProgID="SigmaPlotGraphicObject.7" ShapeID="_x0000_i1033" DrawAspect="Content" ObjectID="_9" r:id="rId21"/>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9.</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sidR="007D4770">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tl w:val="0"/>
        </w:rPr>
        <w:object>
          <v:shape id="_x0000_i1034" type="#_x0000_t75" style="width:422.79pt;height:538.81pt" o:oleicon="f" o:ole="" stroked="f">
            <v:imagedata r:id="rId22" o:title=""/>
          </v:shape>
          <o:OLEObject Type="Embed" ProgID="SigmaPlotGraphicObject.7" ShapeID="_x0000_i1034" DrawAspect="Content" ObjectID="_10" r:id="rId23"/>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10.</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sz w:val="22"/>
          <w:szCs w:val="22"/>
        </w:rPr>
      </w:pPr>
      <w:r>
        <w:rPr>
          <w:rFonts w:ascii="Times New Roman" w:hAnsi="Times New Roman" w:cs="Times New Roman"/>
          <w:rtl w:val="0"/>
        </w:rPr>
        <w:object>
          <v:shape id="_x0000_i1035" type="#_x0000_t75" style="width:423.84pt;height:513.22pt" o:oleicon="f" o:ole="" stroked="f">
            <v:imagedata r:id="rId24" o:title=""/>
          </v:shape>
          <o:OLEObject Type="Embed" ProgID="SigmaPlotGraphicObject.7" ShapeID="_x0000_i1035" DrawAspect="Content" ObjectID="_11" r:id="rId25"/>
        </w:object>
      </w:r>
    </w:p>
    <w:p w:rsidR="00AE2BEB" w:rsidP="00AE2BEB">
      <w:pPr>
        <w:jc w:val="both"/>
        <w:rPr>
          <w:rFonts w:ascii="Times New Roman" w:hAnsi="Times New Roman" w:cs="Times New Roman"/>
          <w:sz w:val="22"/>
          <w:szCs w:val="22"/>
        </w:rPr>
      </w:pPr>
    </w:p>
    <w:p w:rsidR="00AE2BEB" w:rsidP="00AE2BEB">
      <w:pPr>
        <w:jc w:val="both"/>
        <w:rPr>
          <w:rFonts w:ascii="Times New Roman" w:hAnsi="Times New Roman" w:cs="Times New Roman"/>
          <w:sz w:val="22"/>
          <w:szCs w:val="22"/>
        </w:rPr>
      </w:pPr>
    </w:p>
    <w:p w:rsidR="00AE2BEB" w:rsidRPr="00133507" w:rsidP="00AE2BEB">
      <w:pPr>
        <w:jc w:val="both"/>
        <w:rPr>
          <w:rFonts w:ascii="Times New Roman" w:hAnsi="Times New Roman" w:cs="Times New Roman"/>
        </w:rPr>
      </w:pPr>
      <w:r w:rsidRPr="00133507">
        <w:rPr>
          <w:rFonts w:ascii="Times New Roman" w:hAnsi="Times New Roman" w:cs="Times New Roman"/>
        </w:rPr>
        <w:t>Obrázok č. 11</w:t>
      </w:r>
    </w:p>
    <w:p w:rsidR="00AE2BEB" w:rsidP="00AE2BEB">
      <w:pPr>
        <w:jc w:val="both"/>
        <w:rPr>
          <w:rFonts w:ascii="Times New Roman" w:hAnsi="Times New Roman" w:cs="Times New Roman"/>
          <w:sz w:val="22"/>
          <w:szCs w:val="22"/>
        </w:rPr>
      </w:pPr>
      <w:r>
        <w:rPr>
          <w:rFonts w:ascii="Times New Roman" w:hAnsi="Times New Roman" w:cs="Times New Roman"/>
        </w:rPr>
        <w:br w:type="page"/>
      </w:r>
      <w:r>
        <w:rPr>
          <w:rFonts w:ascii="Times New Roman" w:hAnsi="Times New Roman" w:cs="Times New Roman"/>
          <w:sz w:val="22"/>
          <w:szCs w:val="22"/>
        </w:rPr>
        <w:pict>
          <v:shape id="_x0000_i1036" type="#_x0000_t75" style="width:395.68pt;height:628.56pt" stroked="f">
            <v:imagedata r:id="rId26" o:title=""/>
          </v:shape>
        </w:pict>
      </w:r>
    </w:p>
    <w:p w:rsidR="00AE2BEB" w:rsidP="00AE2BEB">
      <w:pPr>
        <w:jc w:val="both"/>
        <w:rPr>
          <w:rFonts w:ascii="Times New Roman" w:hAnsi="Times New Roman" w:cs="Times New Roman"/>
          <w:sz w:val="22"/>
          <w:szCs w:val="22"/>
        </w:rPr>
      </w:pPr>
    </w:p>
    <w:p w:rsidR="00AE2BEB" w:rsidRPr="00133507" w:rsidP="00AE2BEB">
      <w:pPr>
        <w:jc w:val="both"/>
        <w:rPr>
          <w:rFonts w:ascii="Times New Roman" w:hAnsi="Times New Roman" w:cs="Times New Roman"/>
        </w:rPr>
      </w:pPr>
      <w:r w:rsidRPr="00133507">
        <w:rPr>
          <w:rFonts w:ascii="Times New Roman" w:hAnsi="Times New Roman" w:cs="Times New Roman"/>
        </w:rPr>
        <w:t xml:space="preserve">Obrázok č. </w:t>
      </w:r>
      <w:r w:rsidRPr="00133507">
        <w:rPr>
          <w:rFonts w:ascii="Times New Roman" w:hAnsi="Times New Roman" w:cs="Times New Roman"/>
        </w:rPr>
        <w:t>12.</w:t>
      </w:r>
    </w:p>
    <w:p w:rsidR="00AE2BEB" w:rsidP="00AE2BEB">
      <w:pPr>
        <w:jc w:val="both"/>
        <w:rPr>
          <w:rFonts w:ascii="Times New Roman" w:hAnsi="Times New Roman" w:cs="Times New Roman"/>
        </w:rPr>
      </w:pPr>
      <w:r>
        <w:rPr>
          <w:rFonts w:ascii="Times New Roman" w:hAnsi="Times New Roman" w:cs="Times New Roman"/>
          <w:sz w:val="22"/>
          <w:szCs w:val="22"/>
        </w:rPr>
        <w:br w:type="page"/>
      </w:r>
      <w:r>
        <w:rPr>
          <w:rFonts w:ascii="Times New Roman" w:hAnsi="Times New Roman" w:cs="Times New Roman"/>
          <w:rtl w:val="0"/>
        </w:rPr>
        <w:object>
          <v:shape id="_x0000_i1037" type="#_x0000_t75" style="width:423.84pt;height:501.68pt" o:oleicon="f" o:ole="" stroked="f">
            <v:imagedata r:id="rId27" o:title=""/>
          </v:shape>
          <o:OLEObject Type="Embed" ProgID="SigmaPlotGraphicObject.7" ShapeID="_x0000_i1037" DrawAspect="Content" ObjectID="_12" r:id="rId28"/>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13</w:t>
      </w: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tl w:val="0"/>
        </w:rPr>
        <w:object>
          <v:shape id="_x0000_i1038" type="#_x0000_t75" style="width:425.15pt;height:486.3pt" o:oleicon="f" o:ole="" stroked="f">
            <v:imagedata r:id="rId29" o:title=""/>
          </v:shape>
          <o:OLEObject Type="Embed" ProgID="SigmaPlotGraphicObject.7" ShapeID="_x0000_i1038" DrawAspect="Content" ObjectID="_13" r:id="rId30"/>
        </w:objec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t>Obrázok č. 14.</w:t>
      </w: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p>
    <w:p w:rsidR="00AE2BEB" w:rsidP="00AE2BEB">
      <w:pPr>
        <w:jc w:val="both"/>
        <w:rPr>
          <w:rFonts w:ascii="Times New Roman" w:hAnsi="Times New Roman" w:cs="Times New Roman"/>
        </w:rPr>
      </w:pPr>
      <w:r>
        <w:rPr>
          <w:rFonts w:ascii="Times New Roman" w:hAnsi="Times New Roman" w:cs="Times New Roman"/>
        </w:rPr>
        <w:br w:type="page"/>
      </w:r>
    </w:p>
    <w:p w:rsidR="00AE2BEB" w:rsidP="00AE2BEB">
      <w:pPr>
        <w:jc w:val="both"/>
        <w:rPr>
          <w:rFonts w:ascii="Times New Roman" w:hAnsi="Times New Roman" w:cs="Times New Roman"/>
        </w:rPr>
      </w:pPr>
    </w:p>
    <w:p w:rsidR="00AE2BEB" w:rsidP="00AE2BEB">
      <w:pPr>
        <w:jc w:val="both"/>
        <w:rPr>
          <w:rFonts w:ascii="Times New Roman" w:hAnsi="Times New Roman" w:cs="Times New Roman"/>
          <w:sz w:val="22"/>
          <w:szCs w:val="22"/>
        </w:rPr>
      </w:pPr>
    </w:p>
    <w:p w:rsidR="00AE2BEB" w:rsidP="00AE2BEB">
      <w:pPr>
        <w:jc w:val="both"/>
        <w:rPr>
          <w:rFonts w:ascii="Times New Roman" w:hAnsi="Times New Roman" w:cs="Times New Roman"/>
          <w:sz w:val="22"/>
          <w:szCs w:val="22"/>
        </w:rPr>
      </w:pPr>
      <w:r>
        <w:rPr>
          <w:rFonts w:ascii="Times New Roman" w:hAnsi="Times New Roman" w:cs="Times New Roman"/>
          <w:rtl w:val="0"/>
        </w:rPr>
        <w:object>
          <v:shape id="_x0000_i1039" type="#_x0000_t75" style="width:426.98pt;height:483.91pt" o:oleicon="f" o:ole="" stroked="f">
            <v:imagedata r:id="rId31" o:title=""/>
          </v:shape>
          <o:OLEObject Type="Embed" ProgID="SigmaPlotGraphicObject.7" ShapeID="_x0000_i1039" DrawAspect="Content" ObjectID="_14" r:id="rId32"/>
        </w:object>
      </w:r>
    </w:p>
    <w:p w:rsidR="00AE2BEB" w:rsidP="00AE2BEB">
      <w:pPr>
        <w:jc w:val="both"/>
        <w:rPr>
          <w:rFonts w:ascii="Times New Roman" w:hAnsi="Times New Roman" w:cs="Times New Roman"/>
          <w:sz w:val="22"/>
          <w:szCs w:val="22"/>
        </w:rPr>
      </w:pPr>
    </w:p>
    <w:p w:rsidR="00AE2BEB" w:rsidP="00AE2BEB">
      <w:pPr>
        <w:jc w:val="both"/>
        <w:rPr>
          <w:rFonts w:ascii="Times New Roman" w:hAnsi="Times New Roman" w:cs="Times New Roman"/>
          <w:sz w:val="22"/>
          <w:szCs w:val="22"/>
        </w:rPr>
      </w:pPr>
    </w:p>
    <w:p w:rsidR="00AE2BEB" w:rsidP="00AE2BEB">
      <w:pPr>
        <w:jc w:val="both"/>
        <w:rPr>
          <w:rFonts w:ascii="Times New Roman" w:hAnsi="Times New Roman" w:cs="Times New Roman"/>
          <w:sz w:val="22"/>
          <w:szCs w:val="22"/>
        </w:rPr>
      </w:pPr>
    </w:p>
    <w:p w:rsidR="00AE2BEB" w:rsidP="00AE2BEB">
      <w:pPr>
        <w:jc w:val="both"/>
        <w:rPr>
          <w:rFonts w:ascii="Times New Roman" w:hAnsi="Times New Roman" w:cs="Times New Roman"/>
          <w:sz w:val="22"/>
          <w:szCs w:val="22"/>
        </w:rPr>
      </w:pPr>
    </w:p>
    <w:p w:rsidR="00AE2BEB" w:rsidRPr="00133507" w:rsidP="00AE2BEB">
      <w:pPr>
        <w:jc w:val="both"/>
        <w:rPr>
          <w:rFonts w:ascii="Times New Roman" w:hAnsi="Times New Roman" w:cs="Times New Roman"/>
        </w:rPr>
      </w:pPr>
      <w:r w:rsidRPr="00133507">
        <w:rPr>
          <w:rFonts w:ascii="Times New Roman" w:hAnsi="Times New Roman" w:cs="Times New Roman"/>
        </w:rPr>
        <w:t>Obrázok č. 15.</w:t>
      </w:r>
    </w:p>
    <w:p w:rsidR="00AE2BEB" w:rsidP="000C5D9E">
      <w:pPr>
        <w:ind w:firstLine="360"/>
        <w:jc w:val="both"/>
        <w:rPr>
          <w:rFonts w:ascii="Times New Roman" w:hAnsi="Times New Roman" w:cs="Times New Roman"/>
        </w:rPr>
      </w:pPr>
    </w:p>
    <w:p w:rsidR="00AE2BEB" w:rsidP="000C5D9E">
      <w:pPr>
        <w:ind w:firstLine="360"/>
        <w:jc w:val="both"/>
        <w:rPr>
          <w:rFonts w:ascii="Times New Roman" w:hAnsi="Times New Roman" w:cs="Times New Roman"/>
        </w:rPr>
      </w:pPr>
    </w:p>
    <w:p w:rsidR="00AE2BEB" w:rsidP="00133507">
      <w:pPr>
        <w:jc w:val="both"/>
        <w:rPr>
          <w:rFonts w:ascii="Times New Roman" w:hAnsi="Times New Roman" w:cs="Times New Roman"/>
        </w:rPr>
      </w:pPr>
      <w:r w:rsidR="00133507">
        <w:rPr>
          <w:rFonts w:ascii="Times New Roman" w:hAnsi="Times New Roman" w:cs="Times New Roman"/>
        </w:rPr>
        <w:br w:type="page"/>
      </w:r>
    </w:p>
    <w:p w:rsidR="009C795B" w:rsidP="009C795B">
      <w:pPr>
        <w:jc w:val="both"/>
        <w:rPr>
          <w:rFonts w:ascii="Times New Roman" w:hAnsi="Times New Roman" w:cs="Times New Roman"/>
          <w:b/>
        </w:rPr>
      </w:pPr>
    </w:p>
    <w:p w:rsidR="009C795B" w:rsidRPr="001656D5" w:rsidP="009C795B">
      <w:pPr>
        <w:jc w:val="both"/>
        <w:rPr>
          <w:rFonts w:ascii="Times New Roman" w:hAnsi="Times New Roman" w:cs="Times New Roman"/>
          <w:b/>
        </w:rPr>
      </w:pPr>
      <w:r>
        <w:rPr>
          <w:rFonts w:ascii="Times New Roman" w:hAnsi="Times New Roman" w:cs="Times New Roman"/>
          <w:b/>
        </w:rPr>
        <w:t>Súlad návrhu zákona s Ústavou SR:</w:t>
      </w:r>
    </w:p>
    <w:p w:rsidR="009C795B" w:rsidP="009C795B">
      <w:pPr>
        <w:ind w:firstLine="540"/>
        <w:jc w:val="both"/>
        <w:rPr>
          <w:rFonts w:ascii="Times New Roman" w:hAnsi="Times New Roman" w:cs="Times New Roman"/>
        </w:rPr>
      </w:pPr>
    </w:p>
    <w:p w:rsidR="00763E13" w:rsidP="009C795B">
      <w:pPr>
        <w:ind w:firstLine="540"/>
        <w:jc w:val="both"/>
        <w:rPr>
          <w:rFonts w:ascii="Times New Roman" w:hAnsi="Times New Roman" w:cs="Times New Roman"/>
        </w:rPr>
      </w:pPr>
      <w:r>
        <w:rPr>
          <w:rFonts w:ascii="Times New Roman" w:hAnsi="Times New Roman" w:cs="Times New Roman"/>
        </w:rPr>
        <w:t xml:space="preserve">Návrh zákona je v súlade s Ústavou </w:t>
      </w:r>
      <w:r>
        <w:rPr>
          <w:rFonts w:ascii="Times New Roman" w:hAnsi="Times New Roman" w:cs="Times New Roman"/>
        </w:rPr>
        <w:t>Slovenskej republiky.</w:t>
      </w:r>
    </w:p>
    <w:p w:rsidR="00763E13" w:rsidP="009C795B">
      <w:pPr>
        <w:ind w:firstLine="540"/>
        <w:jc w:val="both"/>
        <w:rPr>
          <w:rFonts w:ascii="Times New Roman" w:hAnsi="Times New Roman" w:cs="Times New Roman"/>
        </w:rPr>
      </w:pPr>
    </w:p>
    <w:p w:rsidR="00763E13" w:rsidP="009C795B">
      <w:pPr>
        <w:ind w:firstLine="540"/>
        <w:jc w:val="both"/>
        <w:rPr>
          <w:rFonts w:ascii="Times New Roman" w:hAnsi="Times New Roman" w:cs="Times New Roman"/>
        </w:rPr>
      </w:pPr>
    </w:p>
    <w:p w:rsidR="009C795B" w:rsidP="009C795B">
      <w:pPr>
        <w:jc w:val="both"/>
        <w:rPr>
          <w:rFonts w:ascii="Times New Roman" w:hAnsi="Times New Roman" w:cs="Times New Roman"/>
          <w:b/>
        </w:rPr>
      </w:pPr>
      <w:r w:rsidRPr="001656D5">
        <w:rPr>
          <w:rFonts w:ascii="Times New Roman" w:hAnsi="Times New Roman" w:cs="Times New Roman"/>
          <w:b/>
        </w:rPr>
        <w:t>Súvislosti  s inými zákonmi a medzinárodnými zmluvami:</w:t>
      </w:r>
    </w:p>
    <w:p w:rsidR="009C795B" w:rsidP="009C795B">
      <w:pPr>
        <w:jc w:val="both"/>
        <w:rPr>
          <w:rFonts w:ascii="Times New Roman" w:hAnsi="Times New Roman" w:cs="Times New Roman"/>
          <w:b/>
        </w:rPr>
      </w:pPr>
    </w:p>
    <w:p w:rsidR="00763E13" w:rsidRPr="00763E13" w:rsidP="009C795B">
      <w:pPr>
        <w:jc w:val="both"/>
        <w:rPr>
          <w:rFonts w:ascii="Times New Roman" w:hAnsi="Times New Roman" w:cs="Times New Roman"/>
        </w:rPr>
      </w:pPr>
      <w:r w:rsidRPr="00763E13">
        <w:rPr>
          <w:rFonts w:ascii="Times New Roman" w:hAnsi="Times New Roman" w:cs="Times New Roman"/>
        </w:rPr>
        <w:t>Návrh zákona je v súlade s inými zákonmi a medzinárodnými zmluvami.</w:t>
      </w:r>
    </w:p>
    <w:p w:rsidR="00763E13" w:rsidP="009C795B">
      <w:pPr>
        <w:jc w:val="both"/>
        <w:rPr>
          <w:rFonts w:ascii="Times New Roman" w:hAnsi="Times New Roman" w:cs="Times New Roman"/>
          <w:b/>
        </w:rPr>
      </w:pPr>
    </w:p>
    <w:p w:rsidR="00763E13" w:rsidP="009C795B">
      <w:pPr>
        <w:jc w:val="both"/>
        <w:rPr>
          <w:rFonts w:ascii="Times New Roman" w:hAnsi="Times New Roman" w:cs="Times New Roman"/>
          <w:b/>
        </w:rPr>
      </w:pPr>
    </w:p>
    <w:p w:rsidR="009C795B" w:rsidP="009C795B">
      <w:pPr>
        <w:jc w:val="both"/>
        <w:rPr>
          <w:rFonts w:ascii="Times New Roman" w:hAnsi="Times New Roman" w:cs="Times New Roman"/>
          <w:b/>
        </w:rPr>
      </w:pPr>
      <w:r>
        <w:rPr>
          <w:rFonts w:ascii="Times New Roman" w:hAnsi="Times New Roman" w:cs="Times New Roman"/>
          <w:b/>
        </w:rPr>
        <w:t>Hospodársky a finančný vplyv na štátny rozpočet:</w:t>
      </w:r>
    </w:p>
    <w:p w:rsidR="001A28F4" w:rsidP="009C795B">
      <w:pPr>
        <w:jc w:val="both"/>
        <w:rPr>
          <w:rFonts w:ascii="Times New Roman" w:hAnsi="Times New Roman" w:cs="Times New Roman"/>
          <w:b/>
        </w:rPr>
      </w:pPr>
    </w:p>
    <w:p w:rsidR="001A28F4" w:rsidP="001A28F4">
      <w:pPr>
        <w:ind w:firstLine="360"/>
        <w:jc w:val="both"/>
        <w:rPr>
          <w:rFonts w:ascii="Times New Roman" w:hAnsi="Times New Roman" w:cs="Times New Roman"/>
        </w:rPr>
      </w:pPr>
      <w:r>
        <w:rPr>
          <w:rFonts w:ascii="Times New Roman" w:hAnsi="Times New Roman" w:cs="Times New Roman"/>
        </w:rPr>
        <w:t xml:space="preserve">Zákon bude mať priamy </w:t>
      </w:r>
      <w:r w:rsidR="00615BF5">
        <w:rPr>
          <w:rFonts w:ascii="Times New Roman" w:hAnsi="Times New Roman" w:cs="Times New Roman"/>
        </w:rPr>
        <w:t xml:space="preserve">negatívny </w:t>
      </w:r>
      <w:r>
        <w:rPr>
          <w:rFonts w:ascii="Times New Roman" w:hAnsi="Times New Roman" w:cs="Times New Roman"/>
        </w:rPr>
        <w:t>dopad na verejné financi</w:t>
      </w:r>
      <w:r>
        <w:rPr>
          <w:rFonts w:ascii="Times New Roman" w:hAnsi="Times New Roman" w:cs="Times New Roman"/>
        </w:rPr>
        <w:t>e.</w:t>
      </w:r>
    </w:p>
    <w:p w:rsidR="001A28F4" w:rsidP="001A28F4">
      <w:pPr>
        <w:ind w:firstLine="360"/>
        <w:jc w:val="both"/>
        <w:rPr>
          <w:rFonts w:ascii="Times New Roman" w:hAnsi="Times New Roman" w:cs="Times New Roman"/>
        </w:rPr>
      </w:pPr>
      <w:r>
        <w:rPr>
          <w:rFonts w:ascii="Times New Roman" w:hAnsi="Times New Roman" w:cs="Times New Roman"/>
        </w:rPr>
        <w:t>Za účelom posilnenia služby finančnej polície v súvislosti s jej pôsobnosťou podľa navrhovaného zákona sa navrhuje zvýšenie celkového počtu stavov Policajného zboru o 30 miest policajtov aj s výstrojov a vybavením. Finančné náklady uvedeného nárastu predstavujú 15 mil. Sk ročne. Preto bude potrebné zvýšiť kapitolu Ministerstva vnútra SR o túto hodnotu.</w:t>
      </w:r>
    </w:p>
    <w:p w:rsidR="001A28F4" w:rsidP="001A28F4">
      <w:pPr>
        <w:ind w:firstLine="360"/>
        <w:jc w:val="both"/>
        <w:rPr>
          <w:rFonts w:ascii="Times New Roman" w:hAnsi="Times New Roman" w:cs="Times New Roman"/>
        </w:rPr>
      </w:pPr>
      <w:r>
        <w:rPr>
          <w:rFonts w:ascii="Times New Roman" w:hAnsi="Times New Roman" w:cs="Times New Roman"/>
        </w:rPr>
        <w:t xml:space="preserve">Zvýši sa počet prokurátorov o 10 a administratívnych pracovníkov prokuratúry o 10 osôb. Finančné náklady uvedeného nárastu sú v sume 9 mil. Sk. </w:t>
      </w:r>
    </w:p>
    <w:p w:rsidR="001A28F4" w:rsidP="001A28F4">
      <w:pPr>
        <w:ind w:firstLine="360"/>
        <w:jc w:val="both"/>
        <w:rPr>
          <w:rFonts w:ascii="Times New Roman" w:hAnsi="Times New Roman" w:cs="Times New Roman"/>
        </w:rPr>
      </w:pPr>
      <w:r>
        <w:rPr>
          <w:rFonts w:ascii="Times New Roman" w:hAnsi="Times New Roman" w:cs="Times New Roman"/>
        </w:rPr>
        <w:t>Zvýši sa počet sudcov o 8 osôb a vyšších súdnych úradníkov o 8 osôb a o 10 osôb administratívnych pracovníkov v rôznych rezortoch. Zvýši to náklady štátneho rozpočtu o 18 mil. Sk. Preto bude potrebné zvýšiť kapitolu Ministerstva spravodlivosti SR o túto hodnotu.</w:t>
      </w:r>
    </w:p>
    <w:p w:rsidR="001A28F4" w:rsidP="001A28F4">
      <w:pPr>
        <w:ind w:firstLine="360"/>
        <w:jc w:val="both"/>
        <w:rPr>
          <w:rFonts w:ascii="Times New Roman" w:hAnsi="Times New Roman" w:cs="Times New Roman"/>
        </w:rPr>
      </w:pPr>
      <w:r>
        <w:rPr>
          <w:rFonts w:ascii="Times New Roman" w:hAnsi="Times New Roman" w:cs="Times New Roman"/>
        </w:rPr>
        <w:t xml:space="preserve">Pretože pokuty z nedodržiavania navrhovaného zákona budú plynúť do štátneho rozpočtu, odhadujeme príjem štátneho rozpočtu z pokút 3 mil. Sk ročne. </w:t>
      </w:r>
    </w:p>
    <w:p w:rsidR="001A28F4" w:rsidP="001A28F4">
      <w:pPr>
        <w:ind w:firstLine="360"/>
        <w:jc w:val="both"/>
        <w:rPr>
          <w:rFonts w:ascii="Times New Roman" w:hAnsi="Times New Roman" w:cs="Times New Roman"/>
        </w:rPr>
      </w:pPr>
      <w:r w:rsidRPr="0075323D">
        <w:rPr>
          <w:rFonts w:ascii="Times New Roman" w:hAnsi="Times New Roman" w:cs="Times New Roman"/>
        </w:rPr>
        <w:t> </w:t>
      </w:r>
    </w:p>
    <w:p w:rsidR="001A28F4" w:rsidP="001A28F4">
      <w:pPr>
        <w:pStyle w:val="BodyText"/>
        <w:spacing w:after="0"/>
        <w:ind w:firstLine="360"/>
        <w:rPr>
          <w:rFonts w:ascii="Times New Roman" w:hAnsi="Times New Roman" w:cs="Times New Roman"/>
        </w:rPr>
      </w:pPr>
      <w:r>
        <w:rPr>
          <w:rFonts w:ascii="Times New Roman" w:hAnsi="Times New Roman" w:cs="Times New Roman"/>
        </w:rPr>
        <w:t>S použitím vyššie spomenutých predpokladov budú výdavky štátneho rozpočtu nasledovné:</w:t>
      </w:r>
    </w:p>
    <w:p w:rsidR="001A28F4" w:rsidP="001A28F4">
      <w:pPr>
        <w:jc w:val="both"/>
        <w:rPr>
          <w:rFonts w:ascii="Times New Roman" w:hAnsi="Times New Roman" w:cs="Times New Roman"/>
        </w:rPr>
      </w:pPr>
      <w:r>
        <w:rPr>
          <w:rFonts w:ascii="Times New Roman" w:hAnsi="Times New Roman" w:cs="Times New Roman"/>
        </w:rPr>
        <w:t xml:space="preserve">V roku 2006: výdavky 42 mil. Sk </w:t>
      </w:r>
    </w:p>
    <w:p w:rsidR="001A28F4" w:rsidP="001A28F4">
      <w:pPr>
        <w:jc w:val="both"/>
        <w:rPr>
          <w:rFonts w:ascii="Times New Roman" w:hAnsi="Times New Roman" w:cs="Times New Roman"/>
        </w:rPr>
      </w:pPr>
      <w:r>
        <w:rPr>
          <w:rFonts w:ascii="Times New Roman" w:hAnsi="Times New Roman" w:cs="Times New Roman"/>
        </w:rPr>
        <w:t>V roku 2007: výdavky 39 mil. Sk</w:t>
      </w:r>
    </w:p>
    <w:p w:rsidR="001A28F4" w:rsidP="001A28F4">
      <w:pPr>
        <w:jc w:val="both"/>
        <w:rPr>
          <w:rFonts w:ascii="Times New Roman" w:hAnsi="Times New Roman" w:cs="Times New Roman"/>
        </w:rPr>
      </w:pPr>
      <w:r>
        <w:rPr>
          <w:rFonts w:ascii="Times New Roman" w:hAnsi="Times New Roman" w:cs="Times New Roman"/>
        </w:rPr>
        <w:t>V roku 2008: výdavky 39 mil. Sk</w:t>
      </w:r>
    </w:p>
    <w:p w:rsidR="001A28F4" w:rsidP="001A28F4">
      <w:pPr>
        <w:jc w:val="both"/>
        <w:rPr>
          <w:rFonts w:ascii="Times New Roman" w:hAnsi="Times New Roman" w:cs="Times New Roman"/>
        </w:rPr>
      </w:pPr>
      <w:r>
        <w:rPr>
          <w:rFonts w:ascii="Times New Roman" w:hAnsi="Times New Roman" w:cs="Times New Roman"/>
        </w:rPr>
        <w:t>V roku 2009: výdavky 39 mil. Sk</w:t>
      </w:r>
    </w:p>
    <w:p w:rsidR="001A28F4" w:rsidP="001A28F4">
      <w:pPr>
        <w:rPr>
          <w:rFonts w:ascii="Times New Roman" w:hAnsi="Times New Roman" w:cs="Times New Roman"/>
        </w:rPr>
      </w:pPr>
    </w:p>
    <w:p w:rsidR="00615BF5" w:rsidP="00615BF5">
      <w:pPr>
        <w:pStyle w:val="BodyTextIndent"/>
        <w:spacing w:after="0"/>
        <w:ind w:left="0" w:firstLine="360"/>
        <w:rPr>
          <w:rFonts w:ascii="Times New Roman" w:hAnsi="Times New Roman" w:cs="Times New Roman"/>
        </w:rPr>
      </w:pPr>
      <w:r>
        <w:rPr>
          <w:rFonts w:ascii="Times New Roman" w:hAnsi="Times New Roman" w:cs="Times New Roman"/>
        </w:rPr>
        <w:t>Navrhovaný zákon môže mať dopad na hospodárenie podnikateľskej sféry a iných právnických osôb. Dopad môže byť negatívny na podnikateľskú sféru pri prevode majetku z vlastníctva povinnej osoby do vlastníctva oprávnenej osoby. Dopad bude pozitívny pri jeho následnom využívaní na základe projektov a zmlúv o ekonomickom prenájme.</w:t>
      </w:r>
    </w:p>
    <w:p w:rsidR="0020357B" w:rsidP="001A28F4">
      <w:pPr>
        <w:rPr>
          <w:rFonts w:ascii="Times New Roman" w:hAnsi="Times New Roman" w:cs="Times New Roman"/>
        </w:rPr>
      </w:pPr>
    </w:p>
    <w:p w:rsidR="001A28F4" w:rsidP="001A28F4">
      <w:pPr>
        <w:jc w:val="both"/>
        <w:rPr>
          <w:rFonts w:ascii="Times New Roman" w:hAnsi="Times New Roman" w:cs="Times New Roman"/>
          <w:b/>
        </w:rPr>
      </w:pPr>
      <w:r>
        <w:rPr>
          <w:rFonts w:ascii="Times New Roman" w:hAnsi="Times New Roman" w:cs="Times New Roman"/>
          <w:b/>
        </w:rPr>
        <w:t>Nároky na pracovné sily a organizačné zabezpečenie:</w:t>
      </w:r>
    </w:p>
    <w:p w:rsidR="001A28F4" w:rsidP="001A28F4">
      <w:pPr>
        <w:rPr>
          <w:rFonts w:ascii="Times New Roman" w:hAnsi="Times New Roman" w:cs="Times New Roman"/>
        </w:rPr>
      </w:pPr>
    </w:p>
    <w:p w:rsidR="001A28F4" w:rsidP="001A28F4">
      <w:pPr>
        <w:ind w:firstLine="360"/>
        <w:jc w:val="both"/>
        <w:rPr>
          <w:rFonts w:ascii="Times New Roman" w:hAnsi="Times New Roman" w:cs="Times New Roman"/>
        </w:rPr>
      </w:pPr>
      <w:r>
        <w:rPr>
          <w:rFonts w:ascii="Times New Roman" w:hAnsi="Times New Roman" w:cs="Times New Roman"/>
        </w:rPr>
        <w:t xml:space="preserve">Pre zabezpečenie celkovej činnosti Fondu spoločenského vlastníctva národného majetku Slovenskej republiky bude v jednotlivých rokoch potrebné zvýšiť počet policajtov o 30 osôb, prokurátorov o 10 osôb, administratívnych pracovníkov prokuratúry o 10 osôb, počet sudcov o 8 osôb, vyšších súdnych úradníkov o 8 osôb a 10 administratívnych pracovníkov v rôznych rezortoch. </w:t>
      </w:r>
    </w:p>
    <w:p w:rsidR="001A28F4" w:rsidP="001A28F4">
      <w:pPr>
        <w:rPr>
          <w:rFonts w:ascii="Times New Roman" w:hAnsi="Times New Roman" w:cs="Times New Roman"/>
        </w:rPr>
      </w:pPr>
    </w:p>
    <w:p w:rsidR="0020357B" w:rsidP="0020357B">
      <w:pPr>
        <w:jc w:val="both"/>
        <w:rPr>
          <w:rFonts w:ascii="Times New Roman" w:hAnsi="Times New Roman" w:cs="Times New Roman"/>
          <w:b/>
        </w:rPr>
      </w:pPr>
    </w:p>
    <w:p w:rsidR="001A28F4" w:rsidP="001A28F4">
      <w:pPr>
        <w:rPr>
          <w:rFonts w:ascii="Times New Roman" w:hAnsi="Times New Roman" w:cs="Times New Roman"/>
        </w:rPr>
      </w:pPr>
    </w:p>
    <w:p w:rsidR="00834519" w:rsidP="001A28F4">
      <w:pPr>
        <w:rPr>
          <w:rFonts w:ascii="Times New Roman" w:hAnsi="Times New Roman" w:cs="Times New Roman"/>
        </w:rPr>
      </w:pPr>
      <w:r>
        <w:rPr>
          <w:rFonts w:ascii="Times New Roman" w:hAnsi="Times New Roman" w:cs="Times New Roman"/>
        </w:rPr>
        <w:br w:type="page"/>
      </w:r>
    </w:p>
    <w:p w:rsidR="00595F32" w:rsidRPr="00C556A8" w:rsidP="00942483">
      <w:pPr>
        <w:jc w:val="both"/>
        <w:rPr>
          <w:rFonts w:ascii="Times New Roman" w:hAnsi="Times New Roman" w:cs="Times New Roman"/>
          <w:b/>
          <w:sz w:val="28"/>
          <w:szCs w:val="28"/>
        </w:rPr>
      </w:pPr>
      <w:r w:rsidRPr="00C556A8">
        <w:rPr>
          <w:rFonts w:ascii="Times New Roman" w:hAnsi="Times New Roman" w:cs="Times New Roman"/>
          <w:b/>
          <w:sz w:val="28"/>
          <w:szCs w:val="28"/>
        </w:rPr>
        <w:t>B. Osobitná časť</w:t>
      </w:r>
    </w:p>
    <w:p w:rsidR="00595F32" w:rsidP="00595F32">
      <w:pPr>
        <w:rPr>
          <w:rFonts w:ascii="Times New Roman" w:hAnsi="Times New Roman" w:cs="Times New Roman"/>
        </w:rPr>
      </w:pPr>
    </w:p>
    <w:p w:rsidR="00595F32"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w:t>
      </w:r>
    </w:p>
    <w:p w:rsidR="00A60B41" w:rsidRPr="0098290F" w:rsidP="006234F9">
      <w:pPr>
        <w:jc w:val="both"/>
        <w:rPr>
          <w:rFonts w:ascii="Times New Roman" w:hAnsi="Times New Roman" w:cs="Times New Roman"/>
          <w:b/>
        </w:rPr>
      </w:pPr>
    </w:p>
    <w:p w:rsidR="00595F32" w:rsidP="006234F9">
      <w:pPr>
        <w:jc w:val="both"/>
        <w:rPr>
          <w:rFonts w:ascii="Times New Roman" w:hAnsi="Times New Roman" w:cs="Times New Roman"/>
        </w:rPr>
      </w:pPr>
      <w:r>
        <w:rPr>
          <w:rFonts w:ascii="Times New Roman" w:hAnsi="Times New Roman" w:cs="Times New Roman"/>
        </w:rPr>
        <w:t>Od roku 1990 dochádza na Slovensku k prechodu so socialistického ce</w:t>
      </w:r>
      <w:r w:rsidR="00727E5B">
        <w:rPr>
          <w:rFonts w:ascii="Times New Roman" w:hAnsi="Times New Roman" w:cs="Times New Roman"/>
        </w:rPr>
        <w:t>n</w:t>
      </w:r>
      <w:r>
        <w:rPr>
          <w:rFonts w:ascii="Times New Roman" w:hAnsi="Times New Roman" w:cs="Times New Roman"/>
        </w:rPr>
        <w:t>trálne plánovaného hospodárstva ku kapitalistickému trhovému hospodárstvu. Majetok štátu a iných právnických  osôb, najmä družstiev a socialistických organizácií</w:t>
      </w:r>
      <w:r w:rsidR="00727E5B">
        <w:rPr>
          <w:rFonts w:ascii="Times New Roman" w:hAnsi="Times New Roman" w:cs="Times New Roman"/>
        </w:rPr>
        <w:t>,</w:t>
      </w:r>
      <w:r>
        <w:rPr>
          <w:rFonts w:ascii="Times New Roman" w:hAnsi="Times New Roman" w:cs="Times New Roman"/>
        </w:rPr>
        <w:t xml:space="preserve"> podľa reštitučných a privatizačných zákonov prešiel a prechádza na iné fyzické a právnické </w:t>
      </w:r>
      <w:r w:rsidR="00727E5B">
        <w:rPr>
          <w:rFonts w:ascii="Times New Roman" w:hAnsi="Times New Roman" w:cs="Times New Roman"/>
        </w:rPr>
        <w:t>o</w:t>
      </w:r>
      <w:r>
        <w:rPr>
          <w:rFonts w:ascii="Times New Roman" w:hAnsi="Times New Roman" w:cs="Times New Roman"/>
        </w:rPr>
        <w:t>soby. Dialo sa tak s odôvodnením nápravy niektorých majetkových chýb a ekonomickej transformácie spoločnosti. Tento majetok nadobudli do vlastníctva fyzické osoby a právnické osoby</w:t>
      </w:r>
      <w:r w:rsidR="003F074E">
        <w:rPr>
          <w:rFonts w:ascii="Times New Roman" w:hAnsi="Times New Roman" w:cs="Times New Roman"/>
        </w:rPr>
        <w:t>,</w:t>
      </w:r>
      <w:r>
        <w:rPr>
          <w:rFonts w:ascii="Times New Roman" w:hAnsi="Times New Roman" w:cs="Times New Roman"/>
        </w:rPr>
        <w:t xml:space="preserve"> vo veľkej miere v rozpore s vtedy platnými zákonmi,  aj prostredníctvom korupcie, klie</w:t>
      </w:r>
      <w:r w:rsidR="003F074E">
        <w:rPr>
          <w:rFonts w:ascii="Times New Roman" w:hAnsi="Times New Roman" w:cs="Times New Roman"/>
        </w:rPr>
        <w:t>n</w:t>
      </w:r>
      <w:r>
        <w:rPr>
          <w:rFonts w:ascii="Times New Roman" w:hAnsi="Times New Roman" w:cs="Times New Roman"/>
        </w:rPr>
        <w:t>telizmu najmä straníckeho, alebo sa na tejto činnosti obohacovali formou provízií a trestnou činnosťou. Účelom zákona je náprava zákonnosti týchto prevodov a vrátenie takto neopr</w:t>
      </w:r>
      <w:r w:rsidR="009D4E2F">
        <w:rPr>
          <w:rFonts w:ascii="Times New Roman" w:hAnsi="Times New Roman" w:cs="Times New Roman"/>
        </w:rPr>
        <w:t>á</w:t>
      </w:r>
      <w:r>
        <w:rPr>
          <w:rFonts w:ascii="Times New Roman" w:hAnsi="Times New Roman" w:cs="Times New Roman"/>
        </w:rPr>
        <w:t>vne</w:t>
      </w:r>
      <w:r w:rsidR="009D4E2F">
        <w:rPr>
          <w:rFonts w:ascii="Times New Roman" w:hAnsi="Times New Roman" w:cs="Times New Roman"/>
        </w:rPr>
        <w:t>ne</w:t>
      </w:r>
      <w:r>
        <w:rPr>
          <w:rFonts w:ascii="Times New Roman" w:hAnsi="Times New Roman" w:cs="Times New Roman"/>
        </w:rPr>
        <w:t xml:space="preserve"> získaného majetku štátu iný</w:t>
      </w:r>
      <w:r w:rsidR="009D4E2F">
        <w:rPr>
          <w:rFonts w:ascii="Times New Roman" w:hAnsi="Times New Roman" w:cs="Times New Roman"/>
        </w:rPr>
        <w:t>m</w:t>
      </w:r>
      <w:r>
        <w:rPr>
          <w:rFonts w:ascii="Times New Roman" w:hAnsi="Times New Roman" w:cs="Times New Roman"/>
        </w:rPr>
        <w:t xml:space="preserve"> právnickým osobám, vrátane náhrady škody, ktorá dotknutým subjektom týmto konaním vznikla.</w:t>
      </w:r>
    </w:p>
    <w:p w:rsidR="00595F32" w:rsidRPr="0098290F" w:rsidP="006234F9">
      <w:pPr>
        <w:jc w:val="both"/>
        <w:rPr>
          <w:rFonts w:ascii="Times New Roman" w:hAnsi="Times New Roman" w:cs="Times New Roman"/>
          <w:b/>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Predmet zákona upravuje postup orgánov verejnej moci pri zisťovaní spôsobu prevodov majetku vo vlastníctve štátu a iných právnických osôb na  fyzické osoby a právnické osoby podľa osobitných predpisov</w:t>
      </w:r>
      <w:r w:rsidR="00CF2B4F">
        <w:rPr>
          <w:rFonts w:ascii="Times New Roman" w:hAnsi="Times New Roman" w:cs="Times New Roman"/>
        </w:rPr>
        <w:t>,</w:t>
      </w:r>
      <w:r>
        <w:rPr>
          <w:rFonts w:ascii="Times New Roman" w:hAnsi="Times New Roman" w:cs="Times New Roman"/>
        </w:rPr>
        <w:t xml:space="preserve"> ktoré nadobudli účinnosť po 1. </w:t>
      </w:r>
      <w:r w:rsidR="00CF2B4F">
        <w:rPr>
          <w:rFonts w:ascii="Times New Roman" w:hAnsi="Times New Roman" w:cs="Times New Roman"/>
        </w:rPr>
        <w:t>j</w:t>
      </w:r>
      <w:r>
        <w:rPr>
          <w:rFonts w:ascii="Times New Roman" w:hAnsi="Times New Roman" w:cs="Times New Roman"/>
        </w:rPr>
        <w:t>anuári 1990, či sa uskutočnili v konaní v súlade so zákonnosťou. Zároveň ustanovuje podmienky za ktorých, ak sa tak nestalo, sa dotknutý majetok vracia späť do vlastníctva štátu alebo inej právnickej osobe. Určovac</w:t>
      </w:r>
      <w:r w:rsidR="00CF2B4F">
        <w:rPr>
          <w:rFonts w:ascii="Times New Roman" w:hAnsi="Times New Roman" w:cs="Times New Roman"/>
        </w:rPr>
        <w:t>í</w:t>
      </w:r>
      <w:r>
        <w:rPr>
          <w:rFonts w:ascii="Times New Roman" w:hAnsi="Times New Roman" w:cs="Times New Roman"/>
        </w:rPr>
        <w:t>m kritériom je hnuteľná alebo nehnuteľná vec a</w:t>
      </w:r>
      <w:r w:rsidR="00CF2B4F">
        <w:rPr>
          <w:rFonts w:ascii="Times New Roman" w:hAnsi="Times New Roman" w:cs="Times New Roman"/>
        </w:rPr>
        <w:t> </w:t>
      </w:r>
      <w:r>
        <w:rPr>
          <w:rFonts w:ascii="Times New Roman" w:hAnsi="Times New Roman" w:cs="Times New Roman"/>
        </w:rPr>
        <w:t>osoba</w:t>
      </w:r>
      <w:r w:rsidR="00CF2B4F">
        <w:rPr>
          <w:rFonts w:ascii="Times New Roman" w:hAnsi="Times New Roman" w:cs="Times New Roman"/>
        </w:rPr>
        <w:t>,</w:t>
      </w:r>
      <w:r>
        <w:rPr>
          <w:rFonts w:ascii="Times New Roman" w:hAnsi="Times New Roman" w:cs="Times New Roman"/>
        </w:rPr>
        <w:t xml:space="preserve"> do vlastníctva ktorej vec týmito zákonmi bola prevedená</w:t>
      </w:r>
      <w:r w:rsidR="00CF2B4F">
        <w:rPr>
          <w:rFonts w:ascii="Times New Roman" w:hAnsi="Times New Roman" w:cs="Times New Roman"/>
        </w:rPr>
        <w:t>,</w:t>
      </w:r>
      <w:r>
        <w:rPr>
          <w:rFonts w:ascii="Times New Roman" w:hAnsi="Times New Roman" w:cs="Times New Roman"/>
        </w:rPr>
        <w:t xml:space="preserve"> bez ohľadu na jej občianstvo bydlisko alebo sídlo.</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3</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Na účely tohto zákona sú vymedzené  pojmy, ktoré  nie sú v Právnom poriadku Slovenskej republiky už definované a používajú sa v jednotlivých ustanoveniach tohto zákona.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Od roku 1990 došlo k prevodu majetku z vlastníctva štátu alebo iných právnických osôb na fyzické osoby a právnické osoby v hodnote cca 500 mld. Sk. Centrálna evidencia o tom, aký majetok bol konkrétne vlastnícky prevedený neexistuje, neexistujú ani žiadn</w:t>
      </w:r>
      <w:r w:rsidR="001634B0">
        <w:rPr>
          <w:rFonts w:ascii="Times New Roman" w:hAnsi="Times New Roman" w:cs="Times New Roman"/>
        </w:rPr>
        <w:t>e</w:t>
      </w:r>
      <w:r>
        <w:rPr>
          <w:rFonts w:ascii="Times New Roman" w:hAnsi="Times New Roman" w:cs="Times New Roman"/>
        </w:rPr>
        <w:t xml:space="preserve"> hodnoverné štatistické údaje a chýba aj archívna dokumentácia spojená s jednotlivými prevodmi. Taktiež chýbajú údaje o tom, kto sa na týchto prevodoch zúčastnil ako vlastník alebo správca, tak na strane prevádzajúceho, ako aj na strane nadobúdateľa, a kto bol za tieto prevody z titulu vtedajšej svojej funkcie zodpovedný. Preto sa zo zákona zriaďuje pri Ministerstve financií Slovenskej republiky zoznam, ktorý bude nielen dôslednou </w:t>
      </w:r>
      <w:r w:rsidRPr="00A73577">
        <w:rPr>
          <w:rFonts w:ascii="Times New Roman" w:hAnsi="Times New Roman" w:cs="Times New Roman"/>
        </w:rPr>
        <w:t>pasportiz</w:t>
      </w:r>
      <w:r w:rsidR="001634B0">
        <w:rPr>
          <w:rFonts w:ascii="Times New Roman" w:hAnsi="Times New Roman" w:cs="Times New Roman"/>
        </w:rPr>
        <w:t>á</w:t>
      </w:r>
      <w:r w:rsidRPr="00A73577">
        <w:rPr>
          <w:rFonts w:ascii="Times New Roman" w:hAnsi="Times New Roman" w:cs="Times New Roman"/>
        </w:rPr>
        <w:t>ciou</w:t>
      </w:r>
      <w:r>
        <w:rPr>
          <w:rFonts w:ascii="Times New Roman" w:hAnsi="Times New Roman" w:cs="Times New Roman"/>
        </w:rPr>
        <w:t xml:space="preserve"> prevedeného majetku ale aj právnym podkladom pre prípadn</w:t>
      </w:r>
      <w:r w:rsidR="001634B0">
        <w:rPr>
          <w:rFonts w:ascii="Times New Roman" w:hAnsi="Times New Roman" w:cs="Times New Roman"/>
        </w:rPr>
        <w:t>é</w:t>
      </w:r>
      <w:r>
        <w:rPr>
          <w:rFonts w:ascii="Times New Roman" w:hAnsi="Times New Roman" w:cs="Times New Roman"/>
        </w:rPr>
        <w:t xml:space="preserve"> súdne konania, správne konania a trestnoprávne konania.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5</w:t>
      </w:r>
    </w:p>
    <w:p w:rsidR="00A60B41" w:rsidP="006234F9">
      <w:pPr>
        <w:tabs>
          <w:tab w:val="left" w:pos="1080"/>
        </w:tabs>
        <w:jc w:val="both"/>
        <w:rPr>
          <w:rFonts w:ascii="Times New Roman" w:hAnsi="Times New Roman" w:cs="Times New Roman"/>
        </w:rPr>
      </w:pPr>
    </w:p>
    <w:p w:rsidR="00595F32" w:rsidP="006234F9">
      <w:pPr>
        <w:tabs>
          <w:tab w:val="left" w:pos="1080"/>
        </w:tabs>
        <w:jc w:val="both"/>
        <w:rPr>
          <w:rFonts w:ascii="Times New Roman" w:hAnsi="Times New Roman" w:cs="Times New Roman"/>
        </w:rPr>
      </w:pPr>
      <w:r>
        <w:rPr>
          <w:rFonts w:ascii="Times New Roman" w:hAnsi="Times New Roman" w:cs="Times New Roman"/>
        </w:rPr>
        <w:t>Podľa tohto zákona osoba, ktorá bola v konaniach podľa osobitného zákona oprávnenou osobou sa stáva povinnou osobou a osoba, povinnou osobou je oprávnenou osobou</w:t>
      </w:r>
      <w:r w:rsidR="0078284A">
        <w:rPr>
          <w:rFonts w:ascii="Times New Roman" w:hAnsi="Times New Roman" w:cs="Times New Roman"/>
        </w:rPr>
        <w:t>.</w:t>
      </w:r>
      <w:r>
        <w:rPr>
          <w:rFonts w:ascii="Times New Roman" w:hAnsi="Times New Roman" w:cs="Times New Roman"/>
        </w:rPr>
        <w:t xml:space="preserve"> Podľa zákona sa skúma či povinná osoba nadobudla vlastníctvo k veciam v príslušnom konaní v súlade alebo v rozpore so zákonnosťou. Ak sa v konaní podľa tohto zákona preukáže, že povinná osoba vec nadobudla v rozpore so zákonnosťou, zákon vymedzuje konanie na nápravu tohto právneho stavu a zároveň ustanovuje</w:t>
      </w:r>
      <w:r w:rsidR="00043803">
        <w:rPr>
          <w:rFonts w:ascii="Times New Roman" w:hAnsi="Times New Roman" w:cs="Times New Roman"/>
        </w:rPr>
        <w:t>,</w:t>
      </w:r>
      <w:r>
        <w:rPr>
          <w:rFonts w:ascii="Times New Roman" w:hAnsi="Times New Roman" w:cs="Times New Roman"/>
        </w:rPr>
        <w:t xml:space="preserve"> kto a ako bude nakladať s vráteným majetkom. Takéto konanie sa môže začať na návrh. Návrh môže podať  zákonom označený oznamovateľ, ktorý zist</w:t>
      </w:r>
      <w:r w:rsidR="00C9489C">
        <w:rPr>
          <w:rFonts w:ascii="Times New Roman" w:hAnsi="Times New Roman" w:cs="Times New Roman"/>
        </w:rPr>
        <w:t>í</w:t>
      </w:r>
      <w:r>
        <w:rPr>
          <w:rFonts w:ascii="Times New Roman" w:hAnsi="Times New Roman" w:cs="Times New Roman"/>
        </w:rPr>
        <w:t xml:space="preserve"> skutočnosti</w:t>
      </w:r>
      <w:r w:rsidR="00C9489C">
        <w:rPr>
          <w:rFonts w:ascii="Times New Roman" w:hAnsi="Times New Roman" w:cs="Times New Roman"/>
        </w:rPr>
        <w:t>,</w:t>
      </w:r>
      <w:r>
        <w:rPr>
          <w:rFonts w:ascii="Times New Roman" w:hAnsi="Times New Roman" w:cs="Times New Roman"/>
        </w:rPr>
        <w:t xml:space="preserve"> nasvedčujúce tomu, že pri prevode majetku štátu na povinnú osobu podľa osobitného zákona došlo k porušeniu zákonnosti, každý občan Slovenskej republiky, ktorý má vek viac ako osemnásť rokov a je spôsobilý na právne úkony,  právnická osoba, ktorej práva alebo právom chránené záujmy konaním o prevode majetku podľa osobitného zákona boli dotknuté.</w:t>
      </w:r>
    </w:p>
    <w:p w:rsidR="00595F32" w:rsidP="006234F9">
      <w:pPr>
        <w:jc w:val="both"/>
        <w:rPr>
          <w:rFonts w:ascii="Times New Roman" w:hAnsi="Times New Roman" w:cs="Times New Roman"/>
        </w:rPr>
      </w:pPr>
      <w:r>
        <w:rPr>
          <w:rFonts w:ascii="Times New Roman" w:hAnsi="Times New Roman" w:cs="Times New Roman"/>
        </w:rPr>
        <w:t xml:space="preserve">      </w:t>
      </w: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Návrh na za začatie konania podľa tohto zákona sa podáva na okresnú finančnú políciu , ktorá vykoná prvé právne úkony šetrenia vo veci prevodu majetku, ktorý sa uskutočnil podľa osobitného zákona. Príslušná okresná finančná polícia po vyšetrení veci a zabezpečení dôkazov podá v konkrétnom prípade podnet na krajskú prokuratúru s priloženým dôkazným materiálom.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Ustanovenie  vymedzuje základné náležitosti podnetu finančnej polície, ktorý podáva </w:t>
      </w:r>
      <w:r w:rsidR="00AE447F">
        <w:rPr>
          <w:rFonts w:ascii="Times New Roman" w:hAnsi="Times New Roman" w:cs="Times New Roman"/>
        </w:rPr>
        <w:t xml:space="preserve">na </w:t>
      </w:r>
      <w:r>
        <w:rPr>
          <w:rFonts w:ascii="Times New Roman" w:hAnsi="Times New Roman" w:cs="Times New Roman"/>
        </w:rPr>
        <w:t>krajskú prokuratúru vo veci preskúmania zákonnosti prevodu vlastníctva k veciam podľa osobitných zákonov uvedených pod čiarou v § 1.</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8</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Po doručení  podnetu, v konaní pokračuje krajský prokurátor. Ten podnet posúdi a povinne vyhodnotí dôkazy jednotlivo a všetky dôkazy v ich vzájomnej súvislosti. Ak zistí nedostatky v podaní podnetu finančnej polície, vyšetrovanie a dokazovanie doplní. Štátne orgány,  orgány územnej samosprávy, orgány štátnej správy, fyzické osoby a právnické osoby, najm</w:t>
      </w:r>
      <w:r w:rsidR="00C9489C">
        <w:rPr>
          <w:rFonts w:ascii="Times New Roman" w:hAnsi="Times New Roman" w:cs="Times New Roman"/>
        </w:rPr>
        <w:t>ä</w:t>
      </w:r>
      <w:r>
        <w:rPr>
          <w:rFonts w:ascii="Times New Roman" w:hAnsi="Times New Roman" w:cs="Times New Roman"/>
        </w:rPr>
        <w:t xml:space="preserve"> povinná osob</w:t>
      </w:r>
      <w:r w:rsidR="00C9489C">
        <w:rPr>
          <w:rFonts w:ascii="Times New Roman" w:hAnsi="Times New Roman" w:cs="Times New Roman"/>
        </w:rPr>
        <w:t>a,</w:t>
      </w:r>
      <w:r>
        <w:rPr>
          <w:rFonts w:ascii="Times New Roman" w:hAnsi="Times New Roman" w:cs="Times New Roman"/>
        </w:rPr>
        <w:t xml:space="preserve"> sú povinné poskytnúť prokurátorovi informácie a požadovanú súčinnosť.</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9</w:t>
      </w:r>
    </w:p>
    <w:p w:rsidR="00A60B41" w:rsidP="006234F9">
      <w:pPr>
        <w:jc w:val="both"/>
        <w:rPr>
          <w:rFonts w:ascii="Times New Roman" w:hAnsi="Times New Roman" w:cs="Times New Roman"/>
        </w:rPr>
      </w:pPr>
    </w:p>
    <w:p w:rsidR="00A05F4A" w:rsidP="006234F9">
      <w:pPr>
        <w:jc w:val="both"/>
        <w:rPr>
          <w:rFonts w:ascii="Times New Roman" w:hAnsi="Times New Roman" w:cs="Times New Roman"/>
        </w:rPr>
      </w:pPr>
      <w:r w:rsidR="00595F32">
        <w:rPr>
          <w:rFonts w:ascii="Times New Roman" w:hAnsi="Times New Roman" w:cs="Times New Roman"/>
        </w:rPr>
        <w:t xml:space="preserve">Po posúdení podnetu finančnej polície a po prípadnom  doplnení šetrenia, prokurátor podá na krajský súd  návrh, ktorým sa domáha vydať </w:t>
      </w:r>
      <w:r>
        <w:rPr>
          <w:rFonts w:ascii="Times New Roman" w:hAnsi="Times New Roman" w:cs="Times New Roman"/>
        </w:rPr>
        <w:t xml:space="preserve">rozhodnutie vo veci samej a vydať predbežné opatrenie na zabezpečenie stávajúceho stavu dočasným upravením pomerov, aby povinná osoba vopred nezmarila rozhodnutie súdu vo veci samej. Dôkazy preukazujúce tvrdené skutočnosti musí prokurátor zdokumentovať a presne označiť.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10</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Podľa tohto paragrafu, vecne príslušným súdom vo veci konať na prvom stupni je príslušný krajský súd a odvolacím súdom je Najvyšší súd Slovenskej republiky. Zároveň sa ustanovuje, kedy sa vo veci rozhoduje rozsudkom a kedy uznesením.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11</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Tento paragraf ustanovuje procesné povinnosti súdu, ktoré je povinný vykonať po obdržaní návrhu prokuratóra.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12 až §</w:t>
      </w:r>
      <w:r w:rsidR="00DD1643">
        <w:rPr>
          <w:rFonts w:ascii="Times New Roman" w:hAnsi="Times New Roman" w:cs="Times New Roman"/>
          <w:b/>
        </w:rPr>
        <w:t xml:space="preserve"> </w:t>
      </w:r>
      <w:r w:rsidRPr="0098290F">
        <w:rPr>
          <w:rFonts w:ascii="Times New Roman" w:hAnsi="Times New Roman" w:cs="Times New Roman"/>
          <w:b/>
        </w:rPr>
        <w:t xml:space="preserve">17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Vzhľadom na to, že zákon ustanovuje pre konanie súdu aj určité procesné rozdiely od konania súdu podľa Občianskeho súdneho poriadku, tieto paragrafy procesné konanie samostatne upravujú. Znenie týchto ustanovení je riešené tak</w:t>
      </w:r>
      <w:r w:rsidR="00881746">
        <w:rPr>
          <w:rFonts w:ascii="Times New Roman" w:hAnsi="Times New Roman" w:cs="Times New Roman"/>
        </w:rPr>
        <w:t>,</w:t>
      </w:r>
      <w:r>
        <w:rPr>
          <w:rFonts w:ascii="Times New Roman" w:hAnsi="Times New Roman" w:cs="Times New Roman"/>
        </w:rPr>
        <w:t xml:space="preserve"> aby čo najlepšie bol zabezpečený účel zákona aj súdnym konaním.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18 a  §</w:t>
      </w:r>
      <w:r w:rsidR="00DD1643">
        <w:rPr>
          <w:rFonts w:ascii="Times New Roman" w:hAnsi="Times New Roman" w:cs="Times New Roman"/>
          <w:b/>
        </w:rPr>
        <w:t xml:space="preserve"> </w:t>
      </w:r>
      <w:r w:rsidRPr="0098290F">
        <w:rPr>
          <w:rFonts w:ascii="Times New Roman" w:hAnsi="Times New Roman" w:cs="Times New Roman"/>
          <w:b/>
        </w:rPr>
        <w:t>19</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Ustanovenia týchto paragrafov zabezpečujú výkon rozhodnutia súdu, riešia odchylky od  exekučného konania, podľa osobitného zákona o súdnej exekúcii</w:t>
      </w:r>
      <w:r w:rsidR="00043803">
        <w:rPr>
          <w:rFonts w:ascii="Times New Roman" w:hAnsi="Times New Roman" w:cs="Times New Roman"/>
        </w:rPr>
        <w:t>.</w:t>
      </w:r>
      <w:r>
        <w:rPr>
          <w:rFonts w:ascii="Times New Roman" w:hAnsi="Times New Roman" w:cs="Times New Roman"/>
        </w:rPr>
        <w:t xml:space="preserve"> Zákon ustanovuj</w:t>
      </w:r>
      <w:r w:rsidR="00C57264">
        <w:rPr>
          <w:rFonts w:ascii="Times New Roman" w:hAnsi="Times New Roman" w:cs="Times New Roman"/>
        </w:rPr>
        <w:t>e,</w:t>
      </w:r>
      <w:r>
        <w:rPr>
          <w:rFonts w:ascii="Times New Roman" w:hAnsi="Times New Roman" w:cs="Times New Roman"/>
        </w:rPr>
        <w:t xml:space="preserve"> kto je  povinný hradiť trovy konania a ako bude vrátená zábezpeka povinnej osobe ak súd rozhodne, že vlastníctvo k majetku, ktorý  nadobudla prevodom bol uskutočnený v súlade so zákonom.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20 až §</w:t>
      </w:r>
      <w:r w:rsidR="00DD1643">
        <w:rPr>
          <w:rFonts w:ascii="Times New Roman" w:hAnsi="Times New Roman" w:cs="Times New Roman"/>
          <w:b/>
        </w:rPr>
        <w:t xml:space="preserve"> </w:t>
      </w:r>
      <w:r w:rsidRPr="0098290F">
        <w:rPr>
          <w:rFonts w:ascii="Times New Roman" w:hAnsi="Times New Roman" w:cs="Times New Roman"/>
          <w:b/>
        </w:rPr>
        <w:t>32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Zákon predpokladá, že povinná osoba, ktorá nadobudla vlastníctvo k majetku prevodom podľa osobitného zákona v konaní v rozpore so zákonnosťou, tento majetok nie je schopná previesť späť do vlastníctva oprávnenej osoby vecne ani právne v hodnote v akej ho do vlastníctva nadobudla. Stalo sa tak z dôvodu, že povinná osoba sa oň nestarala starostlivosťou riadneho hospodára, alebo ho poškodila, zničila, alebo predala, založila, darovala, alebo ho použila pre potreby seba a svojich blízkych. Tento rozdiel v hodnote majetku zákon rieš</w:t>
      </w:r>
      <w:r w:rsidR="00C9489C">
        <w:rPr>
          <w:rFonts w:ascii="Times New Roman" w:hAnsi="Times New Roman" w:cs="Times New Roman"/>
        </w:rPr>
        <w:t>i</w:t>
      </w:r>
      <w:r>
        <w:rPr>
          <w:rFonts w:ascii="Times New Roman" w:hAnsi="Times New Roman" w:cs="Times New Roman"/>
        </w:rPr>
        <w:t xml:space="preserve"> kompenzáciou majetku majetkom, ktorý je vo vlastníctve  povinnej osoby alebo majetkom zákonom taxatívne vymenovaných osôb za majetok, ktorý podľa osobitného zákona nadobudla povinná osoba , ale nie je ho schopná v rozsahu hodnoty a  ceny oprávnenej osobe vrátiť. Zákon to rieš</w:t>
      </w:r>
      <w:r w:rsidR="00C9489C">
        <w:rPr>
          <w:rFonts w:ascii="Times New Roman" w:hAnsi="Times New Roman" w:cs="Times New Roman"/>
        </w:rPr>
        <w:t>i</w:t>
      </w:r>
      <w:r>
        <w:rPr>
          <w:rFonts w:ascii="Times New Roman" w:hAnsi="Times New Roman" w:cs="Times New Roman"/>
        </w:rPr>
        <w:t xml:space="preserve"> tak, že povinnú osobu zaväzuje, aby pôvodný majetok oprávnenej osoby, vrátila v rozsahu a v cene svojím majetkom, majetkom osôb jej blízkych alebo iných osôb, ktor</w:t>
      </w:r>
      <w:r w:rsidR="00C9489C">
        <w:rPr>
          <w:rFonts w:ascii="Times New Roman" w:hAnsi="Times New Roman" w:cs="Times New Roman"/>
        </w:rPr>
        <w:t>é</w:t>
      </w:r>
      <w:r>
        <w:rPr>
          <w:rFonts w:ascii="Times New Roman" w:hAnsi="Times New Roman" w:cs="Times New Roman"/>
        </w:rPr>
        <w:t xml:space="preserve"> ho získali prevodom z vlastníctva majetku, ktorý povinná osoba alebo nadobudla podľa osobitného zákona uvedeného pod čiarou v § 2 v konaní v rozpore so zákonnosťou. Zároveň podľa tohto zákona</w:t>
      </w:r>
      <w:r w:rsidR="00C9489C">
        <w:rPr>
          <w:rFonts w:ascii="Times New Roman" w:hAnsi="Times New Roman" w:cs="Times New Roman"/>
        </w:rPr>
        <w:t>,</w:t>
      </w:r>
      <w:r>
        <w:rPr>
          <w:rFonts w:ascii="Times New Roman" w:hAnsi="Times New Roman" w:cs="Times New Roman"/>
        </w:rPr>
        <w:t xml:space="preserve"> ten</w:t>
      </w:r>
      <w:r w:rsidR="00C9489C">
        <w:rPr>
          <w:rFonts w:ascii="Times New Roman" w:hAnsi="Times New Roman" w:cs="Times New Roman"/>
        </w:rPr>
        <w:t>,</w:t>
      </w:r>
      <w:r>
        <w:rPr>
          <w:rFonts w:ascii="Times New Roman" w:hAnsi="Times New Roman" w:cs="Times New Roman"/>
        </w:rPr>
        <w:t xml:space="preserve"> kto od povinnej osoby v dobrej viere takýto majetok do vlastníctva nadobudol, je oprávnený od príslušnej zmluvy odstúpiť, pričom príslušn</w:t>
      </w:r>
      <w:r w:rsidR="00C9489C">
        <w:rPr>
          <w:rFonts w:ascii="Times New Roman" w:hAnsi="Times New Roman" w:cs="Times New Roman"/>
        </w:rPr>
        <w:t>é</w:t>
      </w:r>
      <w:r>
        <w:rPr>
          <w:rFonts w:ascii="Times New Roman" w:hAnsi="Times New Roman" w:cs="Times New Roman"/>
        </w:rPr>
        <w:t xml:space="preserve"> ustanovenia o náhrade škody voči povinnej osobe  nie sú týmto konaním dotknuté.  Ustanovenia týchto paragrafov špecifick</w:t>
      </w:r>
      <w:r w:rsidR="00C9489C">
        <w:rPr>
          <w:rFonts w:ascii="Times New Roman" w:hAnsi="Times New Roman" w:cs="Times New Roman"/>
        </w:rPr>
        <w:t>y</w:t>
      </w:r>
      <w:r>
        <w:rPr>
          <w:rFonts w:ascii="Times New Roman" w:hAnsi="Times New Roman" w:cs="Times New Roman"/>
        </w:rPr>
        <w:t xml:space="preserve"> upravujú dražbu kompenzačného majetku v prospech oprávnenej osoby, ktorú zabezpečuje exekútor v spolupráci s fondom. Podrobnosti  o tejto verejnej dražbe upraví všeobecne záväzný právny predpis, ktorý vydá Ministerstvo financií Slovenskej republiky.</w:t>
      </w:r>
    </w:p>
    <w:p w:rsidR="00595F32" w:rsidP="006234F9">
      <w:pPr>
        <w:jc w:val="both"/>
        <w:rPr>
          <w:rFonts w:ascii="Times New Roman" w:hAnsi="Times New Roman" w:cs="Times New Roman"/>
        </w:rPr>
      </w:pPr>
      <w:r>
        <w:rPr>
          <w:rFonts w:ascii="Times New Roman" w:hAnsi="Times New Roman" w:cs="Times New Roman"/>
        </w:rPr>
        <w:t xml:space="preserve"> </w:t>
      </w: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33</w:t>
      </w:r>
      <w:r w:rsidRPr="0098290F" w:rsidR="0034104C">
        <w:rPr>
          <w:rFonts w:ascii="Times New Roman" w:hAnsi="Times New Roman" w:cs="Times New Roman"/>
          <w:b/>
        </w:rPr>
        <w:t xml:space="preserve">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Fond spoločenského vlastníctva národného majetku Slovenskej republiky sa zriaďuje zo zákona. Fond má svoje orgány, ktoré sídlia v Bratislave a</w:t>
      </w:r>
      <w:r w:rsidR="00C9489C">
        <w:rPr>
          <w:rFonts w:ascii="Times New Roman" w:hAnsi="Times New Roman" w:cs="Times New Roman"/>
        </w:rPr>
        <w:t xml:space="preserve"> </w:t>
      </w:r>
      <w:r>
        <w:rPr>
          <w:rFonts w:ascii="Times New Roman" w:hAnsi="Times New Roman" w:cs="Times New Roman"/>
        </w:rPr>
        <w:t>zriaďuje pobočky v krajských mestách. Je právnickou osobou, s vymedzenými právomocami týmto zákonom, zapisuje sa do podnikového registra</w:t>
      </w:r>
      <w:r w:rsidR="00500FEF">
        <w:rPr>
          <w:rFonts w:ascii="Times New Roman" w:hAnsi="Times New Roman" w:cs="Times New Roman"/>
        </w:rPr>
        <w:t>,</w:t>
      </w:r>
      <w:r>
        <w:rPr>
          <w:rFonts w:ascii="Times New Roman" w:hAnsi="Times New Roman" w:cs="Times New Roman"/>
        </w:rPr>
        <w:t xml:space="preserve"> ktorej sa zveruje majetok, ktorý bol vrátený štátu </w:t>
      </w:r>
      <w:r w:rsidR="00500FEF">
        <w:rPr>
          <w:rFonts w:ascii="Times New Roman" w:hAnsi="Times New Roman" w:cs="Times New Roman"/>
        </w:rPr>
        <w:t xml:space="preserve">a je mu zverený </w:t>
      </w:r>
      <w:r>
        <w:rPr>
          <w:rFonts w:ascii="Times New Roman" w:hAnsi="Times New Roman" w:cs="Times New Roman"/>
        </w:rPr>
        <w:t xml:space="preserve">do držby a správy, ktorá je povinná s týmto majetkom nakladať so starostlivosťou riadneho hospodára, uhrádza náklady spojené so svojou činnosťou </w:t>
      </w:r>
      <w:r w:rsidR="00C9489C">
        <w:rPr>
          <w:rFonts w:ascii="Times New Roman" w:hAnsi="Times New Roman" w:cs="Times New Roman"/>
        </w:rPr>
        <w:t>s</w:t>
      </w:r>
      <w:r>
        <w:rPr>
          <w:rFonts w:ascii="Times New Roman" w:hAnsi="Times New Roman" w:cs="Times New Roman"/>
        </w:rPr>
        <w:t>o zvereným majetkom, a to v rámci rozpočtu schváleného Národnou radou Slovenskej republiky,  a ktorej podrobnosti o organizačnom usporiadaní</w:t>
      </w:r>
      <w:r w:rsidR="00C9489C">
        <w:rPr>
          <w:rFonts w:ascii="Times New Roman" w:hAnsi="Times New Roman" w:cs="Times New Roman"/>
        </w:rPr>
        <w:t>,</w:t>
      </w:r>
      <w:r>
        <w:rPr>
          <w:rFonts w:ascii="Times New Roman" w:hAnsi="Times New Roman" w:cs="Times New Roman"/>
        </w:rPr>
        <w:t xml:space="preserve"> jej činnosti a vzájomnej spolupráci s ministerstvom, vládou a </w:t>
      </w:r>
      <w:r w:rsidR="00C9489C">
        <w:rPr>
          <w:rFonts w:ascii="Times New Roman" w:hAnsi="Times New Roman" w:cs="Times New Roman"/>
        </w:rPr>
        <w:t>N</w:t>
      </w:r>
      <w:r>
        <w:rPr>
          <w:rFonts w:ascii="Times New Roman" w:hAnsi="Times New Roman" w:cs="Times New Roman"/>
        </w:rPr>
        <w:t xml:space="preserve">árodnou radou </w:t>
      </w:r>
      <w:r w:rsidR="00C9489C">
        <w:rPr>
          <w:rFonts w:ascii="Times New Roman" w:hAnsi="Times New Roman" w:cs="Times New Roman"/>
        </w:rPr>
        <w:t xml:space="preserve">Slovenskej republiky </w:t>
      </w:r>
      <w:r>
        <w:rPr>
          <w:rFonts w:ascii="Times New Roman" w:hAnsi="Times New Roman" w:cs="Times New Roman"/>
        </w:rPr>
        <w:t xml:space="preserve">pri výkone jej funkcie upraví štatút. Zverený majetok môže len zhodnocovať a zmluvne ho prenajímať len do ekonomického prenájmu. Pri uskutočňovaní činností uvedených v § 36 vznikajú </w:t>
      </w:r>
      <w:r w:rsidR="00EA083E">
        <w:rPr>
          <w:rFonts w:ascii="Times New Roman" w:hAnsi="Times New Roman" w:cs="Times New Roman"/>
        </w:rPr>
        <w:t>f</w:t>
      </w:r>
      <w:r>
        <w:rPr>
          <w:rFonts w:ascii="Times New Roman" w:hAnsi="Times New Roman" w:cs="Times New Roman"/>
        </w:rPr>
        <w:t>ondu práva a záväzky. Fond je oprávnený domáhať sa splnenia svojich práv na súde alebo iných príslušných orgánoch a môže byť žalovaný za nesplnenie jeho záväzkov alebo iných povinností, za ktorých porušenie zodpovedá celým svojím majetkom..</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34 a</w:t>
      </w:r>
      <w:r w:rsidR="003A4BAC">
        <w:rPr>
          <w:rFonts w:ascii="Times New Roman" w:hAnsi="Times New Roman" w:cs="Times New Roman"/>
          <w:b/>
        </w:rPr>
        <w:t>ž</w:t>
      </w:r>
      <w:r w:rsidRPr="0098290F">
        <w:rPr>
          <w:rFonts w:ascii="Times New Roman" w:hAnsi="Times New Roman" w:cs="Times New Roman"/>
          <w:b/>
        </w:rPr>
        <w:t xml:space="preserve"> § 3</w:t>
      </w:r>
      <w:r w:rsidR="003A4BAC">
        <w:rPr>
          <w:rFonts w:ascii="Times New Roman" w:hAnsi="Times New Roman" w:cs="Times New Roman"/>
          <w:b/>
        </w:rPr>
        <w:t>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Fond spoločenského vlastníctva národného majetku Slovenskej republiky podľa Obchodného zákonníka nie je podnikateľský subjekt. Majetok mu je zverený len do správy a voči tretím osobám vystupuje len v rozsahu právomoci vymedzených týmto zákonom. </w:t>
      </w:r>
      <w:r w:rsidR="00F95064">
        <w:rPr>
          <w:rFonts w:ascii="Times New Roman" w:hAnsi="Times New Roman" w:cs="Times New Roman"/>
        </w:rPr>
        <w:t>U</w:t>
      </w:r>
      <w:r>
        <w:rPr>
          <w:rFonts w:ascii="Times New Roman" w:hAnsi="Times New Roman" w:cs="Times New Roman"/>
        </w:rPr>
        <w:t>stanoveni</w:t>
      </w:r>
      <w:r w:rsidR="00F95064">
        <w:rPr>
          <w:rFonts w:ascii="Times New Roman" w:hAnsi="Times New Roman" w:cs="Times New Roman"/>
        </w:rPr>
        <w:t>e</w:t>
      </w:r>
      <w:r>
        <w:rPr>
          <w:rFonts w:ascii="Times New Roman" w:hAnsi="Times New Roman" w:cs="Times New Roman"/>
        </w:rPr>
        <w:t xml:space="preserve"> paragrafu popisuje majetok </w:t>
      </w:r>
      <w:r w:rsidR="00EA083E">
        <w:rPr>
          <w:rFonts w:ascii="Times New Roman" w:hAnsi="Times New Roman" w:cs="Times New Roman"/>
        </w:rPr>
        <w:t>f</w:t>
      </w:r>
      <w:r>
        <w:rPr>
          <w:rFonts w:ascii="Times New Roman" w:hAnsi="Times New Roman" w:cs="Times New Roman"/>
        </w:rPr>
        <w:t>ondu</w:t>
      </w:r>
      <w:r w:rsidR="00F95064">
        <w:rPr>
          <w:rFonts w:ascii="Times New Roman" w:hAnsi="Times New Roman" w:cs="Times New Roman"/>
        </w:rPr>
        <w:t>,</w:t>
      </w:r>
      <w:r>
        <w:rPr>
          <w:rFonts w:ascii="Times New Roman" w:hAnsi="Times New Roman" w:cs="Times New Roman"/>
        </w:rPr>
        <w:t xml:space="preserve"> najmä vrátený majetok</w:t>
      </w:r>
      <w:r w:rsidR="00F95064">
        <w:rPr>
          <w:rFonts w:ascii="Times New Roman" w:hAnsi="Times New Roman" w:cs="Times New Roman"/>
        </w:rPr>
        <w:t>,</w:t>
      </w:r>
      <w:r>
        <w:rPr>
          <w:rFonts w:ascii="Times New Roman" w:hAnsi="Times New Roman" w:cs="Times New Roman"/>
        </w:rPr>
        <w:t xml:space="preserve"> výnos z  dražby kompenzovaného majetku a zisk z ekonomického prenájmu</w:t>
      </w:r>
      <w:r w:rsidR="00F95064">
        <w:rPr>
          <w:rFonts w:ascii="Times New Roman" w:hAnsi="Times New Roman" w:cs="Times New Roman"/>
        </w:rPr>
        <w:t>,</w:t>
      </w:r>
      <w:r>
        <w:rPr>
          <w:rFonts w:ascii="Times New Roman" w:hAnsi="Times New Roman" w:cs="Times New Roman"/>
        </w:rPr>
        <w:t xml:space="preserve"> majetok, ktorý na </w:t>
      </w:r>
      <w:r w:rsidR="00EA083E">
        <w:rPr>
          <w:rFonts w:ascii="Times New Roman" w:hAnsi="Times New Roman" w:cs="Times New Roman"/>
        </w:rPr>
        <w:t>f</w:t>
      </w:r>
      <w:r>
        <w:rPr>
          <w:rFonts w:ascii="Times New Roman" w:hAnsi="Times New Roman" w:cs="Times New Roman"/>
        </w:rPr>
        <w:t>ond prešiel v dôsledku  odstúpenia od zmluvy</w:t>
      </w:r>
      <w:r w:rsidR="00F95064">
        <w:rPr>
          <w:rFonts w:ascii="Times New Roman" w:hAnsi="Times New Roman" w:cs="Times New Roman"/>
        </w:rPr>
        <w:t xml:space="preserve">, a zaväzuje fond </w:t>
      </w:r>
      <w:r>
        <w:rPr>
          <w:rFonts w:ascii="Times New Roman" w:hAnsi="Times New Roman" w:cs="Times New Roman"/>
        </w:rPr>
        <w:t xml:space="preserve">použiť </w:t>
      </w:r>
      <w:r w:rsidR="00F95064">
        <w:rPr>
          <w:rFonts w:ascii="Times New Roman" w:hAnsi="Times New Roman" w:cs="Times New Roman"/>
        </w:rPr>
        <w:t xml:space="preserve">tento majetok </w:t>
      </w:r>
      <w:r>
        <w:rPr>
          <w:rFonts w:ascii="Times New Roman" w:hAnsi="Times New Roman" w:cs="Times New Roman"/>
        </w:rPr>
        <w:t>len na účely ustanovené týmto zákonom. Fond nie je podnikateľský subjekt a zverený majetok môže dať len do ekonomického prenájmu za podmienok stanovených týmto zákonom. Návrh projektu ekonomického prenájmu vypracúva spravidla záujemca, podľa predpisu ministerstva financií schválený vládou.</w:t>
      </w:r>
      <w:r w:rsidR="003A4BAC">
        <w:rPr>
          <w:rFonts w:ascii="Times New Roman" w:hAnsi="Times New Roman" w:cs="Times New Roman"/>
        </w:rPr>
        <w:t xml:space="preserve"> Majetok zverený </w:t>
      </w:r>
      <w:r w:rsidR="00EA083E">
        <w:rPr>
          <w:rFonts w:ascii="Times New Roman" w:hAnsi="Times New Roman" w:cs="Times New Roman"/>
        </w:rPr>
        <w:t>f</w:t>
      </w:r>
      <w:r w:rsidR="003A4BAC">
        <w:rPr>
          <w:rFonts w:ascii="Times New Roman" w:hAnsi="Times New Roman" w:cs="Times New Roman"/>
        </w:rPr>
        <w:t>ondu</w:t>
      </w:r>
      <w:r>
        <w:rPr>
          <w:rFonts w:ascii="Times New Roman" w:hAnsi="Times New Roman" w:cs="Times New Roman"/>
        </w:rPr>
        <w:t xml:space="preserve"> nesmie byť predmetom štátnych záruk na poskytnuté úvery ani akéhokoľvek zabezpečenia záväzkov formou záložného práva.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37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Kompetencie </w:t>
      </w:r>
      <w:r w:rsidR="00EA083E">
        <w:rPr>
          <w:rFonts w:ascii="Times New Roman" w:hAnsi="Times New Roman" w:cs="Times New Roman"/>
        </w:rPr>
        <w:t>f</w:t>
      </w:r>
      <w:r>
        <w:rPr>
          <w:rFonts w:ascii="Times New Roman" w:hAnsi="Times New Roman" w:cs="Times New Roman"/>
        </w:rPr>
        <w:t xml:space="preserve">ondu sú zákonom rozdelené medzi jeho jednotlivé orgány. V ustanovení zákona sa určuje štruktúra orgánov </w:t>
      </w:r>
      <w:r w:rsidR="00EA083E">
        <w:rPr>
          <w:rFonts w:ascii="Times New Roman" w:hAnsi="Times New Roman" w:cs="Times New Roman"/>
        </w:rPr>
        <w:t>f</w:t>
      </w:r>
      <w:r>
        <w:rPr>
          <w:rFonts w:ascii="Times New Roman" w:hAnsi="Times New Roman" w:cs="Times New Roman"/>
        </w:rPr>
        <w:t xml:space="preserve">ondu, ktorú možno meniť len zákonom.  Orgánmi </w:t>
      </w:r>
      <w:r w:rsidR="00EA083E">
        <w:rPr>
          <w:rFonts w:ascii="Times New Roman" w:hAnsi="Times New Roman" w:cs="Times New Roman"/>
        </w:rPr>
        <w:t>f</w:t>
      </w:r>
      <w:r>
        <w:rPr>
          <w:rFonts w:ascii="Times New Roman" w:hAnsi="Times New Roman" w:cs="Times New Roman"/>
        </w:rPr>
        <w:t>ondu sú správna rada fondu, správca fondu, dozorná rada fondu, ktorých členovia musia byť bezúhonní a v plnom rozsahu spôsobilí na právne úkony. Zákon ustanovuje, že člen týchto orgánov musí byť bezúhonný tak, že vymedzené trestné činy nespáchal vôbec, neberie sa do úvahy zahladenie odsúdenia týchto trestných činov.</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38</w:t>
      </w:r>
      <w:r w:rsidRPr="0098290F" w:rsidR="00F95064">
        <w:rPr>
          <w:rFonts w:ascii="Times New Roman" w:hAnsi="Times New Roman" w:cs="Times New Roman"/>
          <w:b/>
        </w:rPr>
        <w:t xml:space="preserve"> až</w:t>
      </w:r>
      <w:r w:rsidRPr="0098290F">
        <w:rPr>
          <w:rFonts w:ascii="Times New Roman" w:hAnsi="Times New Roman" w:cs="Times New Roman"/>
          <w:b/>
        </w:rPr>
        <w:t xml:space="preserve"> § 40</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Ustanovuje sa, že najvyšším orgánom </w:t>
      </w:r>
      <w:r w:rsidR="00EA083E">
        <w:rPr>
          <w:rFonts w:ascii="Times New Roman" w:hAnsi="Times New Roman" w:cs="Times New Roman"/>
        </w:rPr>
        <w:t>f</w:t>
      </w:r>
      <w:r>
        <w:rPr>
          <w:rFonts w:ascii="Times New Roman" w:hAnsi="Times New Roman" w:cs="Times New Roman"/>
        </w:rPr>
        <w:t>ondu je správna rada fondu. Jej členov vymenováva a odvoláva  Národná rada Slovenskej republiky na návrh jej výboru</w:t>
      </w:r>
      <w:r w:rsidR="002806A4">
        <w:rPr>
          <w:rFonts w:ascii="Times New Roman" w:hAnsi="Times New Roman" w:cs="Times New Roman"/>
        </w:rPr>
        <w:t>,</w:t>
      </w:r>
      <w:r>
        <w:rPr>
          <w:rFonts w:ascii="Times New Roman" w:hAnsi="Times New Roman" w:cs="Times New Roman"/>
        </w:rPr>
        <w:t xml:space="preserve"> ktorý rieš</w:t>
      </w:r>
      <w:r w:rsidR="00C9489C">
        <w:rPr>
          <w:rFonts w:ascii="Times New Roman" w:hAnsi="Times New Roman" w:cs="Times New Roman"/>
        </w:rPr>
        <w:t>i</w:t>
      </w:r>
      <w:r>
        <w:rPr>
          <w:rFonts w:ascii="Times New Roman" w:hAnsi="Times New Roman" w:cs="Times New Roman"/>
        </w:rPr>
        <w:t xml:space="preserve"> financie, rozpočet a menu na dobu päť rokov. </w:t>
      </w:r>
      <w:r w:rsidR="009627CD">
        <w:rPr>
          <w:rFonts w:ascii="Times New Roman" w:hAnsi="Times New Roman" w:cs="Times New Roman"/>
        </w:rPr>
        <w:t xml:space="preserve">Dĺžka obdobia </w:t>
      </w:r>
      <w:r>
        <w:rPr>
          <w:rFonts w:ascii="Times New Roman" w:hAnsi="Times New Roman" w:cs="Times New Roman"/>
        </w:rPr>
        <w:t>je tak stanoven</w:t>
      </w:r>
      <w:r w:rsidR="009627CD">
        <w:rPr>
          <w:rFonts w:ascii="Times New Roman" w:hAnsi="Times New Roman" w:cs="Times New Roman"/>
        </w:rPr>
        <w:t>á</w:t>
      </w:r>
      <w:r w:rsidR="00B71B2F">
        <w:rPr>
          <w:rFonts w:ascii="Times New Roman" w:hAnsi="Times New Roman" w:cs="Times New Roman"/>
        </w:rPr>
        <w:t>,</w:t>
      </w:r>
      <w:r>
        <w:rPr>
          <w:rFonts w:ascii="Times New Roman" w:hAnsi="Times New Roman" w:cs="Times New Roman"/>
        </w:rPr>
        <w:t xml:space="preserve"> aby </w:t>
      </w:r>
      <w:r w:rsidR="009627CD">
        <w:rPr>
          <w:rFonts w:ascii="Times New Roman" w:hAnsi="Times New Roman" w:cs="Times New Roman"/>
        </w:rPr>
        <w:t>bola dlhšia ako jedno volebné obdobie.</w:t>
      </w:r>
      <w:r>
        <w:rPr>
          <w:rFonts w:ascii="Times New Roman" w:hAnsi="Times New Roman" w:cs="Times New Roman"/>
        </w:rPr>
        <w:t xml:space="preserve"> Ustanovením je taxatívne vymedzené</w:t>
      </w:r>
      <w:r w:rsidR="00FA6908">
        <w:rPr>
          <w:rFonts w:ascii="Times New Roman" w:hAnsi="Times New Roman" w:cs="Times New Roman"/>
        </w:rPr>
        <w:t>,</w:t>
      </w:r>
      <w:r>
        <w:rPr>
          <w:rFonts w:ascii="Times New Roman" w:hAnsi="Times New Roman" w:cs="Times New Roman"/>
        </w:rPr>
        <w:t xml:space="preserve"> kedy možno jednotlivých členov správnej rady z funkcie odvolať. Definuje sa postavenie správnej rady a vymedzuje sa jej výlučná pôsobnosť</w:t>
      </w:r>
      <w:r w:rsidR="009627CD">
        <w:rPr>
          <w:rFonts w:ascii="Times New Roman" w:hAnsi="Times New Roman" w:cs="Times New Roman"/>
        </w:rPr>
        <w:t>.</w:t>
      </w:r>
      <w:r>
        <w:rPr>
          <w:rFonts w:ascii="Times New Roman" w:hAnsi="Times New Roman" w:cs="Times New Roman"/>
        </w:rPr>
        <w:t xml:space="preserve"> Ako najvyššiemu orgánu </w:t>
      </w:r>
      <w:r w:rsidR="00EA083E">
        <w:rPr>
          <w:rFonts w:ascii="Times New Roman" w:hAnsi="Times New Roman" w:cs="Times New Roman"/>
        </w:rPr>
        <w:t>f</w:t>
      </w:r>
      <w:r>
        <w:rPr>
          <w:rFonts w:ascii="Times New Roman" w:hAnsi="Times New Roman" w:cs="Times New Roman"/>
        </w:rPr>
        <w:t>ondu</w:t>
      </w:r>
      <w:r w:rsidR="00FA6908">
        <w:rPr>
          <w:rFonts w:ascii="Times New Roman" w:hAnsi="Times New Roman" w:cs="Times New Roman"/>
        </w:rPr>
        <w:t>,</w:t>
      </w:r>
      <w:r>
        <w:rPr>
          <w:rFonts w:ascii="Times New Roman" w:hAnsi="Times New Roman" w:cs="Times New Roman"/>
        </w:rPr>
        <w:t xml:space="preserve"> patria správnej rade oprávnenia rozhodovať o najdôležitejších otázkach fondu. Ustanovujú  sa podmienky</w:t>
      </w:r>
      <w:r w:rsidR="00312087">
        <w:rPr>
          <w:rFonts w:ascii="Times New Roman" w:hAnsi="Times New Roman" w:cs="Times New Roman"/>
        </w:rPr>
        <w:t>,</w:t>
      </w:r>
      <w:r>
        <w:rPr>
          <w:rFonts w:ascii="Times New Roman" w:hAnsi="Times New Roman" w:cs="Times New Roman"/>
        </w:rPr>
        <w:t xml:space="preserve"> za ktorých je správna rada schopná uznášať sa a rozhodovať. V navrhovaných ustanoveniach sa upravuje zloženie správnej rady a  podmienky členstva v správnej rade.</w:t>
      </w:r>
    </w:p>
    <w:p w:rsidR="00A60B41"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41a §</w:t>
      </w:r>
      <w:r w:rsidR="00DD1643">
        <w:rPr>
          <w:rFonts w:ascii="Times New Roman" w:hAnsi="Times New Roman" w:cs="Times New Roman"/>
          <w:b/>
        </w:rPr>
        <w:t xml:space="preserve"> </w:t>
      </w:r>
      <w:r w:rsidRPr="0098290F">
        <w:rPr>
          <w:rFonts w:ascii="Times New Roman" w:hAnsi="Times New Roman" w:cs="Times New Roman"/>
          <w:b/>
        </w:rPr>
        <w:t>42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Ustanovuje sa postavenie správcu </w:t>
      </w:r>
      <w:r w:rsidR="00EA083E">
        <w:rPr>
          <w:rFonts w:ascii="Times New Roman" w:hAnsi="Times New Roman" w:cs="Times New Roman"/>
        </w:rPr>
        <w:t>f</w:t>
      </w:r>
      <w:r>
        <w:rPr>
          <w:rFonts w:ascii="Times New Roman" w:hAnsi="Times New Roman" w:cs="Times New Roman"/>
        </w:rPr>
        <w:t xml:space="preserve">ondu ako štatutárneho orgánu. Správca koná v mene </w:t>
      </w:r>
      <w:r w:rsidR="00EA083E">
        <w:rPr>
          <w:rFonts w:ascii="Times New Roman" w:hAnsi="Times New Roman" w:cs="Times New Roman"/>
        </w:rPr>
        <w:t>f</w:t>
      </w:r>
      <w:r>
        <w:rPr>
          <w:rFonts w:ascii="Times New Roman" w:hAnsi="Times New Roman" w:cs="Times New Roman"/>
        </w:rPr>
        <w:t>ondu v rozsahu vymedzenom štatútom. Na platnosť písomných právnych úkonov sa vyžadujú podpisy dvoch členov správcu. Členovia správcu z</w:t>
      </w:r>
      <w:r w:rsidR="00EA083E">
        <w:rPr>
          <w:rFonts w:ascii="Times New Roman" w:hAnsi="Times New Roman" w:cs="Times New Roman"/>
        </w:rPr>
        <w:t>a účelom oprávnenosti konať za f</w:t>
      </w:r>
      <w:r>
        <w:rPr>
          <w:rFonts w:ascii="Times New Roman" w:hAnsi="Times New Roman" w:cs="Times New Roman"/>
        </w:rPr>
        <w:t>ond sa zapisujú do obchodného registra.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43 a §</w:t>
      </w:r>
      <w:r w:rsidR="00DD1643">
        <w:rPr>
          <w:rFonts w:ascii="Times New Roman" w:hAnsi="Times New Roman" w:cs="Times New Roman"/>
          <w:b/>
        </w:rPr>
        <w:t xml:space="preserve"> </w:t>
      </w:r>
      <w:r w:rsidRPr="0098290F">
        <w:rPr>
          <w:rFonts w:ascii="Times New Roman" w:hAnsi="Times New Roman" w:cs="Times New Roman"/>
          <w:b/>
        </w:rPr>
        <w:t>44</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Zriaďuje sa dozorná rada fondu ako kontrolný orgán fondu.. Pre spôsob ustanovenia dozornej rady a pre členstvo v dozornej rade fondu platia primerane ustanovenia o správnej rade fondu.</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45 a §</w:t>
      </w:r>
      <w:r w:rsidR="00DD1643">
        <w:rPr>
          <w:rFonts w:ascii="Times New Roman" w:hAnsi="Times New Roman" w:cs="Times New Roman"/>
          <w:b/>
        </w:rPr>
        <w:t xml:space="preserve"> </w:t>
      </w:r>
      <w:r w:rsidRPr="0098290F">
        <w:rPr>
          <w:rFonts w:ascii="Times New Roman" w:hAnsi="Times New Roman" w:cs="Times New Roman"/>
          <w:b/>
        </w:rPr>
        <w:t>46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Ustanovenie určuje za akých skutočnost</w:t>
      </w:r>
      <w:r w:rsidR="00FA6908">
        <w:rPr>
          <w:rFonts w:ascii="Times New Roman" w:hAnsi="Times New Roman" w:cs="Times New Roman"/>
        </w:rPr>
        <w:t>í</w:t>
      </w:r>
      <w:r>
        <w:rPr>
          <w:rFonts w:ascii="Times New Roman" w:hAnsi="Times New Roman" w:cs="Times New Roman"/>
        </w:rPr>
        <w:t xml:space="preserve"> je nezlučiteľnosť funkcií jednotlivých orgánov fondu z členstvom  v iných orgáno</w:t>
      </w:r>
      <w:r w:rsidR="00FA6908">
        <w:rPr>
          <w:rFonts w:ascii="Times New Roman" w:hAnsi="Times New Roman" w:cs="Times New Roman"/>
        </w:rPr>
        <w:t>ch,</w:t>
      </w:r>
      <w:r>
        <w:rPr>
          <w:rFonts w:ascii="Times New Roman" w:hAnsi="Times New Roman" w:cs="Times New Roman"/>
        </w:rPr>
        <w:t xml:space="preserve"> orgánom fondu alebo iných štátnych orgáno</w:t>
      </w:r>
      <w:r w:rsidR="00FA6908">
        <w:rPr>
          <w:rFonts w:ascii="Times New Roman" w:hAnsi="Times New Roman" w:cs="Times New Roman"/>
        </w:rPr>
        <w:t>ch</w:t>
      </w:r>
      <w:r>
        <w:rPr>
          <w:rFonts w:ascii="Times New Roman" w:hAnsi="Times New Roman" w:cs="Times New Roman"/>
        </w:rPr>
        <w:t xml:space="preserve"> a orgánov územnej samosprávy a za akých podmienok členstvo v týchto orgánoch končí.</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Ustanovuje sa povinnosť fondu vytvoriť účinný kontrolný systém so zameraním na plnenie záväzkov vyplývajúcich ním uzatvorených zmlúv a povinnosť na  požiadani</w:t>
      </w:r>
      <w:r w:rsidR="00D267FD">
        <w:rPr>
          <w:rFonts w:ascii="Times New Roman" w:hAnsi="Times New Roman" w:cs="Times New Roman"/>
        </w:rPr>
        <w:t>e</w:t>
      </w:r>
      <w:r>
        <w:rPr>
          <w:rFonts w:ascii="Times New Roman" w:hAnsi="Times New Roman" w:cs="Times New Roman"/>
        </w:rPr>
        <w:t xml:space="preserve"> poskytnúť požadované informácie na účely kontroly Národnej rade  Slovenskej republiky, výboru pre financie, rozpočet a menu Národnej rady Slovenskej republiky, vláde, ministerstvu, Najvyššiemu kontrolnému úradu Slovenskej republiky a Generálnej prokuratúre a poskytnúť na základe ich požiadavky príslušné spisy a doklady.</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48</w:t>
      </w:r>
    </w:p>
    <w:p w:rsidR="00A60B41" w:rsidP="006234F9">
      <w:pPr>
        <w:jc w:val="both"/>
        <w:rPr>
          <w:rFonts w:ascii="Times New Roman" w:hAnsi="Times New Roman" w:cs="Times New Roman"/>
        </w:rPr>
      </w:pPr>
    </w:p>
    <w:p w:rsidR="00595F32" w:rsidRPr="007E15C6" w:rsidP="006234F9">
      <w:pPr>
        <w:jc w:val="both"/>
        <w:rPr>
          <w:rFonts w:ascii="Times New Roman" w:hAnsi="Times New Roman" w:cs="Times New Roman"/>
        </w:rPr>
      </w:pPr>
      <w:r>
        <w:rPr>
          <w:rFonts w:ascii="Times New Roman" w:hAnsi="Times New Roman" w:cs="Times New Roman"/>
        </w:rPr>
        <w:t xml:space="preserve">Ustanovuje sa, že majetok podľa tohto zákona sa prevádza na tú oprávnenú osobu z vlastníctva ktorej prešiel na fyzickú osobu alebo právnickú osobu podľa osobitného zákona </w:t>
      </w:r>
      <w:r w:rsidR="007E15C6">
        <w:rPr>
          <w:rFonts w:ascii="Times New Roman" w:hAnsi="Times New Roman" w:cs="Times New Roman"/>
        </w:rPr>
        <w:t xml:space="preserve">uvedeného pod čiarou v § 1, </w:t>
      </w:r>
      <w:r>
        <w:rPr>
          <w:rFonts w:ascii="Times New Roman" w:hAnsi="Times New Roman" w:cs="Times New Roman"/>
        </w:rPr>
        <w:t>v</w:t>
      </w:r>
      <w:r w:rsidR="007E15C6">
        <w:rPr>
          <w:rFonts w:ascii="Times New Roman" w:hAnsi="Times New Roman" w:cs="Times New Roman"/>
        </w:rPr>
        <w:t xml:space="preserve"> konaní v </w:t>
      </w:r>
      <w:r>
        <w:rPr>
          <w:rFonts w:ascii="Times New Roman" w:hAnsi="Times New Roman" w:cs="Times New Roman"/>
        </w:rPr>
        <w:t>rozpore so zákonom. Ak iná právnická osoba medzičasom zanikla alebo o jej existencií je pochybnosť</w:t>
      </w:r>
      <w:r w:rsidR="00C02E80">
        <w:rPr>
          <w:rFonts w:ascii="Times New Roman" w:hAnsi="Times New Roman" w:cs="Times New Roman"/>
        </w:rPr>
        <w:t>,</w:t>
      </w:r>
      <w:r>
        <w:rPr>
          <w:rFonts w:ascii="Times New Roman" w:hAnsi="Times New Roman" w:cs="Times New Roman"/>
        </w:rPr>
        <w:t xml:space="preserve"> prevádza sa jej majetok do vlastníctva štátu do držby a správy fondu.  V prípade pochybnosti na návrh právnickej osoby, ktorá tvrdí, že je oprávnenou osobou</w:t>
      </w:r>
      <w:r w:rsidR="00C02E80">
        <w:rPr>
          <w:rFonts w:ascii="Times New Roman" w:hAnsi="Times New Roman" w:cs="Times New Roman"/>
        </w:rPr>
        <w:t>,</w:t>
      </w:r>
      <w:r>
        <w:rPr>
          <w:rFonts w:ascii="Times New Roman" w:hAnsi="Times New Roman" w:cs="Times New Roman"/>
        </w:rPr>
        <w:t xml:space="preserve"> rozhodne súd. Oprávnenej osobe sa ukladá vrátiť povinnej osobe  kúpnu cenu alebo náhradu, ktorú pri prevode  hnuteľnej alebo nehnuteľnej  veci vyplatila</w:t>
      </w:r>
      <w:r w:rsidR="007E15C6">
        <w:rPr>
          <w:rFonts w:ascii="Times New Roman" w:hAnsi="Times New Roman" w:cs="Times New Roman"/>
        </w:rPr>
        <w:t xml:space="preserve">. </w:t>
      </w:r>
      <w:r>
        <w:rPr>
          <w:rFonts w:ascii="Times New Roman" w:hAnsi="Times New Roman" w:cs="Times New Roman"/>
        </w:rPr>
        <w:t>Ustanovuje sa, že o existencii majetku fondu, ktorý prešiel do vlastníctva štátu</w:t>
      </w:r>
      <w:r w:rsidR="00C02E80">
        <w:rPr>
          <w:rFonts w:ascii="Times New Roman" w:hAnsi="Times New Roman" w:cs="Times New Roman"/>
        </w:rPr>
        <w:t>,</w:t>
      </w:r>
      <w:r>
        <w:rPr>
          <w:rFonts w:ascii="Times New Roman" w:hAnsi="Times New Roman" w:cs="Times New Roman"/>
        </w:rPr>
        <w:t xml:space="preserve"> podľa tohto zákona</w:t>
      </w:r>
      <w:r w:rsidR="00C02E80">
        <w:rPr>
          <w:rFonts w:ascii="Times New Roman" w:hAnsi="Times New Roman" w:cs="Times New Roman"/>
        </w:rPr>
        <w:t>,</w:t>
      </w:r>
      <w:r>
        <w:rPr>
          <w:rFonts w:ascii="Times New Roman" w:hAnsi="Times New Roman" w:cs="Times New Roman"/>
        </w:rPr>
        <w:t xml:space="preserve"> rozhodne Národná rada Slovenskej republiky</w:t>
      </w:r>
      <w:r>
        <w:rPr>
          <w:rFonts w:ascii="Times New Roman" w:hAnsi="Times New Roman" w:cs="Times New Roman"/>
          <w:color w:val="000000"/>
        </w:rPr>
        <w:t>. Vzhľadom na to, že ide o právnu úpravu podľa lex špecialis na prevody vlastníctva podľa toh</w:t>
      </w:r>
      <w:r w:rsidR="00FA6908">
        <w:rPr>
          <w:rFonts w:ascii="Times New Roman" w:hAnsi="Times New Roman" w:cs="Times New Roman"/>
          <w:color w:val="000000"/>
        </w:rPr>
        <w:t>t</w:t>
      </w:r>
      <w:r>
        <w:rPr>
          <w:rFonts w:ascii="Times New Roman" w:hAnsi="Times New Roman" w:cs="Times New Roman"/>
          <w:color w:val="000000"/>
        </w:rPr>
        <w:t>o zákona sa nevzťahujú ustanovenia Občianskeho zákonníka.</w:t>
      </w:r>
    </w:p>
    <w:p w:rsidR="00595F32" w:rsidRPr="0098290F" w:rsidP="006234F9">
      <w:pPr>
        <w:jc w:val="both"/>
        <w:rPr>
          <w:rFonts w:ascii="Times New Roman" w:hAnsi="Times New Roman" w:cs="Times New Roman"/>
          <w:b/>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49</w:t>
      </w:r>
    </w:p>
    <w:p w:rsidR="00A60B41" w:rsidP="006234F9">
      <w:pPr>
        <w:jc w:val="both"/>
        <w:rPr>
          <w:rFonts w:ascii="Times New Roman" w:hAnsi="Times New Roman" w:cs="Times New Roman"/>
          <w:color w:val="000000"/>
        </w:rPr>
      </w:pPr>
    </w:p>
    <w:p w:rsidR="00595F32" w:rsidP="006234F9">
      <w:pPr>
        <w:jc w:val="both"/>
        <w:rPr>
          <w:rFonts w:ascii="Times New Roman" w:hAnsi="Times New Roman" w:cs="Times New Roman"/>
          <w:color w:val="000000"/>
        </w:rPr>
      </w:pPr>
      <w:r w:rsidR="00EA083E">
        <w:rPr>
          <w:rFonts w:ascii="Times New Roman" w:hAnsi="Times New Roman" w:cs="Times New Roman"/>
          <w:color w:val="000000"/>
        </w:rPr>
        <w:t>Upravujú sa pravidl</w:t>
      </w:r>
      <w:r w:rsidR="00FA6908">
        <w:rPr>
          <w:rFonts w:ascii="Times New Roman" w:hAnsi="Times New Roman" w:cs="Times New Roman"/>
          <w:color w:val="000000"/>
        </w:rPr>
        <w:t>á</w:t>
      </w:r>
      <w:r w:rsidR="00EA083E">
        <w:rPr>
          <w:rFonts w:ascii="Times New Roman" w:hAnsi="Times New Roman" w:cs="Times New Roman"/>
          <w:color w:val="000000"/>
        </w:rPr>
        <w:t xml:space="preserve"> ako f</w:t>
      </w:r>
      <w:r>
        <w:rPr>
          <w:rFonts w:ascii="Times New Roman" w:hAnsi="Times New Roman" w:cs="Times New Roman"/>
          <w:color w:val="000000"/>
        </w:rPr>
        <w:t>ond, ktorému bol zverený majetok štátu do držby a správy je povinný s týmto majetkom nakladať. Ustanovuje sa, že právo na náhradu škody v celom rozsahu vzniká štátu aj voči fyzickej osobe, ktorá je za zverený majetok zodpovedná a ktorá škodu zavinila</w:t>
      </w:r>
      <w:r w:rsidR="007E15C6">
        <w:rPr>
          <w:rFonts w:ascii="Times New Roman" w:hAnsi="Times New Roman" w:cs="Times New Roman"/>
          <w:color w:val="000000"/>
        </w:rPr>
        <w:t>,</w:t>
      </w:r>
      <w:r>
        <w:rPr>
          <w:rFonts w:ascii="Times New Roman" w:hAnsi="Times New Roman" w:cs="Times New Roman"/>
          <w:color w:val="000000"/>
        </w:rPr>
        <w:t xml:space="preserve"> a že čistý výnos zo zábezpeky a z predaja vydražených veci podľa tohto zákona sa odvádza na osobitný účet</w:t>
      </w:r>
      <w:r w:rsidR="00EA083E">
        <w:rPr>
          <w:rFonts w:ascii="Times New Roman" w:hAnsi="Times New Roman" w:cs="Times New Roman"/>
        </w:rPr>
        <w:t xml:space="preserve"> f</w:t>
      </w:r>
      <w:r>
        <w:rPr>
          <w:rFonts w:ascii="Times New Roman" w:hAnsi="Times New Roman" w:cs="Times New Roman"/>
        </w:rPr>
        <w:t>ondu v Štátnej pokladnici.</w:t>
      </w:r>
    </w:p>
    <w:p w:rsidR="00595F32" w:rsidP="006234F9">
      <w:pPr>
        <w:jc w:val="both"/>
        <w:rPr>
          <w:rFonts w:ascii="Times New Roman" w:hAnsi="Times New Roman" w:cs="Times New Roman"/>
        </w:rPr>
      </w:pPr>
      <w:r>
        <w:rPr>
          <w:rFonts w:ascii="Times New Roman" w:hAnsi="Times New Roman" w:cs="Times New Roman"/>
        </w:rPr>
        <w:t>Ustanovuje sa, že veci hnuteľné a nehnuteľné sa prevádzajú do vlastníctva tej oprávnenej osoby, ktorej na základe právoplatného rozsudku súdu patria. Peňažný výnos štátu sa odvádza na osobitný účet fondu vedený v Štátnej pokladnici.</w:t>
      </w:r>
    </w:p>
    <w:p w:rsidR="00595F32" w:rsidP="006234F9">
      <w:pPr>
        <w:jc w:val="both"/>
        <w:rPr>
          <w:rFonts w:ascii="Times New Roman" w:hAnsi="Times New Roman" w:cs="Times New Roman"/>
          <w:color w:val="000000"/>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 xml:space="preserve">50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Ustanovuje sa, že vo veciach ekonomického prenájmu, je zodpovedné </w:t>
      </w:r>
      <w:r w:rsidR="00C72035">
        <w:rPr>
          <w:rFonts w:ascii="Times New Roman" w:hAnsi="Times New Roman" w:cs="Times New Roman"/>
        </w:rPr>
        <w:t>M</w:t>
      </w:r>
      <w:r>
        <w:rPr>
          <w:rFonts w:ascii="Times New Roman" w:hAnsi="Times New Roman" w:cs="Times New Roman"/>
        </w:rPr>
        <w:t>inisterstvo financií</w:t>
      </w:r>
      <w:r w:rsidR="00C72035">
        <w:rPr>
          <w:rFonts w:ascii="Times New Roman" w:hAnsi="Times New Roman" w:cs="Times New Roman"/>
        </w:rPr>
        <w:t xml:space="preserve"> SR</w:t>
      </w:r>
      <w:r>
        <w:rPr>
          <w:rFonts w:ascii="Times New Roman" w:hAnsi="Times New Roman" w:cs="Times New Roman"/>
        </w:rPr>
        <w:t xml:space="preserve">. </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51</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Ustanovuje sa</w:t>
      </w:r>
      <w:r w:rsidR="00C72035">
        <w:rPr>
          <w:rFonts w:ascii="Times New Roman" w:hAnsi="Times New Roman" w:cs="Times New Roman"/>
        </w:rPr>
        <w:t>,</w:t>
      </w:r>
      <w:r>
        <w:rPr>
          <w:rFonts w:ascii="Times New Roman" w:hAnsi="Times New Roman" w:cs="Times New Roman"/>
        </w:rPr>
        <w:t xml:space="preserve"> čo tvorí majetok fondu a na aké účely je ho možné použiť. Zároveň sa ustanovuje, že prí</w:t>
      </w:r>
      <w:r w:rsidR="00FA6908">
        <w:rPr>
          <w:rFonts w:ascii="Times New Roman" w:hAnsi="Times New Roman" w:cs="Times New Roman"/>
        </w:rPr>
        <w:t>j</w:t>
      </w:r>
      <w:r>
        <w:rPr>
          <w:rFonts w:ascii="Times New Roman" w:hAnsi="Times New Roman" w:cs="Times New Roman"/>
        </w:rPr>
        <w:t>my a výdavky fondu nie sú súčasťou štátneho rozpočtu.</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52</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Ustanovujú sa podmienky za akých nie je možné nadobudnúť vlastníctvo k veci, ktorá prešla z vlastníctva oprávnenej osoby do vlastníctva povinnej osoby  podľa osobitného predpisu </w:t>
      </w:r>
      <w:r w:rsidR="00C72035">
        <w:rPr>
          <w:rFonts w:ascii="Times New Roman" w:hAnsi="Times New Roman" w:cs="Times New Roman"/>
        </w:rPr>
        <w:t xml:space="preserve">v konaní </w:t>
      </w:r>
      <w:r>
        <w:rPr>
          <w:rFonts w:ascii="Times New Roman" w:hAnsi="Times New Roman" w:cs="Times New Roman"/>
        </w:rPr>
        <w:t>v rozpore so zákonnosťou, ani ako bezdôvodné obohatenie</w:t>
      </w:r>
      <w:r w:rsidR="00C72035">
        <w:rPr>
          <w:rFonts w:ascii="Times New Roman" w:hAnsi="Times New Roman" w:cs="Times New Roman"/>
        </w:rPr>
        <w:t>.</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53</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Ustanovujú sa pravidl</w:t>
      </w:r>
      <w:r w:rsidR="00FA6908">
        <w:rPr>
          <w:rFonts w:ascii="Times New Roman" w:hAnsi="Times New Roman" w:cs="Times New Roman"/>
        </w:rPr>
        <w:t>á,</w:t>
      </w:r>
      <w:r>
        <w:rPr>
          <w:rFonts w:ascii="Times New Roman" w:hAnsi="Times New Roman" w:cs="Times New Roman"/>
        </w:rPr>
        <w:t xml:space="preserve"> za akých je možn</w:t>
      </w:r>
      <w:r w:rsidR="00FA6908">
        <w:rPr>
          <w:rFonts w:ascii="Times New Roman" w:hAnsi="Times New Roman" w:cs="Times New Roman"/>
        </w:rPr>
        <w:t>é</w:t>
      </w:r>
      <w:r>
        <w:rPr>
          <w:rFonts w:ascii="Times New Roman" w:hAnsi="Times New Roman" w:cs="Times New Roman"/>
        </w:rPr>
        <w:t xml:space="preserve">  majetok fondu dať do ekonomického prenájmu.</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 xml:space="preserve">K § 54 </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Určuje sa</w:t>
      </w:r>
      <w:r w:rsidR="00CF3A0A">
        <w:rPr>
          <w:rFonts w:ascii="Times New Roman" w:hAnsi="Times New Roman" w:cs="Times New Roman"/>
        </w:rPr>
        <w:t xml:space="preserve">, že </w:t>
      </w:r>
      <w:r w:rsidR="00EA083E">
        <w:rPr>
          <w:rFonts w:ascii="Times New Roman" w:hAnsi="Times New Roman" w:cs="Times New Roman"/>
        </w:rPr>
        <w:t>f</w:t>
      </w:r>
      <w:r w:rsidR="00CF3A0A">
        <w:rPr>
          <w:rFonts w:ascii="Times New Roman" w:hAnsi="Times New Roman" w:cs="Times New Roman"/>
        </w:rPr>
        <w:t>ond vedie účtovníctvo podľa osobitného zákona.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55</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V záujme zabezpečenia jednotlivých konaní ustanovuje sa</w:t>
      </w:r>
      <w:r w:rsidR="007E15C6">
        <w:rPr>
          <w:rFonts w:ascii="Times New Roman" w:hAnsi="Times New Roman" w:cs="Times New Roman"/>
        </w:rPr>
        <w:t>,</w:t>
      </w:r>
      <w:r>
        <w:rPr>
          <w:rFonts w:ascii="Times New Roman" w:hAnsi="Times New Roman" w:cs="Times New Roman"/>
        </w:rPr>
        <w:t xml:space="preserve"> aby orgány príslušného konania mohli uložiť pokutu tomu</w:t>
      </w:r>
      <w:r w:rsidR="007D17C1">
        <w:rPr>
          <w:rFonts w:ascii="Times New Roman" w:hAnsi="Times New Roman" w:cs="Times New Roman"/>
        </w:rPr>
        <w:t>,</w:t>
      </w:r>
      <w:r>
        <w:rPr>
          <w:rFonts w:ascii="Times New Roman" w:hAnsi="Times New Roman" w:cs="Times New Roman"/>
        </w:rPr>
        <w:t xml:space="preserve"> kto toto konanie marí a zároveň sa ustanovuje aj ich výška</w:t>
      </w:r>
      <w:r w:rsidR="007D17C1">
        <w:rPr>
          <w:rFonts w:ascii="Times New Roman" w:hAnsi="Times New Roman" w:cs="Times New Roman"/>
        </w:rPr>
        <w:t>,</w:t>
      </w:r>
      <w:r>
        <w:rPr>
          <w:rFonts w:ascii="Times New Roman" w:hAnsi="Times New Roman" w:cs="Times New Roman"/>
        </w:rPr>
        <w:t xml:space="preserve"> podmienky ich uloženia a vymáhania.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 56</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Určuje sa dohľadný orgán, ktorým je generálny prokurátor a jeho úlohy.</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57</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 xml:space="preserve">Upravujú sa podmienky </w:t>
      </w:r>
      <w:r w:rsidR="00FA6908">
        <w:rPr>
          <w:rFonts w:ascii="Times New Roman" w:hAnsi="Times New Roman" w:cs="Times New Roman"/>
        </w:rPr>
        <w:t>v</w:t>
      </w:r>
      <w:r>
        <w:rPr>
          <w:rFonts w:ascii="Times New Roman" w:hAnsi="Times New Roman" w:cs="Times New Roman"/>
        </w:rPr>
        <w:t>znesenia námietky zaujatosti  v jednotlivých konaniach voči tej osobe, ktorá v príslušnom konaní  je podozrivá, že existujú dôvody na základe ktorých by mala byť vylúčená z konania.</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58</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Ustanovenie určuje, že tento zákon je lex špeciális a preto na konanie</w:t>
      </w:r>
      <w:r w:rsidR="007E15C6">
        <w:rPr>
          <w:rFonts w:ascii="Times New Roman" w:hAnsi="Times New Roman" w:cs="Times New Roman"/>
        </w:rPr>
        <w:t>,</w:t>
      </w:r>
      <w:r>
        <w:rPr>
          <w:rFonts w:ascii="Times New Roman" w:hAnsi="Times New Roman" w:cs="Times New Roman"/>
        </w:rPr>
        <w:t xml:space="preserve"> ktoré tento zákon neupravuje</w:t>
      </w:r>
      <w:r w:rsidR="007E15C6">
        <w:rPr>
          <w:rFonts w:ascii="Times New Roman" w:hAnsi="Times New Roman" w:cs="Times New Roman"/>
        </w:rPr>
        <w:t>,</w:t>
      </w:r>
      <w:r>
        <w:rPr>
          <w:rFonts w:ascii="Times New Roman" w:hAnsi="Times New Roman" w:cs="Times New Roman"/>
        </w:rPr>
        <w:t xml:space="preserve"> sa vzťahujú osobitné predpisy, ktoré sú pod čiarou vymenované.</w:t>
      </w:r>
    </w:p>
    <w:p w:rsidR="00595F32" w:rsidP="006234F9">
      <w:pPr>
        <w:jc w:val="both"/>
        <w:rPr>
          <w:rFonts w:ascii="Times New Roman" w:hAnsi="Times New Roman" w:cs="Times New Roman"/>
        </w:rPr>
      </w:pPr>
    </w:p>
    <w:p w:rsidR="00A60B41" w:rsidP="006234F9">
      <w:pPr>
        <w:jc w:val="both"/>
        <w:rPr>
          <w:rFonts w:ascii="Times New Roman" w:hAnsi="Times New Roman" w:cs="Times New Roman"/>
          <w:b/>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59</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Ustanovuje sa, že práva pracovných vzťahov pracovníkov povinných osôb, ktorých podnikateľské jednotky sa prevádzajú do vlastníctva oprávnených osôb nie sú týmto zákonom dotknuté.</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 §</w:t>
      </w:r>
      <w:r w:rsidR="00DD1643">
        <w:rPr>
          <w:rFonts w:ascii="Times New Roman" w:hAnsi="Times New Roman" w:cs="Times New Roman"/>
          <w:b/>
        </w:rPr>
        <w:t xml:space="preserve"> </w:t>
      </w:r>
      <w:r w:rsidRPr="0098290F">
        <w:rPr>
          <w:rFonts w:ascii="Times New Roman" w:hAnsi="Times New Roman" w:cs="Times New Roman"/>
          <w:b/>
        </w:rPr>
        <w:t>60</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Zákon ustanovuje povinnosť štátnym orgánom a orgánom miestnej samosprávy bez meškania oznámiť finančnej polícií, že zistili skutočnost</w:t>
      </w:r>
      <w:r w:rsidR="009B6A4F">
        <w:rPr>
          <w:rFonts w:ascii="Times New Roman" w:hAnsi="Times New Roman" w:cs="Times New Roman"/>
        </w:rPr>
        <w:t>i</w:t>
      </w:r>
      <w:r>
        <w:rPr>
          <w:rFonts w:ascii="Times New Roman" w:hAnsi="Times New Roman" w:cs="Times New Roman"/>
        </w:rPr>
        <w:t>, ktoré nasvedčujú tomu, že prevod majetku podľa osobitných predpisov sa uskutočnil v konaní v rozpore so zákonnosťou.</w:t>
      </w:r>
    </w:p>
    <w:p w:rsidR="00595F32" w:rsidP="006234F9">
      <w:pPr>
        <w:jc w:val="both"/>
        <w:rPr>
          <w:rFonts w:ascii="Times New Roman" w:hAnsi="Times New Roman" w:cs="Times New Roman"/>
        </w:rPr>
      </w:pPr>
    </w:p>
    <w:p w:rsidR="003E3940" w:rsidP="005C5403">
      <w:pPr>
        <w:jc w:val="both"/>
        <w:rPr>
          <w:rFonts w:ascii="Times New Roman" w:hAnsi="Times New Roman" w:cs="Times New Roman"/>
          <w:b/>
        </w:rPr>
      </w:pPr>
    </w:p>
    <w:p w:rsidR="005C5403" w:rsidRPr="0098290F" w:rsidP="005C5403">
      <w:pPr>
        <w:jc w:val="both"/>
        <w:rPr>
          <w:rFonts w:ascii="Times New Roman" w:hAnsi="Times New Roman" w:cs="Times New Roman"/>
          <w:b/>
        </w:rPr>
      </w:pPr>
      <w:r w:rsidRPr="0098290F">
        <w:rPr>
          <w:rFonts w:ascii="Times New Roman" w:hAnsi="Times New Roman" w:cs="Times New Roman"/>
          <w:b/>
        </w:rPr>
        <w:t>K</w:t>
      </w:r>
      <w:r>
        <w:rPr>
          <w:rFonts w:ascii="Times New Roman" w:hAnsi="Times New Roman" w:cs="Times New Roman"/>
          <w:b/>
        </w:rPr>
        <w:t> Čl. II.</w:t>
      </w:r>
    </w:p>
    <w:p w:rsidR="00732D39" w:rsidP="005C5403">
      <w:pPr>
        <w:ind w:left="360" w:hanging="360"/>
        <w:jc w:val="both"/>
        <w:rPr>
          <w:rFonts w:ascii="Times New Roman" w:hAnsi="Times New Roman" w:cs="Times New Roman"/>
        </w:rPr>
      </w:pPr>
      <w:r w:rsidR="005C5403">
        <w:rPr>
          <w:rFonts w:ascii="Times New Roman" w:hAnsi="Times New Roman" w:cs="Times New Roman"/>
        </w:rPr>
        <w:t xml:space="preserve">1. </w:t>
      </w:r>
      <w:r w:rsidR="00595F32">
        <w:rPr>
          <w:rFonts w:ascii="Times New Roman" w:hAnsi="Times New Roman" w:cs="Times New Roman"/>
        </w:rPr>
        <w:t xml:space="preserve">Podľa </w:t>
      </w:r>
      <w:r>
        <w:rPr>
          <w:rFonts w:ascii="Times New Roman" w:hAnsi="Times New Roman" w:cs="Times New Roman"/>
        </w:rPr>
        <w:t xml:space="preserve">tohto </w:t>
      </w:r>
      <w:r w:rsidR="00595F32">
        <w:rPr>
          <w:rFonts w:ascii="Times New Roman" w:hAnsi="Times New Roman" w:cs="Times New Roman"/>
        </w:rPr>
        <w:t>zákona</w:t>
      </w:r>
      <w:r>
        <w:rPr>
          <w:rFonts w:ascii="Times New Roman" w:hAnsi="Times New Roman" w:cs="Times New Roman"/>
        </w:rPr>
        <w:t>,</w:t>
      </w:r>
      <w:r w:rsidR="00595F32">
        <w:rPr>
          <w:rFonts w:ascii="Times New Roman" w:hAnsi="Times New Roman" w:cs="Times New Roman"/>
        </w:rPr>
        <w:t xml:space="preserve"> ten kto nadobudol vlastníctvo k</w:t>
      </w:r>
      <w:r w:rsidR="00B3776A">
        <w:rPr>
          <w:rFonts w:ascii="Times New Roman" w:hAnsi="Times New Roman" w:cs="Times New Roman"/>
        </w:rPr>
        <w:t> </w:t>
      </w:r>
      <w:r w:rsidR="00595F32">
        <w:rPr>
          <w:rFonts w:ascii="Times New Roman" w:hAnsi="Times New Roman" w:cs="Times New Roman"/>
        </w:rPr>
        <w:t>veci</w:t>
      </w:r>
      <w:r w:rsidR="00B3776A">
        <w:rPr>
          <w:rFonts w:ascii="Times New Roman" w:hAnsi="Times New Roman" w:cs="Times New Roman"/>
        </w:rPr>
        <w:t>,</w:t>
      </w:r>
      <w:r w:rsidR="00595F32">
        <w:rPr>
          <w:rFonts w:ascii="Times New Roman" w:hAnsi="Times New Roman" w:cs="Times New Roman"/>
        </w:rPr>
        <w:t xml:space="preserve"> najmä vo vlastníctve podľa osobitného predpisu v konaní v rozpore so zákonnosťou</w:t>
      </w:r>
      <w:r w:rsidR="00B3776A">
        <w:rPr>
          <w:rFonts w:ascii="Times New Roman" w:hAnsi="Times New Roman" w:cs="Times New Roman"/>
        </w:rPr>
        <w:t>,</w:t>
      </w:r>
      <w:r w:rsidR="00595F32">
        <w:rPr>
          <w:rFonts w:ascii="Times New Roman" w:hAnsi="Times New Roman" w:cs="Times New Roman"/>
        </w:rPr>
        <w:t xml:space="preserve"> nadobudol vedome nedobromyseľne</w:t>
      </w:r>
      <w:r w:rsidR="00B3776A">
        <w:rPr>
          <w:rFonts w:ascii="Times New Roman" w:hAnsi="Times New Roman" w:cs="Times New Roman"/>
        </w:rPr>
        <w:t>,</w:t>
      </w:r>
      <w:r w:rsidR="00595F32">
        <w:rPr>
          <w:rFonts w:ascii="Times New Roman" w:hAnsi="Times New Roman" w:cs="Times New Roman"/>
        </w:rPr>
        <w:t xml:space="preserve"> možno aj trestným činom</w:t>
      </w:r>
      <w:r w:rsidR="008822BA">
        <w:rPr>
          <w:rFonts w:ascii="Times New Roman" w:hAnsi="Times New Roman" w:cs="Times New Roman"/>
        </w:rPr>
        <w:t xml:space="preserve"> je povinný ho vydať</w:t>
      </w:r>
      <w:r w:rsidR="00595F32">
        <w:rPr>
          <w:rFonts w:ascii="Times New Roman" w:hAnsi="Times New Roman" w:cs="Times New Roman"/>
        </w:rPr>
        <w:t>. Aby bol</w:t>
      </w:r>
      <w:r w:rsidR="009B6A4F">
        <w:rPr>
          <w:rFonts w:ascii="Times New Roman" w:hAnsi="Times New Roman" w:cs="Times New Roman"/>
        </w:rPr>
        <w:t>o</w:t>
      </w:r>
      <w:r w:rsidR="00595F32">
        <w:rPr>
          <w:rFonts w:ascii="Times New Roman" w:hAnsi="Times New Roman" w:cs="Times New Roman"/>
        </w:rPr>
        <w:t xml:space="preserve"> možné </w:t>
      </w:r>
      <w:r>
        <w:rPr>
          <w:rFonts w:ascii="Times New Roman" w:hAnsi="Times New Roman" w:cs="Times New Roman"/>
        </w:rPr>
        <w:t>zabezpečiť</w:t>
      </w:r>
      <w:r w:rsidR="00595F32">
        <w:rPr>
          <w:rFonts w:ascii="Times New Roman" w:hAnsi="Times New Roman" w:cs="Times New Roman"/>
        </w:rPr>
        <w:t xml:space="preserve"> tento právny stav</w:t>
      </w:r>
      <w:r>
        <w:rPr>
          <w:rFonts w:ascii="Times New Roman" w:hAnsi="Times New Roman" w:cs="Times New Roman"/>
        </w:rPr>
        <w:t>,</w:t>
      </w:r>
      <w:r w:rsidR="00595F32">
        <w:rPr>
          <w:rFonts w:ascii="Times New Roman" w:hAnsi="Times New Roman" w:cs="Times New Roman"/>
        </w:rPr>
        <w:t> </w:t>
      </w:r>
      <w:r>
        <w:rPr>
          <w:rFonts w:ascii="Times New Roman" w:hAnsi="Times New Roman" w:cs="Times New Roman"/>
        </w:rPr>
        <w:t>navrhuje sa nepriama novela Občianskeho zákonníka v ustanovení o bezdôvodnom obohatení.</w:t>
      </w:r>
    </w:p>
    <w:p w:rsidR="00595F32" w:rsidP="005C5403">
      <w:pPr>
        <w:ind w:left="360" w:hanging="360"/>
        <w:jc w:val="both"/>
        <w:rPr>
          <w:rFonts w:ascii="Times New Roman" w:hAnsi="Times New Roman" w:cs="Times New Roman"/>
        </w:rPr>
      </w:pPr>
    </w:p>
    <w:p w:rsidR="00A60B41" w:rsidP="005C5403">
      <w:pPr>
        <w:ind w:left="360" w:hanging="360"/>
        <w:jc w:val="both"/>
        <w:rPr>
          <w:rFonts w:ascii="Times New Roman" w:hAnsi="Times New Roman" w:cs="Times New Roman"/>
        </w:rPr>
      </w:pPr>
    </w:p>
    <w:p w:rsidR="00595F32" w:rsidP="005C5403">
      <w:pPr>
        <w:ind w:left="360" w:hanging="360"/>
        <w:jc w:val="both"/>
        <w:rPr>
          <w:rFonts w:ascii="Times New Roman" w:hAnsi="Times New Roman" w:cs="Times New Roman"/>
        </w:rPr>
      </w:pPr>
      <w:r w:rsidR="005C5403">
        <w:rPr>
          <w:rFonts w:ascii="Times New Roman" w:hAnsi="Times New Roman" w:cs="Times New Roman"/>
        </w:rPr>
        <w:t xml:space="preserve">2. </w:t>
      </w:r>
      <w:r>
        <w:rPr>
          <w:rFonts w:ascii="Times New Roman" w:hAnsi="Times New Roman" w:cs="Times New Roman"/>
        </w:rPr>
        <w:t>Ustanovenie kvalifikuje tú povinnú osobu, ktorá nadobudla vec do držby prevodom vlastníctva podľa osobitného zákona v konaní v rozpore so zákonnosťou ako neoprávneného držiteľa a preto túto vec nemôže nadobudnúť do vlastníctva titulom vydržania</w:t>
      </w:r>
      <w:r w:rsidR="00732D39">
        <w:rPr>
          <w:rFonts w:ascii="Times New Roman" w:hAnsi="Times New Roman" w:cs="Times New Roman"/>
        </w:rPr>
        <w:t>, preto sa navrhuje nepriama novela Občianskeho zákonníka v ustanovení o vydržaní</w:t>
      </w:r>
      <w:r>
        <w:rPr>
          <w:rFonts w:ascii="Times New Roman" w:hAnsi="Times New Roman" w:cs="Times New Roman"/>
        </w:rPr>
        <w:t>.</w:t>
      </w:r>
    </w:p>
    <w:p w:rsidR="00595F32" w:rsidP="006234F9">
      <w:pPr>
        <w:jc w:val="both"/>
        <w:rPr>
          <w:rFonts w:ascii="Times New Roman" w:hAnsi="Times New Roman" w:cs="Times New Roman"/>
        </w:rPr>
      </w:pPr>
    </w:p>
    <w:p w:rsidR="00595F32" w:rsidRPr="0098290F" w:rsidP="006234F9">
      <w:pPr>
        <w:jc w:val="both"/>
        <w:rPr>
          <w:rFonts w:ascii="Times New Roman" w:hAnsi="Times New Roman" w:cs="Times New Roman"/>
          <w:b/>
        </w:rPr>
      </w:pPr>
      <w:r w:rsidRPr="0098290F">
        <w:rPr>
          <w:rFonts w:ascii="Times New Roman" w:hAnsi="Times New Roman" w:cs="Times New Roman"/>
          <w:b/>
        </w:rPr>
        <w:t>K</w:t>
      </w:r>
      <w:r w:rsidR="005C5403">
        <w:rPr>
          <w:rFonts w:ascii="Times New Roman" w:hAnsi="Times New Roman" w:cs="Times New Roman"/>
          <w:b/>
        </w:rPr>
        <w:t> Čl. III</w:t>
      </w:r>
    </w:p>
    <w:p w:rsidR="00A60B41" w:rsidP="006234F9">
      <w:pPr>
        <w:jc w:val="both"/>
        <w:rPr>
          <w:rFonts w:ascii="Times New Roman" w:hAnsi="Times New Roman" w:cs="Times New Roman"/>
        </w:rPr>
      </w:pPr>
    </w:p>
    <w:p w:rsidR="00595F32" w:rsidP="006234F9">
      <w:pPr>
        <w:jc w:val="both"/>
        <w:rPr>
          <w:rFonts w:ascii="Times New Roman" w:hAnsi="Times New Roman" w:cs="Times New Roman"/>
        </w:rPr>
      </w:pPr>
      <w:r>
        <w:rPr>
          <w:rFonts w:ascii="Times New Roman" w:hAnsi="Times New Roman" w:cs="Times New Roman"/>
        </w:rPr>
        <w:t>Účinnosť zákona sa ustanovuje v súlade s platným zákonom o rozpočtových pravidlách.</w:t>
      </w:r>
    </w:p>
    <w:p w:rsidR="00595F32" w:rsidP="006234F9">
      <w:pPr>
        <w:jc w:val="both"/>
        <w:rPr>
          <w:rFonts w:ascii="Times New Roman" w:hAnsi="Times New Roman" w:cs="Times New Roman"/>
        </w:rPr>
      </w:pPr>
    </w:p>
    <w:p w:rsidR="00595F32" w:rsidP="006234F9">
      <w:pPr>
        <w:ind w:firstLine="540"/>
        <w:jc w:val="both"/>
        <w:rPr>
          <w:rFonts w:ascii="Times New Roman" w:hAnsi="Times New Roman" w:cs="Times New Roman"/>
        </w:rPr>
      </w:pPr>
    </w:p>
    <w:p w:rsidR="00583491">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p>
    <w:p w:rsidR="00976BB9">
      <w:pPr>
        <w:rPr>
          <w:rFonts w:ascii="Times New Roman" w:hAnsi="Times New Roman" w:cs="Times New Roman"/>
        </w:rPr>
      </w:pPr>
      <w:r w:rsidR="00834519">
        <w:rPr>
          <w:rFonts w:ascii="Times New Roman" w:hAnsi="Times New Roman" w:cs="Times New Roman"/>
        </w:rPr>
        <w:t>18.5</w:t>
      </w:r>
      <w:r w:rsidR="008E1C8F">
        <w:rPr>
          <w:rFonts w:ascii="Times New Roman" w:hAnsi="Times New Roman" w:cs="Times New Roman"/>
        </w:rPr>
        <w:t>.2005</w:t>
      </w:r>
      <w:r>
        <w:rPr>
          <w:rFonts w:ascii="Times New Roman" w:hAnsi="Times New Roman" w:cs="Times New Roman"/>
        </w:rPr>
        <w:tab/>
        <w:tab/>
        <w:tab/>
        <w:tab/>
        <w:tab/>
        <w:tab/>
      </w:r>
      <w:r w:rsidR="008E1C8F">
        <w:rPr>
          <w:rFonts w:ascii="Times New Roman" w:hAnsi="Times New Roman" w:cs="Times New Roman"/>
        </w:rPr>
        <w:tab/>
      </w:r>
      <w:r>
        <w:rPr>
          <w:rFonts w:ascii="Times New Roman" w:hAnsi="Times New Roman" w:cs="Times New Roman"/>
        </w:rPr>
        <w:tab/>
        <w:t>Karol Ondriaš</w:t>
      </w:r>
    </w:p>
    <w:sectPr>
      <w:footerReference w:type="even" r:id="rId33"/>
      <w:footerReference w:type="default" r:id="rId34"/>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A1" w:rsidP="0044345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95AA1" w:rsidP="0044345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A1" w:rsidP="0044345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28</w:t>
    </w:r>
    <w:r>
      <w:rPr>
        <w:rStyle w:val="PageNumber"/>
        <w:rFonts w:ascii="Times New Roman" w:hAnsi="Times New Roman" w:cs="Times New Roman"/>
      </w:rPr>
      <w:fldChar w:fldCharType="end"/>
    </w:r>
  </w:p>
  <w:p w:rsidR="00695AA1" w:rsidP="0044345C">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078B"/>
    <w:rsid w:val="00043803"/>
    <w:rsid w:val="000A0880"/>
    <w:rsid w:val="000C5D9E"/>
    <w:rsid w:val="00133507"/>
    <w:rsid w:val="001555E9"/>
    <w:rsid w:val="001634B0"/>
    <w:rsid w:val="001656D5"/>
    <w:rsid w:val="00170778"/>
    <w:rsid w:val="001813BE"/>
    <w:rsid w:val="001823D6"/>
    <w:rsid w:val="0019367C"/>
    <w:rsid w:val="001977C2"/>
    <w:rsid w:val="001A28F4"/>
    <w:rsid w:val="0020357B"/>
    <w:rsid w:val="0025750B"/>
    <w:rsid w:val="002806A4"/>
    <w:rsid w:val="002E0C26"/>
    <w:rsid w:val="002E71FF"/>
    <w:rsid w:val="00303F47"/>
    <w:rsid w:val="00312087"/>
    <w:rsid w:val="0034104C"/>
    <w:rsid w:val="003A4BAC"/>
    <w:rsid w:val="003E3940"/>
    <w:rsid w:val="003E5FC9"/>
    <w:rsid w:val="003F074E"/>
    <w:rsid w:val="003F2B88"/>
    <w:rsid w:val="003F79C7"/>
    <w:rsid w:val="00427C41"/>
    <w:rsid w:val="0044345C"/>
    <w:rsid w:val="004B532B"/>
    <w:rsid w:val="004E33E0"/>
    <w:rsid w:val="004F35F8"/>
    <w:rsid w:val="00500FEF"/>
    <w:rsid w:val="00503867"/>
    <w:rsid w:val="00520AB0"/>
    <w:rsid w:val="005529A0"/>
    <w:rsid w:val="00583491"/>
    <w:rsid w:val="005941D5"/>
    <w:rsid w:val="00595F32"/>
    <w:rsid w:val="005C5403"/>
    <w:rsid w:val="00615BF5"/>
    <w:rsid w:val="006234F9"/>
    <w:rsid w:val="0063743A"/>
    <w:rsid w:val="00661A91"/>
    <w:rsid w:val="00695AA1"/>
    <w:rsid w:val="006C3BEB"/>
    <w:rsid w:val="007156D6"/>
    <w:rsid w:val="00727E5B"/>
    <w:rsid w:val="00732D39"/>
    <w:rsid w:val="0075323D"/>
    <w:rsid w:val="00763E13"/>
    <w:rsid w:val="0078284A"/>
    <w:rsid w:val="007D17C1"/>
    <w:rsid w:val="007D4770"/>
    <w:rsid w:val="007E15C6"/>
    <w:rsid w:val="008274AB"/>
    <w:rsid w:val="00832596"/>
    <w:rsid w:val="00834519"/>
    <w:rsid w:val="0084521F"/>
    <w:rsid w:val="00850C17"/>
    <w:rsid w:val="00881746"/>
    <w:rsid w:val="008822BA"/>
    <w:rsid w:val="008A2D2F"/>
    <w:rsid w:val="008A6893"/>
    <w:rsid w:val="008C020E"/>
    <w:rsid w:val="008E1C8F"/>
    <w:rsid w:val="00910953"/>
    <w:rsid w:val="00927F81"/>
    <w:rsid w:val="00940CB4"/>
    <w:rsid w:val="00942483"/>
    <w:rsid w:val="0094663E"/>
    <w:rsid w:val="009541C8"/>
    <w:rsid w:val="009617C2"/>
    <w:rsid w:val="009627CD"/>
    <w:rsid w:val="00976BB9"/>
    <w:rsid w:val="0098290F"/>
    <w:rsid w:val="009B6A4F"/>
    <w:rsid w:val="009C795B"/>
    <w:rsid w:val="009D4E2F"/>
    <w:rsid w:val="00A05F4A"/>
    <w:rsid w:val="00A60B41"/>
    <w:rsid w:val="00A73577"/>
    <w:rsid w:val="00AA3517"/>
    <w:rsid w:val="00AE2BEB"/>
    <w:rsid w:val="00AE447F"/>
    <w:rsid w:val="00B3776A"/>
    <w:rsid w:val="00B60819"/>
    <w:rsid w:val="00B71B2F"/>
    <w:rsid w:val="00B75316"/>
    <w:rsid w:val="00BC0E06"/>
    <w:rsid w:val="00C02E80"/>
    <w:rsid w:val="00C04ACE"/>
    <w:rsid w:val="00C556A8"/>
    <w:rsid w:val="00C57264"/>
    <w:rsid w:val="00C72035"/>
    <w:rsid w:val="00C74E3C"/>
    <w:rsid w:val="00C81AC7"/>
    <w:rsid w:val="00C9489C"/>
    <w:rsid w:val="00C94B37"/>
    <w:rsid w:val="00CA001F"/>
    <w:rsid w:val="00CD55DB"/>
    <w:rsid w:val="00CF2B4F"/>
    <w:rsid w:val="00CF3A0A"/>
    <w:rsid w:val="00D267FD"/>
    <w:rsid w:val="00D43084"/>
    <w:rsid w:val="00D63566"/>
    <w:rsid w:val="00DB61CB"/>
    <w:rsid w:val="00DD1643"/>
    <w:rsid w:val="00E248BB"/>
    <w:rsid w:val="00E90732"/>
    <w:rsid w:val="00EA083E"/>
    <w:rsid w:val="00EA1E55"/>
    <w:rsid w:val="00ED5011"/>
    <w:rsid w:val="00F14EB9"/>
    <w:rsid w:val="00F371B3"/>
    <w:rsid w:val="00F95064"/>
    <w:rsid w:val="00FA6908"/>
    <w:rsid w:val="00FF0328"/>
    <w:rsid w:val="00FF47A6"/>
    <w:rsid w:val="00FF48A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32"/>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595F32"/>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uiPriority w:val="9"/>
    <w:qFormat/>
    <w:rsid w:val="00595F32"/>
    <w:pPr>
      <w:keepNext/>
      <w:ind w:left="-426" w:firstLine="142"/>
      <w:jc w:val="both"/>
      <w:outlineLvl w:val="2"/>
    </w:pPr>
    <w:rPr>
      <w:b/>
      <w:bCs/>
      <w:sz w:val="28"/>
      <w:szCs w:val="20"/>
    </w:rPr>
  </w:style>
  <w:style w:type="character" w:default="1" w:styleId="DefaultParagraphFont">
    <w:name w:val="Default Paragraph Font"/>
    <w:semiHidden/>
  </w:style>
  <w:style w:type="paragraph" w:styleId="Footer">
    <w:name w:val="footer"/>
    <w:basedOn w:val="Normal"/>
    <w:rsid w:val="0044345C"/>
    <w:pPr>
      <w:tabs>
        <w:tab w:val="center" w:pos="4536"/>
        <w:tab w:val="right" w:pos="9072"/>
      </w:tabs>
      <w:jc w:val="left"/>
    </w:pPr>
  </w:style>
  <w:style w:type="character" w:styleId="PageNumber">
    <w:name w:val="page number"/>
    <w:basedOn w:val="DefaultParagraphFont"/>
    <w:rsid w:val="0044345C"/>
  </w:style>
  <w:style w:type="paragraph" w:styleId="BodyText">
    <w:name w:val="Body Text"/>
    <w:basedOn w:val="Normal"/>
    <w:rsid w:val="00B75316"/>
    <w:pPr>
      <w:spacing w:after="120"/>
      <w:jc w:val="left"/>
    </w:pPr>
  </w:style>
  <w:style w:type="paragraph" w:styleId="Title">
    <w:name w:val="Title"/>
    <w:basedOn w:val="Normal"/>
    <w:uiPriority w:val="10"/>
    <w:qFormat/>
    <w:rsid w:val="00B75316"/>
    <w:pPr>
      <w:jc w:val="center"/>
    </w:pPr>
    <w:rPr>
      <w:b/>
      <w:sz w:val="28"/>
      <w:szCs w:val="20"/>
    </w:rPr>
  </w:style>
  <w:style w:type="paragraph" w:styleId="BodyTextIndent">
    <w:name w:val="Body Text Indent"/>
    <w:basedOn w:val="Normal"/>
    <w:rsid w:val="001A28F4"/>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28</Pages>
  <Words>5590</Words>
  <Characters>31869</Characters>
  <Application>Microsoft Office Word</Application>
  <DocSecurity>0</DocSecurity>
  <Lines>0</Lines>
  <Paragraphs>0</Paragraphs>
  <ScaleCrop>false</ScaleCrop>
  <Company>Kancelaria NRSR</Company>
  <LinksUpToDate>false</LinksUpToDate>
  <CharactersWithSpaces>37385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 k zákonu o vrátení majetku štátu</dc:title>
  <dc:creator>Karol Ondriáš</dc:creator>
  <cp:lastModifiedBy>Karol Ondriáš</cp:lastModifiedBy>
  <cp:revision>2</cp:revision>
  <cp:lastPrinted>2004-10-01T12:20:00Z</cp:lastPrinted>
  <dcterms:created xsi:type="dcterms:W3CDTF">2005-05-19T12:21:00Z</dcterms:created>
  <dcterms:modified xsi:type="dcterms:W3CDTF">2005-05-19T12:21:00Z</dcterms:modified>
</cp:coreProperties>
</file>