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26EA"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N Á R O D N Á   R A D A   S L O V E N S K E J   R E P U B L I K Y</w:t>
      </w:r>
    </w:p>
    <w:p w:rsidR="00C626EA">
      <w:pPr>
        <w:pStyle w:val="BodyText"/>
        <w:jc w:val="center"/>
        <w:rPr>
          <w:rFonts w:ascii="Bookman Old Style" w:hAnsi="Bookman Old Style" w:cs="Times New Roman"/>
          <w:b/>
        </w:rPr>
      </w:pPr>
    </w:p>
    <w:p w:rsidR="00C626EA">
      <w:pPr>
        <w:pStyle w:val="BodyText"/>
        <w:jc w:val="center"/>
        <w:rPr>
          <w:rFonts w:ascii="Bookman Old Style" w:hAnsi="Bookman Old Style" w:cs="Times New Roman"/>
          <w:b/>
        </w:rPr>
      </w:pPr>
    </w:p>
    <w:p w:rsidR="00C626EA">
      <w:pPr>
        <w:pStyle w:val="BodyText"/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III. volebné obdobie</w:t>
      </w:r>
    </w:p>
    <w:p w:rsidR="00C626EA">
      <w:pPr>
        <w:pStyle w:val="BodyText"/>
        <w:jc w:val="center"/>
        <w:rPr>
          <w:rFonts w:ascii="Bookman Old Style" w:hAnsi="Bookman Old Style" w:cs="Times New Roman"/>
          <w:b/>
        </w:rPr>
      </w:pPr>
    </w:p>
    <w:p w:rsidR="00C626EA">
      <w:pPr>
        <w:pStyle w:val="BodyText"/>
        <w:jc w:val="center"/>
        <w:rPr>
          <w:rFonts w:ascii="Bookman Old Style" w:hAnsi="Bookman Old Style" w:cs="Times New Roman"/>
          <w:b/>
        </w:rPr>
      </w:pPr>
    </w:p>
    <w:p w:rsidR="00C626EA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 á v r h</w:t>
      </w:r>
    </w:p>
    <w:p w:rsidR="00C626EA">
      <w:pPr>
        <w:pStyle w:val="BodyText"/>
        <w:jc w:val="center"/>
        <w:rPr>
          <w:rFonts w:ascii="Bookman Old Style" w:hAnsi="Bookman Old Style" w:cs="Times New Roman"/>
        </w:rPr>
      </w:pPr>
    </w:p>
    <w:p w:rsidR="00C626EA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 á k o n</w:t>
      </w:r>
    </w:p>
    <w:p w:rsidR="00C626EA">
      <w:pPr>
        <w:pStyle w:val="BodyText"/>
        <w:jc w:val="center"/>
        <w:rPr>
          <w:rFonts w:ascii="Bookman Old Style" w:hAnsi="Bookman Old Style" w:cs="Times New Roman"/>
        </w:rPr>
      </w:pPr>
    </w:p>
    <w:p w:rsidR="00C626EA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 .......................</w:t>
      </w:r>
    </w:p>
    <w:p w:rsidR="00C626EA">
      <w:pPr>
        <w:pStyle w:val="BodyText"/>
        <w:jc w:val="center"/>
        <w:rPr>
          <w:rFonts w:ascii="Bookman Old Style" w:hAnsi="Bookman Old Style" w:cs="Times New Roman"/>
        </w:rPr>
      </w:pPr>
    </w:p>
    <w:p w:rsidR="00C626EA">
      <w:pPr>
        <w:pStyle w:val="BodyText"/>
        <w:pBdr>
          <w:bottom w:val="single" w:sz="12" w:space="1" w:color="auto"/>
        </w:pBd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ktorým sa mení a dopĺňa zákon č. 580/2004 Z. z. o zdravotnom poistení  </w:t>
      </w: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jc w:val="center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Národná rada Slovenskej republiky sa uzn</w:t>
      </w:r>
      <w:r>
        <w:rPr>
          <w:rFonts w:ascii="Bookman Old Style" w:hAnsi="Bookman Old Style" w:cs="Times New Roman"/>
        </w:rPr>
        <w:t>iesla na tomto zákone:</w:t>
        <w:tab/>
      </w: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Čl. I</w:t>
      </w:r>
    </w:p>
    <w:p w:rsidR="00C626EA">
      <w:pPr>
        <w:pStyle w:val="BodyText"/>
        <w:jc w:val="center"/>
        <w:rPr>
          <w:rFonts w:ascii="Bookman Old Style" w:hAnsi="Bookman Old Style" w:cs="Times New Roman"/>
        </w:rPr>
      </w:pPr>
    </w:p>
    <w:p w:rsidR="00C626EA">
      <w:pPr>
        <w:pStyle w:val="BodyText"/>
        <w:jc w:val="center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1.V paragrafe 13 Vymeriavací základ  sa v odseku 5 za prvou vetou dopĺňa nasledovný text :</w:t>
      </w: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PlainText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sz w:val="24"/>
        </w:rPr>
        <w:t xml:space="preserve">„Samostatne  zárobkovo  činnej  osobe  sa prerušuje  verejné zdravotné poistenie od 11. dňa práceneschopnosti samostatne zárobkovo činnej osoby alebo  od 11. dňa potreby  ošetrovania   fyzickej  osoby  X1)  alebo  starostlivosti  o  dieťa x2)  do  skončenia  potreby  tohto  ošetrovania  alebo  tejto starostlivosti </w:t>
      </w:r>
      <w:r>
        <w:rPr>
          <w:rFonts w:ascii="Bookman Old Style" w:hAnsi="Bookman Old Style"/>
          <w:color w:val="000000"/>
          <w:sz w:val="24"/>
        </w:rPr>
        <w:t>a počas poberania materského alebo rodičovského príspevku X3, . „</w:t>
      </w: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Poznámka pod čiarou :</w:t>
      </w: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X1) Zákon č. 461/2003 Z. z. o sociálnom poistení paragraf</w:t>
      </w:r>
      <w:r>
        <w:rPr>
          <w:rFonts w:ascii="Bookman Old Style" w:hAnsi="Bookman Old Style" w:cs="Times New Roman"/>
          <w:i/>
          <w:color w:val="FF00FF"/>
        </w:rPr>
        <w:t xml:space="preserve"> </w:t>
      </w:r>
      <w:r>
        <w:rPr>
          <w:rFonts w:ascii="Bookman Old Style" w:hAnsi="Bookman Old Style" w:cs="Times New Roman"/>
          <w:i/>
          <w:color w:val="000000"/>
        </w:rPr>
        <w:t xml:space="preserve">31 </w:t>
      </w:r>
      <w:r>
        <w:rPr>
          <w:rFonts w:ascii="Bookman Old Style" w:hAnsi="Bookman Old Style" w:cs="Times New Roman"/>
        </w:rPr>
        <w:t>v znení neskorších predpisov</w:t>
      </w: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X2) Zákon č. 461/2003 Z. z. o sociálnom poistení paragraf 39 odsek 1 v znení neskorších predpisov</w:t>
      </w: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 xml:space="preserve">X3) Zákon č. 461/2003 Z. z. o sociálnom poistení paragraf 48 až 52              a  zákona č. 280/2002 Z. z. o rodičovskom príspevku v znení neskorších predpisov </w:t>
      </w: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2. V paragrafe 23  v  odsek 7) sa ruší pôvodný text a nahrádza sa nasledovným textom :</w:t>
      </w: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„Oznámenie príslušnej zdravotnej poisťovni:</w:t>
      </w: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a) platiteľ poistného, ktorý je zamestnávateľom alebo samostatne zárobkovou činnou osobou je povinný oznámiť príslušnej zdravotnej poisťovni zmenu svojho názvu, sídla, bydliska, identifikačného čísla, čísla bankového účtu a zmenu dňa, ktorý je určený na výplatu príjmov, do ôsmich dní odo dňa zmeny</w:t>
      </w: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b) zamestnávateľ je povinný prihlásiť svojich zamestnancov na verejné zdravotné poistenie do tej poisťovne, ktorú si vybrali najneskôr do 8 dní od vzniku pracovného pomeru alebo obdobného pracovného vzťahu a odhlásiť ich v rovnakej lehote odo dňa keď skončili pracovný pomer alebo obdobný pracovný vzťah k nemu“</w:t>
      </w: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Čl. II</w:t>
      </w:r>
    </w:p>
    <w:p w:rsidR="00C626EA">
      <w:pPr>
        <w:pStyle w:val="BodyText"/>
        <w:jc w:val="center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Tento zákon nadobúda účinnosť dňom publikovania v zbierke zákonov.</w:t>
      </w: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730001">
      <w:pPr>
        <w:pStyle w:val="BodyText"/>
        <w:rPr>
          <w:rFonts w:ascii="Bookman Old Style" w:hAnsi="Bookman Old Style" w:cs="Times New Roman"/>
        </w:rPr>
      </w:pPr>
    </w:p>
    <w:p w:rsidR="00730001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D ô v o d o v á    s p r á v a</w:t>
      </w:r>
    </w:p>
    <w:p w:rsidR="00C626EA">
      <w:pPr>
        <w:pStyle w:val="BodyText"/>
        <w:jc w:val="center"/>
        <w:rPr>
          <w:rFonts w:ascii="Bookman Old Style" w:hAnsi="Bookman Old Style" w:cs="Times New Roman"/>
          <w:b/>
        </w:rPr>
      </w:pPr>
    </w:p>
    <w:p w:rsidR="00C626EA">
      <w:pPr>
        <w:pStyle w:val="BodyText"/>
        <w:jc w:val="center"/>
        <w:rPr>
          <w:rFonts w:ascii="Bookman Old Style" w:hAnsi="Bookman Old Style" w:cs="Times New Roman"/>
          <w:b/>
        </w:rPr>
      </w:pPr>
    </w:p>
    <w:p w:rsidR="00C626EA">
      <w:pPr>
        <w:pStyle w:val="BodyText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Všeobecná časť</w:t>
      </w:r>
    </w:p>
    <w:p w:rsidR="00C626EA">
      <w:pPr>
        <w:pStyle w:val="BodyText"/>
        <w:rPr>
          <w:rFonts w:ascii="Bookman Old Style" w:hAnsi="Bookman Old Style" w:cs="Times New Roman"/>
          <w:b/>
        </w:rPr>
      </w:pP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V platnom zákone o zdravotnom poistení musí platiť zdravotné poistenie i samostatne zárobkovo činná osoba, ktorá je práceneschopná alebo ošetruje člena rodiny alebo dieťa.</w:t>
      </w: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V tomto čase nemôže vykonávať podnikateľské a zárobkové aktivity, z ktorých by mohla platiť zdravotné poistenie. </w:t>
      </w: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Z uvedeného dôvodu novela zákona navrhuje riešiť tento stav tak, že samostatne zárobkovo činná osoba bude mať prerušené platenie verejného zdravotného poistenia. </w:t>
      </w: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Zamestnávateľovi vyplýva oznamovacia povinnosť príslušnej zdravotnej poisťovni za zamestnancov, ktorí sú v pracovnom pomere alebo v obdobnom pracovnom vzťahu respektíve odhlásenie z pracovného pomeru alebo obdobného pracovného vzťahu. </w:t>
      </w:r>
    </w:p>
    <w:p w:rsidR="00C626EA">
      <w:pPr>
        <w:pStyle w:val="BodyText"/>
        <w:rPr>
          <w:rFonts w:ascii="Bookman Old Style" w:hAnsi="Bookman Old Style" w:cs="Times New Roman"/>
          <w:i/>
        </w:rPr>
      </w:pP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K uvedenému zákonu smernice EÚ nestanovujú pravidlá.</w:t>
      </w: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Navrhovaná právna úprava je spoločensky potrebná a žiadúca.</w:t>
      </w: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Návrh zákona nebude mať podstatný vplyv na štátny rozpočet roku 2005-7. Účinnosť zákona sa navrhuje dňom publikovania v zbierke zákonov.</w:t>
      </w:r>
    </w:p>
    <w:p w:rsidR="00C626EA">
      <w:pPr>
        <w:spacing w:before="120"/>
        <w:jc w:val="both"/>
        <w:outlineLvl w:val="0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 xml:space="preserve">Navrhovaný zákon nebude mať podstatný negatívny dopad na hospodárenie verejnoprávnych inštitúcií. </w:t>
      </w:r>
    </w:p>
    <w:p w:rsidR="00C626EA">
      <w:pPr>
        <w:spacing w:before="120"/>
        <w:jc w:val="both"/>
        <w:outlineLvl w:val="0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>Navrhovaný zákon nebude zakladať nároky na pracovné sily, organizačné zabezpečenie a nebude mať dopad na životné prostredie.</w:t>
      </w: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spacing w:before="12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Bookman Old Style" w:hAnsi="Bookman Old Style" w:cs="Times New Roman"/>
        </w:rPr>
        <w:tab/>
        <w:t xml:space="preserve">Návrh zákona nevyvoláva žiadne právne problémy, pokiaľ ide o vzťah k Ústave Slovenskej republiky, k ostatným </w:t>
      </w:r>
      <w:r>
        <w:rPr>
          <w:rFonts w:ascii="Bookman Old Style" w:hAnsi="Bookman Old Style" w:cs="Times New Roman"/>
          <w:color w:val="000000"/>
        </w:rPr>
        <w:t>zákonom, k  iným všeobecne záväzným predpisom, ako aj medzinárodným zmluvám, ktorými je Slovenská republika viazaná.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Osobitná časť</w:t>
      </w:r>
    </w:p>
    <w:p w:rsidR="00C626EA">
      <w:pPr>
        <w:pStyle w:val="BodyText"/>
        <w:rPr>
          <w:rFonts w:ascii="Bookman Old Style" w:hAnsi="Bookman Old Style" w:cs="Times New Roman"/>
          <w:b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K Čl. I</w:t>
      </w: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V bode 1)</w:t>
      </w: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Návrh zákona umožňuje prerušenie platenia verejného zdravotného poistenia </w:t>
      </w:r>
    </w:p>
    <w:p w:rsidR="00C626EA">
      <w:pPr>
        <w:pStyle w:val="PlainText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samostatne  zárobkovo  činnej  osobe, ktorá je práce neschopná od 11. dňa práceneschopnosti samostatne zárobkovo činnej osoby alebo  od 11. dňa potreby  ošetrovania   fyzickej  osoby  - člena rodiny  alebo dieťaťa alebo na materskej dovolenke. </w:t>
      </w: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V bode 2)</w:t>
      </w: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Zamestnávateľovi vyplýva oznamovacia povinnosť príslušnej zdravotnej poisťovni za zamestnancov, ktorí sú v pracovnom pomere alebo v obdobnom pracovnom vzťahu respektíve odhlásenie z pracovného pomeru alebo obdobného pracovného vzťahu. </w:t>
      </w: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K Čl. II</w:t>
      </w:r>
    </w:p>
    <w:p w:rsidR="00C626EA">
      <w:pPr>
        <w:pStyle w:val="BodyText"/>
        <w:rPr>
          <w:rFonts w:ascii="Bookman Old Style" w:hAnsi="Bookman Old Style" w:cs="Times New Roman"/>
          <w:b/>
        </w:rPr>
      </w:pP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</w:rPr>
        <w:t>Nadobudnutie účinnosti zákona sa navrhuje dňom vydania v zbierke zákonov.</w:t>
      </w: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DOLOŽKA   ZLUČITEĽNOSTI</w:t>
      </w:r>
    </w:p>
    <w:p w:rsidR="00C626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návrhu zákona s právom Európskej únie</w:t>
      </w:r>
    </w:p>
    <w:p w:rsidR="00C626EA">
      <w:pPr>
        <w:ind w:left="360"/>
        <w:jc w:val="both"/>
        <w:rPr>
          <w:rFonts w:ascii="Times New Roman" w:hAnsi="Times New Roman" w:cs="Times New Roman"/>
          <w:b/>
        </w:rPr>
      </w:pPr>
    </w:p>
    <w:p w:rsidR="00C626EA">
      <w:pPr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C626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Navrhovateľ zákona</w:t>
      </w:r>
      <w:r>
        <w:rPr>
          <w:rFonts w:ascii="Times New Roman" w:hAnsi="Times New Roman" w:cs="Times New Roman"/>
          <w:sz w:val="28"/>
        </w:rPr>
        <w:t xml:space="preserve"> :  poslanec  Národnej rady Slovenskej       republiky Igor Šulaj</w:t>
      </w:r>
    </w:p>
    <w:p w:rsidR="00C626EA">
      <w:pPr>
        <w:jc w:val="both"/>
        <w:rPr>
          <w:rFonts w:ascii="Times New Roman" w:hAnsi="Times New Roman" w:cs="Times New Roman"/>
          <w:sz w:val="28"/>
        </w:rPr>
      </w:pPr>
    </w:p>
    <w:p w:rsidR="00C626EA">
      <w:pPr>
        <w:pStyle w:val="BodyText"/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b/>
          <w:sz w:val="28"/>
        </w:rPr>
        <w:t xml:space="preserve"> Názov návrhu zákona</w:t>
      </w:r>
      <w:r>
        <w:rPr>
          <w:rFonts w:ascii="Times New Roman" w:hAnsi="Times New Roman" w:cs="Times New Roman"/>
          <w:sz w:val="28"/>
        </w:rPr>
        <w:t xml:space="preserve"> : </w:t>
      </w:r>
    </w:p>
    <w:p w:rsidR="00C626EA">
      <w:pPr>
        <w:pStyle w:val="BodyText"/>
        <w:pBdr>
          <w:bottom w:val="single" w:sz="12" w:space="1" w:color="auto"/>
        </w:pBd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zákon č. 580/2004 Z. z. o zdravotnom poistení</w:t>
      </w:r>
    </w:p>
    <w:p w:rsidR="00C626EA">
      <w:pPr>
        <w:pStyle w:val="BodyText"/>
        <w:pBdr>
          <w:bottom w:val="single" w:sz="12" w:space="1" w:color="auto"/>
        </w:pBdr>
        <w:rPr>
          <w:rFonts w:ascii="Bookman Old Style" w:hAnsi="Bookman Old Style" w:cs="Times New Roman"/>
        </w:rPr>
      </w:pPr>
    </w:p>
    <w:p w:rsidR="00C626EA">
      <w:pPr>
        <w:jc w:val="both"/>
        <w:rPr>
          <w:rFonts w:ascii="Times New Roman" w:hAnsi="Times New Roman" w:cs="Times New Roman"/>
          <w:sz w:val="28"/>
        </w:rPr>
      </w:pPr>
    </w:p>
    <w:p w:rsidR="00C626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C626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b/>
          <w:sz w:val="28"/>
        </w:rPr>
        <w:t>V práve ES a EÚ problematika návrhu zákona</w:t>
      </w:r>
      <w:r>
        <w:rPr>
          <w:rFonts w:ascii="Times New Roman" w:hAnsi="Times New Roman" w:cs="Times New Roman"/>
          <w:sz w:val="28"/>
        </w:rPr>
        <w:t xml:space="preserve"> :  </w:t>
      </w:r>
    </w:p>
    <w:p w:rsidR="00C626EA">
      <w:pPr>
        <w:ind w:left="426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P</w:t>
      </w:r>
      <w:r>
        <w:rPr>
          <w:rFonts w:ascii="Times New Roman" w:hAnsi="Times New Roman" w:cs="Times New Roman"/>
        </w:rPr>
        <w:t>roblematika návrhu zákona podľa článku 70 Európskej dohody o pridružení uzatvorenej medzi Európskym spoločenstvom a ich členskými štátmi na jednej strane a Slovenskou republikou na druhej strane nepatrí medzi oblasti zahrnuté na zbližovanie práva.</w:t>
      </w:r>
    </w:p>
    <w:p w:rsidR="00C626EA">
      <w:pPr>
        <w:jc w:val="both"/>
        <w:rPr>
          <w:rFonts w:ascii="Times New Roman" w:hAnsi="Times New Roman" w:cs="Times New Roman"/>
          <w:sz w:val="28"/>
        </w:rPr>
      </w:pPr>
    </w:p>
    <w:p w:rsidR="00C626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C626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b/>
          <w:sz w:val="28"/>
        </w:rPr>
        <w:t>Návrh zákona svojou problematikou</w:t>
      </w:r>
      <w:r>
        <w:rPr>
          <w:rFonts w:ascii="Times New Roman" w:hAnsi="Times New Roman" w:cs="Times New Roman"/>
          <w:sz w:val="28"/>
        </w:rPr>
        <w:t xml:space="preserve"> :</w:t>
      </w:r>
    </w:p>
    <w:p w:rsidR="00C626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Nepatrí medzi prioritné oblasti aproximácie práva uvedené v čl. 70 Európskej dohody o pridružení a svojou problematikou nepatrí ani medzi priority odporúčané v Bielej knihe.</w:t>
      </w:r>
    </w:p>
    <w:p w:rsidR="00C626EA">
      <w:pPr>
        <w:jc w:val="both"/>
        <w:rPr>
          <w:rFonts w:ascii="Times New Roman" w:hAnsi="Times New Roman" w:cs="Times New Roman"/>
          <w:sz w:val="28"/>
        </w:rPr>
      </w:pPr>
    </w:p>
    <w:p w:rsidR="00C626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ab/>
        <w:tab/>
        <w:tab/>
        <w:tab/>
        <w:tab/>
      </w:r>
    </w:p>
    <w:p w:rsidR="00C626EA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b/>
          <w:sz w:val="28"/>
        </w:rPr>
        <w:t>Charakteristika právnych noriem Európskej únie, ktorými je upravená</w:t>
      </w:r>
    </w:p>
    <w:p w:rsidR="00C626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problematika návrhu zákona</w:t>
      </w:r>
      <w:r>
        <w:rPr>
          <w:rFonts w:ascii="Times New Roman" w:hAnsi="Times New Roman" w:cs="Times New Roman"/>
          <w:sz w:val="28"/>
        </w:rPr>
        <w:t xml:space="preserve"> :  </w:t>
      </w:r>
    </w:p>
    <w:p w:rsidR="00C626EA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V primárnom práve  v čl. 42 a v čl. 152 Zmluvy a založení Európskeho spoločenstva v amsterdamskom znení, podľa ktorého činnosť Spoločenstva v oblasti zdravotníctva plne rešpektuje zodpovednosť členských štátov za organizáciu zdravotníctva a poskytovanie zdravotníckych služieb a zdravotnej starostlivosti,</w:t>
      </w:r>
    </w:p>
    <w:p w:rsidR="00C626EA">
      <w:pPr>
        <w:jc w:val="both"/>
        <w:rPr>
          <w:rFonts w:ascii="Times New Roman" w:hAnsi="Times New Roman" w:cs="Times New Roman"/>
          <w:sz w:val="28"/>
        </w:rPr>
      </w:pPr>
    </w:p>
    <w:p w:rsidR="00C626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6. </w:t>
      </w:r>
      <w:r>
        <w:rPr>
          <w:rFonts w:ascii="Times New Roman" w:hAnsi="Times New Roman" w:cs="Times New Roman"/>
          <w:b/>
          <w:sz w:val="28"/>
        </w:rPr>
        <w:t>Vyjadrenie stupňa kompatibility s právom Európskej únie</w:t>
      </w:r>
      <w:r>
        <w:rPr>
          <w:rFonts w:ascii="Times New Roman" w:hAnsi="Times New Roman" w:cs="Times New Roman"/>
          <w:sz w:val="28"/>
        </w:rPr>
        <w:t xml:space="preserve"> : </w:t>
      </w:r>
      <w:r>
        <w:rPr>
          <w:rFonts w:ascii="Times New Roman" w:hAnsi="Times New Roman" w:cs="Times New Roman"/>
        </w:rPr>
        <w:t>bezpredmetné</w:t>
      </w:r>
    </w:p>
    <w:p w:rsidR="00C626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C626EA">
      <w:pPr>
        <w:pStyle w:val="BodyText"/>
        <w:rPr>
          <w:rFonts w:ascii="Bookman Old Style" w:hAnsi="Bookman Old Style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p w:rsidR="00C626EA">
      <w:pPr>
        <w:pStyle w:val="BodyText"/>
        <w:rPr>
          <w:rFonts w:ascii="Bookman Old Style" w:hAnsi="Bookman Old Style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1DAF"/>
    <w:multiLevelType w:val="hybridMultilevel"/>
    <w:tmpl w:val="A310187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1D75BD"/>
    <w:multiLevelType w:val="hybridMultilevel"/>
    <w:tmpl w:val="2398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50868"/>
    <w:multiLevelType w:val="hybridMultilevel"/>
    <w:tmpl w:val="425298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730001"/>
    <w:rsid w:val="00C626E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28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5</Pages>
  <Words>815</Words>
  <Characters>4650</Characters>
  <Application>Microsoft Office Word</Application>
  <DocSecurity>0</DocSecurity>
  <Lines>0</Lines>
  <Paragraphs>0</Paragraphs>
  <ScaleCrop>false</ScaleCrop>
  <Company>MERKUR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MERKUR</dc:creator>
  <cp:lastModifiedBy>Gasparikova Jarmila</cp:lastModifiedBy>
  <cp:revision>6</cp:revision>
  <cp:lastPrinted>2003-11-11T00:32:00Z</cp:lastPrinted>
  <dcterms:created xsi:type="dcterms:W3CDTF">2005-02-23T12:32:00Z</dcterms:created>
  <dcterms:modified xsi:type="dcterms:W3CDTF">2005-02-28T14:01:00Z</dcterms:modified>
</cp:coreProperties>
</file>