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47337" w:rsidRPr="00C76489" w:rsidP="00C7648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6489">
        <w:rPr>
          <w:rFonts w:ascii="Times New Roman" w:hAnsi="Times New Roman" w:cs="Times New Roman"/>
          <w:b/>
          <w:sz w:val="32"/>
          <w:szCs w:val="32"/>
        </w:rPr>
        <w:t>Dôvodová správa</w:t>
      </w:r>
    </w:p>
    <w:p w:rsidR="00F47337" w:rsidRPr="00F47337" w:rsidP="007A656C">
      <w:pPr>
        <w:ind w:firstLine="360"/>
        <w:jc w:val="both"/>
        <w:rPr>
          <w:rFonts w:ascii="Times New Roman" w:hAnsi="Times New Roman" w:cs="Times New Roman"/>
        </w:rPr>
      </w:pPr>
    </w:p>
    <w:p w:rsidR="00F47337" w:rsidRPr="00217ABB" w:rsidP="007A656C">
      <w:pPr>
        <w:pStyle w:val="Heading1"/>
        <w:ind w:firstLine="360"/>
        <w:jc w:val="both"/>
        <w:rPr>
          <w:rFonts w:ascii="Times New Roman" w:hAnsi="Times New Roman" w:cs="Times New Roman"/>
          <w:b/>
          <w:sz w:val="24"/>
        </w:rPr>
      </w:pPr>
    </w:p>
    <w:p w:rsidR="00F47337" w:rsidRPr="0093033F" w:rsidP="00C76489">
      <w:pPr>
        <w:pStyle w:val="Heading1"/>
        <w:jc w:val="both"/>
        <w:rPr>
          <w:rFonts w:ascii="Times New Roman" w:hAnsi="Times New Roman" w:cs="Times New Roman"/>
          <w:b/>
          <w:szCs w:val="28"/>
        </w:rPr>
      </w:pPr>
      <w:r w:rsidRPr="0093033F">
        <w:rPr>
          <w:rFonts w:ascii="Times New Roman" w:hAnsi="Times New Roman" w:cs="Times New Roman"/>
          <w:b/>
          <w:szCs w:val="28"/>
        </w:rPr>
        <w:t>A. Všeobecná časť</w:t>
      </w:r>
    </w:p>
    <w:p w:rsidR="00F47337" w:rsidRPr="00F47337" w:rsidP="007A656C">
      <w:pPr>
        <w:ind w:firstLine="360"/>
        <w:jc w:val="both"/>
        <w:rPr>
          <w:rFonts w:ascii="Times New Roman" w:hAnsi="Times New Roman" w:cs="Times New Roman"/>
        </w:rPr>
      </w:pPr>
    </w:p>
    <w:p w:rsidR="00F47337" w:rsidRPr="00F47337" w:rsidP="007A656C">
      <w:pPr>
        <w:ind w:firstLine="360"/>
        <w:jc w:val="both"/>
        <w:rPr>
          <w:rFonts w:ascii="Times New Roman" w:hAnsi="Times New Roman" w:cs="Times New Roman"/>
        </w:rPr>
      </w:pPr>
    </w:p>
    <w:p w:rsidR="00C3219C" w:rsidRPr="00F47337" w:rsidP="00C3219C">
      <w:pPr>
        <w:pStyle w:val="BodyText"/>
        <w:ind w:firstLine="540"/>
        <w:jc w:val="both"/>
        <w:rPr>
          <w:rFonts w:ascii="Times New Roman" w:hAnsi="Times New Roman" w:cs="Times New Roman"/>
          <w:color w:val="auto"/>
        </w:rPr>
      </w:pPr>
      <w:r w:rsidRPr="00F47337">
        <w:rPr>
          <w:rFonts w:ascii="Times New Roman" w:hAnsi="Times New Roman" w:cs="Times New Roman"/>
          <w:color w:val="auto"/>
        </w:rPr>
        <w:t xml:space="preserve">Cieľom navrhovaného zákona je dať na vedomie občanom Slovenska, že </w:t>
      </w:r>
      <w:r w:rsidR="00F23DFF">
        <w:rPr>
          <w:rFonts w:ascii="Times New Roman" w:hAnsi="Times New Roman" w:cs="Times New Roman"/>
          <w:color w:val="auto"/>
        </w:rPr>
        <w:t>súčastný politicko-ekonomický</w:t>
      </w:r>
      <w:r w:rsidR="00D0259A">
        <w:rPr>
          <w:rFonts w:ascii="Times New Roman" w:hAnsi="Times New Roman" w:cs="Times New Roman"/>
          <w:color w:val="auto"/>
        </w:rPr>
        <w:t xml:space="preserve"> -</w:t>
      </w:r>
      <w:r w:rsidR="00F23DFF">
        <w:rPr>
          <w:rFonts w:ascii="Times New Roman" w:hAnsi="Times New Roman" w:cs="Times New Roman"/>
          <w:color w:val="auto"/>
        </w:rPr>
        <w:t xml:space="preserve"> </w:t>
      </w:r>
      <w:r w:rsidRPr="00F47337">
        <w:rPr>
          <w:rFonts w:ascii="Times New Roman" w:hAnsi="Times New Roman" w:cs="Times New Roman"/>
          <w:color w:val="auto"/>
        </w:rPr>
        <w:t xml:space="preserve">kapitalistický systém </w:t>
      </w:r>
      <w:r w:rsidRPr="00F47337" w:rsidR="00D0259A">
        <w:rPr>
          <w:rFonts w:ascii="Times New Roman" w:hAnsi="Times New Roman" w:cs="Times New Roman"/>
          <w:color w:val="auto"/>
        </w:rPr>
        <w:t>porušuje</w:t>
      </w:r>
      <w:r w:rsidR="00D0259A">
        <w:rPr>
          <w:rFonts w:ascii="Times New Roman" w:hAnsi="Times New Roman" w:cs="Times New Roman"/>
          <w:color w:val="auto"/>
        </w:rPr>
        <w:t xml:space="preserve"> </w:t>
      </w:r>
      <w:r w:rsidR="00BC4F97">
        <w:rPr>
          <w:rFonts w:ascii="Times New Roman" w:hAnsi="Times New Roman" w:cs="Times New Roman"/>
          <w:color w:val="auto"/>
        </w:rPr>
        <w:t xml:space="preserve">na Slovensku </w:t>
      </w:r>
      <w:r w:rsidRPr="00F47337">
        <w:rPr>
          <w:rFonts w:ascii="Times New Roman" w:hAnsi="Times New Roman" w:cs="Times New Roman"/>
          <w:color w:val="auto"/>
        </w:rPr>
        <w:t>ľudské práva, je nehumánny</w:t>
      </w:r>
      <w:r w:rsidR="00BC4F97">
        <w:rPr>
          <w:rFonts w:ascii="Times New Roman" w:hAnsi="Times New Roman" w:cs="Times New Roman"/>
          <w:color w:val="auto"/>
        </w:rPr>
        <w:t xml:space="preserve"> a nespravodlivý. Kapitalizmus na Slovensku</w:t>
      </w:r>
      <w:r w:rsidRPr="00F47337">
        <w:rPr>
          <w:rFonts w:ascii="Times New Roman" w:hAnsi="Times New Roman" w:cs="Times New Roman"/>
          <w:color w:val="auto"/>
        </w:rPr>
        <w:t xml:space="preserve"> vytvoril štát založený na peniazoch, majetku, moci úzkej skupiny bohatých a ich prisluhovačov a vykorisťovaní chudobnej väčšiny bohatou menšinou. Kapitalistické vlády Slovenska sú zodpovedné za spôsob vlády v našej krajine v rokoch 1990 až po súčasnosť, a to najmä za cieľavedomé ponižovanie ľudskej dôstojnosti, plnohodnotného života občanov Slovenska a za </w:t>
      </w:r>
      <w:r w:rsidR="00CE7104">
        <w:rPr>
          <w:rFonts w:ascii="Times New Roman" w:hAnsi="Times New Roman" w:cs="Times New Roman"/>
          <w:color w:val="auto"/>
        </w:rPr>
        <w:t xml:space="preserve">hospodársky, kultúrny, </w:t>
      </w:r>
      <w:r w:rsidRPr="00F47337">
        <w:rPr>
          <w:rFonts w:ascii="Times New Roman" w:hAnsi="Times New Roman" w:cs="Times New Roman"/>
          <w:color w:val="auto"/>
        </w:rPr>
        <w:t xml:space="preserve">morálny a etický úpadok spoločnosti. </w:t>
      </w:r>
    </w:p>
    <w:p w:rsidR="00C3219C" w:rsidRPr="00F47337" w:rsidP="00C3219C">
      <w:pPr>
        <w:ind w:firstLine="540"/>
        <w:jc w:val="both"/>
        <w:rPr>
          <w:rFonts w:ascii="Times New Roman" w:hAnsi="Times New Roman" w:cs="Times New Roman"/>
        </w:rPr>
      </w:pPr>
      <w:r w:rsidRPr="00F47337">
        <w:rPr>
          <w:rFonts w:ascii="Times New Roman" w:hAnsi="Times New Roman" w:cs="Times New Roman"/>
        </w:rPr>
        <w:t>Cieľom navrhovaného zákona je ospravedlniť sa obetiam kapitalistického systému, zamedziť ďalším obetiam, vyjadriť mimoriadnu úctu občanom, ktorí sa snažia kapitalistický systém zmeniť a založiť právny základ na odškodnen</w:t>
      </w:r>
      <w:r w:rsidR="00D0259A">
        <w:rPr>
          <w:rFonts w:ascii="Times New Roman" w:hAnsi="Times New Roman" w:cs="Times New Roman"/>
        </w:rPr>
        <w:t>ie</w:t>
      </w:r>
      <w:r w:rsidRPr="00F47337">
        <w:rPr>
          <w:rFonts w:ascii="Times New Roman" w:hAnsi="Times New Roman" w:cs="Times New Roman"/>
        </w:rPr>
        <w:t xml:space="preserve"> obet</w:t>
      </w:r>
      <w:r w:rsidR="006B2E20">
        <w:rPr>
          <w:rFonts w:ascii="Times New Roman" w:hAnsi="Times New Roman" w:cs="Times New Roman"/>
        </w:rPr>
        <w:t>í</w:t>
      </w:r>
      <w:r w:rsidRPr="00F47337">
        <w:rPr>
          <w:rFonts w:ascii="Times New Roman" w:hAnsi="Times New Roman" w:cs="Times New Roman"/>
        </w:rPr>
        <w:t xml:space="preserve"> kapitalizmu.</w:t>
      </w:r>
    </w:p>
    <w:p w:rsidR="00CE7104" w:rsidP="007A656C">
      <w:pPr>
        <w:ind w:firstLine="360"/>
        <w:jc w:val="both"/>
        <w:rPr>
          <w:rFonts w:ascii="Times New Roman" w:hAnsi="Times New Roman" w:cs="Times New Roman"/>
        </w:rPr>
      </w:pPr>
    </w:p>
    <w:p w:rsidR="00CE7104" w:rsidRPr="00CE7104" w:rsidP="00CE7104">
      <w:pPr>
        <w:jc w:val="both"/>
        <w:rPr>
          <w:rFonts w:ascii="Times New Roman" w:hAnsi="Times New Roman" w:cs="Times New Roman"/>
          <w:b/>
        </w:rPr>
      </w:pPr>
      <w:r w:rsidRPr="00CE7104">
        <w:rPr>
          <w:rFonts w:ascii="Times New Roman" w:hAnsi="Times New Roman" w:cs="Times New Roman"/>
          <w:b/>
        </w:rPr>
        <w:t>Kapitalistický systém kolonizoval Slovensko štandardnými metódami:</w:t>
      </w:r>
    </w:p>
    <w:p w:rsidR="00CE7104" w:rsidP="007A656C">
      <w:pPr>
        <w:ind w:firstLine="360"/>
        <w:jc w:val="both"/>
        <w:rPr>
          <w:rFonts w:ascii="Times New Roman" w:hAnsi="Times New Roman" w:cs="Times New Roman"/>
        </w:rPr>
      </w:pPr>
    </w:p>
    <w:p w:rsidR="00F70677" w:rsidRPr="00F70677" w:rsidP="00C90200">
      <w:pPr>
        <w:ind w:firstLine="426"/>
        <w:jc w:val="both"/>
        <w:rPr>
          <w:rFonts w:ascii="Times New Roman" w:hAnsi="Times New Roman" w:cs="Times New Roman"/>
        </w:rPr>
      </w:pPr>
      <w:r w:rsidRPr="00F70677" w:rsidR="00C90200">
        <w:rPr>
          <w:rFonts w:ascii="Times New Roman" w:hAnsi="Times New Roman" w:cs="Times New Roman"/>
        </w:rPr>
        <w:t xml:space="preserve">Slovensko bolo do roku 1989 spoločnosťou s </w:t>
      </w:r>
      <w:r w:rsidRPr="00F70677" w:rsidR="00C90200">
        <w:rPr>
          <w:rFonts w:ascii="Times New Roman" w:hAnsi="Times New Roman" w:cs="Times New Roman"/>
        </w:rPr>
        <w:t xml:space="preserve">relatívne vysokou morálkou a kultúrou. </w:t>
      </w:r>
      <w:r w:rsidR="00617C56">
        <w:rPr>
          <w:rFonts w:ascii="Times New Roman" w:hAnsi="Times New Roman" w:cs="Times New Roman"/>
        </w:rPr>
        <w:t xml:space="preserve">V </w:t>
      </w:r>
      <w:r w:rsidRPr="00F70677" w:rsidR="00C90200">
        <w:rPr>
          <w:rFonts w:ascii="Times New Roman" w:hAnsi="Times New Roman" w:cs="Times New Roman"/>
        </w:rPr>
        <w:t xml:space="preserve">porovnaní s veľkou väčšinou krajín sveta, </w:t>
      </w:r>
      <w:r w:rsidR="00617C56">
        <w:rPr>
          <w:rFonts w:ascii="Times New Roman" w:hAnsi="Times New Roman" w:cs="Times New Roman"/>
        </w:rPr>
        <w:t xml:space="preserve">vrátane vyspelých </w:t>
      </w:r>
      <w:r w:rsidRPr="00F70677" w:rsidR="00C90200">
        <w:rPr>
          <w:rFonts w:ascii="Times New Roman" w:hAnsi="Times New Roman" w:cs="Times New Roman"/>
        </w:rPr>
        <w:t>kapitalistický</w:t>
      </w:r>
      <w:r w:rsidR="00617C56">
        <w:rPr>
          <w:rFonts w:ascii="Times New Roman" w:hAnsi="Times New Roman" w:cs="Times New Roman"/>
        </w:rPr>
        <w:t xml:space="preserve">ch krajín to bola spoločnosť </w:t>
      </w:r>
      <w:r w:rsidRPr="00F70677" w:rsidR="00C90200">
        <w:rPr>
          <w:rFonts w:ascii="Times New Roman" w:hAnsi="Times New Roman" w:cs="Times New Roman"/>
        </w:rPr>
        <w:t>vzdelaná</w:t>
      </w:r>
      <w:r w:rsidR="003F1729">
        <w:rPr>
          <w:rFonts w:ascii="Times New Roman" w:hAnsi="Times New Roman" w:cs="Times New Roman"/>
        </w:rPr>
        <w:t>,</w:t>
      </w:r>
      <w:r w:rsidRPr="00F70677" w:rsidR="00C90200">
        <w:rPr>
          <w:rFonts w:ascii="Times New Roman" w:hAnsi="Times New Roman" w:cs="Times New Roman"/>
        </w:rPr>
        <w:t xml:space="preserve"> s relatívne vyspelým vlastným</w:t>
      </w:r>
      <w:r w:rsidRPr="00F70677" w:rsidR="003C264E">
        <w:rPr>
          <w:rFonts w:ascii="Times New Roman" w:hAnsi="Times New Roman" w:cs="Times New Roman"/>
        </w:rPr>
        <w:t xml:space="preserve"> poľnohospodárstvom</w:t>
      </w:r>
      <w:r w:rsidRPr="00F70677">
        <w:rPr>
          <w:rFonts w:ascii="Times New Roman" w:hAnsi="Times New Roman" w:cs="Times New Roman"/>
        </w:rPr>
        <w:t xml:space="preserve"> a</w:t>
      </w:r>
      <w:r w:rsidR="00BE255A">
        <w:rPr>
          <w:rFonts w:ascii="Times New Roman" w:hAnsi="Times New Roman" w:cs="Times New Roman"/>
        </w:rPr>
        <w:t> </w:t>
      </w:r>
      <w:r w:rsidRPr="00F70677">
        <w:rPr>
          <w:rFonts w:ascii="Times New Roman" w:hAnsi="Times New Roman" w:cs="Times New Roman"/>
        </w:rPr>
        <w:t>priemyslom</w:t>
      </w:r>
      <w:r w:rsidRPr="00F70677" w:rsidR="00C90200">
        <w:rPr>
          <w:rFonts w:ascii="Times New Roman" w:hAnsi="Times New Roman" w:cs="Times New Roman"/>
        </w:rPr>
        <w:t xml:space="preserve">. </w:t>
      </w:r>
      <w:r w:rsidR="00FF4229">
        <w:rPr>
          <w:rFonts w:ascii="Times New Roman" w:hAnsi="Times New Roman" w:cs="Times New Roman"/>
        </w:rPr>
        <w:t>Jednou z úloh</w:t>
      </w:r>
      <w:r w:rsidRPr="00F70677" w:rsidR="00C90200">
        <w:rPr>
          <w:rFonts w:ascii="Times New Roman" w:hAnsi="Times New Roman" w:cs="Times New Roman"/>
        </w:rPr>
        <w:t xml:space="preserve"> </w:t>
      </w:r>
      <w:r w:rsidR="00FF4229">
        <w:rPr>
          <w:rFonts w:ascii="Times New Roman" w:hAnsi="Times New Roman" w:cs="Times New Roman"/>
        </w:rPr>
        <w:t>neo</w:t>
      </w:r>
      <w:r w:rsidRPr="00F70677">
        <w:rPr>
          <w:rFonts w:ascii="Times New Roman" w:hAnsi="Times New Roman" w:cs="Times New Roman"/>
        </w:rPr>
        <w:t>koloniz</w:t>
      </w:r>
      <w:r w:rsidR="00A03749">
        <w:rPr>
          <w:rFonts w:ascii="Times New Roman" w:hAnsi="Times New Roman" w:cs="Times New Roman"/>
        </w:rPr>
        <w:t>áci</w:t>
      </w:r>
      <w:r w:rsidR="00683F1E">
        <w:rPr>
          <w:rFonts w:ascii="Times New Roman" w:hAnsi="Times New Roman" w:cs="Times New Roman"/>
        </w:rPr>
        <w:t>e</w:t>
      </w:r>
      <w:r w:rsidRPr="00F70677" w:rsidR="00C90200">
        <w:rPr>
          <w:rFonts w:ascii="Times New Roman" w:hAnsi="Times New Roman" w:cs="Times New Roman"/>
        </w:rPr>
        <w:t xml:space="preserve"> našej spoločnosti bolo a</w:t>
      </w:r>
      <w:r w:rsidR="00A03749">
        <w:rPr>
          <w:rFonts w:ascii="Times New Roman" w:hAnsi="Times New Roman" w:cs="Times New Roman"/>
        </w:rPr>
        <w:t> ostáva aj naďalej</w:t>
      </w:r>
      <w:r w:rsidRPr="00F70677" w:rsidR="00C90200">
        <w:rPr>
          <w:rFonts w:ascii="Times New Roman" w:hAnsi="Times New Roman" w:cs="Times New Roman"/>
        </w:rPr>
        <w:t xml:space="preserve"> </w:t>
      </w:r>
      <w:r w:rsidRPr="00F70677">
        <w:rPr>
          <w:rFonts w:ascii="Times New Roman" w:hAnsi="Times New Roman" w:cs="Times New Roman"/>
        </w:rPr>
        <w:t>znížiť úroveň domáce</w:t>
      </w:r>
      <w:r w:rsidR="00A03749">
        <w:rPr>
          <w:rFonts w:ascii="Times New Roman" w:hAnsi="Times New Roman" w:cs="Times New Roman"/>
        </w:rPr>
        <w:t>j produkcie</w:t>
      </w:r>
      <w:r w:rsidRPr="00F70677">
        <w:rPr>
          <w:rFonts w:ascii="Times New Roman" w:hAnsi="Times New Roman" w:cs="Times New Roman"/>
        </w:rPr>
        <w:t xml:space="preserve"> poľnohospodárstva</w:t>
      </w:r>
      <w:r w:rsidR="00504253">
        <w:rPr>
          <w:rFonts w:ascii="Times New Roman" w:hAnsi="Times New Roman" w:cs="Times New Roman"/>
        </w:rPr>
        <w:t xml:space="preserve"> a</w:t>
      </w:r>
      <w:r w:rsidR="00A03749">
        <w:rPr>
          <w:rFonts w:ascii="Times New Roman" w:hAnsi="Times New Roman" w:cs="Times New Roman"/>
        </w:rPr>
        <w:t> </w:t>
      </w:r>
      <w:r w:rsidR="00504253">
        <w:rPr>
          <w:rFonts w:ascii="Times New Roman" w:hAnsi="Times New Roman" w:cs="Times New Roman"/>
        </w:rPr>
        <w:t>p</w:t>
      </w:r>
      <w:r w:rsidRPr="00F70677">
        <w:rPr>
          <w:rFonts w:ascii="Times New Roman" w:hAnsi="Times New Roman" w:cs="Times New Roman"/>
        </w:rPr>
        <w:t>riemyslu</w:t>
      </w:r>
      <w:r w:rsidR="00A03749">
        <w:rPr>
          <w:rFonts w:ascii="Times New Roman" w:hAnsi="Times New Roman" w:cs="Times New Roman"/>
        </w:rPr>
        <w:t xml:space="preserve">. </w:t>
      </w:r>
      <w:r w:rsidR="00504253">
        <w:rPr>
          <w:rFonts w:ascii="Times New Roman" w:hAnsi="Times New Roman" w:cs="Times New Roman"/>
        </w:rPr>
        <w:t>Aby tento proces prebiehal bez problémov</w:t>
      </w:r>
      <w:r w:rsidR="00683F1E">
        <w:rPr>
          <w:rFonts w:ascii="Times New Roman" w:hAnsi="Times New Roman" w:cs="Times New Roman"/>
        </w:rPr>
        <w:t>,</w:t>
      </w:r>
      <w:r w:rsidR="00504253">
        <w:rPr>
          <w:rFonts w:ascii="Times New Roman" w:hAnsi="Times New Roman" w:cs="Times New Roman"/>
        </w:rPr>
        <w:t xml:space="preserve"> bolo potrebné znížiť </w:t>
      </w:r>
      <w:r w:rsidRPr="00F70677" w:rsidR="00C90200">
        <w:rPr>
          <w:rFonts w:ascii="Times New Roman" w:hAnsi="Times New Roman" w:cs="Times New Roman"/>
        </w:rPr>
        <w:t>úroveň morálky, kultúry a vzdelania.</w:t>
      </w:r>
      <w:r w:rsidR="00434E1A">
        <w:rPr>
          <w:rFonts w:ascii="Times New Roman" w:hAnsi="Times New Roman" w:cs="Times New Roman"/>
        </w:rPr>
        <w:t xml:space="preserve"> </w:t>
      </w:r>
      <w:r w:rsidR="00BE255A">
        <w:rPr>
          <w:rFonts w:ascii="Times New Roman" w:hAnsi="Times New Roman" w:cs="Times New Roman"/>
        </w:rPr>
        <w:t>Morálka, kultúra a vzdelanie sa nahradili hrami, sexom a ter</w:t>
      </w:r>
      <w:r w:rsidR="00BE255A">
        <w:rPr>
          <w:rFonts w:ascii="Times New Roman" w:hAnsi="Times New Roman" w:cs="Times New Roman"/>
        </w:rPr>
        <w:t>ori</w:t>
      </w:r>
      <w:r w:rsidR="00A03749">
        <w:rPr>
          <w:rFonts w:ascii="Times New Roman" w:hAnsi="Times New Roman" w:cs="Times New Roman"/>
        </w:rPr>
        <w:t>z</w:t>
      </w:r>
      <w:r w:rsidR="00B81DE1">
        <w:rPr>
          <w:rFonts w:ascii="Times New Roman" w:hAnsi="Times New Roman" w:cs="Times New Roman"/>
        </w:rPr>
        <w:t>mom</w:t>
      </w:r>
      <w:r w:rsidR="00434E1A">
        <w:rPr>
          <w:rFonts w:ascii="Times New Roman" w:hAnsi="Times New Roman" w:cs="Times New Roman"/>
        </w:rPr>
        <w:t>.</w:t>
      </w:r>
      <w:r w:rsidRPr="00F70677" w:rsidR="00C90200">
        <w:rPr>
          <w:rFonts w:ascii="Times New Roman" w:hAnsi="Times New Roman" w:cs="Times New Roman"/>
        </w:rPr>
        <w:t xml:space="preserve"> </w:t>
      </w:r>
    </w:p>
    <w:p w:rsidR="00F47337" w:rsidRPr="00F47337" w:rsidP="00A03749">
      <w:pPr>
        <w:ind w:firstLine="426"/>
        <w:jc w:val="both"/>
        <w:rPr>
          <w:rFonts w:ascii="Times New Roman" w:hAnsi="Times New Roman" w:cs="Times New Roman"/>
        </w:rPr>
      </w:pPr>
      <w:r w:rsidRPr="00F70677" w:rsidR="00C90200">
        <w:rPr>
          <w:rFonts w:ascii="Times New Roman" w:hAnsi="Times New Roman" w:cs="Times New Roman"/>
        </w:rPr>
        <w:t xml:space="preserve"> </w:t>
      </w:r>
      <w:r w:rsidR="00FF4229">
        <w:rPr>
          <w:rFonts w:ascii="Times New Roman" w:hAnsi="Times New Roman" w:cs="Times New Roman"/>
        </w:rPr>
        <w:t>P</w:t>
      </w:r>
      <w:r w:rsidRPr="00F47337">
        <w:rPr>
          <w:rFonts w:ascii="Times New Roman" w:hAnsi="Times New Roman" w:cs="Times New Roman"/>
        </w:rPr>
        <w:t>o prevrate v roku 1989</w:t>
      </w:r>
      <w:r w:rsidR="004F6AB8">
        <w:rPr>
          <w:rFonts w:ascii="Times New Roman" w:hAnsi="Times New Roman" w:cs="Times New Roman"/>
        </w:rPr>
        <w:t xml:space="preserve"> </w:t>
      </w:r>
      <w:r w:rsidR="00FF4229">
        <w:rPr>
          <w:rFonts w:ascii="Times New Roman" w:hAnsi="Times New Roman" w:cs="Times New Roman"/>
        </w:rPr>
        <w:t>bola zrušená</w:t>
      </w:r>
      <w:r w:rsidRPr="00F47337">
        <w:rPr>
          <w:rFonts w:ascii="Times New Roman" w:hAnsi="Times New Roman" w:cs="Times New Roman"/>
        </w:rPr>
        <w:t xml:space="preserve"> vedúca úloha komunistickej strany, stanovila sa tzv. kolektívna vina členov komunistickej strany, </w:t>
      </w:r>
      <w:r w:rsidR="00FF4229">
        <w:rPr>
          <w:rFonts w:ascii="Times New Roman" w:hAnsi="Times New Roman" w:cs="Times New Roman"/>
        </w:rPr>
        <w:t>bol schválený</w:t>
      </w:r>
      <w:r w:rsidRPr="00F47337">
        <w:rPr>
          <w:rFonts w:ascii="Times New Roman" w:hAnsi="Times New Roman" w:cs="Times New Roman"/>
        </w:rPr>
        <w:t xml:space="preserve"> lustračný zákon, zároveň sa </w:t>
      </w:r>
      <w:r w:rsidR="00965291">
        <w:rPr>
          <w:rFonts w:ascii="Times New Roman" w:hAnsi="Times New Roman" w:cs="Times New Roman"/>
        </w:rPr>
        <w:t xml:space="preserve">ale </w:t>
      </w:r>
      <w:r w:rsidRPr="00F47337">
        <w:rPr>
          <w:rFonts w:ascii="Times New Roman" w:hAnsi="Times New Roman" w:cs="Times New Roman"/>
        </w:rPr>
        <w:t>chráni</w:t>
      </w:r>
      <w:r w:rsidR="004F6AB8">
        <w:rPr>
          <w:rFonts w:ascii="Times New Roman" w:hAnsi="Times New Roman" w:cs="Times New Roman"/>
        </w:rPr>
        <w:t>li a chránia</w:t>
      </w:r>
      <w:r w:rsidRPr="00F47337">
        <w:rPr>
          <w:rFonts w:ascii="Times New Roman" w:hAnsi="Times New Roman" w:cs="Times New Roman"/>
        </w:rPr>
        <w:t xml:space="preserve"> niektorí stranícki jedinci, ktorí prešli do i</w:t>
      </w:r>
      <w:r w:rsidRPr="00F47337">
        <w:rPr>
          <w:rFonts w:ascii="Times New Roman" w:hAnsi="Times New Roman" w:cs="Times New Roman"/>
        </w:rPr>
        <w:t>ných politických subjektov, alebo sa zapojili do likvidácie socializmu.</w:t>
      </w:r>
    </w:p>
    <w:p w:rsidR="00F47337" w:rsidRPr="00F47337" w:rsidP="007A656C">
      <w:pPr>
        <w:ind w:firstLine="360"/>
        <w:jc w:val="both"/>
        <w:rPr>
          <w:rFonts w:ascii="Times New Roman" w:hAnsi="Times New Roman" w:cs="Times New Roman"/>
        </w:rPr>
      </w:pPr>
      <w:r w:rsidRPr="00F47337">
        <w:rPr>
          <w:rFonts w:ascii="Times New Roman" w:hAnsi="Times New Roman" w:cs="Times New Roman"/>
        </w:rPr>
        <w:t xml:space="preserve"> </w:t>
      </w:r>
      <w:r w:rsidR="00030C6F">
        <w:rPr>
          <w:rFonts w:ascii="Times New Roman" w:hAnsi="Times New Roman" w:cs="Times New Roman"/>
        </w:rPr>
        <w:t>V</w:t>
      </w:r>
      <w:r w:rsidRPr="00F47337">
        <w:rPr>
          <w:rFonts w:ascii="Times New Roman" w:hAnsi="Times New Roman" w:cs="Times New Roman"/>
        </w:rPr>
        <w:t xml:space="preserve">edúcu úlohu v spoločnosti </w:t>
      </w:r>
      <w:r w:rsidR="009A0816">
        <w:rPr>
          <w:rFonts w:ascii="Times New Roman" w:hAnsi="Times New Roman" w:cs="Times New Roman"/>
        </w:rPr>
        <w:t xml:space="preserve">v roku 1990 </w:t>
      </w:r>
      <w:r w:rsidRPr="00F47337">
        <w:rPr>
          <w:rFonts w:ascii="Times New Roman" w:hAnsi="Times New Roman" w:cs="Times New Roman"/>
        </w:rPr>
        <w:t xml:space="preserve">prevzala </w:t>
      </w:r>
      <w:r w:rsidR="00FF4229">
        <w:rPr>
          <w:rFonts w:ascii="Times New Roman" w:hAnsi="Times New Roman" w:cs="Times New Roman"/>
        </w:rPr>
        <w:t xml:space="preserve">samozvaná </w:t>
      </w:r>
      <w:r w:rsidRPr="00F47337">
        <w:rPr>
          <w:rFonts w:ascii="Times New Roman" w:hAnsi="Times New Roman" w:cs="Times New Roman"/>
        </w:rPr>
        <w:t xml:space="preserve">VPN (Verejnosť proti násiliu). Vytvárali sa rady VPN ako spoločenské, neskôr aj politické organizácie, ktoré mali nastoliť spravodlivosť v štáte. Vytvárali sa komisie na hodnotenie vedúcich hospodárskych pracovníkov v podnikoch a inštitúciách pri tzv. okrúhlych stoloch. Zdôrazňovala sa </w:t>
      </w:r>
      <w:r w:rsidR="00965291">
        <w:rPr>
          <w:rFonts w:ascii="Times New Roman" w:hAnsi="Times New Roman" w:cs="Times New Roman"/>
        </w:rPr>
        <w:t xml:space="preserve">potreba </w:t>
      </w:r>
      <w:r w:rsidRPr="00F47337">
        <w:rPr>
          <w:rFonts w:ascii="Times New Roman" w:hAnsi="Times New Roman" w:cs="Times New Roman"/>
        </w:rPr>
        <w:t>zmen</w:t>
      </w:r>
      <w:r w:rsidR="00965291">
        <w:rPr>
          <w:rFonts w:ascii="Times New Roman" w:hAnsi="Times New Roman" w:cs="Times New Roman"/>
        </w:rPr>
        <w:t>y</w:t>
      </w:r>
      <w:r w:rsidRPr="00F47337">
        <w:rPr>
          <w:rFonts w:ascii="Times New Roman" w:hAnsi="Times New Roman" w:cs="Times New Roman"/>
        </w:rPr>
        <w:t xml:space="preserve"> politického systému tzv. nežnou revolúciou, odsudzovala sa predchádzajúca spoločnosť, vyzdvihovala sa rovnosť pred zákonom, vzájomná tolerancia a rovnaké podmienky do budúcnosti pre každého.</w:t>
      </w:r>
    </w:p>
    <w:p w:rsidR="00F47337" w:rsidRPr="00F47337" w:rsidP="007A656C">
      <w:pPr>
        <w:ind w:firstLine="360"/>
        <w:jc w:val="both"/>
        <w:rPr>
          <w:rFonts w:ascii="Times New Roman" w:hAnsi="Times New Roman" w:cs="Times New Roman"/>
        </w:rPr>
      </w:pPr>
    </w:p>
    <w:p w:rsidR="00977683" w:rsidP="007A656C">
      <w:pPr>
        <w:ind w:firstLine="360"/>
        <w:jc w:val="both"/>
        <w:rPr>
          <w:rFonts w:ascii="Times New Roman" w:hAnsi="Times New Roman" w:cs="Times New Roman"/>
        </w:rPr>
      </w:pPr>
      <w:r w:rsidR="00FF4229">
        <w:rPr>
          <w:rFonts w:ascii="Times New Roman" w:hAnsi="Times New Roman" w:cs="Times New Roman"/>
        </w:rPr>
        <w:t xml:space="preserve">Zrušenú vedúcu úlohu komunistickej strany nahradila diktatúra nastupujúceho politicko-ekonomického - </w:t>
      </w:r>
      <w:r w:rsidRPr="00F47337" w:rsidR="00FF4229">
        <w:rPr>
          <w:rFonts w:ascii="Times New Roman" w:hAnsi="Times New Roman" w:cs="Times New Roman"/>
        </w:rPr>
        <w:t>kapitalistick</w:t>
      </w:r>
      <w:r w:rsidR="00FF4229">
        <w:rPr>
          <w:rFonts w:ascii="Times New Roman" w:hAnsi="Times New Roman" w:cs="Times New Roman"/>
        </w:rPr>
        <w:t>ého</w:t>
      </w:r>
      <w:r w:rsidRPr="00F47337" w:rsidR="00FF4229">
        <w:rPr>
          <w:rFonts w:ascii="Times New Roman" w:hAnsi="Times New Roman" w:cs="Times New Roman"/>
        </w:rPr>
        <w:t xml:space="preserve"> systém</w:t>
      </w:r>
      <w:r w:rsidR="00FF4229">
        <w:rPr>
          <w:rFonts w:ascii="Times New Roman" w:hAnsi="Times New Roman" w:cs="Times New Roman"/>
        </w:rPr>
        <w:t xml:space="preserve">u, </w:t>
      </w:r>
      <w:r w:rsidRPr="00F47337" w:rsidR="00F47337">
        <w:rPr>
          <w:rFonts w:ascii="Times New Roman" w:hAnsi="Times New Roman" w:cs="Times New Roman"/>
        </w:rPr>
        <w:t>diktatúr</w:t>
      </w:r>
      <w:r w:rsidR="00FF4229">
        <w:rPr>
          <w:rFonts w:ascii="Times New Roman" w:hAnsi="Times New Roman" w:cs="Times New Roman"/>
        </w:rPr>
        <w:t>a</w:t>
      </w:r>
      <w:r w:rsidRPr="00F47337" w:rsidR="00F47337">
        <w:rPr>
          <w:rFonts w:ascii="Times New Roman" w:hAnsi="Times New Roman" w:cs="Times New Roman"/>
        </w:rPr>
        <w:t xml:space="preserve"> jednotl</w:t>
      </w:r>
      <w:r w:rsidRPr="00F47337" w:rsidR="00F47337">
        <w:rPr>
          <w:rFonts w:ascii="Times New Roman" w:hAnsi="Times New Roman" w:cs="Times New Roman"/>
        </w:rPr>
        <w:t>ivcov a skupín osôb zoskupených do politických strán a hnutí, prípadne do koalícií</w:t>
      </w:r>
      <w:r w:rsidR="005A7BE3">
        <w:rPr>
          <w:rFonts w:ascii="Times New Roman" w:hAnsi="Times New Roman" w:cs="Times New Roman"/>
        </w:rPr>
        <w:t xml:space="preserve">, ktoré boli </w:t>
      </w:r>
      <w:r w:rsidR="00045EAC">
        <w:rPr>
          <w:rFonts w:ascii="Times New Roman" w:hAnsi="Times New Roman" w:cs="Times New Roman"/>
        </w:rPr>
        <w:t>väčšinou</w:t>
      </w:r>
      <w:r w:rsidR="005A7BE3">
        <w:rPr>
          <w:rFonts w:ascii="Times New Roman" w:hAnsi="Times New Roman" w:cs="Times New Roman"/>
        </w:rPr>
        <w:t xml:space="preserve"> </w:t>
      </w:r>
      <w:r w:rsidR="00FF4229">
        <w:rPr>
          <w:rFonts w:ascii="Times New Roman" w:hAnsi="Times New Roman" w:cs="Times New Roman"/>
        </w:rPr>
        <w:t xml:space="preserve">riadené a </w:t>
      </w:r>
      <w:r w:rsidR="005A7BE3">
        <w:rPr>
          <w:rFonts w:ascii="Times New Roman" w:hAnsi="Times New Roman" w:cs="Times New Roman"/>
        </w:rPr>
        <w:t>kontrolované zo zahraničia</w:t>
      </w:r>
      <w:r w:rsidRPr="00F47337" w:rsidR="00F47337">
        <w:rPr>
          <w:rFonts w:ascii="Times New Roman" w:hAnsi="Times New Roman" w:cs="Times New Roman"/>
        </w:rPr>
        <w:t>. Politika sa stala, pre tzv. vyvolených – živnosť</w:t>
      </w:r>
      <w:r w:rsidR="007132CE">
        <w:rPr>
          <w:rFonts w:ascii="Times New Roman" w:hAnsi="Times New Roman" w:cs="Times New Roman"/>
        </w:rPr>
        <w:t>ou</w:t>
      </w:r>
      <w:r w:rsidRPr="00F47337" w:rsidR="00F47337">
        <w:rPr>
          <w:rFonts w:ascii="Times New Roman" w:hAnsi="Times New Roman" w:cs="Times New Roman"/>
        </w:rPr>
        <w:t>, a moc - prostriedkom na zbohatnutie. Disidentom sa umožnilo prevziať významné funkcie štátnej moci, bez ohľadu na ich kvalifikačné predpoklady a schopnosti.</w:t>
      </w:r>
    </w:p>
    <w:p w:rsidR="00F47337" w:rsidRPr="00F47337" w:rsidP="007132CE">
      <w:pPr>
        <w:jc w:val="both"/>
        <w:rPr>
          <w:rFonts w:ascii="Times New Roman" w:hAnsi="Times New Roman" w:cs="Times New Roman"/>
        </w:rPr>
      </w:pPr>
      <w:r w:rsidR="007132CE">
        <w:rPr>
          <w:rFonts w:ascii="Times New Roman" w:hAnsi="Times New Roman" w:cs="Times New Roman"/>
        </w:rPr>
        <w:t>Z</w:t>
      </w:r>
      <w:r w:rsidR="00977683">
        <w:rPr>
          <w:rFonts w:ascii="Times New Roman" w:hAnsi="Times New Roman" w:cs="Times New Roman"/>
        </w:rPr>
        <w:t xml:space="preserve">a účelom kolonizácie Slovenska, </w:t>
      </w:r>
      <w:r w:rsidR="00C91B96">
        <w:rPr>
          <w:rFonts w:ascii="Times New Roman" w:hAnsi="Times New Roman" w:cs="Times New Roman"/>
        </w:rPr>
        <w:t>sa v</w:t>
      </w:r>
      <w:r w:rsidRPr="00F47337">
        <w:rPr>
          <w:rFonts w:ascii="Times New Roman" w:hAnsi="Times New Roman" w:cs="Times New Roman"/>
        </w:rPr>
        <w:t xml:space="preserve"> trestnom zákone zrušili paragrafy, ktoré trestali občana za poškodzovanie a rozkrádanie majetku v socialistickom vlastníctve, nenahradili sa ale paragrafmi, ktoré by za trestné činy kvalifikovali nevýhodné rozpredanie a rozkrádanie majetku vo vlastníctve štátu, obce a iných verejných subjektov. Vzbudzoval a posilňoval </w:t>
      </w:r>
      <w:r w:rsidR="007132CE">
        <w:rPr>
          <w:rFonts w:ascii="Times New Roman" w:hAnsi="Times New Roman" w:cs="Times New Roman"/>
        </w:rPr>
        <w:t xml:space="preserve">sa </w:t>
      </w:r>
      <w:r w:rsidRPr="00F47337">
        <w:rPr>
          <w:rFonts w:ascii="Times New Roman" w:hAnsi="Times New Roman" w:cs="Times New Roman"/>
        </w:rPr>
        <w:t xml:space="preserve"> pocit nápravy krívd </w:t>
      </w:r>
      <w:r w:rsidR="007132CE">
        <w:rPr>
          <w:rFonts w:ascii="Times New Roman" w:hAnsi="Times New Roman" w:cs="Times New Roman"/>
        </w:rPr>
        <w:t xml:space="preserve">predchádzajúceho systému - </w:t>
      </w:r>
      <w:r w:rsidRPr="00F47337">
        <w:rPr>
          <w:rFonts w:ascii="Times New Roman" w:hAnsi="Times New Roman" w:cs="Times New Roman"/>
        </w:rPr>
        <w:t xml:space="preserve"> sociali</w:t>
      </w:r>
      <w:r w:rsidRPr="00F47337">
        <w:rPr>
          <w:rFonts w:ascii="Times New Roman" w:hAnsi="Times New Roman" w:cs="Times New Roman"/>
        </w:rPr>
        <w:t>zmu.</w:t>
      </w:r>
    </w:p>
    <w:p w:rsidR="00C91BAB" w:rsidP="007A656C">
      <w:pPr>
        <w:ind w:firstLine="360"/>
        <w:jc w:val="both"/>
        <w:rPr>
          <w:rFonts w:ascii="Times New Roman" w:hAnsi="Times New Roman" w:cs="Times New Roman"/>
        </w:rPr>
      </w:pPr>
      <w:r w:rsidR="00795A5B">
        <w:rPr>
          <w:rFonts w:ascii="Times New Roman" w:hAnsi="Times New Roman" w:cs="Times New Roman"/>
        </w:rPr>
        <w:t xml:space="preserve">Podľa </w:t>
      </w:r>
      <w:r w:rsidR="00C91B96">
        <w:rPr>
          <w:rFonts w:ascii="Times New Roman" w:hAnsi="Times New Roman" w:cs="Times New Roman"/>
        </w:rPr>
        <w:t xml:space="preserve">kapitalistického systému </w:t>
      </w:r>
      <w:r w:rsidR="00795A5B">
        <w:rPr>
          <w:rFonts w:ascii="Times New Roman" w:hAnsi="Times New Roman" w:cs="Times New Roman"/>
        </w:rPr>
        <w:t>sa s</w:t>
      </w:r>
      <w:r w:rsidRPr="00F47337" w:rsidR="00F47337">
        <w:rPr>
          <w:rFonts w:ascii="Times New Roman" w:hAnsi="Times New Roman" w:cs="Times New Roman"/>
        </w:rPr>
        <w:t xml:space="preserve">chvaľovali zákony na postupnú reštitúciu a privatizáciu štátneho majetku a jeho zánik v konkurznom a likvidačnom konaní. Evidencia z týchto konaní </w:t>
      </w:r>
      <w:r w:rsidR="006D48FA">
        <w:rPr>
          <w:rFonts w:ascii="Times New Roman" w:hAnsi="Times New Roman" w:cs="Times New Roman"/>
        </w:rPr>
        <w:t>je v mnohých prípadoch neúplná.</w:t>
      </w:r>
      <w:r w:rsidR="00CE563D">
        <w:rPr>
          <w:rFonts w:ascii="Times New Roman" w:hAnsi="Times New Roman" w:cs="Times New Roman"/>
        </w:rPr>
        <w:t xml:space="preserve"> </w:t>
      </w:r>
      <w:r w:rsidRPr="00F47337" w:rsidR="00F47337">
        <w:rPr>
          <w:rFonts w:ascii="Times New Roman" w:hAnsi="Times New Roman" w:cs="Times New Roman"/>
        </w:rPr>
        <w:t>Zrušili sa povinné odvody štátnych podnikov do štátneho rozpočtu, aby sa znemožnila ich funkčnosť</w:t>
      </w:r>
      <w:r w:rsidR="00977683">
        <w:rPr>
          <w:rFonts w:ascii="Times New Roman" w:hAnsi="Times New Roman" w:cs="Times New Roman"/>
        </w:rPr>
        <w:t xml:space="preserve">. Podniky sa </w:t>
      </w:r>
      <w:r w:rsidRPr="00F47337" w:rsidR="00F47337">
        <w:rPr>
          <w:rFonts w:ascii="Times New Roman" w:hAnsi="Times New Roman" w:cs="Times New Roman"/>
        </w:rPr>
        <w:t>stali nerentabilné</w:t>
      </w:r>
      <w:r w:rsidR="00977683">
        <w:rPr>
          <w:rFonts w:ascii="Times New Roman" w:hAnsi="Times New Roman" w:cs="Times New Roman"/>
        </w:rPr>
        <w:t>,</w:t>
      </w:r>
      <w:r w:rsidRPr="00F47337" w:rsidR="00F47337">
        <w:rPr>
          <w:rFonts w:ascii="Times New Roman" w:hAnsi="Times New Roman" w:cs="Times New Roman"/>
        </w:rPr>
        <w:t xml:space="preserve"> aby sa maximálne znížila ich cena v záujme ich budúcej privatizácie. Pretrhali sa hospodárske väzby medzi podnikmi, znemožnil sa vplyv štátu na chod podnikov. Prijali sa nekoncepčné zmeny výrobných programov podnikov. </w:t>
      </w:r>
      <w:r w:rsidR="007132CE">
        <w:rPr>
          <w:rFonts w:ascii="Times New Roman" w:hAnsi="Times New Roman" w:cs="Times New Roman"/>
        </w:rPr>
        <w:t>H</w:t>
      </w:r>
      <w:r w:rsidRPr="00F47337" w:rsidR="007132CE">
        <w:rPr>
          <w:rFonts w:ascii="Times New Roman" w:hAnsi="Times New Roman" w:cs="Times New Roman"/>
        </w:rPr>
        <w:t>ospodárske vedenia</w:t>
      </w:r>
      <w:r w:rsidR="007132CE">
        <w:rPr>
          <w:rFonts w:ascii="Times New Roman" w:hAnsi="Times New Roman" w:cs="Times New Roman"/>
        </w:rPr>
        <w:t xml:space="preserve"> boli nahrádzané  m</w:t>
      </w:r>
      <w:r w:rsidRPr="00F47337" w:rsidR="007132CE">
        <w:rPr>
          <w:rFonts w:ascii="Times New Roman" w:hAnsi="Times New Roman" w:cs="Times New Roman"/>
        </w:rPr>
        <w:t>anažment</w:t>
      </w:r>
      <w:r w:rsidR="007132CE">
        <w:rPr>
          <w:rFonts w:ascii="Times New Roman" w:hAnsi="Times New Roman" w:cs="Times New Roman"/>
        </w:rPr>
        <w:t>m</w:t>
      </w:r>
      <w:r w:rsidRPr="00F47337" w:rsidR="007132CE">
        <w:rPr>
          <w:rFonts w:ascii="Times New Roman" w:hAnsi="Times New Roman" w:cs="Times New Roman"/>
        </w:rPr>
        <w:t>i</w:t>
      </w:r>
      <w:r w:rsidRPr="00F47337" w:rsidR="00977683">
        <w:rPr>
          <w:rFonts w:ascii="Times New Roman" w:hAnsi="Times New Roman" w:cs="Times New Roman"/>
        </w:rPr>
        <w:t xml:space="preserve"> podnikov</w:t>
      </w:r>
      <w:r w:rsidRPr="00F47337" w:rsidR="00F47337">
        <w:rPr>
          <w:rFonts w:ascii="Times New Roman" w:hAnsi="Times New Roman" w:cs="Times New Roman"/>
        </w:rPr>
        <w:t>, ktoré tieto podniky potom privatizovali.</w:t>
      </w:r>
      <w:r w:rsidR="007132CE">
        <w:rPr>
          <w:rFonts w:ascii="Times New Roman" w:hAnsi="Times New Roman" w:cs="Times New Roman"/>
        </w:rPr>
        <w:t xml:space="preserve"> M</w:t>
      </w:r>
      <w:r w:rsidRPr="00F47337" w:rsidR="00F47337">
        <w:rPr>
          <w:rFonts w:ascii="Times New Roman" w:hAnsi="Times New Roman" w:cs="Times New Roman"/>
        </w:rPr>
        <w:t xml:space="preserve">ajetok podnikov sa preceňoval na nižšie hodnoty, alebo sa vyraďoval a postupne sa </w:t>
      </w:r>
      <w:r w:rsidR="007132CE">
        <w:rPr>
          <w:rFonts w:ascii="Times New Roman" w:hAnsi="Times New Roman" w:cs="Times New Roman"/>
        </w:rPr>
        <w:t xml:space="preserve">veľká časť </w:t>
      </w:r>
      <w:r w:rsidRPr="00F47337" w:rsidR="00F47337">
        <w:rPr>
          <w:rFonts w:ascii="Times New Roman" w:hAnsi="Times New Roman" w:cs="Times New Roman"/>
        </w:rPr>
        <w:t>rozkrad</w:t>
      </w:r>
      <w:r w:rsidR="007132CE">
        <w:rPr>
          <w:rFonts w:ascii="Times New Roman" w:hAnsi="Times New Roman" w:cs="Times New Roman"/>
        </w:rPr>
        <w:t>la</w:t>
      </w:r>
      <w:r w:rsidRPr="00F47337" w:rsidR="00F47337">
        <w:rPr>
          <w:rFonts w:ascii="Times New Roman" w:hAnsi="Times New Roman" w:cs="Times New Roman"/>
        </w:rPr>
        <w:t>, niekedy aj formou zdanlivého predaja. Výroba v podnikoch sa postupne zastavila</w:t>
      </w:r>
      <w:r w:rsidR="006D48FA">
        <w:rPr>
          <w:rFonts w:ascii="Times New Roman" w:hAnsi="Times New Roman" w:cs="Times New Roman"/>
        </w:rPr>
        <w:t xml:space="preserve"> a</w:t>
      </w:r>
      <w:r w:rsidR="003E6D36">
        <w:rPr>
          <w:rFonts w:ascii="Times New Roman" w:hAnsi="Times New Roman" w:cs="Times New Roman"/>
        </w:rPr>
        <w:t xml:space="preserve"> podnik sa </w:t>
      </w:r>
      <w:r w:rsidR="006D48FA">
        <w:rPr>
          <w:rFonts w:ascii="Times New Roman" w:hAnsi="Times New Roman" w:cs="Times New Roman"/>
        </w:rPr>
        <w:t>lacno privatizoval.</w:t>
      </w:r>
    </w:p>
    <w:p w:rsidR="00C91BAB" w:rsidRPr="00F47337" w:rsidP="00C91BAB">
      <w:pPr>
        <w:ind w:firstLine="360"/>
        <w:jc w:val="both"/>
        <w:rPr>
          <w:rFonts w:ascii="Times New Roman" w:hAnsi="Times New Roman" w:cs="Times New Roman"/>
        </w:rPr>
      </w:pPr>
      <w:r w:rsidRPr="00F47337">
        <w:rPr>
          <w:rFonts w:ascii="Times New Roman" w:hAnsi="Times New Roman" w:cs="Times New Roman"/>
        </w:rPr>
        <w:t>Rozkrádanie spoločného majetku sa propagandistick</w:t>
      </w:r>
      <w:r w:rsidR="007F0669">
        <w:rPr>
          <w:rFonts w:ascii="Times New Roman" w:hAnsi="Times New Roman" w:cs="Times New Roman"/>
        </w:rPr>
        <w:t>y</w:t>
      </w:r>
      <w:r w:rsidRPr="00F47337">
        <w:rPr>
          <w:rFonts w:ascii="Times New Roman" w:hAnsi="Times New Roman" w:cs="Times New Roman"/>
        </w:rPr>
        <w:t xml:space="preserve"> ospravedlň</w:t>
      </w:r>
      <w:r w:rsidR="00977683">
        <w:rPr>
          <w:rFonts w:ascii="Times New Roman" w:hAnsi="Times New Roman" w:cs="Times New Roman"/>
        </w:rPr>
        <w:t>oval</w:t>
      </w:r>
      <w:r w:rsidR="007F0669">
        <w:rPr>
          <w:rFonts w:ascii="Times New Roman" w:hAnsi="Times New Roman" w:cs="Times New Roman"/>
        </w:rPr>
        <w:t xml:space="preserve">o potrebou jeho lepšieho využitia, </w:t>
      </w:r>
      <w:r w:rsidRPr="00F47337">
        <w:rPr>
          <w:rFonts w:ascii="Times New Roman" w:hAnsi="Times New Roman" w:cs="Times New Roman"/>
        </w:rPr>
        <w:t>u</w:t>
      </w:r>
      <w:r w:rsidR="007F0669">
        <w:rPr>
          <w:rFonts w:ascii="Times New Roman" w:hAnsi="Times New Roman" w:cs="Times New Roman"/>
        </w:rPr>
        <w:t>sku</w:t>
      </w:r>
      <w:r w:rsidRPr="00F47337">
        <w:rPr>
          <w:rFonts w:ascii="Times New Roman" w:hAnsi="Times New Roman" w:cs="Times New Roman"/>
        </w:rPr>
        <w:t>točňovania reforiem a lepšej budúcnosti občanov. Trestná</w:t>
      </w:r>
      <w:r w:rsidR="007F0669">
        <w:rPr>
          <w:rFonts w:ascii="Times New Roman" w:hAnsi="Times New Roman" w:cs="Times New Roman"/>
        </w:rPr>
        <w:t>,</w:t>
      </w:r>
      <w:r w:rsidRPr="00F47337">
        <w:rPr>
          <w:rFonts w:ascii="Times New Roman" w:hAnsi="Times New Roman" w:cs="Times New Roman"/>
        </w:rPr>
        <w:t xml:space="preserve"> ani občianska osobná  zodpovednosť za tieto konania neexistuje. Štát a štátna moc sa dostáva do područia veľkokapitálu a tzv. silných lobistických jedincov zoskupených do rôznych skupín a nadnárodného kapitálu.</w:t>
      </w:r>
    </w:p>
    <w:p w:rsidR="00FF5958" w:rsidP="007A656C">
      <w:pPr>
        <w:ind w:firstLine="360"/>
        <w:jc w:val="both"/>
        <w:rPr>
          <w:rFonts w:ascii="Times New Roman" w:hAnsi="Times New Roman" w:cs="Times New Roman"/>
        </w:rPr>
      </w:pPr>
      <w:r w:rsidRPr="00AD55B6" w:rsidR="00AD55B6">
        <w:rPr>
          <w:rFonts w:ascii="Times New Roman" w:hAnsi="Times New Roman" w:cs="Times New Roman"/>
        </w:rPr>
        <w:t xml:space="preserve"> </w:t>
      </w:r>
    </w:p>
    <w:p w:rsidR="00F47337" w:rsidRPr="00F47337" w:rsidP="007A656C">
      <w:pPr>
        <w:ind w:firstLine="360"/>
        <w:jc w:val="both"/>
        <w:rPr>
          <w:rFonts w:ascii="Times New Roman" w:hAnsi="Times New Roman" w:cs="Times New Roman"/>
        </w:rPr>
      </w:pPr>
      <w:r w:rsidR="00EC566C">
        <w:rPr>
          <w:rFonts w:ascii="Times New Roman" w:hAnsi="Times New Roman" w:cs="Times New Roman"/>
        </w:rPr>
        <w:t>Vplyvom kapitalistického zahraničia, starajúc</w:t>
      </w:r>
      <w:r w:rsidR="007F0669">
        <w:rPr>
          <w:rFonts w:ascii="Times New Roman" w:hAnsi="Times New Roman" w:cs="Times New Roman"/>
        </w:rPr>
        <w:t xml:space="preserve">eho sa </w:t>
      </w:r>
      <w:r w:rsidR="00EC566C">
        <w:rPr>
          <w:rFonts w:ascii="Times New Roman" w:hAnsi="Times New Roman" w:cs="Times New Roman"/>
        </w:rPr>
        <w:t xml:space="preserve">len o maximálny zisk, pokračovala systematická deštrukcia hospodárstva Slovenska. </w:t>
      </w:r>
      <w:r w:rsidR="007F0669">
        <w:rPr>
          <w:rFonts w:ascii="Times New Roman" w:hAnsi="Times New Roman" w:cs="Times New Roman"/>
        </w:rPr>
        <w:t xml:space="preserve">Vznikajúci nový politicko-ekonomický systém – kapitalizmus </w:t>
      </w:r>
      <w:r w:rsidR="00AD55B6">
        <w:rPr>
          <w:rFonts w:ascii="Times New Roman" w:hAnsi="Times New Roman" w:cs="Times New Roman"/>
        </w:rPr>
        <w:t>vytvoril optimálne podmienky na</w:t>
      </w:r>
      <w:r w:rsidRPr="00F47337" w:rsidR="00AD55B6">
        <w:rPr>
          <w:rFonts w:ascii="Times New Roman" w:hAnsi="Times New Roman" w:cs="Times New Roman"/>
        </w:rPr>
        <w:t xml:space="preserve"> privatiz</w:t>
      </w:r>
      <w:r w:rsidR="00AD55B6">
        <w:rPr>
          <w:rFonts w:ascii="Times New Roman" w:hAnsi="Times New Roman" w:cs="Times New Roman"/>
        </w:rPr>
        <w:t>áciu</w:t>
      </w:r>
      <w:r w:rsidRPr="00F47337" w:rsidR="00AD55B6">
        <w:rPr>
          <w:rFonts w:ascii="Times New Roman" w:hAnsi="Times New Roman" w:cs="Times New Roman"/>
        </w:rPr>
        <w:t xml:space="preserve"> </w:t>
      </w:r>
      <w:r w:rsidR="00AD55B6">
        <w:rPr>
          <w:rFonts w:ascii="Times New Roman" w:hAnsi="Times New Roman" w:cs="Times New Roman"/>
        </w:rPr>
        <w:t xml:space="preserve">podnikov </w:t>
      </w:r>
      <w:r w:rsidRPr="00F47337" w:rsidR="00AD55B6">
        <w:rPr>
          <w:rFonts w:ascii="Times New Roman" w:hAnsi="Times New Roman" w:cs="Times New Roman"/>
        </w:rPr>
        <w:t>vládnuc</w:t>
      </w:r>
      <w:r w:rsidR="00AD55B6">
        <w:rPr>
          <w:rFonts w:ascii="Times New Roman" w:hAnsi="Times New Roman" w:cs="Times New Roman"/>
        </w:rPr>
        <w:t>imi</w:t>
      </w:r>
      <w:r w:rsidRPr="00F47337" w:rsidR="00AD55B6">
        <w:rPr>
          <w:rFonts w:ascii="Times New Roman" w:hAnsi="Times New Roman" w:cs="Times New Roman"/>
        </w:rPr>
        <w:t xml:space="preserve"> straníck</w:t>
      </w:r>
      <w:r w:rsidR="00AD55B6">
        <w:rPr>
          <w:rFonts w:ascii="Times New Roman" w:hAnsi="Times New Roman" w:cs="Times New Roman"/>
        </w:rPr>
        <w:t>ymi</w:t>
      </w:r>
      <w:r w:rsidRPr="00F47337" w:rsidR="00AD55B6">
        <w:rPr>
          <w:rFonts w:ascii="Times New Roman" w:hAnsi="Times New Roman" w:cs="Times New Roman"/>
        </w:rPr>
        <w:t xml:space="preserve"> špičk</w:t>
      </w:r>
      <w:r w:rsidR="00AD55B6">
        <w:rPr>
          <w:rFonts w:ascii="Times New Roman" w:hAnsi="Times New Roman" w:cs="Times New Roman"/>
        </w:rPr>
        <w:t>ami</w:t>
      </w:r>
      <w:r w:rsidR="007F0669">
        <w:rPr>
          <w:rFonts w:ascii="Times New Roman" w:hAnsi="Times New Roman" w:cs="Times New Roman"/>
        </w:rPr>
        <w:t>, ich priateľmi</w:t>
      </w:r>
      <w:r w:rsidRPr="00F47337" w:rsidR="00AD55B6">
        <w:rPr>
          <w:rFonts w:ascii="Times New Roman" w:hAnsi="Times New Roman" w:cs="Times New Roman"/>
        </w:rPr>
        <w:t>,</w:t>
      </w:r>
      <w:r w:rsidR="007F0669">
        <w:rPr>
          <w:rFonts w:ascii="Times New Roman" w:hAnsi="Times New Roman" w:cs="Times New Roman"/>
        </w:rPr>
        <w:t xml:space="preserve"> rodinnými príslušníkmi a </w:t>
      </w:r>
      <w:r w:rsidRPr="00F47337" w:rsidR="00AD55B6">
        <w:rPr>
          <w:rFonts w:ascii="Times New Roman" w:hAnsi="Times New Roman" w:cs="Times New Roman"/>
        </w:rPr>
        <w:t>následne zahranič</w:t>
      </w:r>
      <w:r w:rsidR="00FF5958">
        <w:rPr>
          <w:rFonts w:ascii="Times New Roman" w:hAnsi="Times New Roman" w:cs="Times New Roman"/>
        </w:rPr>
        <w:t>ím.</w:t>
      </w:r>
      <w:r w:rsidRPr="00F47337" w:rsidR="00AD55B6">
        <w:rPr>
          <w:rFonts w:ascii="Times New Roman" w:hAnsi="Times New Roman" w:cs="Times New Roman"/>
        </w:rPr>
        <w:t xml:space="preserve"> </w:t>
      </w:r>
      <w:r w:rsidR="00FF5958">
        <w:rPr>
          <w:rFonts w:ascii="Times New Roman" w:hAnsi="Times New Roman" w:cs="Times New Roman"/>
        </w:rPr>
        <w:t>M</w:t>
      </w:r>
      <w:r w:rsidRPr="00F47337" w:rsidR="00AD55B6">
        <w:rPr>
          <w:rFonts w:ascii="Times New Roman" w:hAnsi="Times New Roman" w:cs="Times New Roman"/>
        </w:rPr>
        <w:t xml:space="preserve">enil </w:t>
      </w:r>
      <w:r w:rsidR="00FF5958">
        <w:rPr>
          <w:rFonts w:ascii="Times New Roman" w:hAnsi="Times New Roman" w:cs="Times New Roman"/>
        </w:rPr>
        <w:t xml:space="preserve">sa </w:t>
      </w:r>
      <w:r w:rsidRPr="00F47337" w:rsidR="00AD55B6">
        <w:rPr>
          <w:rFonts w:ascii="Times New Roman" w:hAnsi="Times New Roman" w:cs="Times New Roman"/>
        </w:rPr>
        <w:t>spôsob privatizácie z kontrolovateľnej na nekontrolovateľnú</w:t>
      </w:r>
      <w:r w:rsidR="00FF5958">
        <w:rPr>
          <w:rFonts w:ascii="Times New Roman" w:hAnsi="Times New Roman" w:cs="Times New Roman"/>
        </w:rPr>
        <w:t xml:space="preserve">. </w:t>
      </w:r>
      <w:r w:rsidRPr="00F47337">
        <w:rPr>
          <w:rFonts w:ascii="Times New Roman" w:hAnsi="Times New Roman" w:cs="Times New Roman"/>
        </w:rPr>
        <w:t>Podnikom a inštitúciám poskytovali banky a iné finančné inštitúcie vysoké pôžičky s tým, že boli istené záložným právom na majetok štátu, niekoľkonásobne vyššou hodnotou v neprospech štátu. Špekulantom, najme pr</w:t>
      </w:r>
      <w:r w:rsidR="007D12CE">
        <w:rPr>
          <w:rFonts w:ascii="Times New Roman" w:hAnsi="Times New Roman" w:cs="Times New Roman"/>
        </w:rPr>
        <w:t>i</w:t>
      </w:r>
      <w:r w:rsidRPr="00F47337">
        <w:rPr>
          <w:rFonts w:ascii="Times New Roman" w:hAnsi="Times New Roman" w:cs="Times New Roman"/>
        </w:rPr>
        <w:t>vatiz</w:t>
      </w:r>
      <w:r w:rsidR="007D12CE">
        <w:rPr>
          <w:rFonts w:ascii="Times New Roman" w:hAnsi="Times New Roman" w:cs="Times New Roman"/>
        </w:rPr>
        <w:t>é</w:t>
      </w:r>
      <w:r w:rsidRPr="00F47337">
        <w:rPr>
          <w:rFonts w:ascii="Times New Roman" w:hAnsi="Times New Roman" w:cs="Times New Roman"/>
        </w:rPr>
        <w:t>ro</w:t>
      </w:r>
      <w:r w:rsidR="007D12CE">
        <w:rPr>
          <w:rFonts w:ascii="Times New Roman" w:hAnsi="Times New Roman" w:cs="Times New Roman"/>
        </w:rPr>
        <w:t>m</w:t>
      </w:r>
      <w:r w:rsidRPr="00F47337">
        <w:rPr>
          <w:rFonts w:ascii="Times New Roman" w:hAnsi="Times New Roman" w:cs="Times New Roman"/>
        </w:rPr>
        <w:t xml:space="preserve"> sa za úplatky poskytovali nedobytné úvery v bankách. </w:t>
      </w:r>
    </w:p>
    <w:p w:rsidR="00F47337" w:rsidP="007A656C">
      <w:pPr>
        <w:ind w:firstLine="360"/>
        <w:jc w:val="both"/>
        <w:rPr>
          <w:rFonts w:ascii="Times New Roman" w:hAnsi="Times New Roman" w:cs="Times New Roman"/>
        </w:rPr>
      </w:pPr>
      <w:r w:rsidRPr="00F47337">
        <w:rPr>
          <w:rFonts w:ascii="Times New Roman" w:hAnsi="Times New Roman" w:cs="Times New Roman"/>
        </w:rPr>
        <w:t>Podporoval sa rozklad poľnohospodárskych družstiev</w:t>
      </w:r>
      <w:r w:rsidR="007F0669">
        <w:rPr>
          <w:rFonts w:ascii="Times New Roman" w:hAnsi="Times New Roman" w:cs="Times New Roman"/>
        </w:rPr>
        <w:t xml:space="preserve">. </w:t>
      </w:r>
      <w:r w:rsidRPr="00F47337">
        <w:rPr>
          <w:rFonts w:ascii="Times New Roman" w:hAnsi="Times New Roman" w:cs="Times New Roman"/>
        </w:rPr>
        <w:t>Pôda sa vracia nielen pôvodným vlastníkom, ale sa a</w:t>
      </w:r>
      <w:r w:rsidRPr="00F47337">
        <w:rPr>
          <w:rFonts w:ascii="Times New Roman" w:hAnsi="Times New Roman" w:cs="Times New Roman"/>
        </w:rPr>
        <w:t>j rozkráda</w:t>
      </w:r>
      <w:r w:rsidR="007F0669">
        <w:rPr>
          <w:rFonts w:ascii="Times New Roman" w:hAnsi="Times New Roman" w:cs="Times New Roman"/>
        </w:rPr>
        <w:t xml:space="preserve"> a</w:t>
      </w:r>
      <w:r w:rsidRPr="00F47337">
        <w:rPr>
          <w:rFonts w:ascii="Times New Roman" w:hAnsi="Times New Roman" w:cs="Times New Roman"/>
        </w:rPr>
        <w:t xml:space="preserve"> nerešpektuje sa ochrana pôdneho fondu, </w:t>
      </w:r>
      <w:r w:rsidR="007F0669">
        <w:rPr>
          <w:rFonts w:ascii="Times New Roman" w:hAnsi="Times New Roman" w:cs="Times New Roman"/>
        </w:rPr>
        <w:t xml:space="preserve">nezabezpečuje sa </w:t>
      </w:r>
      <w:r w:rsidRPr="00F47337">
        <w:rPr>
          <w:rFonts w:ascii="Times New Roman" w:hAnsi="Times New Roman" w:cs="Times New Roman"/>
        </w:rPr>
        <w:t>obrábanie pôdy.</w:t>
      </w:r>
      <w:r w:rsidR="00A3145A">
        <w:rPr>
          <w:rFonts w:ascii="Times New Roman" w:hAnsi="Times New Roman" w:cs="Times New Roman"/>
        </w:rPr>
        <w:t xml:space="preserve"> </w:t>
      </w:r>
      <w:r w:rsidRPr="00F47337">
        <w:rPr>
          <w:rFonts w:ascii="Times New Roman" w:hAnsi="Times New Roman" w:cs="Times New Roman"/>
        </w:rPr>
        <w:t>Vo veľkom rozsahu sa realizovali a realizujú i protiprávne reštitúcie</w:t>
      </w:r>
      <w:r w:rsidR="006B4F9B">
        <w:rPr>
          <w:rFonts w:ascii="Times New Roman" w:hAnsi="Times New Roman" w:cs="Times New Roman"/>
        </w:rPr>
        <w:t>.</w:t>
      </w:r>
      <w:r w:rsidRPr="00F47337">
        <w:rPr>
          <w:rFonts w:ascii="Times New Roman" w:hAnsi="Times New Roman" w:cs="Times New Roman"/>
        </w:rPr>
        <w:t xml:space="preserve"> </w:t>
      </w:r>
      <w:r w:rsidRPr="00F47337" w:rsidR="006B4F9B">
        <w:rPr>
          <w:rFonts w:ascii="Times New Roman" w:hAnsi="Times New Roman" w:cs="Times New Roman"/>
        </w:rPr>
        <w:t>Vytvoril</w:t>
      </w:r>
      <w:r w:rsidR="002F2890">
        <w:rPr>
          <w:rFonts w:ascii="Times New Roman" w:hAnsi="Times New Roman" w:cs="Times New Roman"/>
        </w:rPr>
        <w:t xml:space="preserve">i sa tak podmienky pre </w:t>
      </w:r>
      <w:r w:rsidRPr="00F47337" w:rsidR="006B4F9B">
        <w:rPr>
          <w:rFonts w:ascii="Times New Roman" w:hAnsi="Times New Roman" w:cs="Times New Roman"/>
        </w:rPr>
        <w:t>legálne rozkrádanie majetku v socialistickom vlastníctve</w:t>
      </w:r>
      <w:r w:rsidR="002F2890">
        <w:rPr>
          <w:rFonts w:ascii="Times New Roman" w:hAnsi="Times New Roman" w:cs="Times New Roman"/>
        </w:rPr>
        <w:t>.</w:t>
      </w:r>
    </w:p>
    <w:p w:rsidR="006B4F9B" w:rsidP="007A656C">
      <w:pPr>
        <w:ind w:firstLine="360"/>
        <w:jc w:val="both"/>
        <w:rPr>
          <w:rFonts w:ascii="Times New Roman" w:hAnsi="Times New Roman" w:cs="Times New Roman"/>
        </w:rPr>
      </w:pPr>
    </w:p>
    <w:p w:rsidR="00C100B4" w:rsidP="007A656C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Pr="00F47337" w:rsidR="00F47337">
        <w:rPr>
          <w:rFonts w:ascii="Times New Roman" w:hAnsi="Times New Roman" w:cs="Times New Roman"/>
        </w:rPr>
        <w:t>ytvorili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sa</w:t>
      </w:r>
      <w:r w:rsidRPr="00F47337" w:rsidR="00F47337">
        <w:rPr>
          <w:rFonts w:ascii="Times New Roman" w:hAnsi="Times New Roman" w:cs="Times New Roman"/>
        </w:rPr>
        <w:t xml:space="preserve"> akciové spoločnosti</w:t>
      </w:r>
      <w:r>
        <w:rPr>
          <w:rFonts w:ascii="Times New Roman" w:hAnsi="Times New Roman" w:cs="Times New Roman"/>
        </w:rPr>
        <w:t xml:space="preserve"> a v</w:t>
      </w:r>
      <w:r w:rsidRPr="00F47337" w:rsidR="00F47337">
        <w:rPr>
          <w:rFonts w:ascii="Times New Roman" w:hAnsi="Times New Roman" w:cs="Times New Roman"/>
        </w:rPr>
        <w:t xml:space="preserve"> rámci privatizácie podnikov do vzniknutých obchodných spoločnosti vstúpil zahraničný kapitál v nevýhodnom pomere pre štát. </w:t>
      </w:r>
    </w:p>
    <w:p w:rsidR="00C100B4" w:rsidP="007A656C">
      <w:pPr>
        <w:ind w:firstLine="360"/>
        <w:jc w:val="both"/>
        <w:rPr>
          <w:rFonts w:ascii="Times New Roman" w:hAnsi="Times New Roman" w:cs="Times New Roman"/>
        </w:rPr>
      </w:pPr>
      <w:r w:rsidRPr="00F47337" w:rsidR="00F47337">
        <w:rPr>
          <w:rFonts w:ascii="Times New Roman" w:hAnsi="Times New Roman" w:cs="Times New Roman"/>
        </w:rPr>
        <w:t>Vytvárajú sa spoločnosti s ručením obmedzeným, ktoré neskôr po preliatí kapitálu, zadĺžené</w:t>
      </w:r>
      <w:r>
        <w:rPr>
          <w:rFonts w:ascii="Times New Roman" w:hAnsi="Times New Roman" w:cs="Times New Roman"/>
        </w:rPr>
        <w:t>,</w:t>
      </w:r>
      <w:r w:rsidRPr="00F47337" w:rsidR="00F47337">
        <w:rPr>
          <w:rFonts w:ascii="Times New Roman" w:hAnsi="Times New Roman" w:cs="Times New Roman"/>
        </w:rPr>
        <w:t xml:space="preserve"> bez následkov</w:t>
      </w:r>
      <w:r w:rsidRPr="00F47337" w:rsidR="00F47337">
        <w:rPr>
          <w:rFonts w:ascii="Times New Roman" w:hAnsi="Times New Roman" w:cs="Times New Roman"/>
        </w:rPr>
        <w:t xml:space="preserve"> vedome zanikajú. </w:t>
      </w:r>
    </w:p>
    <w:p w:rsidR="00C100B4" w:rsidP="007A656C">
      <w:pPr>
        <w:ind w:firstLine="360"/>
        <w:jc w:val="both"/>
        <w:rPr>
          <w:rFonts w:ascii="Times New Roman" w:hAnsi="Times New Roman" w:cs="Times New Roman"/>
        </w:rPr>
      </w:pPr>
      <w:r w:rsidRPr="00F47337" w:rsidR="00F47337">
        <w:rPr>
          <w:rFonts w:ascii="Times New Roman" w:hAnsi="Times New Roman" w:cs="Times New Roman"/>
        </w:rPr>
        <w:t xml:space="preserve">Vytvárajú sa tiché spoločnosti, do ktorých vkladajú svoj kapitál novodobí zbohatlíci, politici a zahraniční investori. </w:t>
      </w:r>
    </w:p>
    <w:p w:rsidR="003D21AB" w:rsidP="007A656C">
      <w:pPr>
        <w:ind w:firstLine="360"/>
        <w:jc w:val="both"/>
        <w:rPr>
          <w:rFonts w:ascii="Times New Roman" w:hAnsi="Times New Roman" w:cs="Times New Roman"/>
        </w:rPr>
      </w:pPr>
      <w:r w:rsidR="004C6FDE">
        <w:rPr>
          <w:rFonts w:ascii="Times New Roman" w:hAnsi="Times New Roman" w:cs="Times New Roman"/>
        </w:rPr>
        <w:t>Vytvárajú sa nebankové subjekty, ktoré spreneverili miliardy korún</w:t>
      </w:r>
      <w:r w:rsidR="00C100B4">
        <w:rPr>
          <w:rFonts w:ascii="Times New Roman" w:hAnsi="Times New Roman" w:cs="Times New Roman"/>
        </w:rPr>
        <w:t xml:space="preserve">, ktoré v mnohých prípadoch </w:t>
      </w:r>
      <w:r w:rsidRPr="00F47337" w:rsidR="00F47337">
        <w:rPr>
          <w:rFonts w:ascii="Times New Roman" w:hAnsi="Times New Roman" w:cs="Times New Roman"/>
        </w:rPr>
        <w:t>nečestne podnikajú</w:t>
      </w:r>
      <w:r w:rsidR="00C100B4">
        <w:rPr>
          <w:rFonts w:ascii="Times New Roman" w:hAnsi="Times New Roman" w:cs="Times New Roman"/>
        </w:rPr>
        <w:t xml:space="preserve"> a ča</w:t>
      </w:r>
      <w:r w:rsidR="00C100B4">
        <w:rPr>
          <w:rFonts w:ascii="Times New Roman" w:hAnsi="Times New Roman" w:cs="Times New Roman"/>
        </w:rPr>
        <w:t xml:space="preserve">sto </w:t>
      </w:r>
      <w:r w:rsidRPr="00F47337" w:rsidR="00C100B4">
        <w:rPr>
          <w:rFonts w:ascii="Times New Roman" w:hAnsi="Times New Roman" w:cs="Times New Roman"/>
        </w:rPr>
        <w:t>za úžernícke úroky poskytujú úvery</w:t>
      </w:r>
      <w:r w:rsidR="00C100B4">
        <w:rPr>
          <w:rFonts w:ascii="Times New Roman" w:hAnsi="Times New Roman" w:cs="Times New Roman"/>
        </w:rPr>
        <w:t>.</w:t>
      </w:r>
    </w:p>
    <w:p w:rsidR="00F47337" w:rsidRPr="00F47337" w:rsidP="007A656C">
      <w:pPr>
        <w:ind w:firstLine="360"/>
        <w:jc w:val="both"/>
        <w:rPr>
          <w:rFonts w:ascii="Times New Roman" w:hAnsi="Times New Roman" w:cs="Times New Roman"/>
        </w:rPr>
      </w:pPr>
      <w:r w:rsidR="00C100B4">
        <w:rPr>
          <w:rFonts w:ascii="Times New Roman" w:hAnsi="Times New Roman" w:cs="Times New Roman"/>
        </w:rPr>
        <w:t xml:space="preserve"> </w:t>
      </w:r>
      <w:r w:rsidRPr="00F47337">
        <w:rPr>
          <w:rFonts w:ascii="Times New Roman" w:hAnsi="Times New Roman" w:cs="Times New Roman"/>
        </w:rPr>
        <w:t> </w:t>
      </w:r>
    </w:p>
    <w:p w:rsidR="007162FF" w:rsidP="00BA23DD">
      <w:pPr>
        <w:ind w:firstLine="360"/>
        <w:jc w:val="both"/>
        <w:rPr>
          <w:rFonts w:ascii="Times New Roman" w:hAnsi="Times New Roman" w:cs="Times New Roman"/>
        </w:rPr>
      </w:pPr>
      <w:r w:rsidRPr="00F47337" w:rsidR="00BA23DD">
        <w:rPr>
          <w:rFonts w:ascii="Times New Roman" w:hAnsi="Times New Roman" w:cs="Times New Roman"/>
        </w:rPr>
        <w:t>Znižujú sa investície do dopravy, čo má negatívny vplyv na vozový park, cestnú sieť a spoje, ktorých počet</w:t>
      </w:r>
      <w:r w:rsidRPr="003D21AB" w:rsidR="00BA23DD">
        <w:rPr>
          <w:rFonts w:ascii="Times New Roman" w:hAnsi="Times New Roman" w:cs="Times New Roman"/>
          <w:color w:val="FF0000"/>
        </w:rPr>
        <w:t xml:space="preserve"> </w:t>
      </w:r>
      <w:r w:rsidRPr="00704317" w:rsidR="003D21AB">
        <w:rPr>
          <w:rFonts w:ascii="Times New Roman" w:hAnsi="Times New Roman" w:cs="Times New Roman"/>
        </w:rPr>
        <w:t>enormne</w:t>
      </w:r>
      <w:r w:rsidRPr="00F47337" w:rsidR="00BA23DD">
        <w:rPr>
          <w:rFonts w:ascii="Times New Roman" w:hAnsi="Times New Roman" w:cs="Times New Roman"/>
        </w:rPr>
        <w:t xml:space="preserve"> ubúda, zvyšuje sa cestovné. </w:t>
      </w:r>
    </w:p>
    <w:p w:rsidR="00BA23DD" w:rsidRPr="00F47337" w:rsidP="00BA23DD">
      <w:pPr>
        <w:ind w:firstLine="360"/>
        <w:jc w:val="both"/>
        <w:rPr>
          <w:rFonts w:ascii="Times New Roman" w:hAnsi="Times New Roman" w:cs="Times New Roman"/>
        </w:rPr>
      </w:pPr>
      <w:r w:rsidRPr="00F47337">
        <w:rPr>
          <w:rFonts w:ascii="Times New Roman" w:hAnsi="Times New Roman" w:cs="Times New Roman"/>
        </w:rPr>
        <w:t xml:space="preserve">Likvidujú sa </w:t>
      </w:r>
      <w:r w:rsidR="007162FF">
        <w:rPr>
          <w:rFonts w:ascii="Times New Roman" w:hAnsi="Times New Roman" w:cs="Times New Roman"/>
        </w:rPr>
        <w:t xml:space="preserve">detské </w:t>
      </w:r>
      <w:r w:rsidRPr="00F47337">
        <w:rPr>
          <w:rFonts w:ascii="Times New Roman" w:hAnsi="Times New Roman" w:cs="Times New Roman"/>
        </w:rPr>
        <w:t>jasle</w:t>
      </w:r>
      <w:r w:rsidR="007162FF">
        <w:rPr>
          <w:rFonts w:ascii="Times New Roman" w:hAnsi="Times New Roman" w:cs="Times New Roman"/>
        </w:rPr>
        <w:t xml:space="preserve"> a detské</w:t>
      </w:r>
      <w:r w:rsidRPr="00F47337">
        <w:rPr>
          <w:rFonts w:ascii="Times New Roman" w:hAnsi="Times New Roman" w:cs="Times New Roman"/>
        </w:rPr>
        <w:t xml:space="preserve"> škôlky, zamestnanecké ubytovne, ic</w:t>
      </w:r>
      <w:r w:rsidRPr="00F47337">
        <w:rPr>
          <w:rFonts w:ascii="Times New Roman" w:hAnsi="Times New Roman" w:cs="Times New Roman"/>
        </w:rPr>
        <w:t>h majetok sa privatizuje alebo rozkráda. Z dan</w:t>
      </w:r>
      <w:r w:rsidR="00530676">
        <w:rPr>
          <w:rFonts w:ascii="Times New Roman" w:hAnsi="Times New Roman" w:cs="Times New Roman"/>
        </w:rPr>
        <w:t>í</w:t>
      </w:r>
      <w:r w:rsidRPr="00F47337">
        <w:rPr>
          <w:rFonts w:ascii="Times New Roman" w:hAnsi="Times New Roman" w:cs="Times New Roman"/>
        </w:rPr>
        <w:t xml:space="preserve"> občanov sa budujú nové budovy pre miestnu štátnu správu alebo územnú samosprávu</w:t>
      </w:r>
      <w:r w:rsidR="007162FF">
        <w:rPr>
          <w:rFonts w:ascii="Times New Roman" w:hAnsi="Times New Roman" w:cs="Times New Roman"/>
        </w:rPr>
        <w:t>. B</w:t>
      </w:r>
      <w:r w:rsidRPr="00F47337">
        <w:rPr>
          <w:rFonts w:ascii="Times New Roman" w:hAnsi="Times New Roman" w:cs="Times New Roman"/>
        </w:rPr>
        <w:t xml:space="preserve">ývalé administratívne budovy alebo budovy bývalých štátnych podnikov sa </w:t>
      </w:r>
      <w:r w:rsidR="007162FF">
        <w:rPr>
          <w:rFonts w:ascii="Times New Roman" w:hAnsi="Times New Roman" w:cs="Times New Roman"/>
        </w:rPr>
        <w:t xml:space="preserve">často </w:t>
      </w:r>
      <w:r w:rsidRPr="00F47337">
        <w:rPr>
          <w:rFonts w:ascii="Times New Roman" w:hAnsi="Times New Roman" w:cs="Times New Roman"/>
        </w:rPr>
        <w:t>privatizovali.</w:t>
      </w:r>
    </w:p>
    <w:p w:rsidR="00BA23DD" w:rsidRPr="00F47337" w:rsidP="007A656C">
      <w:pPr>
        <w:ind w:firstLine="360"/>
        <w:jc w:val="both"/>
        <w:rPr>
          <w:rFonts w:ascii="Times New Roman" w:hAnsi="Times New Roman" w:cs="Times New Roman"/>
        </w:rPr>
      </w:pPr>
    </w:p>
    <w:p w:rsidR="00F47337" w:rsidP="007A656C">
      <w:pPr>
        <w:ind w:firstLine="360"/>
        <w:jc w:val="both"/>
        <w:rPr>
          <w:rFonts w:ascii="Times New Roman" w:hAnsi="Times New Roman" w:cs="Times New Roman"/>
        </w:rPr>
      </w:pPr>
      <w:r w:rsidR="008448C0">
        <w:rPr>
          <w:rFonts w:ascii="Times New Roman" w:hAnsi="Times New Roman" w:cs="Times New Roman"/>
        </w:rPr>
        <w:t>R</w:t>
      </w:r>
      <w:r w:rsidRPr="00F47337">
        <w:rPr>
          <w:rFonts w:ascii="Times New Roman" w:hAnsi="Times New Roman" w:cs="Times New Roman"/>
        </w:rPr>
        <w:t xml:space="preserve">ozbil </w:t>
      </w:r>
      <w:r w:rsidR="008448C0">
        <w:rPr>
          <w:rFonts w:ascii="Times New Roman" w:hAnsi="Times New Roman" w:cs="Times New Roman"/>
        </w:rPr>
        <w:t xml:space="preserve">sa </w:t>
      </w:r>
      <w:r w:rsidRPr="00F47337">
        <w:rPr>
          <w:rFonts w:ascii="Times New Roman" w:hAnsi="Times New Roman" w:cs="Times New Roman"/>
        </w:rPr>
        <w:t>systém národných výborov, v ktorých bola spojená štátna správa a miestna samospráva, s cieľom maximálne oslabiť funkcie štátu. Neskôr sa za vysoké finančné náklady pripravujú a realizujú, stále nové koncepcie fungovania štátnej správy a územnej samosprávy. Funkcionári miestnej štátnej správy, primátori, starostovia berú vysoké pôžičky na budovanie miest a obcí, pritom zakladajú ich majetok a výstavby realizujú vlastnými alebo nastrčenými firmami.</w:t>
      </w:r>
    </w:p>
    <w:p w:rsidR="0038078E" w:rsidRPr="00F47337" w:rsidP="007A656C">
      <w:pPr>
        <w:ind w:firstLine="360"/>
        <w:jc w:val="both"/>
        <w:rPr>
          <w:rFonts w:ascii="Times New Roman" w:hAnsi="Times New Roman" w:cs="Times New Roman"/>
        </w:rPr>
      </w:pPr>
    </w:p>
    <w:p w:rsidR="00705216" w:rsidRPr="00F47337" w:rsidP="008448C0">
      <w:pPr>
        <w:pStyle w:val="BodyTextIndent3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05216" w:rsidR="0038078E">
        <w:rPr>
          <w:rFonts w:ascii="Times New Roman" w:hAnsi="Times New Roman" w:cs="Times New Roman"/>
          <w:sz w:val="24"/>
          <w:szCs w:val="24"/>
        </w:rPr>
        <w:t>Výsledkom pôsobenia kapitalizmu</w:t>
      </w:r>
      <w:r w:rsidR="008448C0">
        <w:rPr>
          <w:rFonts w:ascii="Times New Roman" w:hAnsi="Times New Roman" w:cs="Times New Roman"/>
          <w:sz w:val="24"/>
          <w:szCs w:val="24"/>
        </w:rPr>
        <w:t xml:space="preserve"> je</w:t>
      </w:r>
      <w:r w:rsidRPr="00705216" w:rsidR="00EC566C">
        <w:rPr>
          <w:rFonts w:ascii="Times New Roman" w:hAnsi="Times New Roman" w:cs="Times New Roman"/>
          <w:sz w:val="24"/>
          <w:szCs w:val="24"/>
        </w:rPr>
        <w:t xml:space="preserve"> nedodržiava</w:t>
      </w:r>
      <w:r w:rsidR="008448C0">
        <w:rPr>
          <w:rFonts w:ascii="Times New Roman" w:hAnsi="Times New Roman" w:cs="Times New Roman"/>
          <w:sz w:val="24"/>
          <w:szCs w:val="24"/>
        </w:rPr>
        <w:t xml:space="preserve">nie </w:t>
      </w:r>
      <w:r w:rsidRPr="00705216" w:rsidR="0038078E">
        <w:rPr>
          <w:rFonts w:ascii="Times New Roman" w:hAnsi="Times New Roman" w:cs="Times New Roman"/>
          <w:sz w:val="24"/>
          <w:szCs w:val="24"/>
        </w:rPr>
        <w:t>niektor</w:t>
      </w:r>
      <w:r w:rsidR="008448C0">
        <w:rPr>
          <w:rFonts w:ascii="Times New Roman" w:hAnsi="Times New Roman" w:cs="Times New Roman"/>
          <w:sz w:val="24"/>
          <w:szCs w:val="24"/>
        </w:rPr>
        <w:t>ých</w:t>
      </w:r>
      <w:r w:rsidRPr="00705216" w:rsidR="0038078E">
        <w:rPr>
          <w:rFonts w:ascii="Times New Roman" w:hAnsi="Times New Roman" w:cs="Times New Roman"/>
          <w:sz w:val="24"/>
          <w:szCs w:val="24"/>
        </w:rPr>
        <w:t xml:space="preserve"> ľudsk</w:t>
      </w:r>
      <w:r w:rsidR="008448C0">
        <w:rPr>
          <w:rFonts w:ascii="Times New Roman" w:hAnsi="Times New Roman" w:cs="Times New Roman"/>
          <w:sz w:val="24"/>
          <w:szCs w:val="24"/>
        </w:rPr>
        <w:t>ých</w:t>
      </w:r>
      <w:r w:rsidRPr="00705216" w:rsidR="0038078E">
        <w:rPr>
          <w:rFonts w:ascii="Times New Roman" w:hAnsi="Times New Roman" w:cs="Times New Roman"/>
          <w:sz w:val="24"/>
          <w:szCs w:val="24"/>
        </w:rPr>
        <w:t xml:space="preserve"> práv </w:t>
      </w:r>
      <w:r w:rsidRPr="00705216" w:rsidR="00F47337">
        <w:rPr>
          <w:rFonts w:ascii="Times New Roman" w:hAnsi="Times New Roman" w:cs="Times New Roman"/>
          <w:sz w:val="24"/>
          <w:szCs w:val="24"/>
        </w:rPr>
        <w:t>a</w:t>
      </w:r>
      <w:r w:rsidR="008448C0">
        <w:rPr>
          <w:rFonts w:ascii="Times New Roman" w:hAnsi="Times New Roman" w:cs="Times New Roman"/>
          <w:sz w:val="24"/>
          <w:szCs w:val="24"/>
        </w:rPr>
        <w:t> </w:t>
      </w:r>
      <w:r w:rsidRPr="00705216" w:rsidR="00F47337">
        <w:rPr>
          <w:rFonts w:ascii="Times New Roman" w:hAnsi="Times New Roman" w:cs="Times New Roman"/>
          <w:sz w:val="24"/>
          <w:szCs w:val="24"/>
        </w:rPr>
        <w:t>slob</w:t>
      </w:r>
      <w:r w:rsidR="008448C0">
        <w:rPr>
          <w:rFonts w:ascii="Times New Roman" w:hAnsi="Times New Roman" w:cs="Times New Roman"/>
          <w:sz w:val="24"/>
          <w:szCs w:val="24"/>
        </w:rPr>
        <w:t>ô</w:t>
      </w:r>
      <w:r w:rsidR="008448C0">
        <w:rPr>
          <w:rFonts w:ascii="Times New Roman" w:hAnsi="Times New Roman" w:cs="Times New Roman"/>
          <w:sz w:val="24"/>
          <w:szCs w:val="24"/>
        </w:rPr>
        <w:t>d. V</w:t>
      </w:r>
      <w:r w:rsidRPr="00705216" w:rsidR="00F47337">
        <w:rPr>
          <w:rFonts w:ascii="Times New Roman" w:hAnsi="Times New Roman" w:cs="Times New Roman"/>
          <w:sz w:val="24"/>
          <w:szCs w:val="24"/>
        </w:rPr>
        <w:t xml:space="preserve">ážnosť zákonov a povinnosť ich plnenia sa znehodnocuje. Plne uplatňovať svoje práva súdnou cestou majú </w:t>
      </w:r>
      <w:r w:rsidRPr="00705216" w:rsidR="0038078E">
        <w:rPr>
          <w:rFonts w:ascii="Times New Roman" w:hAnsi="Times New Roman" w:cs="Times New Roman"/>
          <w:sz w:val="24"/>
          <w:szCs w:val="24"/>
        </w:rPr>
        <w:t xml:space="preserve">lepšiu možnosť </w:t>
      </w:r>
      <w:r w:rsidRPr="00705216" w:rsidR="00F47337">
        <w:rPr>
          <w:rFonts w:ascii="Times New Roman" w:hAnsi="Times New Roman" w:cs="Times New Roman"/>
          <w:sz w:val="24"/>
          <w:szCs w:val="24"/>
        </w:rPr>
        <w:t xml:space="preserve">bohatí, pretože súdne a správne poplatky a advokátske trovy sú vysoké. Zriadením inštitútu kaucie, ktorou sa bohatý môže vykúpiť z väzby, vytvorením veľkej sociálnej nerovnosti občanov, veľkým nárastom korupcie a klientielizmu, vytvorením lobistických mocenských skupín a aktivitou rodinkárstva sa vytvorila nerovnosť občanov pred zákonom. Občan a jeho postavenie </w:t>
      </w:r>
      <w:r w:rsidR="008448C0">
        <w:rPr>
          <w:rFonts w:ascii="Times New Roman" w:hAnsi="Times New Roman" w:cs="Times New Roman"/>
          <w:sz w:val="24"/>
          <w:szCs w:val="24"/>
        </w:rPr>
        <w:t>závisí</w:t>
      </w:r>
      <w:r w:rsidRPr="00705216" w:rsidR="00F47337">
        <w:rPr>
          <w:rFonts w:ascii="Times New Roman" w:hAnsi="Times New Roman" w:cs="Times New Roman"/>
          <w:sz w:val="24"/>
          <w:szCs w:val="24"/>
        </w:rPr>
        <w:t xml:space="preserve"> </w:t>
      </w:r>
      <w:r w:rsidRPr="00705216" w:rsidR="0038078E">
        <w:rPr>
          <w:rFonts w:ascii="Times New Roman" w:hAnsi="Times New Roman" w:cs="Times New Roman"/>
          <w:sz w:val="24"/>
          <w:szCs w:val="24"/>
        </w:rPr>
        <w:t xml:space="preserve">často </w:t>
      </w:r>
      <w:r w:rsidRPr="00705216" w:rsidR="00F47337">
        <w:rPr>
          <w:rFonts w:ascii="Times New Roman" w:hAnsi="Times New Roman" w:cs="Times New Roman"/>
          <w:sz w:val="24"/>
          <w:szCs w:val="24"/>
        </w:rPr>
        <w:t>od majetku</w:t>
      </w:r>
      <w:r w:rsidR="008448C0">
        <w:rPr>
          <w:rFonts w:ascii="Times New Roman" w:hAnsi="Times New Roman" w:cs="Times New Roman"/>
          <w:sz w:val="24"/>
          <w:szCs w:val="24"/>
        </w:rPr>
        <w:t xml:space="preserve"> a </w:t>
      </w:r>
      <w:r w:rsidRPr="00705216" w:rsidR="00F47337">
        <w:rPr>
          <w:rFonts w:ascii="Times New Roman" w:hAnsi="Times New Roman" w:cs="Times New Roman"/>
          <w:sz w:val="24"/>
          <w:szCs w:val="24"/>
        </w:rPr>
        <w:t>peňazí</w:t>
      </w:r>
      <w:r w:rsidR="008448C0">
        <w:rPr>
          <w:rFonts w:ascii="Times New Roman" w:hAnsi="Times New Roman" w:cs="Times New Roman"/>
          <w:sz w:val="24"/>
          <w:szCs w:val="24"/>
        </w:rPr>
        <w:t>.</w:t>
      </w:r>
      <w:r w:rsidRPr="00705216" w:rsidR="00F47337">
        <w:rPr>
          <w:rFonts w:ascii="Times New Roman" w:hAnsi="Times New Roman" w:cs="Times New Roman"/>
          <w:sz w:val="24"/>
          <w:szCs w:val="24"/>
        </w:rPr>
        <w:t xml:space="preserve"> </w:t>
      </w:r>
      <w:r w:rsidRPr="00F47337">
        <w:rPr>
          <w:rFonts w:ascii="Times New Roman" w:hAnsi="Times New Roman" w:cs="Times New Roman"/>
          <w:sz w:val="24"/>
          <w:szCs w:val="24"/>
        </w:rPr>
        <w:t xml:space="preserve">Sociálne rozdiely sa prehlbujú, vznikla vrstva zbohatlíkov, </w:t>
      </w:r>
      <w:r>
        <w:rPr>
          <w:rFonts w:ascii="Times New Roman" w:hAnsi="Times New Roman" w:cs="Times New Roman"/>
          <w:sz w:val="24"/>
          <w:szCs w:val="24"/>
        </w:rPr>
        <w:t>často</w:t>
      </w:r>
      <w:r w:rsidRPr="00F47337">
        <w:rPr>
          <w:rFonts w:ascii="Times New Roman" w:hAnsi="Times New Roman" w:cs="Times New Roman"/>
          <w:sz w:val="24"/>
          <w:szCs w:val="24"/>
        </w:rPr>
        <w:t xml:space="preserve"> z titulu neoprávnene nadobudnutého majetku. Rozdiely medzi občanmi žijúci</w:t>
      </w:r>
      <w:r w:rsidR="008448C0">
        <w:rPr>
          <w:rFonts w:ascii="Times New Roman" w:hAnsi="Times New Roman" w:cs="Times New Roman"/>
          <w:sz w:val="24"/>
          <w:szCs w:val="24"/>
        </w:rPr>
        <w:t>mi</w:t>
      </w:r>
      <w:r w:rsidRPr="00F47337">
        <w:rPr>
          <w:rFonts w:ascii="Times New Roman" w:hAnsi="Times New Roman" w:cs="Times New Roman"/>
          <w:sz w:val="24"/>
          <w:szCs w:val="24"/>
        </w:rPr>
        <w:t xml:space="preserve"> v prepychu a chudobnými, ktorí majú problémy prežiť</w:t>
      </w:r>
      <w:r w:rsidR="00EC566C">
        <w:rPr>
          <w:rFonts w:ascii="Times New Roman" w:hAnsi="Times New Roman" w:cs="Times New Roman"/>
          <w:sz w:val="24"/>
          <w:szCs w:val="24"/>
        </w:rPr>
        <w:t>,</w:t>
      </w:r>
      <w:r w:rsidRPr="00F47337">
        <w:rPr>
          <w:rFonts w:ascii="Times New Roman" w:hAnsi="Times New Roman" w:cs="Times New Roman"/>
          <w:sz w:val="24"/>
          <w:szCs w:val="24"/>
        </w:rPr>
        <w:t xml:space="preserve"> sa zväčšujú.</w:t>
      </w:r>
    </w:p>
    <w:p w:rsidR="00FB40E6" w:rsidP="00DD5B46">
      <w:pPr>
        <w:ind w:firstLine="360"/>
        <w:jc w:val="both"/>
        <w:rPr>
          <w:rFonts w:ascii="Times New Roman" w:hAnsi="Times New Roman" w:cs="Times New Roman"/>
        </w:rPr>
      </w:pPr>
    </w:p>
    <w:p w:rsidR="00C23616" w:rsidP="00DD5B46">
      <w:pPr>
        <w:pStyle w:val="BodyTextIndent3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="008448C0">
        <w:rPr>
          <w:rFonts w:ascii="Times New Roman" w:hAnsi="Times New Roman" w:cs="Times New Roman"/>
          <w:sz w:val="24"/>
          <w:szCs w:val="24"/>
        </w:rPr>
        <w:t>P</w:t>
      </w:r>
      <w:r w:rsidRPr="00F47337" w:rsidR="008448C0">
        <w:rPr>
          <w:rFonts w:ascii="Times New Roman" w:hAnsi="Times New Roman" w:cs="Times New Roman"/>
          <w:sz w:val="24"/>
          <w:szCs w:val="24"/>
        </w:rPr>
        <w:t xml:space="preserve">roletársky internacionalizmus </w:t>
      </w:r>
      <w:r w:rsidR="008448C0">
        <w:rPr>
          <w:rFonts w:ascii="Times New Roman" w:hAnsi="Times New Roman" w:cs="Times New Roman"/>
          <w:sz w:val="24"/>
          <w:szCs w:val="24"/>
        </w:rPr>
        <w:t xml:space="preserve">bol </w:t>
      </w:r>
      <w:r w:rsidRPr="00F47337" w:rsidR="00FB40E6">
        <w:rPr>
          <w:rFonts w:ascii="Times New Roman" w:hAnsi="Times New Roman" w:cs="Times New Roman"/>
          <w:sz w:val="24"/>
          <w:szCs w:val="24"/>
        </w:rPr>
        <w:t>prop</w:t>
      </w:r>
      <w:r w:rsidRPr="00F47337" w:rsidR="00FB40E6">
        <w:rPr>
          <w:rFonts w:ascii="Times New Roman" w:hAnsi="Times New Roman" w:cs="Times New Roman"/>
          <w:sz w:val="24"/>
          <w:szCs w:val="24"/>
        </w:rPr>
        <w:t>agandisticky nahradený európskou integráciou</w:t>
      </w:r>
      <w:r w:rsidR="00FB40E6">
        <w:rPr>
          <w:rFonts w:ascii="Times New Roman" w:hAnsi="Times New Roman" w:cs="Times New Roman"/>
          <w:sz w:val="24"/>
          <w:szCs w:val="24"/>
        </w:rPr>
        <w:t>, vstupom do NATO</w:t>
      </w:r>
      <w:r w:rsidRPr="00F47337" w:rsidR="00FB40E6">
        <w:rPr>
          <w:rFonts w:ascii="Times New Roman" w:hAnsi="Times New Roman" w:cs="Times New Roman"/>
          <w:sz w:val="24"/>
          <w:szCs w:val="24"/>
        </w:rPr>
        <w:t xml:space="preserve"> a svetovou globalizáciou. Došlo k zmene politickej orientácie z bývalého ZSSR na USA, </w:t>
      </w:r>
      <w:r w:rsidR="00BF4735">
        <w:rPr>
          <w:rFonts w:ascii="Times New Roman" w:hAnsi="Times New Roman" w:cs="Times New Roman"/>
          <w:sz w:val="24"/>
          <w:szCs w:val="24"/>
        </w:rPr>
        <w:t xml:space="preserve">Slovensko prešlo z podriadenosti </w:t>
      </w:r>
      <w:r w:rsidRPr="00F47337" w:rsidR="00FB40E6">
        <w:rPr>
          <w:rFonts w:ascii="Times New Roman" w:hAnsi="Times New Roman" w:cs="Times New Roman"/>
          <w:sz w:val="24"/>
          <w:szCs w:val="24"/>
        </w:rPr>
        <w:t xml:space="preserve">jednej svetovej mocnosti do podriadenosti </w:t>
      </w:r>
      <w:r w:rsidR="00BF4735">
        <w:rPr>
          <w:rFonts w:ascii="Times New Roman" w:hAnsi="Times New Roman" w:cs="Times New Roman"/>
          <w:sz w:val="24"/>
          <w:szCs w:val="24"/>
        </w:rPr>
        <w:t>d</w:t>
      </w:r>
      <w:r w:rsidRPr="00F47337" w:rsidR="00FB40E6">
        <w:rPr>
          <w:rFonts w:ascii="Times New Roman" w:hAnsi="Times New Roman" w:cs="Times New Roman"/>
          <w:sz w:val="24"/>
          <w:szCs w:val="24"/>
        </w:rPr>
        <w:t>ruh</w:t>
      </w:r>
      <w:r w:rsidR="00BF4735">
        <w:rPr>
          <w:rFonts w:ascii="Times New Roman" w:hAnsi="Times New Roman" w:cs="Times New Roman"/>
          <w:sz w:val="24"/>
          <w:szCs w:val="24"/>
        </w:rPr>
        <w:t>ej</w:t>
      </w:r>
      <w:r w:rsidRPr="00F47337" w:rsidR="00FB40E6">
        <w:rPr>
          <w:rFonts w:ascii="Times New Roman" w:hAnsi="Times New Roman" w:cs="Times New Roman"/>
          <w:sz w:val="24"/>
          <w:szCs w:val="24"/>
        </w:rPr>
        <w:t xml:space="preserve"> svetov</w:t>
      </w:r>
      <w:r w:rsidR="00BF4735">
        <w:rPr>
          <w:rFonts w:ascii="Times New Roman" w:hAnsi="Times New Roman" w:cs="Times New Roman"/>
          <w:sz w:val="24"/>
          <w:szCs w:val="24"/>
        </w:rPr>
        <w:t>ej</w:t>
      </w:r>
      <w:r w:rsidRPr="00F47337" w:rsidR="00FB40E6">
        <w:rPr>
          <w:rFonts w:ascii="Times New Roman" w:hAnsi="Times New Roman" w:cs="Times New Roman"/>
          <w:sz w:val="24"/>
          <w:szCs w:val="24"/>
        </w:rPr>
        <w:t xml:space="preserve"> mocnos</w:t>
      </w:r>
      <w:r w:rsidR="00BF4735">
        <w:rPr>
          <w:rFonts w:ascii="Times New Roman" w:hAnsi="Times New Roman" w:cs="Times New Roman"/>
          <w:sz w:val="24"/>
          <w:szCs w:val="24"/>
        </w:rPr>
        <w:t>ti</w:t>
      </w:r>
      <w:r w:rsidRPr="00F47337" w:rsidR="00FB40E6">
        <w:rPr>
          <w:rFonts w:ascii="Times New Roman" w:hAnsi="Times New Roman" w:cs="Times New Roman"/>
          <w:sz w:val="24"/>
          <w:szCs w:val="24"/>
        </w:rPr>
        <w:t>.</w:t>
      </w:r>
    </w:p>
    <w:p w:rsidR="00954724" w:rsidP="00684EAE">
      <w:pPr>
        <w:pStyle w:val="BodyTextIndent3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="00C23616">
        <w:rPr>
          <w:rFonts w:ascii="Times New Roman" w:hAnsi="Times New Roman" w:cs="Times New Roman"/>
          <w:sz w:val="24"/>
          <w:szCs w:val="24"/>
        </w:rPr>
        <w:t>Štáty E</w:t>
      </w:r>
      <w:r w:rsidR="00BF4735">
        <w:rPr>
          <w:rFonts w:ascii="Times New Roman" w:hAnsi="Times New Roman" w:cs="Times New Roman"/>
          <w:sz w:val="24"/>
          <w:szCs w:val="24"/>
        </w:rPr>
        <w:t>urópskej únie</w:t>
      </w:r>
      <w:r w:rsidR="00C23616">
        <w:rPr>
          <w:rFonts w:ascii="Times New Roman" w:hAnsi="Times New Roman" w:cs="Times New Roman"/>
          <w:sz w:val="24"/>
          <w:szCs w:val="24"/>
        </w:rPr>
        <w:t xml:space="preserve"> </w:t>
      </w:r>
      <w:r w:rsidR="008B47D1">
        <w:rPr>
          <w:rFonts w:ascii="Times New Roman" w:hAnsi="Times New Roman" w:cs="Times New Roman"/>
          <w:sz w:val="24"/>
          <w:szCs w:val="24"/>
        </w:rPr>
        <w:t xml:space="preserve">sa po prevrate </w:t>
      </w:r>
      <w:r w:rsidR="00BF4735">
        <w:rPr>
          <w:rFonts w:ascii="Times New Roman" w:hAnsi="Times New Roman" w:cs="Times New Roman"/>
          <w:sz w:val="24"/>
          <w:szCs w:val="24"/>
        </w:rPr>
        <w:t xml:space="preserve">roku </w:t>
      </w:r>
      <w:r w:rsidR="008B47D1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90 opäť </w:t>
      </w:r>
      <w:r w:rsidR="00C23616">
        <w:rPr>
          <w:rFonts w:ascii="Times New Roman" w:hAnsi="Times New Roman" w:cs="Times New Roman"/>
          <w:sz w:val="24"/>
          <w:szCs w:val="24"/>
        </w:rPr>
        <w:t xml:space="preserve">správajú </w:t>
      </w:r>
      <w:r w:rsidR="00BF4735">
        <w:rPr>
          <w:rFonts w:ascii="Times New Roman" w:hAnsi="Times New Roman" w:cs="Times New Roman"/>
          <w:sz w:val="24"/>
          <w:szCs w:val="24"/>
        </w:rPr>
        <w:t>voči Slovensku kolonizačne</w:t>
      </w:r>
      <w:r w:rsidR="00C23616">
        <w:rPr>
          <w:rFonts w:ascii="Times New Roman" w:hAnsi="Times New Roman" w:cs="Times New Roman"/>
          <w:sz w:val="24"/>
          <w:szCs w:val="24"/>
        </w:rPr>
        <w:t>.</w:t>
      </w:r>
      <w:r w:rsidR="0097053F">
        <w:rPr>
          <w:rFonts w:ascii="Times New Roman" w:hAnsi="Times New Roman" w:cs="Times New Roman"/>
          <w:sz w:val="24"/>
          <w:szCs w:val="24"/>
        </w:rPr>
        <w:t xml:space="preserve"> V prístupovej zmluve k</w:t>
      </w:r>
      <w:r>
        <w:rPr>
          <w:rFonts w:ascii="Times New Roman" w:hAnsi="Times New Roman" w:cs="Times New Roman"/>
          <w:sz w:val="24"/>
          <w:szCs w:val="24"/>
        </w:rPr>
        <w:t> </w:t>
      </w:r>
      <w:r w:rsidR="0097053F">
        <w:rPr>
          <w:rFonts w:ascii="Times New Roman" w:hAnsi="Times New Roman" w:cs="Times New Roman"/>
          <w:sz w:val="24"/>
          <w:szCs w:val="24"/>
        </w:rPr>
        <w:t>EÚ</w:t>
      </w:r>
      <w:r>
        <w:rPr>
          <w:rFonts w:ascii="Times New Roman" w:hAnsi="Times New Roman" w:cs="Times New Roman"/>
          <w:sz w:val="24"/>
          <w:szCs w:val="24"/>
        </w:rPr>
        <w:t xml:space="preserve"> sa</w:t>
      </w:r>
      <w:r w:rsidR="0097053F">
        <w:rPr>
          <w:rFonts w:ascii="Times New Roman" w:hAnsi="Times New Roman" w:cs="Times New Roman"/>
          <w:sz w:val="24"/>
          <w:szCs w:val="24"/>
        </w:rPr>
        <w:t xml:space="preserve"> Slovensko podriadilo a súhlasilo s odstavením jadrovej elektrárn</w:t>
      </w:r>
      <w:r>
        <w:rPr>
          <w:rFonts w:ascii="Times New Roman" w:hAnsi="Times New Roman" w:cs="Times New Roman"/>
          <w:sz w:val="24"/>
          <w:szCs w:val="24"/>
        </w:rPr>
        <w:t>e</w:t>
      </w:r>
      <w:r w:rsidR="0097053F">
        <w:rPr>
          <w:rFonts w:ascii="Times New Roman" w:hAnsi="Times New Roman" w:cs="Times New Roman"/>
          <w:sz w:val="24"/>
          <w:szCs w:val="24"/>
        </w:rPr>
        <w:t xml:space="preserve"> v Jaslovských Bohuniciach v rokoch 2006-2008, i napriek tomu, že elektráreň spĺňa bezpečnostné kritéria</w:t>
      </w:r>
      <w:r w:rsidR="00CF18CD">
        <w:rPr>
          <w:rFonts w:ascii="Times New Roman" w:hAnsi="Times New Roman" w:cs="Times New Roman"/>
          <w:sz w:val="24"/>
          <w:szCs w:val="24"/>
        </w:rPr>
        <w:t xml:space="preserve">, t.j. spĺňa </w:t>
      </w:r>
      <w:r w:rsidR="00CF18CD">
        <w:rPr>
          <w:rFonts w:ascii="Times New Roman" w:hAnsi="Times New Roman" w:cs="Times New Roman"/>
          <w:sz w:val="24"/>
          <w:szCs w:val="24"/>
        </w:rPr>
        <w:t>podmienku jej prevádzkovania.</w:t>
      </w:r>
      <w:r>
        <w:rPr>
          <w:rFonts w:ascii="Times New Roman" w:hAnsi="Times New Roman" w:cs="Times New Roman"/>
          <w:sz w:val="24"/>
          <w:szCs w:val="24"/>
        </w:rPr>
        <w:t xml:space="preserve"> EÚ postupovala v tomto prípade proti vlastným zákonom a</w:t>
      </w:r>
      <w:r w:rsidR="00555C5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nariadeniam</w:t>
      </w:r>
      <w:r w:rsidR="00555C55">
        <w:rPr>
          <w:rFonts w:ascii="Times New Roman" w:hAnsi="Times New Roman" w:cs="Times New Roman"/>
          <w:sz w:val="24"/>
          <w:szCs w:val="24"/>
        </w:rPr>
        <w:t>.</w:t>
      </w:r>
      <w:r w:rsidR="00CF18CD">
        <w:rPr>
          <w:rFonts w:ascii="Times New Roman" w:hAnsi="Times New Roman" w:cs="Times New Roman"/>
          <w:sz w:val="24"/>
          <w:szCs w:val="24"/>
        </w:rPr>
        <w:t xml:space="preserve"> </w:t>
      </w:r>
      <w:r w:rsidR="00BF4735">
        <w:rPr>
          <w:rFonts w:ascii="Times New Roman" w:hAnsi="Times New Roman" w:cs="Times New Roman"/>
          <w:sz w:val="24"/>
          <w:szCs w:val="24"/>
        </w:rPr>
        <w:t>A</w:t>
      </w:r>
      <w:r w:rsidR="00CF18CD">
        <w:rPr>
          <w:rFonts w:ascii="Times New Roman" w:hAnsi="Times New Roman" w:cs="Times New Roman"/>
          <w:sz w:val="24"/>
          <w:szCs w:val="24"/>
        </w:rPr>
        <w:t xml:space="preserve">j v tomto prípade ide len o maximálny zisk zo Slovenska pre kapitalistické korporácie. </w:t>
      </w:r>
    </w:p>
    <w:p w:rsidR="00D70E75" w:rsidP="00D70E75">
      <w:pPr>
        <w:pStyle w:val="BodyTextIndent3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Napriek tomu, že Ústava Slovenskej republiky a zákony EÚ jasne hovoria, že základ hospodárstva je trhová ekonomika, EÚ požadovala obmedziť produkciu železiarní US Steel Košice</w:t>
      </w:r>
      <w:r w:rsidR="009B27F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27FD">
        <w:rPr>
          <w:rFonts w:ascii="Times New Roman" w:hAnsi="Times New Roman" w:cs="Times New Roman"/>
          <w:sz w:val="24"/>
          <w:szCs w:val="24"/>
        </w:rPr>
        <w:t xml:space="preserve">Aj v tomto prípade </w:t>
      </w:r>
      <w:r>
        <w:rPr>
          <w:rFonts w:ascii="Times New Roman" w:hAnsi="Times New Roman" w:cs="Times New Roman"/>
          <w:sz w:val="24"/>
          <w:szCs w:val="24"/>
        </w:rPr>
        <w:t xml:space="preserve">zákon maximálneho zisku bol nadriadený zákonom EÚ a Ústave Slovenskej republiky.  </w:t>
      </w:r>
    </w:p>
    <w:p w:rsidR="00990745" w:rsidP="00684EAE">
      <w:pPr>
        <w:pStyle w:val="BodyTextIndent3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="00D70E75">
        <w:rPr>
          <w:rFonts w:ascii="Times New Roman" w:hAnsi="Times New Roman" w:cs="Times New Roman"/>
          <w:sz w:val="24"/>
          <w:szCs w:val="24"/>
        </w:rPr>
        <w:t xml:space="preserve">Diametrálne opačný postoj zaujala EÚ v obchode s poľnohospodárskymi produktmi so Slovenskom. </w:t>
      </w:r>
      <w:r w:rsidR="0060356C">
        <w:rPr>
          <w:rFonts w:ascii="Times New Roman" w:hAnsi="Times New Roman" w:cs="Times New Roman"/>
          <w:sz w:val="24"/>
          <w:szCs w:val="24"/>
        </w:rPr>
        <w:t>Napriek tomu, že Ústava Slovenskej republiky a </w:t>
      </w:r>
      <w:r w:rsidR="00106B08">
        <w:rPr>
          <w:rFonts w:ascii="Times New Roman" w:hAnsi="Times New Roman" w:cs="Times New Roman"/>
          <w:sz w:val="24"/>
          <w:szCs w:val="24"/>
        </w:rPr>
        <w:t>zákony</w:t>
      </w:r>
      <w:r w:rsidR="0060356C">
        <w:rPr>
          <w:rFonts w:ascii="Times New Roman" w:hAnsi="Times New Roman" w:cs="Times New Roman"/>
          <w:sz w:val="24"/>
          <w:szCs w:val="24"/>
        </w:rPr>
        <w:t xml:space="preserve"> EÚ jasne hovoria, že základ hospodárstva je trhová ekonomika, obchod medzi Slovenskom a EÚ v poľnohospodárskych produktoch porušoval </w:t>
      </w:r>
      <w:r w:rsidR="00806106">
        <w:rPr>
          <w:rFonts w:ascii="Times New Roman" w:hAnsi="Times New Roman" w:cs="Times New Roman"/>
          <w:sz w:val="24"/>
          <w:szCs w:val="24"/>
        </w:rPr>
        <w:t xml:space="preserve">a porušuje </w:t>
      </w:r>
      <w:r w:rsidR="00AB38C5">
        <w:rPr>
          <w:rFonts w:ascii="Times New Roman" w:hAnsi="Times New Roman" w:cs="Times New Roman"/>
          <w:sz w:val="24"/>
          <w:szCs w:val="24"/>
        </w:rPr>
        <w:t xml:space="preserve">zákony EÚ </w:t>
      </w:r>
      <w:r w:rsidR="00AB38C5">
        <w:rPr>
          <w:rFonts w:ascii="Times New Roman" w:hAnsi="Times New Roman" w:cs="Times New Roman"/>
          <w:sz w:val="24"/>
          <w:szCs w:val="24"/>
        </w:rPr>
        <w:t xml:space="preserve">a </w:t>
      </w:r>
      <w:r w:rsidR="0060356C">
        <w:rPr>
          <w:rFonts w:ascii="Times New Roman" w:hAnsi="Times New Roman" w:cs="Times New Roman"/>
          <w:sz w:val="24"/>
          <w:szCs w:val="24"/>
        </w:rPr>
        <w:t>Ústavu Slovenskej republik</w:t>
      </w:r>
      <w:r w:rsidR="00106B08">
        <w:rPr>
          <w:rFonts w:ascii="Times New Roman" w:hAnsi="Times New Roman" w:cs="Times New Roman"/>
          <w:sz w:val="24"/>
          <w:szCs w:val="24"/>
        </w:rPr>
        <w:t>y</w:t>
      </w:r>
      <w:r w:rsidR="0060356C">
        <w:rPr>
          <w:rFonts w:ascii="Times New Roman" w:hAnsi="Times New Roman" w:cs="Times New Roman"/>
          <w:sz w:val="24"/>
          <w:szCs w:val="24"/>
        </w:rPr>
        <w:t xml:space="preserve">. </w:t>
      </w:r>
      <w:r w:rsidR="00106B08">
        <w:rPr>
          <w:rFonts w:ascii="Times New Roman" w:hAnsi="Times New Roman" w:cs="Times New Roman"/>
          <w:sz w:val="24"/>
          <w:szCs w:val="24"/>
        </w:rPr>
        <w:t>EÚ niekoľkonásobne viac dotuje poľnohospodárstvo ako Slovensko, to znamená, že po roku 1989 začala exportovať na Slovensko dotované poľnohospodárske výrobky za dampingové ceny</w:t>
      </w:r>
      <w:r w:rsidR="00D70E75">
        <w:rPr>
          <w:rFonts w:ascii="Times New Roman" w:hAnsi="Times New Roman" w:cs="Times New Roman"/>
          <w:sz w:val="24"/>
          <w:szCs w:val="24"/>
        </w:rPr>
        <w:t>, čím poľnohospodárske produkty Slovenska boli men</w:t>
      </w:r>
      <w:r w:rsidR="00D70E75">
        <w:rPr>
          <w:rFonts w:ascii="Times New Roman" w:hAnsi="Times New Roman" w:cs="Times New Roman"/>
          <w:sz w:val="24"/>
          <w:szCs w:val="24"/>
        </w:rPr>
        <w:t>ej konkurencieschopné</w:t>
      </w:r>
      <w:r w:rsidR="00106B08">
        <w:rPr>
          <w:rFonts w:ascii="Times New Roman" w:hAnsi="Times New Roman" w:cs="Times New Roman"/>
          <w:sz w:val="24"/>
          <w:szCs w:val="24"/>
        </w:rPr>
        <w:t>. Paradoxne, toto jasné porušovanie Ústavy Slovenskej republiky a zákonov EÚ nikto nenapadol.</w:t>
      </w:r>
      <w:r w:rsidRPr="00555C55" w:rsidR="00555C55">
        <w:rPr>
          <w:rFonts w:ascii="Times New Roman" w:hAnsi="Times New Roman" w:cs="Times New Roman"/>
          <w:sz w:val="24"/>
          <w:szCs w:val="24"/>
        </w:rPr>
        <w:t xml:space="preserve"> </w:t>
      </w:r>
      <w:r w:rsidR="00555C55">
        <w:rPr>
          <w:rFonts w:ascii="Times New Roman" w:hAnsi="Times New Roman" w:cs="Times New Roman"/>
          <w:sz w:val="24"/>
          <w:szCs w:val="24"/>
        </w:rPr>
        <w:t>Aj v tomto prípade kapitalistický zákon maximálneho zisku bol nadriadený zákonom EÚ a Ústave Slovenskej republiky.</w:t>
      </w:r>
    </w:p>
    <w:p w:rsidR="004E3F63" w:rsidP="00684EAE">
      <w:pPr>
        <w:pStyle w:val="BodyTextIndent3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="009B27FD">
        <w:rPr>
          <w:rFonts w:ascii="Times New Roman" w:hAnsi="Times New Roman" w:cs="Times New Roman"/>
          <w:sz w:val="24"/>
          <w:szCs w:val="24"/>
        </w:rPr>
        <w:t>N</w:t>
      </w:r>
      <w:r w:rsidR="00990745">
        <w:rPr>
          <w:rFonts w:ascii="Times New Roman" w:hAnsi="Times New Roman" w:cs="Times New Roman"/>
          <w:sz w:val="24"/>
          <w:szCs w:val="24"/>
        </w:rPr>
        <w:t>espravodlivos</w:t>
      </w:r>
      <w:r w:rsidR="009B27FD">
        <w:rPr>
          <w:rFonts w:ascii="Times New Roman" w:hAnsi="Times New Roman" w:cs="Times New Roman"/>
          <w:sz w:val="24"/>
          <w:szCs w:val="24"/>
        </w:rPr>
        <w:t xml:space="preserve">ť </w:t>
      </w:r>
      <w:r w:rsidR="00990745">
        <w:rPr>
          <w:rFonts w:ascii="Times New Roman" w:hAnsi="Times New Roman" w:cs="Times New Roman"/>
          <w:sz w:val="24"/>
          <w:szCs w:val="24"/>
        </w:rPr>
        <w:t>kapitalistického režimu</w:t>
      </w:r>
      <w:r w:rsidR="009B27FD">
        <w:rPr>
          <w:rFonts w:ascii="Times New Roman" w:hAnsi="Times New Roman" w:cs="Times New Roman"/>
          <w:sz w:val="24"/>
          <w:szCs w:val="24"/>
        </w:rPr>
        <w:t xml:space="preserve"> EÚ – vzor západných demokracií, </w:t>
      </w:r>
      <w:r w:rsidR="00990745">
        <w:rPr>
          <w:rFonts w:ascii="Times New Roman" w:hAnsi="Times New Roman" w:cs="Times New Roman"/>
          <w:sz w:val="24"/>
          <w:szCs w:val="24"/>
        </w:rPr>
        <w:t xml:space="preserve"> jasne dokumentujú a</w:t>
      </w:r>
      <w:r w:rsidR="00F51316">
        <w:rPr>
          <w:rFonts w:ascii="Times New Roman" w:hAnsi="Times New Roman" w:cs="Times New Roman"/>
          <w:sz w:val="24"/>
          <w:szCs w:val="24"/>
        </w:rPr>
        <w:t>j</w:t>
      </w:r>
      <w:r w:rsidR="00990745">
        <w:rPr>
          <w:rFonts w:ascii="Times New Roman" w:hAnsi="Times New Roman" w:cs="Times New Roman"/>
          <w:sz w:val="24"/>
          <w:szCs w:val="24"/>
        </w:rPr>
        <w:t> kvóty pre poľnohospodárske výrobky, ktoré nám v prístupovej zmluve zakotvila EÚ. Napríklad</w:t>
      </w:r>
      <w:r w:rsidR="005B339F">
        <w:rPr>
          <w:rFonts w:ascii="Times New Roman" w:hAnsi="Times New Roman" w:cs="Times New Roman"/>
          <w:sz w:val="24"/>
          <w:szCs w:val="24"/>
        </w:rPr>
        <w:t>,</w:t>
      </w:r>
      <w:r w:rsidR="00990745">
        <w:rPr>
          <w:rFonts w:ascii="Times New Roman" w:hAnsi="Times New Roman" w:cs="Times New Roman"/>
          <w:sz w:val="24"/>
          <w:szCs w:val="24"/>
        </w:rPr>
        <w:t xml:space="preserve"> celková plocha vinohradov na Slovensku po roku 1989 klesla</w:t>
      </w:r>
      <w:r w:rsidR="005B339F">
        <w:rPr>
          <w:rFonts w:ascii="Times New Roman" w:hAnsi="Times New Roman" w:cs="Times New Roman"/>
          <w:sz w:val="24"/>
          <w:szCs w:val="24"/>
        </w:rPr>
        <w:t>,</w:t>
      </w:r>
      <w:r w:rsidR="00990745">
        <w:rPr>
          <w:rFonts w:ascii="Times New Roman" w:hAnsi="Times New Roman" w:cs="Times New Roman"/>
          <w:sz w:val="24"/>
          <w:szCs w:val="24"/>
        </w:rPr>
        <w:t xml:space="preserve"> a kvótu, ktorú </w:t>
      </w:r>
      <w:r w:rsidR="005B339F">
        <w:rPr>
          <w:rFonts w:ascii="Times New Roman" w:hAnsi="Times New Roman" w:cs="Times New Roman"/>
          <w:sz w:val="24"/>
          <w:szCs w:val="24"/>
        </w:rPr>
        <w:t>EÚ a Slovensko vyjedn</w:t>
      </w:r>
      <w:r w:rsidR="005B339F">
        <w:rPr>
          <w:rFonts w:ascii="Times New Roman" w:hAnsi="Times New Roman" w:cs="Times New Roman"/>
          <w:sz w:val="24"/>
          <w:szCs w:val="24"/>
        </w:rPr>
        <w:t>ali, je len 72% plochy, ktorú sme mali v roku 1989 (Obrázok</w:t>
      </w:r>
      <w:r w:rsidR="00990745">
        <w:rPr>
          <w:rFonts w:ascii="Times New Roman" w:hAnsi="Times New Roman" w:cs="Times New Roman"/>
          <w:sz w:val="24"/>
          <w:szCs w:val="24"/>
        </w:rPr>
        <w:t xml:space="preserve"> č. 1</w:t>
      </w:r>
      <w:r w:rsidR="005B339F">
        <w:rPr>
          <w:rFonts w:ascii="Times New Roman" w:hAnsi="Times New Roman" w:cs="Times New Roman"/>
          <w:sz w:val="24"/>
          <w:szCs w:val="24"/>
        </w:rPr>
        <w:t>), t.j. vrátime plochu vinohradov 34 rokov späť</w:t>
      </w:r>
      <w:r w:rsidR="0099074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Podobne je to aj s počtom oviec a kôz na Slovensku (Obrázok č. 2). Kvót</w:t>
      </w:r>
      <w:r w:rsidR="009B27FD">
        <w:rPr>
          <w:rFonts w:ascii="Times New Roman" w:hAnsi="Times New Roman" w:cs="Times New Roman"/>
          <w:sz w:val="24"/>
          <w:szCs w:val="24"/>
        </w:rPr>
        <w:t>a,</w:t>
      </w:r>
      <w:r>
        <w:rPr>
          <w:rFonts w:ascii="Times New Roman" w:hAnsi="Times New Roman" w:cs="Times New Roman"/>
          <w:sz w:val="24"/>
          <w:szCs w:val="24"/>
        </w:rPr>
        <w:t xml:space="preserve"> ktorú sme vyjednali, vráti počet oviec a kôz pred rok 1948.</w:t>
      </w:r>
      <w:r w:rsidR="009907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Kvóta na mlieko bude stabilizovať jeho produkciu na Slovensku na 58% hodnoty, ktorú sme dosiahli v roku 1989 (Obrázok č. 3).</w:t>
      </w:r>
      <w:r w:rsidR="009907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3930" w:rsidP="00684EAE">
      <w:pPr>
        <w:pStyle w:val="BodyTextIndent3"/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</w:p>
    <w:p w:rsidR="00F51316" w:rsidP="00D6363B">
      <w:pPr>
        <w:ind w:firstLine="357"/>
        <w:jc w:val="both"/>
        <w:rPr>
          <w:rFonts w:ascii="Times New Roman" w:hAnsi="Times New Roman" w:cs="Times New Roman"/>
        </w:rPr>
      </w:pPr>
      <w:r w:rsidR="00F63F90">
        <w:rPr>
          <w:rFonts w:ascii="Times New Roman" w:hAnsi="Times New Roman" w:cs="Times New Roman"/>
        </w:rPr>
        <w:t>Pod vplyvom kapitalizmu sa ú</w:t>
      </w:r>
      <w:r w:rsidRPr="00F47337" w:rsidR="00C91BAB">
        <w:rPr>
          <w:rFonts w:ascii="Times New Roman" w:hAnsi="Times New Roman" w:cs="Times New Roman"/>
        </w:rPr>
        <w:t xml:space="preserve">roveň školstva a vzdelania znižuje. Na vedu a výskum sa dáva čoraz menej finančných prostriedkov. Školstvo, najmä vysoké sa spoplatňuje. Vzdelanie sa </w:t>
      </w:r>
      <w:r w:rsidR="00F1201E">
        <w:rPr>
          <w:rFonts w:ascii="Times New Roman" w:hAnsi="Times New Roman" w:cs="Times New Roman"/>
        </w:rPr>
        <w:t>postupne</w:t>
      </w:r>
      <w:r w:rsidR="00F63F90">
        <w:rPr>
          <w:rFonts w:ascii="Times New Roman" w:hAnsi="Times New Roman" w:cs="Times New Roman"/>
        </w:rPr>
        <w:t xml:space="preserve"> </w:t>
      </w:r>
      <w:r w:rsidRPr="00F47337" w:rsidR="00C91BAB">
        <w:rPr>
          <w:rFonts w:ascii="Times New Roman" w:hAnsi="Times New Roman" w:cs="Times New Roman"/>
        </w:rPr>
        <w:t xml:space="preserve">stáva privilégiom bohatých, pretože chudobní nemajú peniaze na drahé knihy, na vysoké platby za externé vzdelávanie a kurzy. Verejné knižnice sú nedostatočne vybavené. Kvalifikačné predpoklady vzdelania sa </w:t>
      </w:r>
      <w:r w:rsidRPr="00F47337" w:rsidR="00F1201E">
        <w:rPr>
          <w:rFonts w:ascii="Times New Roman" w:hAnsi="Times New Roman" w:cs="Times New Roman"/>
        </w:rPr>
        <w:t>n</w:t>
      </w:r>
      <w:r w:rsidRPr="00F47337" w:rsidR="00F1201E">
        <w:rPr>
          <w:rFonts w:ascii="Times New Roman" w:hAnsi="Times New Roman" w:cs="Times New Roman"/>
        </w:rPr>
        <w:t>ahr</w:t>
      </w:r>
      <w:r w:rsidR="00F1201E">
        <w:rPr>
          <w:rFonts w:ascii="Times New Roman" w:hAnsi="Times New Roman" w:cs="Times New Roman"/>
        </w:rPr>
        <w:t>ád</w:t>
      </w:r>
      <w:r w:rsidRPr="00F47337" w:rsidR="00F1201E">
        <w:rPr>
          <w:rFonts w:ascii="Times New Roman" w:hAnsi="Times New Roman" w:cs="Times New Roman"/>
        </w:rPr>
        <w:t>zajú</w:t>
      </w:r>
      <w:r w:rsidRPr="00F47337" w:rsidR="00C91BAB">
        <w:rPr>
          <w:rFonts w:ascii="Times New Roman" w:hAnsi="Times New Roman" w:cs="Times New Roman"/>
        </w:rPr>
        <w:t xml:space="preserve"> krátkodobými rekvalifikačnými kurzami, nadobudnuté vzdelanie sa znehodnocuje.</w:t>
      </w:r>
      <w:r w:rsidR="00D6363B">
        <w:rPr>
          <w:rFonts w:ascii="Times New Roman" w:hAnsi="Times New Roman" w:cs="Times New Roman"/>
        </w:rPr>
        <w:t xml:space="preserve"> </w:t>
      </w:r>
      <w:r w:rsidRPr="000E0EEB" w:rsidR="00217ABB">
        <w:rPr>
          <w:rFonts w:ascii="Times New Roman" w:hAnsi="Times New Roman" w:cs="Times New Roman"/>
        </w:rPr>
        <w:t>Kultúrne programy nahradili akčné filmy a bezduché zahraničné seriály. Filmy a divadelné predstavenia často vyzdvihujú spoločenskú smotánku, trh a</w:t>
      </w:r>
      <w:r w:rsidR="00F1201E">
        <w:rPr>
          <w:rFonts w:ascii="Times New Roman" w:hAnsi="Times New Roman" w:cs="Times New Roman"/>
        </w:rPr>
        <w:t> </w:t>
      </w:r>
      <w:r w:rsidRPr="000E0EEB" w:rsidR="00217ABB">
        <w:rPr>
          <w:rFonts w:ascii="Times New Roman" w:hAnsi="Times New Roman" w:cs="Times New Roman"/>
        </w:rPr>
        <w:t>násilie</w:t>
      </w:r>
      <w:r w:rsidR="00F1201E">
        <w:rPr>
          <w:rFonts w:ascii="Times New Roman" w:hAnsi="Times New Roman" w:cs="Times New Roman"/>
        </w:rPr>
        <w:t>. Absentuje nová realistická tvorba zo života obyčajných ľudí.</w:t>
      </w:r>
      <w:r>
        <w:rPr>
          <w:rFonts w:ascii="Times New Roman" w:hAnsi="Times New Roman" w:cs="Times New Roman"/>
        </w:rPr>
        <w:t xml:space="preserve"> Zanikl</w:t>
      </w:r>
      <w:r w:rsidR="00276E7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väčšina mestských a dedinských športových klubov, telocviční</w:t>
      </w:r>
      <w:r w:rsidR="008A34F7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 xml:space="preserve"> športovísk. Štát prestal podporovať rozvoj športu </w:t>
      </w:r>
      <w:r w:rsidR="008A34F7">
        <w:rPr>
          <w:rFonts w:ascii="Times New Roman" w:hAnsi="Times New Roman" w:cs="Times New Roman"/>
        </w:rPr>
        <w:t>a tým i zdravý telesný v</w:t>
      </w:r>
      <w:r w:rsidR="007658F9">
        <w:rPr>
          <w:rFonts w:ascii="Times New Roman" w:hAnsi="Times New Roman" w:cs="Times New Roman"/>
        </w:rPr>
        <w:t>ý</w:t>
      </w:r>
      <w:r w:rsidR="008A34F7">
        <w:rPr>
          <w:rFonts w:ascii="Times New Roman" w:hAnsi="Times New Roman" w:cs="Times New Roman"/>
        </w:rPr>
        <w:t>vin mládeže.</w:t>
      </w:r>
    </w:p>
    <w:p w:rsidR="00F47337" w:rsidP="00D6363B">
      <w:pPr>
        <w:ind w:firstLine="357"/>
        <w:jc w:val="both"/>
        <w:rPr>
          <w:rFonts w:ascii="Times New Roman" w:hAnsi="Times New Roman" w:cs="Times New Roman"/>
        </w:rPr>
      </w:pPr>
      <w:r w:rsidRPr="000E0EEB" w:rsidR="000E0EEB">
        <w:rPr>
          <w:rFonts w:ascii="Times New Roman" w:hAnsi="Times New Roman" w:cs="Times New Roman"/>
        </w:rPr>
        <w:t>Výsledkom tejto implantácie kapitalistickej kult</w:t>
      </w:r>
      <w:r w:rsidRPr="000E0EEB" w:rsidR="000E0EEB">
        <w:rPr>
          <w:rFonts w:ascii="Times New Roman" w:hAnsi="Times New Roman" w:cs="Times New Roman"/>
        </w:rPr>
        <w:t>úry</w:t>
      </w:r>
      <w:r w:rsidR="00F63F90">
        <w:rPr>
          <w:rFonts w:ascii="Times New Roman" w:hAnsi="Times New Roman" w:cs="Times New Roman"/>
        </w:rPr>
        <w:t>,</w:t>
      </w:r>
      <w:r w:rsidRPr="000E0EEB" w:rsidR="000E0EEB">
        <w:rPr>
          <w:rFonts w:ascii="Times New Roman" w:hAnsi="Times New Roman" w:cs="Times New Roman"/>
        </w:rPr>
        <w:t xml:space="preserve"> konzumácie a maximálneho zisku </w:t>
      </w:r>
      <w:r w:rsidR="00F63F90">
        <w:rPr>
          <w:rFonts w:ascii="Times New Roman" w:hAnsi="Times New Roman" w:cs="Times New Roman"/>
        </w:rPr>
        <w:t xml:space="preserve">je </w:t>
      </w:r>
      <w:r w:rsidR="00F1201E">
        <w:rPr>
          <w:rFonts w:ascii="Times New Roman" w:hAnsi="Times New Roman" w:cs="Times New Roman"/>
        </w:rPr>
        <w:t>nárast</w:t>
      </w:r>
      <w:r w:rsidR="00F63F90">
        <w:rPr>
          <w:rFonts w:ascii="Times New Roman" w:hAnsi="Times New Roman" w:cs="Times New Roman"/>
        </w:rPr>
        <w:t xml:space="preserve"> </w:t>
      </w:r>
      <w:r w:rsidRPr="000E0EEB">
        <w:rPr>
          <w:rFonts w:ascii="Times New Roman" w:hAnsi="Times New Roman" w:cs="Times New Roman"/>
        </w:rPr>
        <w:t>kriminalit</w:t>
      </w:r>
      <w:r w:rsidR="00F63F90">
        <w:rPr>
          <w:rFonts w:ascii="Times New Roman" w:hAnsi="Times New Roman" w:cs="Times New Roman"/>
        </w:rPr>
        <w:t>y</w:t>
      </w:r>
      <w:r w:rsidRPr="000E0EEB">
        <w:rPr>
          <w:rFonts w:ascii="Times New Roman" w:hAnsi="Times New Roman" w:cs="Times New Roman"/>
        </w:rPr>
        <w:t xml:space="preserve">, </w:t>
      </w:r>
      <w:r w:rsidR="0076193C">
        <w:rPr>
          <w:rFonts w:ascii="Times New Roman" w:hAnsi="Times New Roman" w:cs="Times New Roman"/>
        </w:rPr>
        <w:t>alkoholizmu, narkománi</w:t>
      </w:r>
      <w:r w:rsidR="00F63F90">
        <w:rPr>
          <w:rFonts w:ascii="Times New Roman" w:hAnsi="Times New Roman" w:cs="Times New Roman"/>
        </w:rPr>
        <w:t>e</w:t>
      </w:r>
      <w:r w:rsidR="00F1201E">
        <w:rPr>
          <w:rFonts w:ascii="Times New Roman" w:hAnsi="Times New Roman" w:cs="Times New Roman"/>
        </w:rPr>
        <w:t xml:space="preserve"> a prostitúcie</w:t>
      </w:r>
      <w:r w:rsidR="00F63F90">
        <w:rPr>
          <w:rFonts w:ascii="Times New Roman" w:hAnsi="Times New Roman" w:cs="Times New Roman"/>
        </w:rPr>
        <w:t xml:space="preserve">. </w:t>
      </w:r>
      <w:r w:rsidR="00F1201E">
        <w:rPr>
          <w:rFonts w:ascii="Times New Roman" w:hAnsi="Times New Roman" w:cs="Times New Roman"/>
        </w:rPr>
        <w:t xml:space="preserve">Znížila sa </w:t>
      </w:r>
      <w:r w:rsidRPr="000E0EEB">
        <w:rPr>
          <w:rFonts w:ascii="Times New Roman" w:hAnsi="Times New Roman" w:cs="Times New Roman"/>
        </w:rPr>
        <w:t>osobná bezpečnosť občanov</w:t>
      </w:r>
      <w:r w:rsidR="00F1201E">
        <w:rPr>
          <w:rFonts w:ascii="Times New Roman" w:hAnsi="Times New Roman" w:cs="Times New Roman"/>
        </w:rPr>
        <w:t>, na</w:t>
      </w:r>
      <w:r w:rsidRPr="000E0EEB">
        <w:rPr>
          <w:rFonts w:ascii="Times New Roman" w:hAnsi="Times New Roman" w:cs="Times New Roman"/>
        </w:rPr>
        <w:t xml:space="preserve">rastá počet násilných trestných činov. </w:t>
      </w:r>
    </w:p>
    <w:p w:rsidR="00240401" w:rsidRPr="000E0EEB" w:rsidP="00D6363B">
      <w:pPr>
        <w:ind w:firstLine="357"/>
        <w:jc w:val="both"/>
        <w:rPr>
          <w:rFonts w:ascii="Times New Roman" w:hAnsi="Times New Roman" w:cs="Times New Roman"/>
        </w:rPr>
      </w:pPr>
    </w:p>
    <w:p w:rsidR="00F47337" w:rsidRPr="00F47337" w:rsidP="007A656C">
      <w:pPr>
        <w:ind w:firstLine="360"/>
        <w:jc w:val="both"/>
        <w:rPr>
          <w:rFonts w:ascii="Times New Roman" w:hAnsi="Times New Roman" w:cs="Times New Roman"/>
        </w:rPr>
      </w:pPr>
      <w:r w:rsidRPr="00F47337">
        <w:rPr>
          <w:rFonts w:ascii="Times New Roman" w:hAnsi="Times New Roman" w:cs="Times New Roman"/>
        </w:rPr>
        <w:t xml:space="preserve">V záujme vytvárania a podpory podnikateľskej vrstvy a pod vplyvom lobistických skupín a udržania sociálneho </w:t>
      </w:r>
      <w:r w:rsidR="00240401">
        <w:rPr>
          <w:rFonts w:ascii="Times New Roman" w:hAnsi="Times New Roman" w:cs="Times New Roman"/>
        </w:rPr>
        <w:t>z</w:t>
      </w:r>
      <w:r w:rsidRPr="00F47337">
        <w:rPr>
          <w:rFonts w:ascii="Times New Roman" w:hAnsi="Times New Roman" w:cs="Times New Roman"/>
        </w:rPr>
        <w:t>mieru v spoločnosti sa toleruje zlá daňová disciplína. Odôvodňuje sa to  vysokými  daňami, ktoré treba znížiť, bez ohľadu na zabezpečenie funkcií štátu. Vytvorili sa stavovské organizácie s povinným členstvom, ovládané skupinou večných funkcionárov, ktoré sú často zamerané proti vlastným členom príslušnej organizácie. Zaniklo R</w:t>
      </w:r>
      <w:r w:rsidR="00240401">
        <w:rPr>
          <w:rFonts w:ascii="Times New Roman" w:hAnsi="Times New Roman" w:cs="Times New Roman"/>
        </w:rPr>
        <w:t xml:space="preserve">evolučné odborové hnutie </w:t>
      </w:r>
      <w:r w:rsidR="00F63F90">
        <w:rPr>
          <w:rFonts w:ascii="Times New Roman" w:hAnsi="Times New Roman" w:cs="Times New Roman"/>
        </w:rPr>
        <w:t>a</w:t>
      </w:r>
      <w:r w:rsidRPr="00F47337">
        <w:rPr>
          <w:rFonts w:ascii="Times New Roman" w:hAnsi="Times New Roman" w:cs="Times New Roman"/>
        </w:rPr>
        <w:t xml:space="preserve"> jeho majetok</w:t>
      </w:r>
      <w:r w:rsidR="00240401">
        <w:rPr>
          <w:rFonts w:ascii="Times New Roman" w:hAnsi="Times New Roman" w:cs="Times New Roman"/>
        </w:rPr>
        <w:t xml:space="preserve"> sa rozpredal</w:t>
      </w:r>
      <w:r w:rsidR="00F63F90">
        <w:rPr>
          <w:rFonts w:ascii="Times New Roman" w:hAnsi="Times New Roman" w:cs="Times New Roman"/>
        </w:rPr>
        <w:t>. Funkcionári o</w:t>
      </w:r>
      <w:r w:rsidRPr="00F47337">
        <w:rPr>
          <w:rFonts w:ascii="Times New Roman" w:hAnsi="Times New Roman" w:cs="Times New Roman"/>
        </w:rPr>
        <w:t>dborov neúčinne bránia záujmy občanov</w:t>
      </w:r>
      <w:r w:rsidR="007367B7">
        <w:rPr>
          <w:rFonts w:ascii="Times New Roman" w:hAnsi="Times New Roman" w:cs="Times New Roman"/>
        </w:rPr>
        <w:t>,</w:t>
      </w:r>
      <w:r w:rsidRPr="00F47337">
        <w:rPr>
          <w:rFonts w:ascii="Times New Roman" w:hAnsi="Times New Roman" w:cs="Times New Roman"/>
        </w:rPr>
        <w:t xml:space="preserve"> živiacich sa vlastnou prácou a</w:t>
      </w:r>
      <w:r w:rsidR="00240401">
        <w:rPr>
          <w:rFonts w:ascii="Times New Roman" w:hAnsi="Times New Roman" w:cs="Times New Roman"/>
        </w:rPr>
        <w:t xml:space="preserve"> neúčinnými </w:t>
      </w:r>
      <w:r w:rsidRPr="00F47337" w:rsidR="00240401">
        <w:rPr>
          <w:rFonts w:ascii="Times New Roman" w:hAnsi="Times New Roman" w:cs="Times New Roman"/>
        </w:rPr>
        <w:t>pro</w:t>
      </w:r>
      <w:r w:rsidRPr="00F47337" w:rsidR="00240401">
        <w:rPr>
          <w:rFonts w:ascii="Times New Roman" w:hAnsi="Times New Roman" w:cs="Times New Roman"/>
        </w:rPr>
        <w:t>test</w:t>
      </w:r>
      <w:r w:rsidR="007367B7">
        <w:rPr>
          <w:rFonts w:ascii="Times New Roman" w:hAnsi="Times New Roman" w:cs="Times New Roman"/>
        </w:rPr>
        <w:t>a</w:t>
      </w:r>
      <w:r w:rsidR="00240401">
        <w:rPr>
          <w:rFonts w:ascii="Times New Roman" w:hAnsi="Times New Roman" w:cs="Times New Roman"/>
        </w:rPr>
        <w:t>m</w:t>
      </w:r>
      <w:r w:rsidRPr="00F47337" w:rsidR="00240401">
        <w:rPr>
          <w:rFonts w:ascii="Times New Roman" w:hAnsi="Times New Roman" w:cs="Times New Roman"/>
        </w:rPr>
        <w:t>i</w:t>
      </w:r>
      <w:r w:rsidRPr="00F47337">
        <w:rPr>
          <w:rFonts w:ascii="Times New Roman" w:hAnsi="Times New Roman" w:cs="Times New Roman"/>
        </w:rPr>
        <w:t xml:space="preserve"> udržiavajú sociálny </w:t>
      </w:r>
      <w:r w:rsidR="00735B2A">
        <w:rPr>
          <w:rFonts w:ascii="Times New Roman" w:hAnsi="Times New Roman" w:cs="Times New Roman"/>
        </w:rPr>
        <w:t>z</w:t>
      </w:r>
      <w:r w:rsidRPr="00F47337">
        <w:rPr>
          <w:rFonts w:ascii="Times New Roman" w:hAnsi="Times New Roman" w:cs="Times New Roman"/>
        </w:rPr>
        <w:t>mier.</w:t>
      </w:r>
    </w:p>
    <w:p w:rsidR="00F47337" w:rsidRPr="00F47337" w:rsidP="007A656C">
      <w:pPr>
        <w:ind w:firstLine="360"/>
        <w:jc w:val="both"/>
        <w:rPr>
          <w:rFonts w:ascii="Times New Roman" w:hAnsi="Times New Roman" w:cs="Times New Roman"/>
        </w:rPr>
      </w:pPr>
      <w:r w:rsidRPr="00F47337">
        <w:rPr>
          <w:rFonts w:ascii="Times New Roman" w:hAnsi="Times New Roman" w:cs="Times New Roman"/>
        </w:rPr>
        <w:t>Finančné zdroje štátu sa míňajú z dôvodu permanentného splácania zahraničného dlhu a úrokov, ekonomickej kolonizácie, protiprávnych reštitúcií, protiprávnych privatizácií, odd</w:t>
      </w:r>
      <w:r w:rsidR="00E3796A">
        <w:rPr>
          <w:rFonts w:ascii="Times New Roman" w:hAnsi="Times New Roman" w:cs="Times New Roman"/>
        </w:rPr>
        <w:t>l</w:t>
      </w:r>
      <w:r w:rsidRPr="00F47337">
        <w:rPr>
          <w:rFonts w:ascii="Times New Roman" w:hAnsi="Times New Roman" w:cs="Times New Roman"/>
        </w:rPr>
        <w:t>žovania finančných inštitúcií a iného rozklad</w:t>
      </w:r>
      <w:r w:rsidRPr="00F47337">
        <w:rPr>
          <w:rFonts w:ascii="Times New Roman" w:hAnsi="Times New Roman" w:cs="Times New Roman"/>
        </w:rPr>
        <w:t>ania majetku štátu.</w:t>
      </w:r>
    </w:p>
    <w:p w:rsidR="00240401" w:rsidP="007A656C">
      <w:pPr>
        <w:ind w:firstLine="360"/>
        <w:jc w:val="both"/>
        <w:rPr>
          <w:rFonts w:ascii="Times New Roman" w:hAnsi="Times New Roman" w:cs="Times New Roman"/>
        </w:rPr>
      </w:pPr>
      <w:r w:rsidRPr="00F47337" w:rsidR="00F47337">
        <w:rPr>
          <w:rFonts w:ascii="Times New Roman" w:hAnsi="Times New Roman" w:cs="Times New Roman"/>
        </w:rPr>
        <w:t xml:space="preserve">Prudko narastá nezamestnanosť, ktorá reálne </w:t>
      </w:r>
      <w:r w:rsidR="00E3796A">
        <w:rPr>
          <w:rFonts w:ascii="Times New Roman" w:hAnsi="Times New Roman" w:cs="Times New Roman"/>
        </w:rPr>
        <w:t>je</w:t>
      </w:r>
      <w:r w:rsidRPr="00F47337" w:rsidR="00F47337">
        <w:rPr>
          <w:rFonts w:ascii="Times New Roman" w:hAnsi="Times New Roman" w:cs="Times New Roman"/>
        </w:rPr>
        <w:t xml:space="preserve"> v</w:t>
      </w:r>
      <w:r>
        <w:rPr>
          <w:rFonts w:ascii="Times New Roman" w:hAnsi="Times New Roman" w:cs="Times New Roman"/>
        </w:rPr>
        <w:t xml:space="preserve">iac ako </w:t>
      </w:r>
      <w:r w:rsidRPr="00F47337" w:rsidR="00F47337">
        <w:rPr>
          <w:rFonts w:ascii="Times New Roman" w:hAnsi="Times New Roman" w:cs="Times New Roman"/>
        </w:rPr>
        <w:t>15%, mnohí trpia biedou a nedostatkom zdravej výživy</w:t>
      </w:r>
      <w:r w:rsidR="0041341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. Odstupné a podpora v nezamestnanosti sa minimalizuje. </w:t>
      </w:r>
      <w:r w:rsidRPr="00F47337">
        <w:rPr>
          <w:rFonts w:ascii="Times New Roman" w:hAnsi="Times New Roman" w:cs="Times New Roman"/>
        </w:rPr>
        <w:t>Poč</w:t>
      </w:r>
      <w:r>
        <w:rPr>
          <w:rFonts w:ascii="Times New Roman" w:hAnsi="Times New Roman" w:cs="Times New Roman"/>
        </w:rPr>
        <w:t>et</w:t>
      </w:r>
      <w:r w:rsidRPr="00F47337">
        <w:rPr>
          <w:rFonts w:ascii="Times New Roman" w:hAnsi="Times New Roman" w:cs="Times New Roman"/>
        </w:rPr>
        <w:t xml:space="preserve"> občanov, ktorí sa nachádzajú v sociálnej núdzi sa  zv</w:t>
      </w:r>
      <w:r>
        <w:rPr>
          <w:rFonts w:ascii="Times New Roman" w:hAnsi="Times New Roman" w:cs="Times New Roman"/>
        </w:rPr>
        <w:t xml:space="preserve">yšuje, </w:t>
      </w:r>
      <w:r w:rsidRPr="00F47337">
        <w:rPr>
          <w:rFonts w:ascii="Times New Roman" w:hAnsi="Times New Roman" w:cs="Times New Roman"/>
        </w:rPr>
        <w:t>zaraď</w:t>
      </w:r>
      <w:r w:rsidRPr="00F47337">
        <w:rPr>
          <w:rFonts w:ascii="Times New Roman" w:hAnsi="Times New Roman" w:cs="Times New Roman"/>
        </w:rPr>
        <w:t xml:space="preserve">ujú </w:t>
      </w:r>
      <w:r>
        <w:rPr>
          <w:rFonts w:ascii="Times New Roman" w:hAnsi="Times New Roman" w:cs="Times New Roman"/>
        </w:rPr>
        <w:t xml:space="preserve">sa medzi nich </w:t>
      </w:r>
      <w:r w:rsidRPr="00F47337">
        <w:rPr>
          <w:rFonts w:ascii="Times New Roman" w:hAnsi="Times New Roman" w:cs="Times New Roman"/>
        </w:rPr>
        <w:t>aj občania v dôchodkovom veku.</w:t>
      </w:r>
      <w:r w:rsidRPr="00413417" w:rsidR="00413417">
        <w:rPr>
          <w:rFonts w:ascii="Times New Roman" w:hAnsi="Times New Roman" w:cs="Times New Roman"/>
        </w:rPr>
        <w:t xml:space="preserve"> </w:t>
      </w:r>
      <w:r w:rsidR="00413417">
        <w:rPr>
          <w:rFonts w:ascii="Times New Roman" w:hAnsi="Times New Roman" w:cs="Times New Roman"/>
        </w:rPr>
        <w:t>Vytvárajú sa hladové doliny.</w:t>
      </w:r>
    </w:p>
    <w:p w:rsidR="00413417" w:rsidP="007A656C">
      <w:pPr>
        <w:ind w:firstLine="360"/>
        <w:jc w:val="both"/>
        <w:rPr>
          <w:rFonts w:ascii="Times New Roman" w:hAnsi="Times New Roman" w:cs="Times New Roman"/>
        </w:rPr>
      </w:pPr>
    </w:p>
    <w:p w:rsidR="00413417" w:rsidP="007A656C">
      <w:pPr>
        <w:ind w:firstLine="360"/>
        <w:jc w:val="both"/>
        <w:rPr>
          <w:rFonts w:ascii="Times New Roman" w:hAnsi="Times New Roman" w:cs="Times New Roman"/>
        </w:rPr>
      </w:pPr>
      <w:r w:rsidRPr="00F47337" w:rsidR="00F47337">
        <w:rPr>
          <w:rFonts w:ascii="Times New Roman" w:hAnsi="Times New Roman" w:cs="Times New Roman"/>
        </w:rPr>
        <w:t xml:space="preserve">Banky a iné finančné ustanovizne, ktoré získali založený štátny majetok sa z peňazí daňových poplatníkov oddlžili a potom </w:t>
      </w:r>
      <w:r w:rsidR="00E3796A">
        <w:rPr>
          <w:rFonts w:ascii="Times New Roman" w:hAnsi="Times New Roman" w:cs="Times New Roman"/>
        </w:rPr>
        <w:t xml:space="preserve">sa </w:t>
      </w:r>
      <w:r w:rsidRPr="00F47337" w:rsidR="00F47337">
        <w:rPr>
          <w:rFonts w:ascii="Times New Roman" w:hAnsi="Times New Roman" w:cs="Times New Roman"/>
        </w:rPr>
        <w:t xml:space="preserve">predali i pod cenu zahraničným záujemcom. Veľké finančné sumy sa vyplatili a vyplácajú poradcom pri výbere zahraničných  investorov. Strategické podniky sa rozpredávajú za ceny nevýhodné pre Slovenskú republiku, strácajú sa desiatky až stovky </w:t>
      </w:r>
      <w:r w:rsidRPr="00F47337" w:rsidR="00191B76">
        <w:rPr>
          <w:rFonts w:ascii="Times New Roman" w:hAnsi="Times New Roman" w:cs="Times New Roman"/>
        </w:rPr>
        <w:t>miliónov</w:t>
      </w:r>
      <w:r w:rsidRPr="00F47337" w:rsidR="00F47337">
        <w:rPr>
          <w:rFonts w:ascii="Times New Roman" w:hAnsi="Times New Roman" w:cs="Times New Roman"/>
        </w:rPr>
        <w:t xml:space="preserve"> v realizovaných ten</w:t>
      </w:r>
      <w:r w:rsidR="00735B2A">
        <w:rPr>
          <w:rFonts w:ascii="Times New Roman" w:hAnsi="Times New Roman" w:cs="Times New Roman"/>
        </w:rPr>
        <w:t>d</w:t>
      </w:r>
      <w:r w:rsidRPr="00F47337" w:rsidR="00F47337">
        <w:rPr>
          <w:rFonts w:ascii="Times New Roman" w:hAnsi="Times New Roman" w:cs="Times New Roman"/>
        </w:rPr>
        <w:t xml:space="preserve">roch. </w:t>
      </w:r>
    </w:p>
    <w:p w:rsidR="00DD35A7" w:rsidP="007A656C">
      <w:pPr>
        <w:ind w:firstLine="360"/>
        <w:jc w:val="both"/>
        <w:rPr>
          <w:rFonts w:ascii="Times New Roman" w:hAnsi="Times New Roman" w:cs="Times New Roman"/>
        </w:rPr>
      </w:pPr>
      <w:r w:rsidRPr="00F47337" w:rsidR="00F47337">
        <w:rPr>
          <w:rFonts w:ascii="Times New Roman" w:hAnsi="Times New Roman" w:cs="Times New Roman"/>
        </w:rPr>
        <w:t xml:space="preserve">Mnohí zbohatlíci vyvážajú peniaze do zahraničných bánk alebo kupujú nehnuteľnosti v zahraničí. Štát sa vysoko zadlžuje. </w:t>
      </w:r>
      <w:r>
        <w:rPr>
          <w:rFonts w:ascii="Times New Roman" w:hAnsi="Times New Roman" w:cs="Times New Roman"/>
        </w:rPr>
        <w:t>Celkový z</w:t>
      </w:r>
      <w:r w:rsidR="00F63F90">
        <w:rPr>
          <w:rFonts w:ascii="Times New Roman" w:hAnsi="Times New Roman" w:cs="Times New Roman"/>
        </w:rPr>
        <w:t xml:space="preserve">ahraničný dlh </w:t>
      </w:r>
      <w:r w:rsidR="00735B2A">
        <w:rPr>
          <w:rFonts w:ascii="Times New Roman" w:hAnsi="Times New Roman" w:cs="Times New Roman"/>
        </w:rPr>
        <w:t xml:space="preserve">v </w:t>
      </w:r>
      <w:r>
        <w:rPr>
          <w:rFonts w:ascii="Times New Roman" w:hAnsi="Times New Roman" w:cs="Times New Roman"/>
        </w:rPr>
        <w:t>jún</w:t>
      </w:r>
      <w:r w:rsidR="00735B2A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2004 bol </w:t>
      </w:r>
      <w:r w:rsidR="00735B2A">
        <w:rPr>
          <w:rFonts w:ascii="Times New Roman" w:hAnsi="Times New Roman" w:cs="Times New Roman"/>
        </w:rPr>
        <w:t>600</w:t>
      </w:r>
      <w:r>
        <w:rPr>
          <w:rFonts w:ascii="Times New Roman" w:hAnsi="Times New Roman" w:cs="Times New Roman"/>
        </w:rPr>
        <w:t xml:space="preserve"> mld </w:t>
      </w:r>
      <w:r w:rsidR="00735B2A">
        <w:rPr>
          <w:rFonts w:ascii="Times New Roman" w:hAnsi="Times New Roman" w:cs="Times New Roman"/>
        </w:rPr>
        <w:t>Sk</w:t>
      </w:r>
      <w:r>
        <w:rPr>
          <w:rFonts w:ascii="Times New Roman" w:hAnsi="Times New Roman" w:cs="Times New Roman"/>
        </w:rPr>
        <w:t>, čo znamená, že každý občas SR je z</w:t>
      </w:r>
      <w:r w:rsidR="00735B2A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dĺžený v zahraničí viac ako 100 000 Sk.</w:t>
      </w:r>
    </w:p>
    <w:p w:rsidR="00F47337" w:rsidRPr="00F47337" w:rsidP="007A656C">
      <w:pPr>
        <w:ind w:firstLine="360"/>
        <w:jc w:val="both"/>
        <w:rPr>
          <w:rFonts w:ascii="Times New Roman" w:hAnsi="Times New Roman" w:cs="Times New Roman"/>
        </w:rPr>
      </w:pPr>
      <w:r w:rsidRPr="00F47337">
        <w:rPr>
          <w:rFonts w:ascii="Times New Roman" w:hAnsi="Times New Roman" w:cs="Times New Roman"/>
        </w:rPr>
        <w:t>Bytová výstavba stagnuje, postavené byt</w:t>
      </w:r>
      <w:r w:rsidRPr="00F47337">
        <w:rPr>
          <w:rFonts w:ascii="Times New Roman" w:hAnsi="Times New Roman" w:cs="Times New Roman"/>
        </w:rPr>
        <w:t xml:space="preserve">y </w:t>
      </w:r>
      <w:r w:rsidR="00413417">
        <w:rPr>
          <w:rFonts w:ascii="Times New Roman" w:hAnsi="Times New Roman" w:cs="Times New Roman"/>
        </w:rPr>
        <w:t xml:space="preserve">sú </w:t>
      </w:r>
      <w:r w:rsidRPr="00F47337">
        <w:rPr>
          <w:rFonts w:ascii="Times New Roman" w:hAnsi="Times New Roman" w:cs="Times New Roman"/>
        </w:rPr>
        <w:t>z dôvodu ich vysokých cien neprístupn</w:t>
      </w:r>
      <w:r w:rsidR="00E3796A">
        <w:rPr>
          <w:rFonts w:ascii="Times New Roman" w:hAnsi="Times New Roman" w:cs="Times New Roman"/>
        </w:rPr>
        <w:t>é</w:t>
      </w:r>
      <w:r w:rsidRPr="00F47337">
        <w:rPr>
          <w:rFonts w:ascii="Times New Roman" w:hAnsi="Times New Roman" w:cs="Times New Roman"/>
        </w:rPr>
        <w:t xml:space="preserve"> radovým občanom. Občania, hlavne mladá inteligencia, sa začína vysťahovávať zo Slovenska. Vedome sa podporuje zánik domácich podnikov a propaguje sa výstavba  priemyselných parkov so zahraničným kapitálom. Priemyselné parky sa umiestňujú na úrodnú pôdu. Štát a obce zabezpečujú infraštruktúru a potom s prosbou očakávajú, že tieto vložené investície budú využité. Budované priemyseln</w:t>
      </w:r>
      <w:r w:rsidR="00E3796A">
        <w:rPr>
          <w:rFonts w:ascii="Times New Roman" w:hAnsi="Times New Roman" w:cs="Times New Roman"/>
        </w:rPr>
        <w:t>é</w:t>
      </w:r>
      <w:r w:rsidRPr="00F47337">
        <w:rPr>
          <w:rFonts w:ascii="Times New Roman" w:hAnsi="Times New Roman" w:cs="Times New Roman"/>
        </w:rPr>
        <w:t xml:space="preserve"> parky vytvárajú minimálne pracovné príležitosti.</w:t>
      </w:r>
    </w:p>
    <w:p w:rsidR="00413417" w:rsidP="007A656C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Zahraničným podnikateľom sa </w:t>
      </w:r>
      <w:r w:rsidRPr="00F47337" w:rsidR="00F47337">
        <w:rPr>
          <w:rFonts w:ascii="Times New Roman" w:hAnsi="Times New Roman" w:cs="Times New Roman"/>
        </w:rPr>
        <w:t xml:space="preserve">dávajú daňové prázdniny, tuzemským podnikateľom sa podnikateľské podmienky zhoršujú. Vznikajú obchodné reťazce, ktoré obmedzujú domácu podnikateľskú vrstvu. </w:t>
      </w:r>
    </w:p>
    <w:p w:rsidR="00413417" w:rsidP="007A656C">
      <w:pPr>
        <w:ind w:firstLine="360"/>
        <w:jc w:val="both"/>
        <w:rPr>
          <w:rFonts w:ascii="Times New Roman" w:hAnsi="Times New Roman" w:cs="Times New Roman"/>
        </w:rPr>
      </w:pPr>
    </w:p>
    <w:p w:rsidR="009873DD" w:rsidP="009873DD">
      <w:pPr>
        <w:ind w:firstLine="360"/>
        <w:jc w:val="both"/>
        <w:rPr>
          <w:rFonts w:ascii="Times New Roman" w:hAnsi="Times New Roman" w:cs="Times New Roman"/>
        </w:rPr>
      </w:pPr>
      <w:r w:rsidR="00413417">
        <w:rPr>
          <w:rFonts w:ascii="Times New Roman" w:hAnsi="Times New Roman" w:cs="Times New Roman"/>
        </w:rPr>
        <w:t>Výsledkom importovania kapitalistického systému je</w:t>
      </w:r>
      <w:r w:rsidRPr="009873DD">
        <w:rPr>
          <w:rFonts w:ascii="Times New Roman" w:hAnsi="Times New Roman" w:cs="Times New Roman"/>
        </w:rPr>
        <w:t>, že globálne zahraničné korporácie získavajú zo slovenskej ekonomiky profit z privatizovaných podnikov, bánk, poisťovní</w:t>
      </w:r>
      <w:r w:rsidR="00413417">
        <w:rPr>
          <w:rFonts w:ascii="Times New Roman" w:hAnsi="Times New Roman" w:cs="Times New Roman"/>
        </w:rPr>
        <w:t>, služieb</w:t>
      </w:r>
      <w:r w:rsidRPr="009873DD">
        <w:rPr>
          <w:rFonts w:ascii="Times New Roman" w:hAnsi="Times New Roman" w:cs="Times New Roman"/>
        </w:rPr>
        <w:t xml:space="preserve"> a zdravotníctva. Výsledkom toho je, že reálna mzda, dôchodky, sociálne a nemocenské dávky nerastú i napriek tomu, že HDP Slovenska v reálnych cenách stúpa 2-4% ročne. </w:t>
      </w:r>
    </w:p>
    <w:p w:rsidR="00511FD7" w:rsidP="009873DD">
      <w:pPr>
        <w:ind w:firstLine="360"/>
        <w:jc w:val="both"/>
        <w:rPr>
          <w:rFonts w:ascii="Times New Roman" w:hAnsi="Times New Roman" w:cs="Times New Roman"/>
        </w:rPr>
      </w:pPr>
    </w:p>
    <w:p w:rsidR="00511FD7" w:rsidP="005B3DA9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 </w:t>
      </w:r>
      <w:r w:rsidR="004F5F2B">
        <w:rPr>
          <w:rFonts w:ascii="Times New Roman" w:hAnsi="Times New Roman" w:cs="Times New Roman"/>
        </w:rPr>
        <w:t>prevrat</w:t>
      </w:r>
      <w:r w:rsidR="004F5F2B">
        <w:rPr>
          <w:rFonts w:ascii="Times New Roman" w:hAnsi="Times New Roman" w:cs="Times New Roman"/>
        </w:rPr>
        <w:t xml:space="preserve">e po </w:t>
      </w:r>
      <w:r>
        <w:rPr>
          <w:rFonts w:ascii="Times New Roman" w:hAnsi="Times New Roman" w:cs="Times New Roman"/>
        </w:rPr>
        <w:t>roku 1989 začala stúpať aj naša celková zahraničná zadĺženosť, ktorá </w:t>
      </w:r>
      <w:r w:rsidR="00F56612">
        <w:rPr>
          <w:rFonts w:ascii="Times New Roman" w:hAnsi="Times New Roman" w:cs="Times New Roman"/>
        </w:rPr>
        <w:t xml:space="preserve">narástla 10-krát a </w:t>
      </w:r>
      <w:r>
        <w:rPr>
          <w:rFonts w:ascii="Times New Roman" w:hAnsi="Times New Roman" w:cs="Times New Roman"/>
        </w:rPr>
        <w:t>30.6.2004 dosiahla hodnotu 18,7 mld USD. Paradoxne naša zadĺženosť stúpa i napriek splátkam zahraničného dlhu o viac ako 1 mld USD ročne.</w:t>
      </w:r>
    </w:p>
    <w:p w:rsidR="00511FD7" w:rsidP="005B3DA9">
      <w:pPr>
        <w:ind w:firstLine="360"/>
        <w:jc w:val="both"/>
        <w:rPr>
          <w:rFonts w:ascii="Times New Roman" w:hAnsi="Times New Roman" w:cs="Times New Roman"/>
        </w:rPr>
      </w:pPr>
    </w:p>
    <w:p w:rsidR="00511FD7" w:rsidP="005B3DA9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Podľa správ OSN „Human Development Report“ 2000-2004, splácanie totálneho dlhu Slovenska v zahraničnej mene (Total Debt Service) v bežných cenách ročne bolo nasledovné: </w:t>
      </w:r>
    </w:p>
    <w:p w:rsidR="00511FD7" w:rsidP="00511FD7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1998=79 mld Sk</w:t>
      </w:r>
    </w:p>
    <w:p w:rsidR="00511FD7" w:rsidP="00511FD7">
      <w:pPr>
        <w:ind w:firstLine="360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</w:rPr>
        <w:t>1999=73 mld Sk</w:t>
      </w:r>
    </w:p>
    <w:p w:rsidR="00511FD7" w:rsidP="00511FD7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2000=126 mld Sk</w:t>
      </w:r>
    </w:p>
    <w:p w:rsidR="00511FD7" w:rsidP="00511FD7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2001=129 mld Sk</w:t>
      </w:r>
    </w:p>
    <w:p w:rsidR="00511FD7" w:rsidP="00511FD7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2002=157 mld Sk</w:t>
      </w:r>
    </w:p>
    <w:p w:rsidR="00511FD7" w:rsidP="00511FD7">
      <w:pPr>
        <w:ind w:firstLine="360"/>
        <w:rPr>
          <w:rFonts w:ascii="Times New Roman" w:hAnsi="Times New Roman" w:cs="Times New Roman"/>
        </w:rPr>
      </w:pPr>
    </w:p>
    <w:p w:rsidR="00161A8D" w:rsidP="00511FD7">
      <w:pPr>
        <w:ind w:firstLine="360"/>
        <w:jc w:val="both"/>
        <w:rPr>
          <w:rFonts w:ascii="Times New Roman" w:hAnsi="Times New Roman" w:cs="Times New Roman"/>
        </w:rPr>
      </w:pPr>
      <w:r w:rsidR="00511FD7">
        <w:rPr>
          <w:rFonts w:ascii="Times New Roman" w:hAnsi="Times New Roman" w:cs="Times New Roman"/>
        </w:rPr>
        <w:t>Spolu len za týchto päť rokov S</w:t>
      </w:r>
      <w:r w:rsidR="00511FD7">
        <w:rPr>
          <w:rFonts w:ascii="Times New Roman" w:hAnsi="Times New Roman" w:cs="Times New Roman"/>
        </w:rPr>
        <w:t xml:space="preserve">lovensko zaplatilo </w:t>
      </w:r>
      <w:r w:rsidR="00386A98">
        <w:rPr>
          <w:rFonts w:ascii="Times New Roman" w:hAnsi="Times New Roman" w:cs="Times New Roman"/>
        </w:rPr>
        <w:t xml:space="preserve">totálny dlhový servis v hodnote </w:t>
      </w:r>
      <w:r w:rsidR="00511FD7">
        <w:rPr>
          <w:rFonts w:ascii="Times New Roman" w:hAnsi="Times New Roman" w:cs="Times New Roman"/>
        </w:rPr>
        <w:t xml:space="preserve">564 mld Sk, </w:t>
      </w:r>
      <w:r w:rsidR="00386A98">
        <w:rPr>
          <w:rFonts w:ascii="Times New Roman" w:hAnsi="Times New Roman" w:cs="Times New Roman"/>
        </w:rPr>
        <w:t xml:space="preserve">ktorá je vyššia ako hodnota sprivatizovaného majetku na Slovensku po roku 1989. Paradoxne, </w:t>
      </w:r>
      <w:r w:rsidR="00511FD7">
        <w:rPr>
          <w:rFonts w:ascii="Times New Roman" w:hAnsi="Times New Roman" w:cs="Times New Roman"/>
        </w:rPr>
        <w:t xml:space="preserve">počas tohto obdobia náš zahraničný dlh neklesol ale stúpol z 9,9 mld USD z roku 1997 </w:t>
      </w:r>
      <w:r>
        <w:rPr>
          <w:rFonts w:ascii="Times New Roman" w:hAnsi="Times New Roman" w:cs="Times New Roman"/>
        </w:rPr>
        <w:t>na 13,1 mld USD n</w:t>
      </w:r>
      <w:r>
        <w:rPr>
          <w:rFonts w:ascii="Times New Roman" w:hAnsi="Times New Roman" w:cs="Times New Roman"/>
        </w:rPr>
        <w:t>a konci roka 2002 a </w:t>
      </w:r>
      <w:r w:rsidR="00511FD7">
        <w:rPr>
          <w:rFonts w:ascii="Times New Roman" w:hAnsi="Times New Roman" w:cs="Times New Roman"/>
        </w:rPr>
        <w:t>na 1</w:t>
      </w:r>
      <w:r w:rsidR="00386A98">
        <w:rPr>
          <w:rFonts w:ascii="Times New Roman" w:hAnsi="Times New Roman" w:cs="Times New Roman"/>
        </w:rPr>
        <w:t>8,7</w:t>
      </w:r>
      <w:r w:rsidR="00511FD7">
        <w:rPr>
          <w:rFonts w:ascii="Times New Roman" w:hAnsi="Times New Roman" w:cs="Times New Roman"/>
        </w:rPr>
        <w:t xml:space="preserve"> mld USD </w:t>
      </w:r>
      <w:r w:rsidR="00386A98">
        <w:rPr>
          <w:rFonts w:ascii="Times New Roman" w:hAnsi="Times New Roman" w:cs="Times New Roman"/>
        </w:rPr>
        <w:t xml:space="preserve">koncom júna </w:t>
      </w:r>
      <w:r w:rsidR="00511FD7">
        <w:rPr>
          <w:rFonts w:ascii="Times New Roman" w:hAnsi="Times New Roman" w:cs="Times New Roman"/>
        </w:rPr>
        <w:t>200</w:t>
      </w:r>
      <w:r w:rsidR="00386A98">
        <w:rPr>
          <w:rFonts w:ascii="Times New Roman" w:hAnsi="Times New Roman" w:cs="Times New Roman"/>
        </w:rPr>
        <w:t>4</w:t>
      </w:r>
      <w:r w:rsidR="00511FD7">
        <w:rPr>
          <w:rFonts w:ascii="Times New Roman" w:hAnsi="Times New Roman" w:cs="Times New Roman"/>
        </w:rPr>
        <w:t xml:space="preserve">. </w:t>
      </w:r>
      <w:r w:rsidRPr="00F47337" w:rsidR="00386A98">
        <w:rPr>
          <w:rFonts w:ascii="Times New Roman" w:hAnsi="Times New Roman" w:cs="Times New Roman"/>
        </w:rPr>
        <w:t xml:space="preserve">Z uvedeného vyplýva, že všetky podniky, banky a poisťovne, ktoré sa privatizovali do zahraničia, naše </w:t>
      </w:r>
      <w:r w:rsidR="004F5F2B">
        <w:rPr>
          <w:rFonts w:ascii="Times New Roman" w:hAnsi="Times New Roman" w:cs="Times New Roman"/>
        </w:rPr>
        <w:t xml:space="preserve">ponovembrové </w:t>
      </w:r>
      <w:r w:rsidRPr="00F47337" w:rsidR="00386A98">
        <w:rPr>
          <w:rFonts w:ascii="Times New Roman" w:hAnsi="Times New Roman" w:cs="Times New Roman"/>
        </w:rPr>
        <w:t>vlády odovzdali zahraničiu zadarmo a ešte k nim máme doplatiť 1</w:t>
      </w:r>
      <w:r>
        <w:rPr>
          <w:rFonts w:ascii="Times New Roman" w:hAnsi="Times New Roman" w:cs="Times New Roman"/>
        </w:rPr>
        <w:t>8,7</w:t>
      </w:r>
      <w:r w:rsidRPr="00F47337" w:rsidR="00386A98">
        <w:rPr>
          <w:rFonts w:ascii="Times New Roman" w:hAnsi="Times New Roman" w:cs="Times New Roman"/>
        </w:rPr>
        <w:t xml:space="preserve"> mld. USD. Stali sme </w:t>
      </w:r>
      <w:r w:rsidRPr="00F47337" w:rsidR="00386A98">
        <w:rPr>
          <w:rFonts w:ascii="Times New Roman" w:hAnsi="Times New Roman" w:cs="Times New Roman"/>
        </w:rPr>
        <w:t>sa permanentnými plat</w:t>
      </w:r>
      <w:r>
        <w:rPr>
          <w:rFonts w:ascii="Times New Roman" w:hAnsi="Times New Roman" w:cs="Times New Roman"/>
        </w:rPr>
        <w:t xml:space="preserve">ičmi </w:t>
      </w:r>
      <w:r w:rsidRPr="00F47337" w:rsidR="00386A98">
        <w:rPr>
          <w:rFonts w:ascii="Times New Roman" w:hAnsi="Times New Roman" w:cs="Times New Roman"/>
        </w:rPr>
        <w:t>dlhov a</w:t>
      </w:r>
      <w:r w:rsidR="005B3DA9">
        <w:rPr>
          <w:rFonts w:ascii="Times New Roman" w:hAnsi="Times New Roman" w:cs="Times New Roman"/>
        </w:rPr>
        <w:t> </w:t>
      </w:r>
      <w:r w:rsidRPr="00F47337" w:rsidR="00386A98">
        <w:rPr>
          <w:rFonts w:ascii="Times New Roman" w:hAnsi="Times New Roman" w:cs="Times New Roman"/>
        </w:rPr>
        <w:t>úrokov</w:t>
      </w:r>
      <w:r w:rsidR="005B3DA9">
        <w:rPr>
          <w:rFonts w:ascii="Times New Roman" w:hAnsi="Times New Roman" w:cs="Times New Roman"/>
        </w:rPr>
        <w:t>, čo bol</w:t>
      </w:r>
      <w:r w:rsidR="006A3E94">
        <w:rPr>
          <w:rFonts w:ascii="Times New Roman" w:hAnsi="Times New Roman" w:cs="Times New Roman"/>
        </w:rPr>
        <w:t>o</w:t>
      </w:r>
      <w:r w:rsidR="005B3DA9">
        <w:rPr>
          <w:rFonts w:ascii="Times New Roman" w:hAnsi="Times New Roman" w:cs="Times New Roman"/>
        </w:rPr>
        <w:t xml:space="preserve"> jedným </w:t>
      </w:r>
      <w:r w:rsidR="006A3E94">
        <w:rPr>
          <w:rFonts w:ascii="Times New Roman" w:hAnsi="Times New Roman" w:cs="Times New Roman"/>
        </w:rPr>
        <w:t xml:space="preserve">zo zámerných </w:t>
      </w:r>
      <w:r w:rsidR="005B3DA9">
        <w:rPr>
          <w:rFonts w:ascii="Times New Roman" w:hAnsi="Times New Roman" w:cs="Times New Roman"/>
        </w:rPr>
        <w:t>cieľov prevratu 1989</w:t>
      </w:r>
      <w:r w:rsidRPr="00F47337" w:rsidR="00386A98">
        <w:rPr>
          <w:rFonts w:ascii="Times New Roman" w:hAnsi="Times New Roman" w:cs="Times New Roman"/>
        </w:rPr>
        <w:t xml:space="preserve">. </w:t>
      </w:r>
    </w:p>
    <w:p w:rsidR="00161A8D" w:rsidP="009873DD">
      <w:pPr>
        <w:ind w:firstLine="360"/>
        <w:jc w:val="both"/>
        <w:rPr>
          <w:rFonts w:ascii="Times New Roman" w:hAnsi="Times New Roman" w:cs="Times New Roman"/>
        </w:rPr>
      </w:pPr>
      <w:r w:rsidRPr="00F47337" w:rsidR="00386A98">
        <w:rPr>
          <w:rFonts w:ascii="Times New Roman" w:hAnsi="Times New Roman" w:cs="Times New Roman"/>
        </w:rPr>
        <w:t>V súčasnosti HDP Slovenska v stálych cenách je vyšší ako bol za socializmu v roku 1989</w:t>
      </w:r>
      <w:r w:rsidR="0031001C">
        <w:rPr>
          <w:rFonts w:ascii="Times New Roman" w:hAnsi="Times New Roman" w:cs="Times New Roman"/>
        </w:rPr>
        <w:t>.</w:t>
      </w:r>
      <w:r w:rsidRPr="00F47337" w:rsidR="00386A98">
        <w:rPr>
          <w:rFonts w:ascii="Times New Roman" w:hAnsi="Times New Roman" w:cs="Times New Roman"/>
        </w:rPr>
        <w:t xml:space="preserve"> Po roku 1989 kapitalistický režim zaviedol </w:t>
      </w:r>
      <w:r>
        <w:rPr>
          <w:rFonts w:ascii="Times New Roman" w:hAnsi="Times New Roman" w:cs="Times New Roman"/>
        </w:rPr>
        <w:t xml:space="preserve">na Slovensku </w:t>
      </w:r>
      <w:r w:rsidRPr="00F47337" w:rsidR="00386A98">
        <w:rPr>
          <w:rFonts w:ascii="Times New Roman" w:hAnsi="Times New Roman" w:cs="Times New Roman"/>
        </w:rPr>
        <w:t>kolonizačné vlastní</w:t>
      </w:r>
      <w:r w:rsidRPr="00F47337" w:rsidR="00386A98">
        <w:rPr>
          <w:rFonts w:ascii="Times New Roman" w:hAnsi="Times New Roman" w:cs="Times New Roman"/>
        </w:rPr>
        <w:t>ctvo,</w:t>
      </w:r>
      <w:r>
        <w:rPr>
          <w:rFonts w:ascii="Times New Roman" w:hAnsi="Times New Roman" w:cs="Times New Roman"/>
        </w:rPr>
        <w:t xml:space="preserve"> kde časť nadhodnoty odchádza do zahraničia. Preto zo súčasného HDP </w:t>
      </w:r>
      <w:r w:rsidRPr="00F47337" w:rsidR="00386A98">
        <w:rPr>
          <w:rFonts w:ascii="Times New Roman" w:hAnsi="Times New Roman" w:cs="Times New Roman"/>
        </w:rPr>
        <w:t>nie je možné platiť reálne mzdy, dôchodky, zdravotníctvo, školstvo, kultúru, výstavbu bytov v takej výške, ako to bolo možné za socializmu, keď podniky boli v</w:t>
      </w:r>
      <w:r w:rsidR="0031001C">
        <w:rPr>
          <w:rFonts w:ascii="Times New Roman" w:hAnsi="Times New Roman" w:cs="Times New Roman"/>
        </w:rPr>
        <w:t xml:space="preserve"> socialistickom </w:t>
      </w:r>
      <w:r w:rsidRPr="00F47337" w:rsidR="00386A98">
        <w:rPr>
          <w:rFonts w:ascii="Times New Roman" w:hAnsi="Times New Roman" w:cs="Times New Roman"/>
        </w:rPr>
        <w:t>vlastníct</w:t>
      </w:r>
      <w:r w:rsidRPr="00F47337" w:rsidR="00386A98">
        <w:rPr>
          <w:rFonts w:ascii="Times New Roman" w:hAnsi="Times New Roman" w:cs="Times New Roman"/>
        </w:rPr>
        <w:t>ve.</w:t>
      </w:r>
      <w:r>
        <w:rPr>
          <w:rFonts w:ascii="Times New Roman" w:hAnsi="Times New Roman" w:cs="Times New Roman"/>
        </w:rPr>
        <w:t xml:space="preserve"> </w:t>
      </w:r>
    </w:p>
    <w:p w:rsidR="00511FD7" w:rsidP="009873DD">
      <w:pPr>
        <w:ind w:firstLine="360"/>
        <w:jc w:val="both"/>
        <w:rPr>
          <w:rFonts w:ascii="Times New Roman" w:hAnsi="Times New Roman" w:cs="Times New Roman"/>
        </w:rPr>
      </w:pPr>
      <w:r w:rsidR="00161A8D">
        <w:rPr>
          <w:rFonts w:ascii="Times New Roman" w:hAnsi="Times New Roman" w:cs="Times New Roman"/>
        </w:rPr>
        <w:t xml:space="preserve">Vykorisťovanie na Slovensku, ako výsledok zákonov kapitalizmu, dokumentuje aj </w:t>
      </w:r>
      <w:r w:rsidRPr="00F47337" w:rsidR="00161A8D">
        <w:rPr>
          <w:rFonts w:ascii="Times New Roman" w:hAnsi="Times New Roman" w:cs="Times New Roman"/>
        </w:rPr>
        <w:t>správ</w:t>
      </w:r>
      <w:r w:rsidR="00161A8D">
        <w:rPr>
          <w:rFonts w:ascii="Times New Roman" w:hAnsi="Times New Roman" w:cs="Times New Roman"/>
        </w:rPr>
        <w:t>a</w:t>
      </w:r>
      <w:r w:rsidRPr="00F47337" w:rsidR="00161A8D">
        <w:rPr>
          <w:rFonts w:ascii="Times New Roman" w:hAnsi="Times New Roman" w:cs="Times New Roman"/>
        </w:rPr>
        <w:t xml:space="preserve">  EÚ</w:t>
      </w:r>
      <w:r w:rsidR="00161A8D">
        <w:rPr>
          <w:rFonts w:ascii="Times New Roman" w:hAnsi="Times New Roman" w:cs="Times New Roman"/>
        </w:rPr>
        <w:t xml:space="preserve">, ktorá hovorí, že </w:t>
      </w:r>
      <w:r w:rsidRPr="00F47337" w:rsidR="00161A8D">
        <w:rPr>
          <w:rFonts w:ascii="Times New Roman" w:hAnsi="Times New Roman" w:cs="Times New Roman"/>
        </w:rPr>
        <w:t xml:space="preserve"> priemerná pracovná sila na Slovensku v roku 2000 bola takmer 7,4-krát lacnejšia ako v EÚ. Priemerný slovenský pracovník pracujúci v zahraničnom</w:t>
      </w:r>
      <w:r w:rsidRPr="00F47337" w:rsidR="00161A8D">
        <w:rPr>
          <w:rFonts w:ascii="Times New Roman" w:hAnsi="Times New Roman" w:cs="Times New Roman"/>
        </w:rPr>
        <w:t xml:space="preserve"> podniku na Slovensku dostáva 13,5% </w:t>
      </w:r>
      <w:r w:rsidR="006A3E94">
        <w:rPr>
          <w:rFonts w:ascii="Times New Roman" w:hAnsi="Times New Roman" w:cs="Times New Roman"/>
        </w:rPr>
        <w:t>zárobku</w:t>
      </w:r>
      <w:r w:rsidRPr="00F47337" w:rsidR="00161A8D">
        <w:rPr>
          <w:rFonts w:ascii="Times New Roman" w:hAnsi="Times New Roman" w:cs="Times New Roman"/>
        </w:rPr>
        <w:t xml:space="preserve"> a 86,5% </w:t>
      </w:r>
      <w:r w:rsidR="006A3E94">
        <w:rPr>
          <w:rFonts w:ascii="Times New Roman" w:hAnsi="Times New Roman" w:cs="Times New Roman"/>
        </w:rPr>
        <w:t xml:space="preserve">z neho </w:t>
      </w:r>
      <w:r w:rsidRPr="00F47337" w:rsidR="00161A8D">
        <w:rPr>
          <w:rFonts w:ascii="Times New Roman" w:hAnsi="Times New Roman" w:cs="Times New Roman"/>
        </w:rPr>
        <w:t>odovzdáva do zahraničia.</w:t>
      </w:r>
    </w:p>
    <w:p w:rsidR="006F177A" w:rsidP="009873DD">
      <w:pPr>
        <w:ind w:firstLine="360"/>
        <w:jc w:val="both"/>
        <w:rPr>
          <w:rFonts w:ascii="Times New Roman" w:hAnsi="Times New Roman" w:cs="Times New Roman"/>
        </w:rPr>
      </w:pPr>
    </w:p>
    <w:p w:rsidR="006F177A" w:rsidP="00315572">
      <w:pPr>
        <w:pStyle w:val="Title"/>
        <w:ind w:firstLine="36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15572">
        <w:rPr>
          <w:rFonts w:ascii="Times New Roman" w:hAnsi="Times New Roman" w:cs="Times New Roman"/>
          <w:b w:val="0"/>
          <w:sz w:val="24"/>
          <w:szCs w:val="24"/>
        </w:rPr>
        <w:t>Podľa správy Ústavu pre výskum verejnej mienky pri Štatistickom Úrade SR</w:t>
      </w:r>
      <w:r w:rsidR="00315572">
        <w:rPr>
          <w:rFonts w:ascii="Times New Roman" w:hAnsi="Times New Roman" w:cs="Times New Roman"/>
          <w:b w:val="0"/>
          <w:sz w:val="24"/>
          <w:szCs w:val="24"/>
        </w:rPr>
        <w:t>, p</w:t>
      </w:r>
      <w:r w:rsidRPr="003C08C2">
        <w:rPr>
          <w:rFonts w:ascii="Times New Roman" w:hAnsi="Times New Roman" w:cs="Times New Roman"/>
          <w:b w:val="0"/>
          <w:sz w:val="24"/>
          <w:szCs w:val="24"/>
        </w:rPr>
        <w:t>očet domácností s deficitným rodinným rozpočtom je okol</w:t>
      </w:r>
      <w:r w:rsidR="00315572">
        <w:rPr>
          <w:rFonts w:ascii="Times New Roman" w:hAnsi="Times New Roman" w:cs="Times New Roman"/>
          <w:b w:val="0"/>
          <w:sz w:val="24"/>
          <w:szCs w:val="24"/>
        </w:rPr>
        <w:t xml:space="preserve">o </w:t>
      </w:r>
      <w:r w:rsidR="00E05EC8">
        <w:rPr>
          <w:rFonts w:ascii="Times New Roman" w:hAnsi="Times New Roman" w:cs="Times New Roman"/>
          <w:b w:val="0"/>
          <w:sz w:val="24"/>
          <w:szCs w:val="24"/>
        </w:rPr>
        <w:t>25%</w:t>
      </w:r>
      <w:r w:rsidR="00315572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Pr="003C08C2">
        <w:rPr>
          <w:rFonts w:ascii="Times New Roman" w:hAnsi="Times New Roman" w:cs="Times New Roman"/>
          <w:b w:val="0"/>
          <w:sz w:val="24"/>
          <w:szCs w:val="24"/>
        </w:rPr>
        <w:t>Frekvencia tých, ktorí sú v jednotlivých mesiacoch nútení siahnuť na svoje úspory alebo sa zadlžuj</w:t>
      </w:r>
      <w:r w:rsidR="00A8576A">
        <w:rPr>
          <w:rFonts w:ascii="Times New Roman" w:hAnsi="Times New Roman" w:cs="Times New Roman"/>
          <w:b w:val="0"/>
          <w:sz w:val="24"/>
          <w:szCs w:val="24"/>
        </w:rPr>
        <w:t>ú</w:t>
      </w:r>
      <w:r w:rsidRPr="003C08C2">
        <w:rPr>
          <w:rFonts w:ascii="Times New Roman" w:hAnsi="Times New Roman" w:cs="Times New Roman"/>
          <w:b w:val="0"/>
          <w:sz w:val="24"/>
          <w:szCs w:val="24"/>
        </w:rPr>
        <w:t>, sa pohybuje v rozmedzí od 21% do 28%. Finančná situácia vo februári 2004 sa zhoršila u 61% domácnost</w:t>
      </w:r>
      <w:r w:rsidR="001235F1">
        <w:rPr>
          <w:rFonts w:ascii="Times New Roman" w:hAnsi="Times New Roman" w:cs="Times New Roman"/>
          <w:b w:val="0"/>
          <w:sz w:val="24"/>
          <w:szCs w:val="24"/>
        </w:rPr>
        <w:t>í</w:t>
      </w:r>
      <w:r w:rsidRPr="003C08C2">
        <w:rPr>
          <w:rFonts w:ascii="Times New Roman" w:hAnsi="Times New Roman" w:cs="Times New Roman"/>
          <w:b w:val="0"/>
          <w:sz w:val="24"/>
          <w:szCs w:val="24"/>
        </w:rPr>
        <w:t>, pričom priemer za posledných 12 mesiacov bol 52% domácností.</w:t>
      </w:r>
      <w:r w:rsidR="0031557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C08C2">
        <w:rPr>
          <w:rFonts w:ascii="Times New Roman" w:hAnsi="Times New Roman" w:cs="Times New Roman"/>
          <w:b w:val="0"/>
          <w:sz w:val="24"/>
          <w:szCs w:val="24"/>
        </w:rPr>
        <w:t>Tieto údaje jasne hovoria, že sociálna situácia občanov sa stále zhoršuje.</w:t>
      </w:r>
      <w:r w:rsidR="0031557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C08C2">
        <w:rPr>
          <w:rFonts w:ascii="Times New Roman" w:hAnsi="Times New Roman" w:cs="Times New Roman"/>
          <w:b w:val="0"/>
          <w:sz w:val="24"/>
          <w:szCs w:val="24"/>
        </w:rPr>
        <w:t>Správa uvádza, že v súčasnosti až 27% domácností má deficitný rozpočet</w:t>
      </w:r>
      <w:r w:rsidR="001235F1">
        <w:rPr>
          <w:rFonts w:ascii="Times New Roman" w:hAnsi="Times New Roman" w:cs="Times New Roman"/>
          <w:b w:val="0"/>
          <w:sz w:val="24"/>
          <w:szCs w:val="24"/>
        </w:rPr>
        <w:t>, t</w:t>
      </w:r>
      <w:r w:rsidRPr="003C08C2">
        <w:rPr>
          <w:rFonts w:ascii="Times New Roman" w:hAnsi="Times New Roman" w:cs="Times New Roman"/>
          <w:b w:val="0"/>
          <w:sz w:val="24"/>
          <w:szCs w:val="24"/>
        </w:rPr>
        <w:t>o znamená, že nemá dostatok príjmov na živobytie. Občania musia žiť z úspor, predávať osobný majetok, zadlžovať sa</w:t>
      </w:r>
      <w:r w:rsidR="005A0642">
        <w:rPr>
          <w:rFonts w:ascii="Times New Roman" w:hAnsi="Times New Roman" w:cs="Times New Roman"/>
          <w:b w:val="0"/>
          <w:sz w:val="24"/>
          <w:szCs w:val="24"/>
        </w:rPr>
        <w:t xml:space="preserve">, a často z dôvodu prežitia </w:t>
      </w:r>
      <w:r w:rsidR="001235F1">
        <w:rPr>
          <w:rFonts w:ascii="Times New Roman" w:hAnsi="Times New Roman" w:cs="Times New Roman"/>
          <w:b w:val="0"/>
          <w:sz w:val="24"/>
          <w:szCs w:val="24"/>
        </w:rPr>
        <w:t>k</w:t>
      </w:r>
      <w:r w:rsidRPr="003C08C2">
        <w:rPr>
          <w:rFonts w:ascii="Times New Roman" w:hAnsi="Times New Roman" w:cs="Times New Roman"/>
          <w:b w:val="0"/>
          <w:sz w:val="24"/>
          <w:szCs w:val="24"/>
        </w:rPr>
        <w:t xml:space="preserve">radnú. Takto žije 1,5 milióna obyvateľov Slovenska. </w:t>
      </w:r>
      <w:r w:rsidR="00315572">
        <w:rPr>
          <w:rFonts w:ascii="Times New Roman" w:hAnsi="Times New Roman" w:cs="Times New Roman"/>
          <w:b w:val="0"/>
          <w:sz w:val="24"/>
          <w:szCs w:val="24"/>
        </w:rPr>
        <w:t xml:space="preserve">Je to ďalší dôkaz nehumánnosti a nespravodlivosti </w:t>
      </w:r>
      <w:r w:rsidR="00F05608">
        <w:rPr>
          <w:rFonts w:ascii="Times New Roman" w:hAnsi="Times New Roman" w:cs="Times New Roman"/>
          <w:b w:val="0"/>
          <w:sz w:val="24"/>
          <w:szCs w:val="24"/>
        </w:rPr>
        <w:t>súčasného režimu na Slovensku.</w:t>
      </w:r>
      <w:r w:rsidRPr="003C08C2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</w:p>
    <w:p w:rsidR="00511FD7" w:rsidRPr="009873DD" w:rsidP="00315572">
      <w:pPr>
        <w:ind w:firstLine="360"/>
        <w:jc w:val="both"/>
        <w:rPr>
          <w:rFonts w:ascii="Times New Roman" w:hAnsi="Times New Roman" w:cs="Times New Roman"/>
        </w:rPr>
      </w:pPr>
    </w:p>
    <w:p w:rsidR="00686FA7" w:rsidP="00315572">
      <w:pPr>
        <w:ind w:firstLine="360"/>
        <w:jc w:val="both"/>
        <w:rPr>
          <w:rFonts w:ascii="Times New Roman" w:hAnsi="Times New Roman" w:cs="Times New Roman"/>
        </w:rPr>
      </w:pPr>
      <w:r w:rsidR="00AF00B1">
        <w:rPr>
          <w:rFonts w:ascii="Times New Roman" w:hAnsi="Times New Roman" w:cs="Times New Roman"/>
        </w:rPr>
        <w:t xml:space="preserve">Do uvedeného stavu sa Slovensko dostalo </w:t>
      </w:r>
      <w:r>
        <w:rPr>
          <w:rFonts w:ascii="Times New Roman" w:hAnsi="Times New Roman" w:cs="Times New Roman"/>
        </w:rPr>
        <w:t>pod heslami slobody, demokracie a dodržiavani</w:t>
      </w:r>
      <w:r w:rsidR="00AF00B1">
        <w:rPr>
          <w:rFonts w:ascii="Times New Roman" w:hAnsi="Times New Roman" w:cs="Times New Roman"/>
        </w:rPr>
        <w:t>a ľudských práv. V skutoč</w:t>
      </w:r>
      <w:r w:rsidR="00AF00B1">
        <w:rPr>
          <w:rFonts w:ascii="Times New Roman" w:hAnsi="Times New Roman" w:cs="Times New Roman"/>
        </w:rPr>
        <w:t xml:space="preserve">nosti išlo </w:t>
      </w:r>
      <w:r>
        <w:rPr>
          <w:rFonts w:ascii="Times New Roman" w:hAnsi="Times New Roman" w:cs="Times New Roman"/>
        </w:rPr>
        <w:t>podľa zákonov kapitalizmu o kolonizáci</w:t>
      </w:r>
      <w:r w:rsidR="001235F1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Slovenska a celého socialistického bloku</w:t>
      </w:r>
      <w:r w:rsidR="00EE163C">
        <w:rPr>
          <w:rFonts w:ascii="Times New Roman" w:hAnsi="Times New Roman" w:cs="Times New Roman"/>
        </w:rPr>
        <w:t xml:space="preserve"> </w:t>
      </w:r>
      <w:r w:rsidR="00AF00B1">
        <w:rPr>
          <w:rFonts w:ascii="Times New Roman" w:hAnsi="Times New Roman" w:cs="Times New Roman"/>
        </w:rPr>
        <w:t xml:space="preserve">štátov </w:t>
      </w:r>
      <w:r w:rsidR="00EE163C">
        <w:rPr>
          <w:rFonts w:ascii="Times New Roman" w:hAnsi="Times New Roman" w:cs="Times New Roman"/>
        </w:rPr>
        <w:t>s cieľom dosiahnuť maximálny zisk</w:t>
      </w:r>
      <w:r>
        <w:rPr>
          <w:rFonts w:ascii="Times New Roman" w:hAnsi="Times New Roman" w:cs="Times New Roman"/>
        </w:rPr>
        <w:t xml:space="preserve">. Veľmi jasne to dokumentuje hodnota Dow indexu za posledných 100 rokov na burze v New Yorku. Vývoj Dow indexu je ukázaný na obrázku č. </w:t>
      </w:r>
      <w:r w:rsidR="005B3DA9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 Index potreboval 100 rokov, aby sa jeho hodnota zvýšila o 2500 bodov, ale stačilo 10 rokov kolonizácie bývalého socialistického bloku</w:t>
      </w:r>
      <w:r w:rsidR="001235F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aby sa jeho hodnota zvýšila o 8000 bodov. V dôsledku nespravodlivosti zákonov kapitalizmu majetok bývalého socialistického bloku zmenil majiteľa. Analytici na burze v New Yorku dokonca zdôraznili dátum 4.1.2004, keď skončil najväčší, nepretržitý, 107 mesačný ekonomický prudký vzostup hodnoty indexu v histórii burzy (obrázok č. </w:t>
      </w:r>
      <w:r w:rsidR="00CD2E45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) a samozrejme aj </w:t>
      </w:r>
      <w:r w:rsidR="005B3DA9">
        <w:rPr>
          <w:rFonts w:ascii="Times New Roman" w:hAnsi="Times New Roman" w:cs="Times New Roman"/>
        </w:rPr>
        <w:t xml:space="preserve">nepretržitý 107 mesačný zisk </w:t>
      </w:r>
      <w:r>
        <w:rPr>
          <w:rFonts w:ascii="Times New Roman" w:hAnsi="Times New Roman" w:cs="Times New Roman"/>
        </w:rPr>
        <w:t>majetku najväčších korporácií.</w:t>
      </w:r>
    </w:p>
    <w:p w:rsidR="00686FA7" w:rsidP="00686FA7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Pretože počet pracovníkov výskumu, vedy a techniky po roku 1989 významne poklesol (Obrázok </w:t>
      </w:r>
      <w:r w:rsidR="00CD2E45">
        <w:rPr>
          <w:rFonts w:ascii="Times New Roman" w:hAnsi="Times New Roman" w:cs="Times New Roman"/>
        </w:rPr>
        <w:t>č. 5</w:t>
      </w:r>
      <w:r>
        <w:rPr>
          <w:rFonts w:ascii="Times New Roman" w:hAnsi="Times New Roman" w:cs="Times New Roman"/>
        </w:rPr>
        <w:t xml:space="preserve">), stali sme sa montážnou halou pre zahraničných vykorisťovateľov. V dôsledku prudkého nárastu nezamestnanosti (Obrázok </w:t>
      </w:r>
      <w:r w:rsidR="00CD2E45">
        <w:rPr>
          <w:rFonts w:ascii="Times New Roman" w:hAnsi="Times New Roman" w:cs="Times New Roman"/>
        </w:rPr>
        <w:t>č. 6</w:t>
      </w:r>
      <w:r>
        <w:rPr>
          <w:rFonts w:ascii="Times New Roman" w:hAnsi="Times New Roman" w:cs="Times New Roman"/>
        </w:rPr>
        <w:t>), Slovensk</w:t>
      </w:r>
      <w:r w:rsidR="00F25D03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="00E37315">
        <w:rPr>
          <w:rFonts w:ascii="Times New Roman" w:hAnsi="Times New Roman" w:cs="Times New Roman"/>
        </w:rPr>
        <w:t xml:space="preserve">sa stalo </w:t>
      </w:r>
      <w:r>
        <w:rPr>
          <w:rFonts w:ascii="Times New Roman" w:hAnsi="Times New Roman" w:cs="Times New Roman"/>
        </w:rPr>
        <w:t xml:space="preserve">zásobárňou lacnej pracovnej sily pre zahraničné korporácie. Dochádza v spoločnosti k paradoxnému javu, že príjem zahraničných investícií zvyšuje počet ľudí v hmotnej núdzi, ako to dokumentuje správa Svetovej banky (Obrázok </w:t>
      </w:r>
      <w:r w:rsidR="00CD2E45">
        <w:rPr>
          <w:rFonts w:ascii="Times New Roman" w:hAnsi="Times New Roman" w:cs="Times New Roman"/>
        </w:rPr>
        <w:t>č. 7</w:t>
      </w:r>
      <w:r>
        <w:rPr>
          <w:rFonts w:ascii="Times New Roman" w:hAnsi="Times New Roman" w:cs="Times New Roman"/>
        </w:rPr>
        <w:t xml:space="preserve">).    </w:t>
      </w:r>
    </w:p>
    <w:p w:rsidR="000E1E6F" w:rsidP="007A656C">
      <w:pPr>
        <w:ind w:firstLine="360"/>
        <w:jc w:val="both"/>
        <w:rPr>
          <w:rFonts w:ascii="Times New Roman" w:hAnsi="Times New Roman" w:cs="Times New Roman"/>
        </w:rPr>
      </w:pPr>
    </w:p>
    <w:p w:rsidR="000E1E6F" w:rsidP="007A656C">
      <w:pPr>
        <w:ind w:firstLine="360"/>
        <w:jc w:val="both"/>
        <w:rPr>
          <w:rFonts w:ascii="Times New Roman" w:hAnsi="Times New Roman" w:cs="Times New Roman"/>
        </w:rPr>
      </w:pPr>
    </w:p>
    <w:p w:rsidR="000E1E6F" w:rsidP="007A656C">
      <w:pPr>
        <w:ind w:firstLine="360"/>
        <w:jc w:val="both"/>
        <w:rPr>
          <w:rFonts w:ascii="Times New Roman" w:hAnsi="Times New Roman" w:cs="Times New Roman"/>
        </w:rPr>
      </w:pPr>
    </w:p>
    <w:p w:rsidR="00D34B28" w:rsidP="007A656C">
      <w:pPr>
        <w:ind w:firstLine="360"/>
        <w:jc w:val="both"/>
        <w:rPr>
          <w:rFonts w:ascii="Times New Roman" w:hAnsi="Times New Roman" w:cs="Times New Roman"/>
        </w:rPr>
      </w:pPr>
    </w:p>
    <w:p w:rsidR="00D34B28" w:rsidP="007A656C">
      <w:pPr>
        <w:ind w:firstLine="360"/>
        <w:jc w:val="both"/>
        <w:rPr>
          <w:rFonts w:ascii="Times New Roman" w:hAnsi="Times New Roman" w:cs="Times New Roman"/>
        </w:rPr>
      </w:pPr>
    </w:p>
    <w:p w:rsidR="00D34B28" w:rsidP="007A656C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rtl w:val="0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82pt;height:540.22pt" o:oleicon="f" o:ole="" stroked="f">
            <v:imagedata r:id="rId4" o:title=""/>
          </v:shape>
          <o:OLEObject Type="Embed" ProgID="SigmaPlotGraphicObject.7" ShapeID="_x0000_i1025" DrawAspect="Content" ObjectID="_1" r:id="rId5"/>
        </w:object>
      </w:r>
    </w:p>
    <w:p w:rsidR="00B46340" w:rsidP="007A656C">
      <w:pPr>
        <w:ind w:firstLine="360"/>
        <w:jc w:val="both"/>
        <w:rPr>
          <w:rFonts w:ascii="Times New Roman" w:hAnsi="Times New Roman" w:cs="Times New Roman"/>
        </w:rPr>
      </w:pPr>
      <w:r w:rsidR="004E5426">
        <w:rPr>
          <w:rFonts w:ascii="Times New Roman" w:hAnsi="Times New Roman" w:cs="Times New Roman"/>
        </w:rPr>
        <w:t>Obrázok č. 1.</w:t>
      </w:r>
    </w:p>
    <w:p w:rsidR="00B46340" w:rsidP="007A656C">
      <w:pPr>
        <w:ind w:firstLine="360"/>
        <w:jc w:val="both"/>
        <w:rPr>
          <w:rFonts w:ascii="Times New Roman" w:hAnsi="Times New Roman" w:cs="Times New Roman"/>
        </w:rPr>
      </w:pPr>
    </w:p>
    <w:p w:rsidR="00B46340" w:rsidP="007A656C">
      <w:pPr>
        <w:ind w:firstLine="360"/>
        <w:jc w:val="both"/>
        <w:rPr>
          <w:rFonts w:ascii="Times New Roman" w:hAnsi="Times New Roman" w:cs="Times New Roman"/>
        </w:rPr>
      </w:pPr>
    </w:p>
    <w:p w:rsidR="00B46340" w:rsidP="007A656C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rtl w:val="0"/>
        </w:rPr>
        <w:object>
          <v:shape id="_x0000_i1026" type="#_x0000_t75" style="width:451.49pt;height:538.22pt" o:oleicon="f" o:ole="" stroked="f">
            <v:imagedata r:id="rId6" o:title=""/>
          </v:shape>
          <o:OLEObject Type="Embed" ProgID="SigmaPlotGraphicObject.7" ShapeID="_x0000_i1026" DrawAspect="Content" ObjectID="_2" r:id="rId7"/>
        </w:object>
      </w:r>
    </w:p>
    <w:p w:rsidR="004E5426" w:rsidP="007A656C">
      <w:pPr>
        <w:ind w:firstLine="360"/>
        <w:jc w:val="both"/>
        <w:rPr>
          <w:rFonts w:ascii="Times New Roman" w:hAnsi="Times New Roman" w:cs="Times New Roman"/>
        </w:rPr>
      </w:pPr>
    </w:p>
    <w:p w:rsidR="004E5426" w:rsidP="007A656C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Obrázok č. 2.</w:t>
      </w:r>
    </w:p>
    <w:p w:rsidR="00D34B28" w:rsidP="007A656C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rtl w:val="0"/>
        </w:rPr>
        <w:object>
          <v:shape id="_x0000_i1027" type="#_x0000_t75" style="width:455.05pt;height:515.03pt" o:oleicon="f" o:ole="" stroked="f">
            <v:imagedata r:id="rId8" o:title=""/>
          </v:shape>
          <o:OLEObject Type="Embed" ProgID="SigmaPlotGraphicObject.7" ShapeID="_x0000_i1027" DrawAspect="Content" ObjectID="_3" r:id="rId9"/>
        </w:object>
      </w:r>
    </w:p>
    <w:p w:rsidR="004E5426" w:rsidP="007A656C">
      <w:pPr>
        <w:ind w:firstLine="360"/>
        <w:jc w:val="both"/>
        <w:rPr>
          <w:rFonts w:ascii="Times New Roman" w:hAnsi="Times New Roman" w:cs="Times New Roman"/>
        </w:rPr>
      </w:pPr>
    </w:p>
    <w:p w:rsidR="004E5426" w:rsidP="007A656C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Obrázok č. 3.</w:t>
      </w:r>
    </w:p>
    <w:p w:rsidR="004E5426" w:rsidP="007A656C">
      <w:pPr>
        <w:ind w:firstLine="360"/>
        <w:jc w:val="both"/>
        <w:rPr>
          <w:rFonts w:ascii="Times New Roman" w:hAnsi="Times New Roman" w:cs="Times New Roman"/>
        </w:rPr>
      </w:pPr>
    </w:p>
    <w:p w:rsidR="000E1E6F" w:rsidP="007A656C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rtl w:val="0"/>
        </w:rPr>
        <w:object>
          <v:shape id="_x0000_i1028" type="#_x0000_t75" style="width:455.12pt;height:560.19pt" o:oleicon="f" o:ole="" stroked="f">
            <v:imagedata r:id="rId10" o:title=""/>
          </v:shape>
          <o:OLEObject Type="Embed" ProgID="SigmaPlotGraphicObject.7" ShapeID="_x0000_i1028" DrawAspect="Content" ObjectID="_4" r:id="rId11"/>
        </w:object>
      </w:r>
    </w:p>
    <w:p w:rsidR="004E5426" w:rsidP="007A656C">
      <w:pPr>
        <w:ind w:firstLine="360"/>
        <w:jc w:val="both"/>
        <w:rPr>
          <w:rFonts w:ascii="Times New Roman" w:hAnsi="Times New Roman" w:cs="Times New Roman"/>
        </w:rPr>
      </w:pPr>
    </w:p>
    <w:p w:rsidR="004E5426" w:rsidP="007A656C">
      <w:pPr>
        <w:ind w:firstLine="360"/>
        <w:jc w:val="both"/>
        <w:rPr>
          <w:rFonts w:ascii="Times New Roman" w:hAnsi="Times New Roman" w:cs="Times New Roman"/>
        </w:rPr>
      </w:pPr>
    </w:p>
    <w:p w:rsidR="004E5426" w:rsidP="007A656C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Obrázok č. 4.</w:t>
      </w:r>
    </w:p>
    <w:p w:rsidR="00E579AC" w:rsidP="007A656C">
      <w:pPr>
        <w:ind w:firstLine="360"/>
        <w:jc w:val="both"/>
        <w:rPr>
          <w:rFonts w:ascii="Times New Roman" w:hAnsi="Times New Roman" w:cs="Times New Roman"/>
        </w:rPr>
      </w:pPr>
    </w:p>
    <w:p w:rsidR="00E579AC" w:rsidP="007A656C">
      <w:pPr>
        <w:ind w:firstLine="360"/>
        <w:jc w:val="both"/>
        <w:rPr>
          <w:rFonts w:ascii="Times New Roman" w:hAnsi="Times New Roman" w:cs="Times New Roman"/>
        </w:rPr>
      </w:pPr>
    </w:p>
    <w:p w:rsidR="00E579AC" w:rsidP="007A656C">
      <w:pPr>
        <w:ind w:firstLine="360"/>
        <w:jc w:val="both"/>
        <w:rPr>
          <w:rFonts w:ascii="Times New Roman" w:hAnsi="Times New Roman" w:cs="Times New Roman"/>
        </w:rPr>
      </w:pPr>
    </w:p>
    <w:p w:rsidR="00E579AC" w:rsidP="007A656C">
      <w:pPr>
        <w:ind w:firstLine="360"/>
        <w:jc w:val="both"/>
        <w:rPr>
          <w:rFonts w:ascii="Times New Roman" w:hAnsi="Times New Roman" w:cs="Times New Roman"/>
        </w:rPr>
      </w:pPr>
    </w:p>
    <w:p w:rsidR="00E579AC" w:rsidP="007A656C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rtl w:val="0"/>
        </w:rPr>
        <w:object>
          <v:shape id="_x0000_i1029" type="#_x0000_t75" style="width:453.28pt;height:522.99pt" o:oleicon="f" o:ole="" stroked="f">
            <v:imagedata r:id="rId12" o:title=""/>
          </v:shape>
          <o:OLEObject Type="Embed" ProgID="SigmaPlotGraphicObject.7" ShapeID="_x0000_i1029" DrawAspect="Content" ObjectID="_5" r:id="rId13"/>
        </w:object>
      </w:r>
    </w:p>
    <w:p w:rsidR="00E579AC" w:rsidP="007A656C">
      <w:pPr>
        <w:ind w:firstLine="360"/>
        <w:jc w:val="both"/>
        <w:rPr>
          <w:rFonts w:ascii="Times New Roman" w:hAnsi="Times New Roman" w:cs="Times New Roman"/>
        </w:rPr>
      </w:pPr>
    </w:p>
    <w:p w:rsidR="00DC0E01" w:rsidP="007A656C">
      <w:pPr>
        <w:ind w:firstLine="360"/>
        <w:jc w:val="both"/>
        <w:rPr>
          <w:rFonts w:ascii="Times New Roman" w:hAnsi="Times New Roman" w:cs="Times New Roman"/>
        </w:rPr>
      </w:pPr>
    </w:p>
    <w:p w:rsidR="00DC0E01" w:rsidP="007A656C">
      <w:pPr>
        <w:ind w:firstLine="360"/>
        <w:jc w:val="both"/>
        <w:rPr>
          <w:rFonts w:ascii="Times New Roman" w:hAnsi="Times New Roman" w:cs="Times New Roman"/>
        </w:rPr>
      </w:pPr>
      <w:r w:rsidR="004E5426">
        <w:rPr>
          <w:rFonts w:ascii="Times New Roman" w:hAnsi="Times New Roman" w:cs="Times New Roman"/>
        </w:rPr>
        <w:t>Obrázok č. 5.</w:t>
      </w:r>
    </w:p>
    <w:p w:rsidR="00DC0E01" w:rsidP="007A656C">
      <w:pPr>
        <w:ind w:firstLine="360"/>
        <w:jc w:val="both"/>
        <w:rPr>
          <w:rFonts w:ascii="Times New Roman" w:hAnsi="Times New Roman" w:cs="Times New Roman"/>
        </w:rPr>
      </w:pPr>
    </w:p>
    <w:p w:rsidR="00DC0E01" w:rsidP="007A656C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rtl w:val="0"/>
        </w:rPr>
        <w:object>
          <v:shape id="_x0000_i1030" type="#_x0000_t75" style="width:454.4pt;height:537.96pt" o:oleicon="f" o:ole="" stroked="f">
            <v:imagedata r:id="rId14" o:title=""/>
          </v:shape>
          <o:OLEObject Type="Embed" ProgID="SigmaPlotGraphicObject.7" ShapeID="_x0000_i1030" DrawAspect="Content" ObjectID="_6" r:id="rId15"/>
        </w:object>
      </w:r>
    </w:p>
    <w:p w:rsidR="00BB4E70" w:rsidP="007A656C">
      <w:pPr>
        <w:ind w:firstLine="360"/>
        <w:jc w:val="both"/>
        <w:rPr>
          <w:rFonts w:ascii="Times New Roman" w:hAnsi="Times New Roman" w:cs="Times New Roman"/>
        </w:rPr>
      </w:pPr>
    </w:p>
    <w:p w:rsidR="00BB4E70" w:rsidP="007A656C">
      <w:pPr>
        <w:ind w:firstLine="360"/>
        <w:jc w:val="both"/>
        <w:rPr>
          <w:rFonts w:ascii="Times New Roman" w:hAnsi="Times New Roman" w:cs="Times New Roman"/>
        </w:rPr>
      </w:pPr>
    </w:p>
    <w:p w:rsidR="00BB4E70" w:rsidP="007A656C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Obrázok č. 6. </w:t>
      </w:r>
    </w:p>
    <w:p w:rsidR="00DC0E01" w:rsidP="007A656C">
      <w:pPr>
        <w:ind w:firstLine="360"/>
        <w:jc w:val="both"/>
        <w:rPr>
          <w:rFonts w:ascii="Times New Roman" w:hAnsi="Times New Roman" w:cs="Times New Roman"/>
        </w:rPr>
      </w:pPr>
    </w:p>
    <w:p w:rsidR="00DC0E01" w:rsidP="007A656C">
      <w:pPr>
        <w:ind w:firstLine="360"/>
        <w:jc w:val="both"/>
        <w:rPr>
          <w:rFonts w:ascii="Times New Roman" w:hAnsi="Times New Roman" w:cs="Times New Roman"/>
        </w:rPr>
      </w:pPr>
    </w:p>
    <w:p w:rsidR="00DC0E01" w:rsidP="007A656C">
      <w:pPr>
        <w:ind w:firstLine="360"/>
        <w:jc w:val="both"/>
        <w:rPr>
          <w:rFonts w:ascii="Times New Roman" w:hAnsi="Times New Roman" w:cs="Times New Roman"/>
        </w:rPr>
      </w:pPr>
    </w:p>
    <w:p w:rsidR="00DC0E01" w:rsidP="007A656C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rtl w:val="0"/>
        </w:rPr>
        <w:object>
          <v:shape id="_x0000_i1031" type="#_x0000_t75" style="width:454.18pt;height:575.04pt" o:oleicon="f" o:ole="" stroked="f">
            <v:imagedata r:id="rId16" o:title=""/>
          </v:shape>
          <o:OLEObject Type="Embed" ProgID="SigmaPlotGraphicObject.7" ShapeID="_x0000_i1031" DrawAspect="Content" ObjectID="_7" r:id="rId17"/>
        </w:object>
      </w:r>
    </w:p>
    <w:p w:rsidR="00BB4E70" w:rsidP="007A656C">
      <w:pPr>
        <w:ind w:firstLine="360"/>
        <w:jc w:val="both"/>
        <w:rPr>
          <w:rFonts w:ascii="Times New Roman" w:hAnsi="Times New Roman" w:cs="Times New Roman"/>
        </w:rPr>
      </w:pPr>
    </w:p>
    <w:p w:rsidR="00BB4E70" w:rsidP="007A656C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Obrázok č. 7.</w:t>
      </w:r>
    </w:p>
    <w:p w:rsidR="00BB4E70" w:rsidP="007A656C">
      <w:pPr>
        <w:ind w:firstLine="360"/>
        <w:jc w:val="both"/>
        <w:rPr>
          <w:rFonts w:ascii="Times New Roman" w:hAnsi="Times New Roman" w:cs="Times New Roman"/>
        </w:rPr>
      </w:pPr>
    </w:p>
    <w:p w:rsidR="00E579AC" w:rsidP="007A656C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BA12E2" w:rsidP="007A656C">
      <w:pPr>
        <w:ind w:firstLine="360"/>
        <w:jc w:val="both"/>
        <w:rPr>
          <w:rFonts w:ascii="Times New Roman" w:hAnsi="Times New Roman" w:cs="Times New Roman"/>
        </w:rPr>
      </w:pPr>
    </w:p>
    <w:p w:rsidR="00BA12E2" w:rsidRPr="00402D2B" w:rsidP="00C76489">
      <w:pPr>
        <w:jc w:val="center"/>
        <w:rPr>
          <w:rFonts w:ascii="Times New Roman" w:hAnsi="Times New Roman" w:cs="Times New Roman"/>
          <w:b/>
        </w:rPr>
      </w:pPr>
      <w:r w:rsidRPr="00402D2B">
        <w:rPr>
          <w:rFonts w:ascii="Times New Roman" w:hAnsi="Times New Roman" w:cs="Times New Roman"/>
          <w:b/>
        </w:rPr>
        <w:t>Konkrétne údaje</w:t>
      </w:r>
      <w:r w:rsidR="00EA0220">
        <w:rPr>
          <w:rFonts w:ascii="Times New Roman" w:hAnsi="Times New Roman" w:cs="Times New Roman"/>
          <w:b/>
        </w:rPr>
        <w:t xml:space="preserve"> </w:t>
      </w:r>
      <w:r w:rsidRPr="00402D2B">
        <w:rPr>
          <w:rFonts w:ascii="Times New Roman" w:hAnsi="Times New Roman" w:cs="Times New Roman"/>
          <w:b/>
        </w:rPr>
        <w:t xml:space="preserve">zo štatistík Slovenskej republiky </w:t>
      </w:r>
      <w:r w:rsidR="00253C62">
        <w:rPr>
          <w:rFonts w:ascii="Times New Roman" w:hAnsi="Times New Roman" w:cs="Times New Roman"/>
          <w:b/>
        </w:rPr>
        <w:t>dokumentujúce</w:t>
      </w:r>
      <w:r w:rsidRPr="00402D2B">
        <w:rPr>
          <w:rFonts w:ascii="Times New Roman" w:hAnsi="Times New Roman" w:cs="Times New Roman"/>
          <w:b/>
        </w:rPr>
        <w:t> nehumánnos</w:t>
      </w:r>
      <w:r w:rsidR="00253C62">
        <w:rPr>
          <w:rFonts w:ascii="Times New Roman" w:hAnsi="Times New Roman" w:cs="Times New Roman"/>
          <w:b/>
        </w:rPr>
        <w:t>ť</w:t>
      </w:r>
      <w:r w:rsidRPr="00402D2B">
        <w:rPr>
          <w:rFonts w:ascii="Times New Roman" w:hAnsi="Times New Roman" w:cs="Times New Roman"/>
          <w:b/>
        </w:rPr>
        <w:t xml:space="preserve"> a nespravodlivos</w:t>
      </w:r>
      <w:r w:rsidR="00253C62">
        <w:rPr>
          <w:rFonts w:ascii="Times New Roman" w:hAnsi="Times New Roman" w:cs="Times New Roman"/>
          <w:b/>
        </w:rPr>
        <w:t>ť</w:t>
      </w:r>
      <w:r w:rsidRPr="00402D2B">
        <w:rPr>
          <w:rFonts w:ascii="Times New Roman" w:hAnsi="Times New Roman" w:cs="Times New Roman"/>
          <w:b/>
        </w:rPr>
        <w:t xml:space="preserve"> kapitalizmu</w:t>
      </w:r>
      <w:r w:rsidRPr="00402D2B" w:rsidR="00EC61C3">
        <w:rPr>
          <w:rFonts w:ascii="Times New Roman" w:hAnsi="Times New Roman" w:cs="Times New Roman"/>
          <w:b/>
        </w:rPr>
        <w:t xml:space="preserve"> a </w:t>
      </w:r>
      <w:r w:rsidRPr="00402D2B" w:rsidR="00E1568A">
        <w:rPr>
          <w:rFonts w:ascii="Times New Roman" w:hAnsi="Times New Roman" w:cs="Times New Roman"/>
          <w:b/>
        </w:rPr>
        <w:t>porušovan</w:t>
      </w:r>
      <w:r w:rsidR="001422F0">
        <w:rPr>
          <w:rFonts w:ascii="Times New Roman" w:hAnsi="Times New Roman" w:cs="Times New Roman"/>
          <w:b/>
        </w:rPr>
        <w:t>ie</w:t>
      </w:r>
      <w:r w:rsidRPr="00402D2B" w:rsidR="00E1568A">
        <w:rPr>
          <w:rFonts w:ascii="Times New Roman" w:hAnsi="Times New Roman" w:cs="Times New Roman"/>
          <w:b/>
        </w:rPr>
        <w:t xml:space="preserve"> niektorých ľudských práv prijatých vo</w:t>
      </w:r>
      <w:r w:rsidR="00EA0220">
        <w:rPr>
          <w:rFonts w:ascii="Times New Roman" w:hAnsi="Times New Roman" w:cs="Times New Roman"/>
          <w:b/>
        </w:rPr>
        <w:t xml:space="preserve"> </w:t>
      </w:r>
      <w:r w:rsidRPr="00402D2B" w:rsidR="00E1568A">
        <w:rPr>
          <w:rFonts w:ascii="Times New Roman" w:hAnsi="Times New Roman" w:cs="Times New Roman"/>
          <w:b/>
        </w:rPr>
        <w:t>Všeobecnej Deklaráci</w:t>
      </w:r>
      <w:r w:rsidR="00253C62">
        <w:rPr>
          <w:rFonts w:ascii="Times New Roman" w:hAnsi="Times New Roman" w:cs="Times New Roman"/>
          <w:b/>
        </w:rPr>
        <w:t>i</w:t>
      </w:r>
      <w:r w:rsidRPr="00402D2B" w:rsidR="00E1568A">
        <w:rPr>
          <w:rFonts w:ascii="Times New Roman" w:hAnsi="Times New Roman" w:cs="Times New Roman"/>
          <w:b/>
        </w:rPr>
        <w:t xml:space="preserve"> ľudských práv, v Charte</w:t>
      </w:r>
      <w:r w:rsidR="00EA0220">
        <w:rPr>
          <w:rFonts w:ascii="Times New Roman" w:hAnsi="Times New Roman" w:cs="Times New Roman"/>
          <w:b/>
        </w:rPr>
        <w:t xml:space="preserve"> základných práv Európskej únie </w:t>
      </w:r>
      <w:r w:rsidRPr="00402D2B" w:rsidR="00A01E2C">
        <w:rPr>
          <w:rFonts w:ascii="Times New Roman" w:hAnsi="Times New Roman" w:cs="Times New Roman"/>
          <w:b/>
        </w:rPr>
        <w:t>a</w:t>
      </w:r>
      <w:r w:rsidRPr="00402D2B" w:rsidR="00E1568A">
        <w:rPr>
          <w:rFonts w:ascii="Times New Roman" w:hAnsi="Times New Roman" w:cs="Times New Roman"/>
          <w:b/>
        </w:rPr>
        <w:t> Ústav</w:t>
      </w:r>
      <w:r w:rsidR="0001307A">
        <w:rPr>
          <w:rFonts w:ascii="Times New Roman" w:hAnsi="Times New Roman" w:cs="Times New Roman"/>
          <w:b/>
        </w:rPr>
        <w:t>y</w:t>
      </w:r>
      <w:r w:rsidRPr="00402D2B" w:rsidR="00E1568A">
        <w:rPr>
          <w:rFonts w:ascii="Times New Roman" w:hAnsi="Times New Roman" w:cs="Times New Roman"/>
          <w:b/>
        </w:rPr>
        <w:t xml:space="preserve"> Slovenskej republiky.</w:t>
      </w:r>
    </w:p>
    <w:p w:rsidR="00BA12E2" w:rsidP="007A656C">
      <w:pPr>
        <w:ind w:firstLine="360"/>
        <w:jc w:val="both"/>
        <w:rPr>
          <w:rFonts w:ascii="Times New Roman" w:hAnsi="Times New Roman" w:cs="Times New Roman"/>
        </w:rPr>
      </w:pPr>
    </w:p>
    <w:p w:rsidR="00EA0220" w:rsidP="00163E31">
      <w:pPr>
        <w:pStyle w:val="BodyText"/>
        <w:ind w:firstLine="360"/>
        <w:jc w:val="both"/>
        <w:rPr>
          <w:rFonts w:ascii="Times New Roman" w:hAnsi="Times New Roman" w:cs="Times New Roman"/>
          <w:color w:val="auto"/>
        </w:rPr>
      </w:pPr>
      <w:r w:rsidRPr="00EC61C3" w:rsidR="008401F7">
        <w:rPr>
          <w:rFonts w:ascii="Times New Roman" w:hAnsi="Times New Roman" w:cs="Times New Roman"/>
          <w:color w:val="auto"/>
        </w:rPr>
        <w:t>Všeobecný úpadok spoločnosti na Slovensku</w:t>
      </w:r>
      <w:r w:rsidR="000720AD">
        <w:rPr>
          <w:rFonts w:ascii="Times New Roman" w:hAnsi="Times New Roman" w:cs="Times New Roman"/>
          <w:color w:val="auto"/>
        </w:rPr>
        <w:t>,</w:t>
      </w:r>
      <w:r w:rsidR="008401F7">
        <w:rPr>
          <w:rFonts w:ascii="Times New Roman" w:hAnsi="Times New Roman" w:cs="Times New Roman"/>
          <w:color w:val="auto"/>
        </w:rPr>
        <w:t xml:space="preserve"> ako vý</w:t>
      </w:r>
      <w:r>
        <w:rPr>
          <w:rFonts w:ascii="Times New Roman" w:hAnsi="Times New Roman" w:cs="Times New Roman"/>
          <w:color w:val="auto"/>
        </w:rPr>
        <w:t>sled</w:t>
      </w:r>
      <w:r w:rsidR="008401F7">
        <w:rPr>
          <w:rFonts w:ascii="Times New Roman" w:hAnsi="Times New Roman" w:cs="Times New Roman"/>
          <w:color w:val="auto"/>
        </w:rPr>
        <w:t>o</w:t>
      </w:r>
      <w:r>
        <w:rPr>
          <w:rFonts w:ascii="Times New Roman" w:hAnsi="Times New Roman" w:cs="Times New Roman"/>
          <w:color w:val="auto"/>
        </w:rPr>
        <w:t xml:space="preserve">k pôsobenia nehumánnosti a nespravodlivosti kapitalizmu na Slovensku potvrdzujú nasledovné údaje zo </w:t>
      </w:r>
      <w:r w:rsidRPr="00EC61C3">
        <w:rPr>
          <w:rFonts w:ascii="Times New Roman" w:hAnsi="Times New Roman" w:cs="Times New Roman"/>
          <w:color w:val="auto"/>
        </w:rPr>
        <w:t>Štatistick</w:t>
      </w:r>
      <w:r>
        <w:rPr>
          <w:rFonts w:ascii="Times New Roman" w:hAnsi="Times New Roman" w:cs="Times New Roman"/>
          <w:color w:val="auto"/>
        </w:rPr>
        <w:t>ých</w:t>
      </w:r>
      <w:r w:rsidRPr="00EC61C3">
        <w:rPr>
          <w:rFonts w:ascii="Times New Roman" w:hAnsi="Times New Roman" w:cs="Times New Roman"/>
          <w:color w:val="auto"/>
        </w:rPr>
        <w:t xml:space="preserve"> ročen</w:t>
      </w:r>
      <w:r>
        <w:rPr>
          <w:rFonts w:ascii="Times New Roman" w:hAnsi="Times New Roman" w:cs="Times New Roman"/>
          <w:color w:val="auto"/>
        </w:rPr>
        <w:t>iek</w:t>
      </w:r>
      <w:r w:rsidRPr="00EC61C3">
        <w:rPr>
          <w:rFonts w:ascii="Times New Roman" w:hAnsi="Times New Roman" w:cs="Times New Roman"/>
          <w:color w:val="auto"/>
        </w:rPr>
        <w:t xml:space="preserve"> SR a informujú o tom </w:t>
      </w:r>
      <w:r>
        <w:rPr>
          <w:rFonts w:ascii="Times New Roman" w:hAnsi="Times New Roman" w:cs="Times New Roman"/>
          <w:color w:val="auto"/>
        </w:rPr>
        <w:t xml:space="preserve">denne </w:t>
      </w:r>
      <w:r w:rsidRPr="00EC61C3">
        <w:rPr>
          <w:rFonts w:ascii="Times New Roman" w:hAnsi="Times New Roman" w:cs="Times New Roman"/>
          <w:color w:val="auto"/>
        </w:rPr>
        <w:t>všetky naše média už niekoľko rokov</w:t>
      </w:r>
      <w:r>
        <w:rPr>
          <w:rFonts w:ascii="Times New Roman" w:hAnsi="Times New Roman" w:cs="Times New Roman"/>
          <w:color w:val="auto"/>
        </w:rPr>
        <w:t>.</w:t>
      </w:r>
    </w:p>
    <w:p w:rsidR="000D3D28" w:rsidP="00163E31">
      <w:pPr>
        <w:ind w:firstLine="360"/>
        <w:jc w:val="both"/>
        <w:rPr>
          <w:rFonts w:ascii="Times New Roman" w:hAnsi="Times New Roman" w:cs="Times New Roman"/>
        </w:rPr>
      </w:pPr>
      <w:r w:rsidR="00700932">
        <w:rPr>
          <w:rFonts w:ascii="Times New Roman" w:hAnsi="Times New Roman" w:cs="Times New Roman"/>
        </w:rPr>
        <w:t>V dôsledku kapitalistick</w:t>
      </w:r>
      <w:r w:rsidR="001E7913">
        <w:rPr>
          <w:rFonts w:ascii="Times New Roman" w:hAnsi="Times New Roman" w:cs="Times New Roman"/>
        </w:rPr>
        <w:t>ého zákona maximálneho zisku,</w:t>
      </w:r>
      <w:r w:rsidR="00700932">
        <w:rPr>
          <w:rFonts w:ascii="Times New Roman" w:hAnsi="Times New Roman" w:cs="Times New Roman"/>
        </w:rPr>
        <w:t xml:space="preserve"> reálna mzda nestúp</w:t>
      </w:r>
      <w:r w:rsidR="001E7913">
        <w:rPr>
          <w:rFonts w:ascii="Times New Roman" w:hAnsi="Times New Roman" w:cs="Times New Roman"/>
        </w:rPr>
        <w:t>a</w:t>
      </w:r>
      <w:r w:rsidR="00700932">
        <w:rPr>
          <w:rFonts w:ascii="Times New Roman" w:hAnsi="Times New Roman" w:cs="Times New Roman"/>
        </w:rPr>
        <w:t xml:space="preserve"> </w:t>
      </w:r>
      <w:r w:rsidR="001E7913">
        <w:rPr>
          <w:rFonts w:ascii="Times New Roman" w:hAnsi="Times New Roman" w:cs="Times New Roman"/>
        </w:rPr>
        <w:t xml:space="preserve">so </w:t>
      </w:r>
      <w:r w:rsidR="00700932">
        <w:rPr>
          <w:rFonts w:ascii="Times New Roman" w:hAnsi="Times New Roman" w:cs="Times New Roman"/>
        </w:rPr>
        <w:t>stúpajúcou produkcio</w:t>
      </w:r>
      <w:r w:rsidR="001E7913">
        <w:rPr>
          <w:rFonts w:ascii="Times New Roman" w:hAnsi="Times New Roman" w:cs="Times New Roman"/>
        </w:rPr>
        <w:t>u</w:t>
      </w:r>
      <w:r w:rsidR="00700932">
        <w:rPr>
          <w:rFonts w:ascii="Times New Roman" w:hAnsi="Times New Roman" w:cs="Times New Roman"/>
        </w:rPr>
        <w:t xml:space="preserve"> HDP na Slovensku</w:t>
      </w:r>
      <w:r w:rsidR="001E7913">
        <w:rPr>
          <w:rFonts w:ascii="Times New Roman" w:hAnsi="Times New Roman" w:cs="Times New Roman"/>
        </w:rPr>
        <w:t xml:space="preserve"> (Obrázok </w:t>
      </w:r>
      <w:r w:rsidR="00CD2E45">
        <w:rPr>
          <w:rFonts w:ascii="Times New Roman" w:hAnsi="Times New Roman" w:cs="Times New Roman"/>
        </w:rPr>
        <w:t>č. 8</w:t>
      </w:r>
      <w:r w:rsidR="001E7913">
        <w:rPr>
          <w:rFonts w:ascii="Times New Roman" w:hAnsi="Times New Roman" w:cs="Times New Roman"/>
        </w:rPr>
        <w:t xml:space="preserve">), podobne nestúpajú ani reálne dôchodky (Obrázok </w:t>
      </w:r>
      <w:r w:rsidR="00CD2E45">
        <w:rPr>
          <w:rFonts w:ascii="Times New Roman" w:hAnsi="Times New Roman" w:cs="Times New Roman"/>
        </w:rPr>
        <w:t>č. 9</w:t>
      </w:r>
      <w:r w:rsidR="001E7913">
        <w:rPr>
          <w:rFonts w:ascii="Times New Roman" w:hAnsi="Times New Roman" w:cs="Times New Roman"/>
        </w:rPr>
        <w:t xml:space="preserve">) alebo sociálne zabezpečenie. V dôsledku biedy, ktorú </w:t>
      </w:r>
      <w:r w:rsidR="00134DCE">
        <w:rPr>
          <w:rFonts w:ascii="Times New Roman" w:hAnsi="Times New Roman" w:cs="Times New Roman"/>
        </w:rPr>
        <w:t>spôsobil</w:t>
      </w:r>
      <w:r w:rsidR="001E7913">
        <w:rPr>
          <w:rFonts w:ascii="Times New Roman" w:hAnsi="Times New Roman" w:cs="Times New Roman"/>
        </w:rPr>
        <w:t xml:space="preserve"> kapitalizmus</w:t>
      </w:r>
      <w:r w:rsidR="0001307A">
        <w:rPr>
          <w:rFonts w:ascii="Times New Roman" w:hAnsi="Times New Roman" w:cs="Times New Roman"/>
        </w:rPr>
        <w:t>,</w:t>
      </w:r>
      <w:r w:rsidR="001E7913">
        <w:rPr>
          <w:rFonts w:ascii="Times New Roman" w:hAnsi="Times New Roman" w:cs="Times New Roman"/>
        </w:rPr>
        <w:t xml:space="preserve"> spotreba mäsa na obyvateľa klesla na úroveň roku </w:t>
      </w:r>
      <w:r w:rsidR="008C2D8F">
        <w:rPr>
          <w:rFonts w:ascii="Times New Roman" w:hAnsi="Times New Roman" w:cs="Times New Roman"/>
        </w:rPr>
        <w:t xml:space="preserve">1970 (Obrázok </w:t>
      </w:r>
      <w:r w:rsidR="00CD2E45">
        <w:rPr>
          <w:rFonts w:ascii="Times New Roman" w:hAnsi="Times New Roman" w:cs="Times New Roman"/>
        </w:rPr>
        <w:t>č. 10</w:t>
      </w:r>
      <w:r w:rsidR="008C2D8F">
        <w:rPr>
          <w:rFonts w:ascii="Times New Roman" w:hAnsi="Times New Roman" w:cs="Times New Roman"/>
        </w:rPr>
        <w:t xml:space="preserve">), </w:t>
      </w:r>
      <w:r w:rsidR="002A24CD">
        <w:rPr>
          <w:rFonts w:ascii="Times New Roman" w:hAnsi="Times New Roman" w:cs="Times New Roman"/>
        </w:rPr>
        <w:t xml:space="preserve"> spotreba mlieka na úroveň </w:t>
      </w:r>
      <w:r w:rsidR="00F92F56">
        <w:rPr>
          <w:rFonts w:ascii="Times New Roman" w:hAnsi="Times New Roman" w:cs="Times New Roman"/>
        </w:rPr>
        <w:t>s</w:t>
      </w:r>
      <w:r w:rsidR="002A24CD">
        <w:rPr>
          <w:rFonts w:ascii="Times New Roman" w:hAnsi="Times New Roman" w:cs="Times New Roman"/>
        </w:rPr>
        <w:t>pred roka 1970</w:t>
      </w:r>
      <w:r w:rsidR="00F92F56">
        <w:rPr>
          <w:rFonts w:ascii="Times New Roman" w:hAnsi="Times New Roman" w:cs="Times New Roman"/>
        </w:rPr>
        <w:t xml:space="preserve"> (Obrázok </w:t>
      </w:r>
      <w:r w:rsidR="00CD2E45">
        <w:rPr>
          <w:rFonts w:ascii="Times New Roman" w:hAnsi="Times New Roman" w:cs="Times New Roman"/>
        </w:rPr>
        <w:t>č. 11</w:t>
      </w:r>
      <w:r w:rsidR="00F92F56">
        <w:rPr>
          <w:rFonts w:ascii="Times New Roman" w:hAnsi="Times New Roman" w:cs="Times New Roman"/>
        </w:rPr>
        <w:t>)</w:t>
      </w:r>
      <w:r w:rsidR="002A24CD">
        <w:rPr>
          <w:rFonts w:ascii="Times New Roman" w:hAnsi="Times New Roman" w:cs="Times New Roman"/>
        </w:rPr>
        <w:t xml:space="preserve">, </w:t>
      </w:r>
      <w:r w:rsidR="00F92F56">
        <w:rPr>
          <w:rFonts w:ascii="Times New Roman" w:hAnsi="Times New Roman" w:cs="Times New Roman"/>
        </w:rPr>
        <w:t>a je menšia ako bola v roku 1936. Spotreba zeleniny na obyvateľa za posledné tri roky klesla na úroveň spred rok</w:t>
      </w:r>
      <w:r w:rsidR="0037388E">
        <w:rPr>
          <w:rFonts w:ascii="Times New Roman" w:hAnsi="Times New Roman" w:cs="Times New Roman"/>
        </w:rPr>
        <w:t>u</w:t>
      </w:r>
      <w:r w:rsidR="00F92F56">
        <w:rPr>
          <w:rFonts w:ascii="Times New Roman" w:hAnsi="Times New Roman" w:cs="Times New Roman"/>
        </w:rPr>
        <w:t xml:space="preserve"> 1965</w:t>
      </w:r>
      <w:r w:rsidR="00FD6D98">
        <w:rPr>
          <w:rFonts w:ascii="Times New Roman" w:hAnsi="Times New Roman" w:cs="Times New Roman"/>
        </w:rPr>
        <w:t xml:space="preserve"> (Obrázok </w:t>
      </w:r>
      <w:r w:rsidR="00CD2E45">
        <w:rPr>
          <w:rFonts w:ascii="Times New Roman" w:hAnsi="Times New Roman" w:cs="Times New Roman"/>
        </w:rPr>
        <w:t>č. 12</w:t>
      </w:r>
      <w:r w:rsidR="00FD6D98">
        <w:rPr>
          <w:rFonts w:ascii="Times New Roman" w:hAnsi="Times New Roman" w:cs="Times New Roman"/>
        </w:rPr>
        <w:t>)</w:t>
      </w:r>
      <w:r w:rsidR="00F92F56">
        <w:rPr>
          <w:rFonts w:ascii="Times New Roman" w:hAnsi="Times New Roman" w:cs="Times New Roman"/>
        </w:rPr>
        <w:t xml:space="preserve">, </w:t>
      </w:r>
      <w:r w:rsidR="00FD6D98">
        <w:rPr>
          <w:rFonts w:ascii="Times New Roman" w:hAnsi="Times New Roman" w:cs="Times New Roman"/>
        </w:rPr>
        <w:t xml:space="preserve">spotreba ovocia klesla pred rok 1989 (Obrázok </w:t>
      </w:r>
      <w:r w:rsidR="00CD2E45">
        <w:rPr>
          <w:rFonts w:ascii="Times New Roman" w:hAnsi="Times New Roman" w:cs="Times New Roman"/>
        </w:rPr>
        <w:t>č. 13</w:t>
      </w:r>
      <w:r w:rsidR="00FD6D98">
        <w:rPr>
          <w:rFonts w:ascii="Times New Roman" w:hAnsi="Times New Roman" w:cs="Times New Roman"/>
        </w:rPr>
        <w:t>).</w:t>
      </w:r>
      <w:r w:rsidR="002A24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 roku 1990 sa spotreba vody na obyvateľa v domácnosti pohybovala v priemere za deň okolo 200 litrov.</w:t>
      </w:r>
      <w:r w:rsidR="00CD2E45">
        <w:rPr>
          <w:rFonts w:ascii="Times New Roman" w:hAnsi="Times New Roman" w:cs="Times New Roman"/>
        </w:rPr>
        <w:t xml:space="preserve"> V p</w:t>
      </w:r>
      <w:r>
        <w:rPr>
          <w:rFonts w:ascii="Times New Roman" w:hAnsi="Times New Roman" w:cs="Times New Roman"/>
        </w:rPr>
        <w:t>osledných rokoch je to len 77 litrov, čo sa blíži k hygienickému minimu.</w:t>
      </w:r>
    </w:p>
    <w:p w:rsidR="008401F7" w:rsidP="00163E31">
      <w:pPr>
        <w:pStyle w:val="BodyText"/>
        <w:ind w:firstLine="360"/>
        <w:jc w:val="both"/>
        <w:rPr>
          <w:rFonts w:ascii="Times New Roman" w:hAnsi="Times New Roman" w:cs="Times New Roman"/>
          <w:color w:val="auto"/>
        </w:rPr>
      </w:pPr>
    </w:p>
    <w:p w:rsidR="00693691" w:rsidRPr="00F47337" w:rsidP="00163E31">
      <w:pPr>
        <w:pStyle w:val="BodyText"/>
        <w:ind w:firstLine="360"/>
        <w:jc w:val="both"/>
        <w:rPr>
          <w:rFonts w:ascii="Times New Roman" w:hAnsi="Times New Roman" w:cs="Times New Roman"/>
          <w:color w:val="auto"/>
        </w:rPr>
      </w:pPr>
      <w:r w:rsidRPr="00F47337">
        <w:rPr>
          <w:rFonts w:ascii="Times New Roman" w:hAnsi="Times New Roman" w:cs="Times New Roman"/>
          <w:color w:val="auto"/>
        </w:rPr>
        <w:t>Prieskum Centra výchovnej a psychologickej prevencie pri Výskumnom ústave detskej psychológie a patopsychológie ukázal, že poruchy správania má v priemere 10% dnešnej mladej generácie</w:t>
      </w:r>
      <w:r w:rsidR="0037388E">
        <w:rPr>
          <w:rFonts w:ascii="Times New Roman" w:hAnsi="Times New Roman" w:cs="Times New Roman"/>
          <w:color w:val="auto"/>
        </w:rPr>
        <w:t>. S</w:t>
      </w:r>
      <w:r w:rsidRPr="00F47337">
        <w:rPr>
          <w:rFonts w:ascii="Times New Roman" w:hAnsi="Times New Roman" w:cs="Times New Roman"/>
          <w:color w:val="auto"/>
        </w:rPr>
        <w:t xml:space="preserve">ú to agresivita a násilné </w:t>
      </w:r>
      <w:r w:rsidR="0037388E">
        <w:rPr>
          <w:rFonts w:ascii="Times New Roman" w:hAnsi="Times New Roman" w:cs="Times New Roman"/>
          <w:color w:val="auto"/>
        </w:rPr>
        <w:t>správanie</w:t>
      </w:r>
      <w:r w:rsidRPr="00F47337">
        <w:rPr>
          <w:rFonts w:ascii="Times New Roman" w:hAnsi="Times New Roman" w:cs="Times New Roman"/>
          <w:color w:val="auto"/>
        </w:rPr>
        <w:t xml:space="preserve">. </w:t>
      </w:r>
    </w:p>
    <w:p w:rsidR="00D52AAA" w:rsidP="00163E31">
      <w:pPr>
        <w:pStyle w:val="BodyText"/>
        <w:ind w:firstLine="360"/>
        <w:jc w:val="both"/>
        <w:rPr>
          <w:rFonts w:ascii="Times New Roman" w:hAnsi="Times New Roman" w:cs="Times New Roman"/>
          <w:color w:val="auto"/>
        </w:rPr>
      </w:pPr>
      <w:r w:rsidRPr="00F47337" w:rsidR="00693691">
        <w:rPr>
          <w:rFonts w:ascii="Times New Roman" w:hAnsi="Times New Roman" w:cs="Times New Roman"/>
          <w:color w:val="auto"/>
        </w:rPr>
        <w:t>Podľa riaditeľa sekcie Ministerstva práce, sociálnych vecí a rodiny SR, asi 240-tisíc detí na Slovensku je ohrozených vo vývoji. Nejde len o chudobu, v ktorej žijú, ale napríklad aj o to, že deti dlhodobo nezamestnaných, vyrastajúce v nepodnetnom prostredí, kde nevidia rodičov odchádzať do práce, nevidia nijaký dôvod, aby sa učili a mohli neskôr žiť ináč.</w:t>
      </w:r>
      <w:r w:rsidRPr="00693691" w:rsidR="00693691">
        <w:rPr>
          <w:rFonts w:ascii="Times New Roman" w:hAnsi="Times New Roman" w:cs="Times New Roman"/>
          <w:color w:val="auto"/>
        </w:rPr>
        <w:t xml:space="preserve"> </w:t>
      </w:r>
    </w:p>
    <w:p w:rsidR="00163E31" w:rsidP="00693691">
      <w:pPr>
        <w:pStyle w:val="BodyText"/>
        <w:ind w:firstLine="360"/>
        <w:jc w:val="both"/>
        <w:rPr>
          <w:rFonts w:ascii="Times New Roman" w:hAnsi="Times New Roman" w:cs="Times New Roman"/>
          <w:color w:val="auto"/>
        </w:rPr>
      </w:pPr>
      <w:r w:rsidR="00D52AAA">
        <w:rPr>
          <w:rFonts w:ascii="Times New Roman" w:hAnsi="Times New Roman" w:cs="Times New Roman"/>
          <w:color w:val="auto"/>
        </w:rPr>
        <w:t>V dôsledku kapitalistického zákona maximálneho zisku</w:t>
      </w:r>
      <w:r w:rsidR="00134DCE">
        <w:rPr>
          <w:rFonts w:ascii="Times New Roman" w:hAnsi="Times New Roman" w:cs="Times New Roman"/>
          <w:color w:val="auto"/>
        </w:rPr>
        <w:t>,</w:t>
      </w:r>
      <w:r w:rsidR="00D52AAA">
        <w:rPr>
          <w:rFonts w:ascii="Times New Roman" w:hAnsi="Times New Roman" w:cs="Times New Roman"/>
          <w:color w:val="auto"/>
        </w:rPr>
        <w:t xml:space="preserve"> máme vysokú nezamestnanosť, </w:t>
      </w:r>
      <w:r w:rsidRPr="00F47337" w:rsidR="00693691">
        <w:rPr>
          <w:rFonts w:ascii="Times New Roman" w:hAnsi="Times New Roman" w:cs="Times New Roman"/>
          <w:color w:val="auto"/>
        </w:rPr>
        <w:t xml:space="preserve"> </w:t>
      </w:r>
      <w:r w:rsidR="00693691">
        <w:rPr>
          <w:rFonts w:ascii="Times New Roman" w:hAnsi="Times New Roman" w:cs="Times New Roman"/>
          <w:color w:val="auto"/>
        </w:rPr>
        <w:t xml:space="preserve">niekoľko </w:t>
      </w:r>
      <w:r w:rsidR="00134DCE">
        <w:rPr>
          <w:rFonts w:ascii="Times New Roman" w:hAnsi="Times New Roman" w:cs="Times New Roman"/>
          <w:color w:val="auto"/>
        </w:rPr>
        <w:t xml:space="preserve">desiatok </w:t>
      </w:r>
      <w:r w:rsidR="00693691">
        <w:rPr>
          <w:rFonts w:ascii="Times New Roman" w:hAnsi="Times New Roman" w:cs="Times New Roman"/>
          <w:color w:val="auto"/>
        </w:rPr>
        <w:t>tisíc</w:t>
      </w:r>
      <w:r w:rsidRPr="00F47337" w:rsidR="00693691">
        <w:rPr>
          <w:rFonts w:ascii="Times New Roman" w:hAnsi="Times New Roman" w:cs="Times New Roman"/>
          <w:color w:val="auto"/>
        </w:rPr>
        <w:t xml:space="preserve"> bezdomovcov a spoluobčanov, ktorí sa živia zbieraním odpadkov z</w:t>
      </w:r>
      <w:r w:rsidR="0037388E">
        <w:rPr>
          <w:rFonts w:ascii="Times New Roman" w:hAnsi="Times New Roman" w:cs="Times New Roman"/>
          <w:color w:val="auto"/>
        </w:rPr>
        <w:t> </w:t>
      </w:r>
      <w:r w:rsidRPr="00F47337" w:rsidR="00693691">
        <w:rPr>
          <w:rFonts w:ascii="Times New Roman" w:hAnsi="Times New Roman" w:cs="Times New Roman"/>
          <w:color w:val="auto"/>
        </w:rPr>
        <w:t>košov</w:t>
      </w:r>
      <w:r w:rsidR="0037388E">
        <w:rPr>
          <w:rFonts w:ascii="Times New Roman" w:hAnsi="Times New Roman" w:cs="Times New Roman"/>
          <w:color w:val="auto"/>
        </w:rPr>
        <w:t xml:space="preserve"> a kontajnerov</w:t>
      </w:r>
      <w:r w:rsidRPr="00F47337" w:rsidR="00693691">
        <w:rPr>
          <w:rFonts w:ascii="Times New Roman" w:hAnsi="Times New Roman" w:cs="Times New Roman"/>
          <w:color w:val="auto"/>
        </w:rPr>
        <w:t xml:space="preserve">. </w:t>
      </w:r>
    </w:p>
    <w:p w:rsidR="00693691" w:rsidRPr="00F47337" w:rsidP="00693691">
      <w:pPr>
        <w:pStyle w:val="BodyText"/>
        <w:ind w:firstLine="360"/>
        <w:jc w:val="both"/>
        <w:rPr>
          <w:rFonts w:ascii="Times New Roman" w:hAnsi="Times New Roman" w:cs="Times New Roman"/>
          <w:color w:val="auto"/>
        </w:rPr>
      </w:pPr>
      <w:r w:rsidRPr="00F47337">
        <w:rPr>
          <w:rFonts w:ascii="Times New Roman" w:hAnsi="Times New Roman" w:cs="Times New Roman"/>
          <w:color w:val="auto"/>
        </w:rPr>
        <w:t xml:space="preserve"> </w:t>
      </w:r>
    </w:p>
    <w:p w:rsidR="00D468C4" w:rsidP="009E7B62">
      <w:pPr>
        <w:pStyle w:val="BodyText"/>
        <w:ind w:firstLine="360"/>
        <w:jc w:val="both"/>
        <w:rPr>
          <w:rFonts w:ascii="Times New Roman" w:hAnsi="Times New Roman" w:cs="Times New Roman"/>
          <w:color w:val="auto"/>
        </w:rPr>
      </w:pPr>
      <w:r w:rsidRPr="00F47337">
        <w:rPr>
          <w:rFonts w:ascii="Times New Roman" w:hAnsi="Times New Roman" w:cs="Times New Roman"/>
          <w:color w:val="auto"/>
        </w:rPr>
        <w:t xml:space="preserve">Devastácia ekonomiky, morálky a kultúry, ako produkt nehumánneho kapitalistického režimu, sa prejavil aj </w:t>
      </w:r>
      <w:r w:rsidR="00323930">
        <w:rPr>
          <w:rFonts w:ascii="Times New Roman" w:hAnsi="Times New Roman" w:cs="Times New Roman"/>
          <w:color w:val="auto"/>
        </w:rPr>
        <w:t>v</w:t>
      </w:r>
      <w:r w:rsidRPr="00F47337">
        <w:rPr>
          <w:rFonts w:ascii="Times New Roman" w:hAnsi="Times New Roman" w:cs="Times New Roman"/>
          <w:color w:val="auto"/>
        </w:rPr>
        <w:t> sociálnych parametroch</w:t>
      </w:r>
      <w:r w:rsidR="00634360">
        <w:rPr>
          <w:rFonts w:ascii="Times New Roman" w:hAnsi="Times New Roman" w:cs="Times New Roman"/>
          <w:color w:val="auto"/>
        </w:rPr>
        <w:t>,</w:t>
      </w:r>
      <w:r w:rsidRPr="00F47337">
        <w:rPr>
          <w:rFonts w:ascii="Times New Roman" w:hAnsi="Times New Roman" w:cs="Times New Roman"/>
          <w:color w:val="auto"/>
        </w:rPr>
        <w:t xml:space="preserve"> ako sú kriminalita, násilie a vraždy. </w:t>
      </w:r>
    </w:p>
    <w:p w:rsidR="00F717BF" w:rsidP="009E7B62">
      <w:pPr>
        <w:pStyle w:val="BodyText"/>
        <w:ind w:firstLine="360"/>
        <w:jc w:val="both"/>
        <w:rPr>
          <w:rFonts w:ascii="Times New Roman" w:hAnsi="Times New Roman" w:cs="Times New Roman"/>
          <w:color w:val="auto"/>
        </w:rPr>
      </w:pPr>
      <w:r w:rsidR="00A5044C">
        <w:rPr>
          <w:rFonts w:ascii="Times New Roman" w:hAnsi="Times New Roman" w:cs="Times New Roman"/>
          <w:color w:val="auto"/>
        </w:rPr>
        <w:t xml:space="preserve">Po prijatí zákonov kapitalizmu na Slovensku vzrástol počet trestných činov viac ako dvojnásobne (Obrázok </w:t>
      </w:r>
      <w:r w:rsidR="00634360">
        <w:rPr>
          <w:rFonts w:ascii="Times New Roman" w:hAnsi="Times New Roman" w:cs="Times New Roman"/>
          <w:color w:val="auto"/>
        </w:rPr>
        <w:t xml:space="preserve">č. </w:t>
      </w:r>
      <w:r w:rsidR="00062814">
        <w:rPr>
          <w:rFonts w:ascii="Times New Roman" w:hAnsi="Times New Roman" w:cs="Times New Roman"/>
          <w:color w:val="auto"/>
        </w:rPr>
        <w:t>1</w:t>
      </w:r>
      <w:r w:rsidR="00634360">
        <w:rPr>
          <w:rFonts w:ascii="Times New Roman" w:hAnsi="Times New Roman" w:cs="Times New Roman"/>
          <w:color w:val="auto"/>
        </w:rPr>
        <w:t>4</w:t>
      </w:r>
      <w:r w:rsidR="00A5044C">
        <w:rPr>
          <w:rFonts w:ascii="Times New Roman" w:hAnsi="Times New Roman" w:cs="Times New Roman"/>
          <w:color w:val="auto"/>
        </w:rPr>
        <w:t xml:space="preserve">), pričom objasnenosť trestných činov signifikantne klesla (Obrázok č. </w:t>
      </w:r>
      <w:r w:rsidR="00062814">
        <w:rPr>
          <w:rFonts w:ascii="Times New Roman" w:hAnsi="Times New Roman" w:cs="Times New Roman"/>
          <w:color w:val="auto"/>
        </w:rPr>
        <w:t>1</w:t>
      </w:r>
      <w:r w:rsidR="00634360">
        <w:rPr>
          <w:rFonts w:ascii="Times New Roman" w:hAnsi="Times New Roman" w:cs="Times New Roman"/>
          <w:color w:val="auto"/>
        </w:rPr>
        <w:t>5</w:t>
      </w:r>
      <w:r w:rsidR="00A5044C">
        <w:rPr>
          <w:rFonts w:ascii="Times New Roman" w:hAnsi="Times New Roman" w:cs="Times New Roman"/>
          <w:color w:val="auto"/>
        </w:rPr>
        <w:t xml:space="preserve">). </w:t>
      </w:r>
      <w:r w:rsidR="00D468C4">
        <w:rPr>
          <w:rFonts w:ascii="Times New Roman" w:hAnsi="Times New Roman" w:cs="Times New Roman"/>
          <w:color w:val="auto"/>
        </w:rPr>
        <w:t>Po</w:t>
      </w:r>
      <w:r w:rsidR="00A5044C">
        <w:rPr>
          <w:rFonts w:ascii="Times New Roman" w:hAnsi="Times New Roman" w:cs="Times New Roman"/>
          <w:color w:val="auto"/>
        </w:rPr>
        <w:t xml:space="preserve">dobne vzrástol </w:t>
      </w:r>
      <w:r w:rsidR="00D468C4">
        <w:rPr>
          <w:rFonts w:ascii="Times New Roman" w:hAnsi="Times New Roman" w:cs="Times New Roman"/>
          <w:color w:val="auto"/>
        </w:rPr>
        <w:t xml:space="preserve">počet vrážd dvojnásobne (Obrázok </w:t>
      </w:r>
      <w:r w:rsidR="00634360">
        <w:rPr>
          <w:rFonts w:ascii="Times New Roman" w:hAnsi="Times New Roman" w:cs="Times New Roman"/>
          <w:color w:val="auto"/>
        </w:rPr>
        <w:t xml:space="preserve">č. </w:t>
      </w:r>
      <w:r w:rsidR="00A5044C">
        <w:rPr>
          <w:rFonts w:ascii="Times New Roman" w:hAnsi="Times New Roman" w:cs="Times New Roman"/>
          <w:color w:val="auto"/>
        </w:rPr>
        <w:t>1</w:t>
      </w:r>
      <w:r w:rsidR="00634360">
        <w:rPr>
          <w:rFonts w:ascii="Times New Roman" w:hAnsi="Times New Roman" w:cs="Times New Roman"/>
          <w:color w:val="auto"/>
        </w:rPr>
        <w:t>6</w:t>
      </w:r>
      <w:r w:rsidR="00D468C4">
        <w:rPr>
          <w:rFonts w:ascii="Times New Roman" w:hAnsi="Times New Roman" w:cs="Times New Roman"/>
          <w:color w:val="auto"/>
        </w:rPr>
        <w:t>)</w:t>
      </w:r>
      <w:r w:rsidR="00A5044C">
        <w:rPr>
          <w:rFonts w:ascii="Times New Roman" w:hAnsi="Times New Roman" w:cs="Times New Roman"/>
          <w:color w:val="auto"/>
        </w:rPr>
        <w:t xml:space="preserve"> a klesla ich objasnenosť (Obrázok </w:t>
      </w:r>
      <w:r w:rsidR="00634360">
        <w:rPr>
          <w:rFonts w:ascii="Times New Roman" w:hAnsi="Times New Roman" w:cs="Times New Roman"/>
          <w:color w:val="auto"/>
        </w:rPr>
        <w:t xml:space="preserve">č. </w:t>
      </w:r>
      <w:r w:rsidR="00A5044C">
        <w:rPr>
          <w:rFonts w:ascii="Times New Roman" w:hAnsi="Times New Roman" w:cs="Times New Roman"/>
          <w:color w:val="auto"/>
        </w:rPr>
        <w:t>1</w:t>
      </w:r>
      <w:r w:rsidR="00634360">
        <w:rPr>
          <w:rFonts w:ascii="Times New Roman" w:hAnsi="Times New Roman" w:cs="Times New Roman"/>
          <w:color w:val="auto"/>
        </w:rPr>
        <w:t>7</w:t>
      </w:r>
      <w:r w:rsidR="00A5044C">
        <w:rPr>
          <w:rFonts w:ascii="Times New Roman" w:hAnsi="Times New Roman" w:cs="Times New Roman"/>
          <w:color w:val="auto"/>
        </w:rPr>
        <w:t>)</w:t>
      </w:r>
      <w:r w:rsidR="00D468C4">
        <w:rPr>
          <w:rFonts w:ascii="Times New Roman" w:hAnsi="Times New Roman" w:cs="Times New Roman"/>
          <w:color w:val="auto"/>
        </w:rPr>
        <w:t xml:space="preserve">. </w:t>
      </w:r>
      <w:r w:rsidRPr="00F47337" w:rsidR="00D468C4">
        <w:rPr>
          <w:rFonts w:ascii="Times New Roman" w:hAnsi="Times New Roman" w:cs="Times New Roman"/>
          <w:color w:val="auto"/>
        </w:rPr>
        <w:t xml:space="preserve">Kapitalistický systém na Slovensku po roku 1989 vytvoril vhodné podmienky </w:t>
      </w:r>
      <w:r w:rsidR="00D468C4">
        <w:rPr>
          <w:rFonts w:ascii="Times New Roman" w:hAnsi="Times New Roman" w:cs="Times New Roman"/>
          <w:color w:val="auto"/>
        </w:rPr>
        <w:t>na</w:t>
      </w:r>
      <w:r w:rsidRPr="00F47337" w:rsidR="00D468C4">
        <w:rPr>
          <w:rFonts w:ascii="Times New Roman" w:hAnsi="Times New Roman" w:cs="Times New Roman"/>
          <w:color w:val="auto"/>
        </w:rPr>
        <w:t xml:space="preserve"> vraždu viac ako </w:t>
      </w:r>
      <w:r w:rsidR="005E4D67">
        <w:rPr>
          <w:rFonts w:ascii="Times New Roman" w:hAnsi="Times New Roman" w:cs="Times New Roman"/>
          <w:color w:val="auto"/>
        </w:rPr>
        <w:t>740</w:t>
      </w:r>
      <w:r w:rsidR="0037388E">
        <w:rPr>
          <w:rFonts w:ascii="Times New Roman" w:hAnsi="Times New Roman" w:cs="Times New Roman"/>
          <w:color w:val="auto"/>
        </w:rPr>
        <w:t>-tich</w:t>
      </w:r>
      <w:r w:rsidRPr="00F47337" w:rsidR="00D468C4">
        <w:rPr>
          <w:rFonts w:ascii="Times New Roman" w:hAnsi="Times New Roman" w:cs="Times New Roman"/>
          <w:color w:val="auto"/>
        </w:rPr>
        <w:t xml:space="preserve"> našich spoluobčanov</w:t>
      </w:r>
      <w:r w:rsidR="005E4D67">
        <w:rPr>
          <w:rFonts w:ascii="Times New Roman" w:hAnsi="Times New Roman" w:cs="Times New Roman"/>
          <w:color w:val="auto"/>
        </w:rPr>
        <w:t xml:space="preserve"> v porovnaní s priemerom za socializmu</w:t>
      </w:r>
      <w:r w:rsidR="00D468C4">
        <w:rPr>
          <w:rFonts w:ascii="Times New Roman" w:hAnsi="Times New Roman" w:cs="Times New Roman"/>
          <w:color w:val="auto"/>
        </w:rPr>
        <w:t>.</w:t>
      </w:r>
      <w:r w:rsidRPr="00042392" w:rsidR="00042392">
        <w:rPr>
          <w:rFonts w:ascii="Times New Roman" w:hAnsi="Times New Roman" w:cs="Times New Roman"/>
          <w:color w:val="auto"/>
        </w:rPr>
        <w:t xml:space="preserve"> </w:t>
      </w:r>
    </w:p>
    <w:p w:rsidR="009E7B62" w:rsidP="009E7B62">
      <w:pPr>
        <w:ind w:firstLine="360"/>
        <w:jc w:val="both"/>
        <w:rPr>
          <w:rFonts w:ascii="Times New Roman" w:hAnsi="Times New Roman" w:cs="Times New Roman"/>
        </w:rPr>
      </w:pPr>
      <w:r w:rsidR="00F717BF">
        <w:rPr>
          <w:rFonts w:ascii="Times New Roman" w:hAnsi="Times New Roman" w:cs="Times New Roman"/>
        </w:rPr>
        <w:t xml:space="preserve">Úpadok spoločnosti dokazuje aj stúpanie násilných trestných činov po roku 1989 (Obrázok </w:t>
      </w:r>
      <w:r w:rsidR="00634360">
        <w:rPr>
          <w:rFonts w:ascii="Times New Roman" w:hAnsi="Times New Roman" w:cs="Times New Roman"/>
        </w:rPr>
        <w:t xml:space="preserve">č. </w:t>
      </w:r>
      <w:r w:rsidR="00062814">
        <w:rPr>
          <w:rFonts w:ascii="Times New Roman" w:hAnsi="Times New Roman" w:cs="Times New Roman"/>
        </w:rPr>
        <w:t>1</w:t>
      </w:r>
      <w:r w:rsidR="00634360">
        <w:rPr>
          <w:rFonts w:ascii="Times New Roman" w:hAnsi="Times New Roman" w:cs="Times New Roman"/>
        </w:rPr>
        <w:t>8</w:t>
      </w:r>
      <w:r w:rsidR="00F717BF">
        <w:rPr>
          <w:rFonts w:ascii="Times New Roman" w:hAnsi="Times New Roman" w:cs="Times New Roman"/>
        </w:rPr>
        <w:t xml:space="preserve">), štvornásobný vzostup počtu krádeží vlámaním (Obrázok </w:t>
      </w:r>
      <w:r w:rsidR="00634360">
        <w:rPr>
          <w:rFonts w:ascii="Times New Roman" w:hAnsi="Times New Roman" w:cs="Times New Roman"/>
        </w:rPr>
        <w:t xml:space="preserve">č. </w:t>
      </w:r>
      <w:r w:rsidR="00F717BF">
        <w:rPr>
          <w:rFonts w:ascii="Times New Roman" w:hAnsi="Times New Roman" w:cs="Times New Roman"/>
        </w:rPr>
        <w:t>1</w:t>
      </w:r>
      <w:r w:rsidR="00634360">
        <w:rPr>
          <w:rFonts w:ascii="Times New Roman" w:hAnsi="Times New Roman" w:cs="Times New Roman"/>
        </w:rPr>
        <w:t>9</w:t>
      </w:r>
      <w:r w:rsidR="00F717BF">
        <w:rPr>
          <w:rFonts w:ascii="Times New Roman" w:hAnsi="Times New Roman" w:cs="Times New Roman"/>
        </w:rPr>
        <w:t>)</w:t>
      </w:r>
      <w:r w:rsidR="008E2D04">
        <w:rPr>
          <w:rFonts w:ascii="Times New Roman" w:hAnsi="Times New Roman" w:cs="Times New Roman"/>
        </w:rPr>
        <w:t xml:space="preserve">, pričom objasnenosť krádeží významne klesla (Obrázok </w:t>
      </w:r>
      <w:r w:rsidR="00634360">
        <w:rPr>
          <w:rFonts w:ascii="Times New Roman" w:hAnsi="Times New Roman" w:cs="Times New Roman"/>
        </w:rPr>
        <w:t>č. 20</w:t>
      </w:r>
      <w:r w:rsidR="008E2D04">
        <w:rPr>
          <w:rFonts w:ascii="Times New Roman" w:hAnsi="Times New Roman" w:cs="Times New Roman"/>
        </w:rPr>
        <w:t>)</w:t>
      </w:r>
      <w:r w:rsidR="00F717BF">
        <w:rPr>
          <w:rFonts w:ascii="Times New Roman" w:hAnsi="Times New Roman" w:cs="Times New Roman"/>
        </w:rPr>
        <w:t xml:space="preserve">. </w:t>
      </w:r>
      <w:r w:rsidR="00AA6416">
        <w:rPr>
          <w:rFonts w:ascii="Times New Roman" w:hAnsi="Times New Roman" w:cs="Times New Roman"/>
        </w:rPr>
        <w:t xml:space="preserve">Významne stúpol počet </w:t>
      </w:r>
      <w:r>
        <w:rPr>
          <w:rFonts w:ascii="Times New Roman" w:hAnsi="Times New Roman" w:cs="Times New Roman"/>
        </w:rPr>
        <w:t xml:space="preserve">mŕtvych </w:t>
      </w:r>
      <w:r w:rsidR="00AA6416">
        <w:rPr>
          <w:rFonts w:ascii="Times New Roman" w:hAnsi="Times New Roman" w:cs="Times New Roman"/>
        </w:rPr>
        <w:t xml:space="preserve">ľudí nájdených na Slovensku (Obrázok </w:t>
      </w:r>
      <w:r w:rsidR="00634360">
        <w:rPr>
          <w:rFonts w:ascii="Times New Roman" w:hAnsi="Times New Roman" w:cs="Times New Roman"/>
        </w:rPr>
        <w:t>č. 21</w:t>
      </w:r>
      <w:r w:rsidR="00AA6416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 Len</w:t>
      </w:r>
      <w:r w:rsidRPr="009E7B6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počas rokov 1998 až 2003</w:t>
      </w:r>
      <w:r w:rsidR="008E11D6">
        <w:rPr>
          <w:rFonts w:ascii="Times New Roman" w:hAnsi="Times New Roman" w:cs="Times New Roman"/>
        </w:rPr>
        <w:t>, t. j. za 6 rokov,</w:t>
      </w:r>
      <w:r>
        <w:rPr>
          <w:rFonts w:ascii="Times New Roman" w:hAnsi="Times New Roman" w:cs="Times New Roman"/>
        </w:rPr>
        <w:t xml:space="preserve"> na Slovensku zomrelo na ulici v dôsledku zlej sociálnej situácie o 477 ľudí viac ako za rovnaké obdobie socializmu.</w:t>
      </w:r>
      <w:r w:rsidR="003A79C2">
        <w:rPr>
          <w:rFonts w:ascii="Times New Roman" w:hAnsi="Times New Roman" w:cs="Times New Roman"/>
        </w:rPr>
        <w:t xml:space="preserve"> Po implantácii zákonov kapitalizmu sa na Slovensku </w:t>
      </w:r>
      <w:r w:rsidR="002666A9">
        <w:rPr>
          <w:rFonts w:ascii="Times New Roman" w:hAnsi="Times New Roman" w:cs="Times New Roman"/>
        </w:rPr>
        <w:t xml:space="preserve">stratilo </w:t>
      </w:r>
      <w:r w:rsidR="003A79C2">
        <w:rPr>
          <w:rFonts w:ascii="Times New Roman" w:hAnsi="Times New Roman" w:cs="Times New Roman"/>
        </w:rPr>
        <w:t>o </w:t>
      </w:r>
      <w:r w:rsidR="00163E31">
        <w:rPr>
          <w:rFonts w:ascii="Times New Roman" w:hAnsi="Times New Roman" w:cs="Times New Roman"/>
        </w:rPr>
        <w:t>1750</w:t>
      </w:r>
      <w:r w:rsidR="003A79C2">
        <w:rPr>
          <w:rFonts w:ascii="Times New Roman" w:hAnsi="Times New Roman" w:cs="Times New Roman"/>
        </w:rPr>
        <w:t xml:space="preserve"> ľudí viac ako bol priemer počas </w:t>
      </w:r>
      <w:r w:rsidR="002666A9">
        <w:rPr>
          <w:rFonts w:ascii="Times New Roman" w:hAnsi="Times New Roman" w:cs="Times New Roman"/>
        </w:rPr>
        <w:t xml:space="preserve">socializmu (Obrázok </w:t>
      </w:r>
      <w:r w:rsidR="00634360">
        <w:rPr>
          <w:rFonts w:ascii="Times New Roman" w:hAnsi="Times New Roman" w:cs="Times New Roman"/>
        </w:rPr>
        <w:t>č. 22</w:t>
      </w:r>
      <w:r w:rsidR="002666A9">
        <w:rPr>
          <w:rFonts w:ascii="Times New Roman" w:hAnsi="Times New Roman" w:cs="Times New Roman"/>
        </w:rPr>
        <w:t>).</w:t>
      </w:r>
    </w:p>
    <w:p w:rsidR="00F717BF" w:rsidP="009E7B62">
      <w:pPr>
        <w:pStyle w:val="BodyText"/>
        <w:ind w:firstLine="360"/>
        <w:jc w:val="both"/>
        <w:rPr>
          <w:rFonts w:ascii="Times New Roman" w:hAnsi="Times New Roman" w:cs="Times New Roman"/>
          <w:color w:val="auto"/>
        </w:rPr>
      </w:pPr>
    </w:p>
    <w:p w:rsidR="00F717BF" w:rsidP="009E7B62">
      <w:pPr>
        <w:pStyle w:val="BodyText"/>
        <w:ind w:firstLine="360"/>
        <w:jc w:val="both"/>
        <w:rPr>
          <w:rFonts w:ascii="Times New Roman" w:hAnsi="Times New Roman" w:cs="Times New Roman"/>
          <w:color w:val="auto"/>
        </w:rPr>
      </w:pPr>
    </w:p>
    <w:p w:rsidR="00F717BF" w:rsidP="009E7B62">
      <w:pPr>
        <w:pStyle w:val="BodyText"/>
        <w:ind w:firstLine="360"/>
        <w:jc w:val="both"/>
        <w:rPr>
          <w:rFonts w:ascii="Times New Roman" w:hAnsi="Times New Roman" w:cs="Times New Roman"/>
          <w:color w:val="auto"/>
        </w:rPr>
      </w:pPr>
    </w:p>
    <w:p w:rsidR="00DE0D1F" w:rsidP="009E7B62">
      <w:pPr>
        <w:pStyle w:val="BodyText"/>
        <w:ind w:firstLine="360"/>
        <w:jc w:val="both"/>
        <w:rPr>
          <w:rFonts w:ascii="Times New Roman" w:hAnsi="Times New Roman" w:cs="Times New Roman"/>
          <w:color w:val="auto"/>
        </w:rPr>
      </w:pPr>
    </w:p>
    <w:p w:rsidR="00DE0D1F" w:rsidP="009E7B62">
      <w:pPr>
        <w:pStyle w:val="BodyText"/>
        <w:ind w:firstLine="36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Zákony kapitalizmu na Slovensko priniesli </w:t>
      </w:r>
      <w:r w:rsidR="00F95976">
        <w:rPr>
          <w:rFonts w:ascii="Times New Roman" w:hAnsi="Times New Roman" w:cs="Times New Roman"/>
          <w:color w:val="auto"/>
        </w:rPr>
        <w:t>stratu dôstojného života človeka u mnohých občanov, priniesli nezamestnanosť, bezdomovcov, žobrákov a občanov, ktorí sa živia odpadk</w:t>
      </w:r>
      <w:r w:rsidR="008E11D6">
        <w:rPr>
          <w:rFonts w:ascii="Times New Roman" w:hAnsi="Times New Roman" w:cs="Times New Roman"/>
          <w:color w:val="auto"/>
        </w:rPr>
        <w:t>ami</w:t>
      </w:r>
      <w:r w:rsidR="00F95976">
        <w:rPr>
          <w:rFonts w:ascii="Times New Roman" w:hAnsi="Times New Roman" w:cs="Times New Roman"/>
          <w:color w:val="auto"/>
        </w:rPr>
        <w:t xml:space="preserve">. </w:t>
      </w:r>
      <w:r w:rsidR="008E11D6">
        <w:rPr>
          <w:rFonts w:ascii="Times New Roman" w:hAnsi="Times New Roman" w:cs="Times New Roman"/>
          <w:color w:val="auto"/>
        </w:rPr>
        <w:t>K</w:t>
      </w:r>
      <w:r w:rsidR="00F95976">
        <w:rPr>
          <w:rFonts w:ascii="Times New Roman" w:hAnsi="Times New Roman" w:cs="Times New Roman"/>
          <w:color w:val="auto"/>
        </w:rPr>
        <w:t xml:space="preserve">apitalizmu </w:t>
      </w:r>
      <w:r w:rsidR="008E11D6">
        <w:rPr>
          <w:rFonts w:ascii="Times New Roman" w:hAnsi="Times New Roman" w:cs="Times New Roman"/>
          <w:color w:val="auto"/>
        </w:rPr>
        <w:t xml:space="preserve">priniesol </w:t>
      </w:r>
      <w:r w:rsidR="00F95976">
        <w:rPr>
          <w:rFonts w:ascii="Times New Roman" w:hAnsi="Times New Roman" w:cs="Times New Roman"/>
          <w:color w:val="auto"/>
        </w:rPr>
        <w:t xml:space="preserve">na Slovensko zločiny, </w:t>
      </w:r>
      <w:r>
        <w:rPr>
          <w:rFonts w:ascii="Times New Roman" w:hAnsi="Times New Roman" w:cs="Times New Roman"/>
          <w:color w:val="auto"/>
        </w:rPr>
        <w:t xml:space="preserve">ktoré sme pred rokom 1989 nepoznali. Napríklad narkomániu, nájomné vraždy, výpalníctvo, </w:t>
      </w:r>
      <w:r w:rsidR="00F95976">
        <w:rPr>
          <w:rFonts w:ascii="Times New Roman" w:hAnsi="Times New Roman" w:cs="Times New Roman"/>
          <w:color w:val="auto"/>
        </w:rPr>
        <w:t>únosy detí alebo</w:t>
      </w:r>
      <w:r>
        <w:rPr>
          <w:rFonts w:ascii="Times New Roman" w:hAnsi="Times New Roman" w:cs="Times New Roman"/>
          <w:color w:val="auto"/>
        </w:rPr>
        <w:t xml:space="preserve"> obchod s</w:t>
      </w:r>
      <w:r w:rsidR="00F95976">
        <w:rPr>
          <w:rFonts w:ascii="Times New Roman" w:hAnsi="Times New Roman" w:cs="Times New Roman"/>
          <w:color w:val="auto"/>
        </w:rPr>
        <w:t> </w:t>
      </w:r>
      <w:r>
        <w:rPr>
          <w:rFonts w:ascii="Times New Roman" w:hAnsi="Times New Roman" w:cs="Times New Roman"/>
          <w:color w:val="auto"/>
        </w:rPr>
        <w:t>ľuďmi</w:t>
      </w:r>
      <w:r w:rsidR="00F95976">
        <w:rPr>
          <w:rFonts w:ascii="Times New Roman" w:hAnsi="Times New Roman" w:cs="Times New Roman"/>
          <w:color w:val="auto"/>
        </w:rPr>
        <w:t>.</w:t>
      </w:r>
      <w:r w:rsidR="00591C9A">
        <w:rPr>
          <w:rFonts w:ascii="Times New Roman" w:hAnsi="Times New Roman" w:cs="Times New Roman"/>
          <w:color w:val="auto"/>
        </w:rPr>
        <w:t xml:space="preserve"> Tieto zločiny sú bežné v kapitalistických krajinách, čo znamená, že kapitalizmus vytvára pre ne vhodné podmienky.</w:t>
      </w:r>
    </w:p>
    <w:p w:rsidR="006439A5" w:rsidP="009E7B62">
      <w:pPr>
        <w:pStyle w:val="BodyText"/>
        <w:ind w:firstLine="36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Po roku 1989 začala prudko stúpať narkománia a s ňou spojená kriminalita (Obrázok č. 23). Objavil sa fenomén nájomných vrážd a obchodovania s ľuďmi (Obrázok č. 24). Psychický tlak nespravodlivosti a bezmocnosti občanov potvrdzuje aj narastajúci počet návštev na psychiatrii (Obrázok č. 25). Škody spôsobené kriminalitou stúpli od roku 1989 viac ako 100 krát a v roku 2003 dosiahli sumu 60 mld Sk (Obrázok 26). </w:t>
      </w:r>
    </w:p>
    <w:p w:rsidR="00511FD7" w:rsidRPr="00F47337" w:rsidP="009E7B62">
      <w:pPr>
        <w:pStyle w:val="BodyText"/>
        <w:ind w:firstLine="360"/>
        <w:jc w:val="both"/>
        <w:rPr>
          <w:rFonts w:ascii="Times New Roman" w:hAnsi="Times New Roman" w:cs="Times New Roman"/>
          <w:color w:val="auto"/>
        </w:rPr>
      </w:pPr>
    </w:p>
    <w:p w:rsidR="00511FD7" w:rsidP="00511FD7">
      <w:pPr>
        <w:pStyle w:val="BodyText"/>
        <w:ind w:firstLine="36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Nehumánnosť kapitalizmu dokumentuje aj </w:t>
      </w:r>
      <w:r w:rsidRPr="00F47337">
        <w:rPr>
          <w:rFonts w:ascii="Times New Roman" w:hAnsi="Times New Roman" w:cs="Times New Roman"/>
          <w:color w:val="auto"/>
        </w:rPr>
        <w:t>Národná správa o ľudskom rozvoji – Slovensko 1998</w:t>
      </w:r>
      <w:r>
        <w:rPr>
          <w:rFonts w:ascii="Times New Roman" w:hAnsi="Times New Roman" w:cs="Times New Roman"/>
          <w:color w:val="auto"/>
        </w:rPr>
        <w:t>:</w:t>
      </w:r>
      <w:r w:rsidRPr="00F47337">
        <w:rPr>
          <w:rFonts w:ascii="Times New Roman" w:hAnsi="Times New Roman" w:cs="Times New Roman"/>
          <w:color w:val="auto"/>
        </w:rPr>
        <w:t xml:space="preserve"> „Kým do roku 1989 sa o otázku zločinov verejnosť takmer vôbec nezaujímala, dnes sa o svoju bezpečnosť bojí až 84% obyvateľstva.</w:t>
      </w:r>
      <w:r w:rsidRPr="00042392">
        <w:rPr>
          <w:rFonts w:ascii="Times New Roman" w:hAnsi="Times New Roman" w:cs="Times New Roman"/>
          <w:color w:val="auto"/>
        </w:rPr>
        <w:t xml:space="preserve"> </w:t>
      </w:r>
      <w:r w:rsidRPr="00F47337">
        <w:rPr>
          <w:rFonts w:ascii="Times New Roman" w:hAnsi="Times New Roman" w:cs="Times New Roman"/>
          <w:color w:val="auto"/>
        </w:rPr>
        <w:t>Kým do roku 1989 bola väčšia časť kriminality spôsobená len nedbanlivosťou a násilnými sklonmi, po roku 1990 bolo čoraz viac krádeží a vlámaní, čím sa kriminalita začala meniť na spôsob obživy.</w:t>
      </w:r>
      <w:r>
        <w:rPr>
          <w:rFonts w:ascii="Times New Roman" w:hAnsi="Times New Roman" w:cs="Times New Roman"/>
          <w:color w:val="auto"/>
        </w:rPr>
        <w:t>“</w:t>
      </w:r>
    </w:p>
    <w:p w:rsidR="00042392" w:rsidP="00042392">
      <w:pPr>
        <w:pStyle w:val="BodyText"/>
        <w:ind w:firstLine="360"/>
        <w:jc w:val="both"/>
        <w:rPr>
          <w:rFonts w:ascii="Times New Roman" w:hAnsi="Times New Roman" w:cs="Times New Roman"/>
          <w:color w:val="auto"/>
        </w:rPr>
      </w:pPr>
    </w:p>
    <w:p w:rsidR="00BF48B5" w:rsidRPr="00F47337" w:rsidP="00042392">
      <w:pPr>
        <w:pStyle w:val="BodyText"/>
        <w:ind w:firstLine="36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br w:type="page"/>
      </w:r>
    </w:p>
    <w:p w:rsidR="00BF48B5" w:rsidRPr="00881037" w:rsidP="00C7648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Vyššie uvedené </w:t>
      </w:r>
      <w:r w:rsidRPr="00881037">
        <w:rPr>
          <w:rFonts w:ascii="Times New Roman" w:hAnsi="Times New Roman" w:cs="Times New Roman"/>
          <w:b/>
        </w:rPr>
        <w:t>údaje potvrdzujú porušovanie Všeobecnej Deklarácie ľudských práv</w:t>
      </w:r>
      <w:r>
        <w:rPr>
          <w:rFonts w:ascii="Times New Roman" w:hAnsi="Times New Roman" w:cs="Times New Roman"/>
          <w:b/>
        </w:rPr>
        <w:t xml:space="preserve"> - </w:t>
      </w:r>
      <w:r w:rsidRPr="00A63554">
        <w:rPr>
          <w:rFonts w:ascii="Times New Roman" w:hAnsi="Times New Roman" w:cs="Times New Roman"/>
          <w:b/>
        </w:rPr>
        <w:t>rezolúciu OSN 217 A (III)</w:t>
      </w:r>
      <w:r>
        <w:rPr>
          <w:rFonts w:ascii="Times New Roman" w:hAnsi="Times New Roman" w:cs="Times New Roman"/>
          <w:b/>
        </w:rPr>
        <w:t xml:space="preserve"> na Slovensku</w:t>
      </w:r>
      <w:r w:rsidRPr="00A63554">
        <w:rPr>
          <w:rFonts w:ascii="Times New Roman" w:hAnsi="Times New Roman" w:cs="Times New Roman"/>
          <w:b/>
        </w:rPr>
        <w:t>,</w:t>
      </w:r>
      <w:r w:rsidRPr="00881037">
        <w:rPr>
          <w:rFonts w:ascii="Times New Roman" w:hAnsi="Times New Roman" w:cs="Times New Roman"/>
          <w:b/>
        </w:rPr>
        <w:t xml:space="preserve"> najm</w:t>
      </w:r>
      <w:r w:rsidR="007B3A2A">
        <w:rPr>
          <w:rFonts w:ascii="Times New Roman" w:hAnsi="Times New Roman" w:cs="Times New Roman"/>
          <w:b/>
        </w:rPr>
        <w:t>ä</w:t>
      </w:r>
      <w:r w:rsidRPr="00881037">
        <w:rPr>
          <w:rFonts w:ascii="Times New Roman" w:hAnsi="Times New Roman" w:cs="Times New Roman"/>
          <w:b/>
        </w:rPr>
        <w:t xml:space="preserve"> týchto článkov:</w:t>
      </w:r>
    </w:p>
    <w:p w:rsidR="00BF48B5" w:rsidP="00BF48B5">
      <w:pPr>
        <w:pStyle w:val="BodyText"/>
        <w:ind w:left="360" w:hanging="360"/>
        <w:jc w:val="both"/>
        <w:rPr>
          <w:rFonts w:ascii="Times New Roman" w:hAnsi="Times New Roman" w:cs="Times New Roman"/>
          <w:color w:val="auto"/>
        </w:rPr>
      </w:pPr>
    </w:p>
    <w:p w:rsidR="00BF48B5" w:rsidRPr="00F47337" w:rsidP="00BF48B5">
      <w:pPr>
        <w:pStyle w:val="BodyText"/>
        <w:ind w:left="360" w:hanging="360"/>
        <w:jc w:val="both"/>
        <w:rPr>
          <w:rFonts w:ascii="Times New Roman" w:hAnsi="Times New Roman" w:cs="Times New Roman"/>
          <w:color w:val="auto"/>
        </w:rPr>
      </w:pPr>
      <w:r w:rsidRPr="00F47337">
        <w:rPr>
          <w:rFonts w:ascii="Times New Roman" w:hAnsi="Times New Roman" w:cs="Times New Roman"/>
          <w:color w:val="auto"/>
        </w:rPr>
        <w:t>Článok 1, ktorý hovorí: „Všetci ľudia sa rodia slobodní a sebe rovní, čo sa týka ich dôstojnosti</w:t>
      </w:r>
      <w:r w:rsidR="00EB25B1">
        <w:rPr>
          <w:rFonts w:ascii="Times New Roman" w:hAnsi="Times New Roman" w:cs="Times New Roman"/>
          <w:color w:val="auto"/>
        </w:rPr>
        <w:t xml:space="preserve"> a</w:t>
      </w:r>
      <w:r w:rsidRPr="00F47337">
        <w:rPr>
          <w:rFonts w:ascii="Times New Roman" w:hAnsi="Times New Roman" w:cs="Times New Roman"/>
          <w:color w:val="auto"/>
        </w:rPr>
        <w:t xml:space="preserve"> práv.“</w:t>
      </w:r>
    </w:p>
    <w:p w:rsidR="00BF48B5" w:rsidRPr="00F47337" w:rsidP="00BF48B5">
      <w:pPr>
        <w:pStyle w:val="BodyText"/>
        <w:ind w:left="360" w:hanging="360"/>
        <w:jc w:val="both"/>
        <w:rPr>
          <w:rFonts w:ascii="Times New Roman" w:hAnsi="Times New Roman" w:cs="Times New Roman"/>
          <w:color w:val="auto"/>
        </w:rPr>
      </w:pPr>
      <w:r w:rsidRPr="00F47337">
        <w:rPr>
          <w:rFonts w:ascii="Times New Roman" w:hAnsi="Times New Roman" w:cs="Times New Roman"/>
          <w:color w:val="auto"/>
        </w:rPr>
        <w:t>Článok 2 deklarácie, ktorý hovorí: „Každý má všetky práva a všetky slobody, vyhlásené v tejto deklarácii, bez hoc</w:t>
      </w:r>
      <w:r w:rsidR="007B3A2A">
        <w:rPr>
          <w:rFonts w:ascii="Times New Roman" w:hAnsi="Times New Roman" w:cs="Times New Roman"/>
          <w:color w:val="auto"/>
        </w:rPr>
        <w:t>i</w:t>
      </w:r>
      <w:r w:rsidRPr="00F47337">
        <w:rPr>
          <w:rFonts w:ascii="Times New Roman" w:hAnsi="Times New Roman" w:cs="Times New Roman"/>
          <w:color w:val="auto"/>
        </w:rPr>
        <w:t>akého rozlišovania najm</w:t>
      </w:r>
      <w:r w:rsidR="007B3A2A">
        <w:rPr>
          <w:rFonts w:ascii="Times New Roman" w:hAnsi="Times New Roman" w:cs="Times New Roman"/>
          <w:color w:val="auto"/>
        </w:rPr>
        <w:t>ä</w:t>
      </w:r>
      <w:r w:rsidRPr="00F47337">
        <w:rPr>
          <w:rFonts w:ascii="Times New Roman" w:hAnsi="Times New Roman" w:cs="Times New Roman"/>
          <w:color w:val="auto"/>
        </w:rPr>
        <w:t xml:space="preserve"> podľa rasy, farby, pohlavia, jazyka, náboženstva, politického alebo iného zmýšľania, národnostného alebo sociálneho pôvodu, majetku, rodu alebo iného postavenia.</w:t>
      </w:r>
    </w:p>
    <w:p w:rsidR="00BF48B5" w:rsidRPr="00F47337" w:rsidP="00BF48B5">
      <w:pPr>
        <w:pStyle w:val="BodyText"/>
        <w:ind w:left="360" w:hanging="360"/>
        <w:jc w:val="both"/>
        <w:rPr>
          <w:rFonts w:ascii="Times New Roman" w:hAnsi="Times New Roman" w:cs="Times New Roman"/>
          <w:color w:val="auto"/>
        </w:rPr>
      </w:pPr>
      <w:r w:rsidRPr="00F47337">
        <w:rPr>
          <w:rFonts w:ascii="Times New Roman" w:hAnsi="Times New Roman" w:cs="Times New Roman"/>
          <w:color w:val="auto"/>
        </w:rPr>
        <w:t>Článok 3., ktorý hovorí: „Každý má právo na život, slobodu a osobnú bezpečnosť.“</w:t>
      </w:r>
    </w:p>
    <w:p w:rsidR="00BF48B5" w:rsidP="00BF48B5">
      <w:pPr>
        <w:pStyle w:val="Heading4"/>
        <w:spacing w:before="0" w:after="0"/>
        <w:ind w:left="360" w:hanging="36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4733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Článok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7</w:t>
      </w:r>
      <w:r w:rsidRPr="00F47337">
        <w:rPr>
          <w:rFonts w:ascii="Times New Roman" w:hAnsi="Times New Roman" w:cs="Times New Roman"/>
          <w:b w:val="0"/>
          <w:bCs w:val="0"/>
          <w:sz w:val="24"/>
          <w:szCs w:val="24"/>
        </w:rPr>
        <w:t>, ktorý hov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o</w:t>
      </w:r>
      <w:r w:rsidRPr="00F47337">
        <w:rPr>
          <w:rFonts w:ascii="Times New Roman" w:hAnsi="Times New Roman" w:cs="Times New Roman"/>
          <w:b w:val="0"/>
          <w:bCs w:val="0"/>
          <w:sz w:val="24"/>
          <w:szCs w:val="24"/>
        </w:rPr>
        <w:t>r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í</w:t>
      </w:r>
      <w:r w:rsidRPr="00F47337">
        <w:rPr>
          <w:rFonts w:ascii="Times New Roman" w:hAnsi="Times New Roman" w:cs="Times New Roman"/>
          <w:b w:val="0"/>
          <w:bCs w:val="0"/>
          <w:sz w:val="24"/>
          <w:szCs w:val="24"/>
        </w:rPr>
        <w:t>:</w:t>
      </w:r>
      <w:r w:rsidRPr="00E969A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„</w:t>
      </w:r>
      <w:r w:rsidRPr="00E969A9">
        <w:rPr>
          <w:rFonts w:ascii="Times New Roman" w:hAnsi="Times New Roman" w:cs="Times New Roman"/>
          <w:b w:val="0"/>
          <w:bCs w:val="0"/>
          <w:sz w:val="24"/>
          <w:szCs w:val="24"/>
        </w:rPr>
        <w:t>Všetci sú si pred zákonom rovní a majú právo na rovnakú ochranu zákona bez hociakého rozlišovania. Všetci majú právo na rovnakú ochranu proti hociakej diskriminácii, ktorá porušuje túto deklaráciu, a proti každému podnecovaniu k takej diskriminácii.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“</w:t>
      </w:r>
      <w:r w:rsidRPr="00F4733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:rsidR="00BF48B5" w:rsidRPr="00F47337" w:rsidP="00BF48B5">
      <w:pPr>
        <w:pStyle w:val="Heading4"/>
        <w:spacing w:before="0" w:after="0"/>
        <w:ind w:left="360" w:hanging="36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Č</w:t>
      </w:r>
      <w:r w:rsidRPr="00F47337">
        <w:rPr>
          <w:rFonts w:ascii="Times New Roman" w:hAnsi="Times New Roman" w:cs="Times New Roman"/>
          <w:b w:val="0"/>
          <w:bCs w:val="0"/>
          <w:sz w:val="24"/>
          <w:szCs w:val="24"/>
        </w:rPr>
        <w:t>lánku  19., ktorý hovorí: „Každý má právo na slobodu presvedčenia a prejavu.“</w:t>
      </w:r>
    </w:p>
    <w:p w:rsidR="00BF48B5" w:rsidRPr="00F47337" w:rsidP="00BF48B5">
      <w:pPr>
        <w:pStyle w:val="Heading4"/>
        <w:spacing w:before="0" w:after="0"/>
        <w:ind w:left="360" w:hanging="36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47337">
        <w:rPr>
          <w:rFonts w:ascii="Times New Roman" w:hAnsi="Times New Roman" w:cs="Times New Roman"/>
          <w:b w:val="0"/>
          <w:bCs w:val="0"/>
          <w:sz w:val="24"/>
          <w:szCs w:val="24"/>
        </w:rPr>
        <w:t>Článok 21. Ods. 2., ktorý hovorí: „Každý má právo vstúpiť za rovnakých podmienok do verejných služieb svojej krajiny.“</w:t>
      </w:r>
    </w:p>
    <w:p w:rsidR="00BF48B5" w:rsidRPr="00F47337" w:rsidP="00BF48B5">
      <w:pPr>
        <w:ind w:left="360" w:hanging="360"/>
        <w:jc w:val="both"/>
        <w:rPr>
          <w:rFonts w:ascii="Times New Roman" w:hAnsi="Times New Roman" w:cs="Times New Roman"/>
        </w:rPr>
      </w:pPr>
      <w:r w:rsidRPr="00F47337">
        <w:rPr>
          <w:rFonts w:ascii="Times New Roman" w:hAnsi="Times New Roman" w:cs="Times New Roman"/>
        </w:rPr>
        <w:t xml:space="preserve">Článok 23, ods. 1., ktorý hovorí: „Každý má právo na prácu, na slobodnú voľbu zamestnania, na spravodlivé a uspokojivé pracovné podmienky a na ochranu proti nezamestnanosti.“     </w:t>
      </w:r>
    </w:p>
    <w:p w:rsidR="00BF48B5" w:rsidRPr="00F47337" w:rsidP="00BF48B5">
      <w:pPr>
        <w:pStyle w:val="BodyText"/>
        <w:ind w:left="360" w:hanging="360"/>
        <w:jc w:val="both"/>
        <w:rPr>
          <w:rFonts w:ascii="Times New Roman" w:hAnsi="Times New Roman" w:cs="Times New Roman"/>
          <w:color w:val="auto"/>
        </w:rPr>
      </w:pPr>
      <w:r w:rsidRPr="00F47337">
        <w:rPr>
          <w:rFonts w:ascii="Times New Roman" w:hAnsi="Times New Roman" w:cs="Times New Roman"/>
          <w:color w:val="auto"/>
        </w:rPr>
        <w:t xml:space="preserve">Článok 23., ods. 2.: </w:t>
      </w:r>
      <w:r w:rsidR="00EB25B1">
        <w:rPr>
          <w:rFonts w:ascii="Times New Roman" w:hAnsi="Times New Roman" w:cs="Times New Roman"/>
          <w:color w:val="auto"/>
        </w:rPr>
        <w:t>k</w:t>
      </w:r>
      <w:r w:rsidRPr="00F47337">
        <w:rPr>
          <w:rFonts w:ascii="Times New Roman" w:hAnsi="Times New Roman" w:cs="Times New Roman"/>
          <w:color w:val="auto"/>
        </w:rPr>
        <w:t>de sa hovorí: „Každý, bez hociakého rozlišovania, má nárok na rovnaký plat za rovnakú prácu.“</w:t>
      </w:r>
    </w:p>
    <w:p w:rsidR="00BF48B5" w:rsidRPr="00F47337" w:rsidP="00BF48B5">
      <w:pPr>
        <w:pStyle w:val="BodyText"/>
        <w:ind w:left="360" w:hanging="360"/>
        <w:jc w:val="both"/>
        <w:rPr>
          <w:rFonts w:ascii="Times New Roman" w:hAnsi="Times New Roman" w:cs="Times New Roman"/>
          <w:color w:val="auto"/>
        </w:rPr>
      </w:pPr>
      <w:r w:rsidRPr="00F47337">
        <w:rPr>
          <w:rFonts w:ascii="Times New Roman" w:hAnsi="Times New Roman" w:cs="Times New Roman"/>
          <w:color w:val="auto"/>
        </w:rPr>
        <w:t>Článok 25. ods. 1.</w:t>
      </w:r>
      <w:r w:rsidR="00EB25B1">
        <w:rPr>
          <w:rFonts w:ascii="Times New Roman" w:hAnsi="Times New Roman" w:cs="Times New Roman"/>
          <w:color w:val="auto"/>
        </w:rPr>
        <w:t>,</w:t>
      </w:r>
      <w:r w:rsidRPr="00F47337">
        <w:rPr>
          <w:rFonts w:ascii="Times New Roman" w:hAnsi="Times New Roman" w:cs="Times New Roman"/>
          <w:color w:val="auto"/>
        </w:rPr>
        <w:t xml:space="preserve"> ktorý hovorí: „ Každý má právo na takú životnú úroveň, ktorá môže zaistiť jeho zdravie a blahobyt a zdravie jeho rodiny, počítajúc v to</w:t>
      </w:r>
      <w:r w:rsidR="007B3A2A">
        <w:rPr>
          <w:rFonts w:ascii="Times New Roman" w:hAnsi="Times New Roman" w:cs="Times New Roman"/>
          <w:color w:val="auto"/>
        </w:rPr>
        <w:t>m</w:t>
      </w:r>
      <w:r w:rsidRPr="00F47337">
        <w:rPr>
          <w:rFonts w:ascii="Times New Roman" w:hAnsi="Times New Roman" w:cs="Times New Roman"/>
          <w:color w:val="auto"/>
        </w:rPr>
        <w:t xml:space="preserve"> menovite výživu, ošatenie, bývanie a lekárske ošetrovanie, ako aj potrebné sociálne opatrenia:“</w:t>
      </w:r>
    </w:p>
    <w:p w:rsidR="00BF48B5" w:rsidP="00BF48B5">
      <w:pPr>
        <w:pStyle w:val="Heading4"/>
        <w:spacing w:before="0" w:after="0"/>
        <w:ind w:left="360" w:hanging="36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47337">
        <w:rPr>
          <w:rFonts w:ascii="Times New Roman" w:hAnsi="Times New Roman" w:cs="Times New Roman"/>
          <w:b w:val="0"/>
          <w:bCs w:val="0"/>
          <w:sz w:val="24"/>
          <w:szCs w:val="24"/>
        </w:rPr>
        <w:t>Článok 28 deklarácie, ktorý hovorí: „Každý má právo na to, aby vládol taký sociálny a medzinárodný poriadok, v ktorom by práva a slobody vy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hlásené v tejto deklarácii boli</w:t>
      </w:r>
      <w:r w:rsidRPr="00F4733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plne uplatnené.”</w:t>
      </w:r>
    </w:p>
    <w:p w:rsidR="00BF48B5" w:rsidP="00BF48B5">
      <w:pPr>
        <w:ind w:left="360" w:hanging="360"/>
        <w:rPr>
          <w:rFonts w:ascii="Times New Roman" w:hAnsi="Times New Roman" w:cs="Times New Roman"/>
        </w:rPr>
      </w:pPr>
    </w:p>
    <w:p w:rsidR="007B3A2A" w:rsidRPr="00881037" w:rsidP="00BF48B5">
      <w:pPr>
        <w:ind w:left="360" w:hanging="360"/>
        <w:rPr>
          <w:rFonts w:ascii="Times New Roman" w:hAnsi="Times New Roman" w:cs="Times New Roman"/>
        </w:rPr>
      </w:pPr>
    </w:p>
    <w:p w:rsidR="00BF48B5" w:rsidRPr="00881037" w:rsidP="00C76489">
      <w:pPr>
        <w:pStyle w:val="Heading4"/>
        <w:spacing w:before="0" w:after="0"/>
        <w:ind w:left="360" w:hanging="36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="00C76489">
        <w:rPr>
          <w:rFonts w:ascii="Times New Roman" w:hAnsi="Times New Roman" w:cs="Times New Roman"/>
          <w:bCs w:val="0"/>
          <w:sz w:val="24"/>
          <w:szCs w:val="24"/>
        </w:rPr>
        <w:t>Na Slovensku sa p</w:t>
      </w:r>
      <w:r w:rsidRPr="00881037">
        <w:rPr>
          <w:rFonts w:ascii="Times New Roman" w:hAnsi="Times New Roman" w:cs="Times New Roman"/>
          <w:bCs w:val="0"/>
          <w:sz w:val="24"/>
          <w:szCs w:val="24"/>
        </w:rPr>
        <w:t>orušujú najm</w:t>
      </w:r>
      <w:r w:rsidR="007B3A2A">
        <w:rPr>
          <w:rFonts w:ascii="Times New Roman" w:hAnsi="Times New Roman" w:cs="Times New Roman"/>
          <w:bCs w:val="0"/>
          <w:sz w:val="24"/>
          <w:szCs w:val="24"/>
        </w:rPr>
        <w:t>ä</w:t>
      </w:r>
      <w:r w:rsidRPr="00881037">
        <w:rPr>
          <w:rFonts w:ascii="Times New Roman" w:hAnsi="Times New Roman" w:cs="Times New Roman"/>
          <w:bCs w:val="0"/>
          <w:sz w:val="24"/>
          <w:szCs w:val="24"/>
        </w:rPr>
        <w:t xml:space="preserve"> nasledovné články Charty základných práv Európskej únie</w:t>
      </w:r>
      <w:r>
        <w:rPr>
          <w:rFonts w:ascii="Times New Roman" w:hAnsi="Times New Roman" w:cs="Times New Roman"/>
          <w:bCs w:val="0"/>
          <w:sz w:val="24"/>
          <w:szCs w:val="24"/>
        </w:rPr>
        <w:t>:</w:t>
      </w:r>
    </w:p>
    <w:p w:rsidR="00BF48B5" w:rsidP="00BF48B5">
      <w:pPr>
        <w:ind w:left="360" w:hanging="360"/>
        <w:jc w:val="both"/>
        <w:rPr>
          <w:rFonts w:ascii="Times New Roman" w:hAnsi="Times New Roman" w:cs="Times New Roman"/>
        </w:rPr>
      </w:pPr>
    </w:p>
    <w:p w:rsidR="00BF48B5" w:rsidRPr="00F47337" w:rsidP="00BF48B5">
      <w:pPr>
        <w:ind w:left="360" w:hanging="360"/>
        <w:jc w:val="both"/>
        <w:rPr>
          <w:rFonts w:ascii="Times New Roman" w:hAnsi="Times New Roman" w:cs="Times New Roman"/>
        </w:rPr>
      </w:pPr>
      <w:r w:rsidRPr="00F47337">
        <w:rPr>
          <w:rFonts w:ascii="Times New Roman" w:hAnsi="Times New Roman" w:cs="Times New Roman"/>
        </w:rPr>
        <w:t>Článok II-1, ktorý hovorí: „Ľudská dôstojnosť je nedotknuteľná. Musí byť rešpektovaná</w:t>
      </w:r>
      <w:r>
        <w:rPr>
          <w:rFonts w:ascii="Times New Roman" w:hAnsi="Times New Roman" w:cs="Times New Roman"/>
        </w:rPr>
        <w:t xml:space="preserve"> a</w:t>
      </w:r>
      <w:r w:rsidRPr="00F47337">
        <w:rPr>
          <w:rFonts w:ascii="Times New Roman" w:hAnsi="Times New Roman" w:cs="Times New Roman"/>
        </w:rPr>
        <w:t> ochraňovaná.“</w:t>
      </w:r>
    </w:p>
    <w:p w:rsidR="00BF48B5" w:rsidRPr="00F47337" w:rsidP="00BF48B5">
      <w:pPr>
        <w:ind w:left="360" w:hanging="360"/>
        <w:jc w:val="both"/>
        <w:rPr>
          <w:rFonts w:ascii="Times New Roman" w:hAnsi="Times New Roman" w:cs="Times New Roman"/>
        </w:rPr>
      </w:pPr>
      <w:r w:rsidRPr="00F47337">
        <w:rPr>
          <w:rFonts w:ascii="Times New Roman" w:hAnsi="Times New Roman" w:cs="Times New Roman"/>
        </w:rPr>
        <w:t>Článok II-2, ods. 1.</w:t>
      </w:r>
      <w:r w:rsidR="00EB25B1">
        <w:rPr>
          <w:rFonts w:ascii="Times New Roman" w:hAnsi="Times New Roman" w:cs="Times New Roman"/>
        </w:rPr>
        <w:t>,</w:t>
      </w:r>
      <w:r w:rsidRPr="00F47337">
        <w:rPr>
          <w:rFonts w:ascii="Times New Roman" w:hAnsi="Times New Roman" w:cs="Times New Roman"/>
        </w:rPr>
        <w:t xml:space="preserve"> ktorý hovorí: „Každý má právo na život.“</w:t>
      </w:r>
    </w:p>
    <w:p w:rsidR="00BF48B5" w:rsidRPr="00F47337" w:rsidP="00BF48B5">
      <w:pPr>
        <w:ind w:left="360" w:hanging="360"/>
        <w:jc w:val="both"/>
        <w:rPr>
          <w:rFonts w:ascii="Times New Roman" w:hAnsi="Times New Roman" w:cs="Times New Roman"/>
        </w:rPr>
      </w:pPr>
      <w:r w:rsidRPr="00F47337">
        <w:rPr>
          <w:rFonts w:ascii="Times New Roman" w:hAnsi="Times New Roman" w:cs="Times New Roman"/>
        </w:rPr>
        <w:t>Článok II-5, ods. 3., ktorý hovorí: „Obchodovanie s ľuďmi je zakázané.“</w:t>
      </w:r>
    </w:p>
    <w:p w:rsidR="00BF48B5" w:rsidP="00BF48B5">
      <w:pPr>
        <w:pStyle w:val="BodyText"/>
        <w:ind w:left="360" w:hanging="360"/>
        <w:jc w:val="both"/>
        <w:rPr>
          <w:rFonts w:ascii="Times New Roman" w:hAnsi="Times New Roman" w:cs="Times New Roman"/>
          <w:color w:val="auto"/>
        </w:rPr>
      </w:pPr>
      <w:r w:rsidRPr="0026295B">
        <w:rPr>
          <w:rFonts w:ascii="Times New Roman" w:hAnsi="Times New Roman" w:cs="Times New Roman"/>
          <w:color w:val="auto"/>
        </w:rPr>
        <w:t xml:space="preserve">Článok II-6: ktorý hovorí: „Každý má právo na osobnú slobodu a bezpečnosť.“ </w:t>
      </w:r>
    </w:p>
    <w:p w:rsidR="00BF48B5" w:rsidRPr="0026295B" w:rsidP="00BF48B5">
      <w:pPr>
        <w:pStyle w:val="BodyText"/>
        <w:ind w:left="360" w:hanging="360"/>
        <w:jc w:val="both"/>
        <w:rPr>
          <w:rFonts w:ascii="Times New Roman" w:hAnsi="Times New Roman" w:cs="Times New Roman"/>
          <w:color w:val="auto"/>
        </w:rPr>
      </w:pPr>
      <w:r w:rsidRPr="0026295B">
        <w:rPr>
          <w:rFonts w:ascii="Times New Roman" w:hAnsi="Times New Roman" w:cs="Times New Roman"/>
          <w:color w:val="auto"/>
        </w:rPr>
        <w:t>Článok 26.</w:t>
      </w:r>
      <w:r w:rsidR="00EB25B1">
        <w:rPr>
          <w:rFonts w:ascii="Times New Roman" w:hAnsi="Times New Roman" w:cs="Times New Roman"/>
          <w:color w:val="auto"/>
        </w:rPr>
        <w:t>,</w:t>
      </w:r>
      <w:r w:rsidRPr="0026295B">
        <w:rPr>
          <w:rFonts w:ascii="Times New Roman" w:hAnsi="Times New Roman" w:cs="Times New Roman"/>
          <w:color w:val="auto"/>
        </w:rPr>
        <w:t xml:space="preserve"> </w:t>
      </w:r>
      <w:r w:rsidR="00EB25B1">
        <w:rPr>
          <w:rFonts w:ascii="Times New Roman" w:hAnsi="Times New Roman" w:cs="Times New Roman"/>
          <w:color w:val="auto"/>
        </w:rPr>
        <w:t>o</w:t>
      </w:r>
      <w:r w:rsidRPr="0026295B">
        <w:rPr>
          <w:rFonts w:ascii="Times New Roman" w:hAnsi="Times New Roman" w:cs="Times New Roman"/>
          <w:color w:val="auto"/>
        </w:rPr>
        <w:t>ds. 1., ktorý hovorí: Každý má právo na vzdelanie. Vzdelanie nech je bezplatné aspoň v začiatočných a základných stupňoch. Základné vzdelanie je povinné. Technické a odborné vzdelanie nech je všeobecne prístupné a vyššie vzdelanie má byť rovnako prístupné každému podľa jeho schopností.“.</w:t>
      </w:r>
    </w:p>
    <w:p w:rsidR="00BF48B5" w:rsidRPr="0026295B" w:rsidP="00BF48B5">
      <w:pPr>
        <w:pStyle w:val="BodyText"/>
        <w:ind w:left="360" w:hanging="360"/>
        <w:jc w:val="both"/>
        <w:rPr>
          <w:rFonts w:ascii="Times New Roman" w:hAnsi="Times New Roman" w:cs="Times New Roman"/>
          <w:color w:val="auto"/>
        </w:rPr>
      </w:pPr>
      <w:r w:rsidRPr="0026295B">
        <w:rPr>
          <w:rFonts w:ascii="Times New Roman" w:hAnsi="Times New Roman" w:cs="Times New Roman"/>
          <w:color w:val="auto"/>
        </w:rPr>
        <w:t>Článok II-10, ods. 1., ktorý hovorí: „Každý má právo na slobodu myslenia, svedomia a náboženstva.“</w:t>
      </w:r>
    </w:p>
    <w:p w:rsidR="00BF48B5" w:rsidRPr="00F47337" w:rsidP="00BF48B5">
      <w:pPr>
        <w:pStyle w:val="Heading4"/>
        <w:spacing w:before="0" w:after="0"/>
        <w:ind w:left="360" w:hanging="36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47337">
        <w:rPr>
          <w:rFonts w:ascii="Times New Roman" w:hAnsi="Times New Roman" w:cs="Times New Roman"/>
          <w:b w:val="0"/>
          <w:bCs w:val="0"/>
          <w:sz w:val="24"/>
          <w:szCs w:val="24"/>
        </w:rPr>
        <w:t>Článok II-11, ods. 1. ktorý hovorí: „Každý má právo na slobodu prejavu. Toto právo zahŕňa slobodu zastávať názory a prijímať a rozširovať informácie bez zasahovania verejného orgánu a bez ohľadu na hranice.“</w:t>
      </w:r>
    </w:p>
    <w:p w:rsidR="00BF48B5" w:rsidRPr="00F47337" w:rsidP="00BF48B5">
      <w:pPr>
        <w:ind w:left="360" w:hanging="360"/>
        <w:jc w:val="both"/>
        <w:rPr>
          <w:rFonts w:ascii="Times New Roman" w:hAnsi="Times New Roman" w:cs="Times New Roman"/>
        </w:rPr>
      </w:pPr>
      <w:r w:rsidRPr="00F47337">
        <w:rPr>
          <w:rFonts w:ascii="Times New Roman" w:hAnsi="Times New Roman" w:cs="Times New Roman"/>
        </w:rPr>
        <w:t>Článok II-11, ods. 2., ktorý hovorí: „Rešpektuje sa sloboda a pluralita médií“.</w:t>
      </w:r>
    </w:p>
    <w:p w:rsidR="00BF48B5" w:rsidRPr="00F47337" w:rsidP="00BF48B5">
      <w:pPr>
        <w:ind w:left="360" w:hanging="360"/>
        <w:jc w:val="both"/>
        <w:rPr>
          <w:rFonts w:ascii="Times New Roman" w:hAnsi="Times New Roman" w:cs="Times New Roman"/>
        </w:rPr>
      </w:pPr>
      <w:r w:rsidRPr="00F47337">
        <w:rPr>
          <w:rFonts w:ascii="Times New Roman" w:hAnsi="Times New Roman" w:cs="Times New Roman"/>
        </w:rPr>
        <w:t>Článok II-13, ktorý hovorí: „</w:t>
      </w:r>
      <w:r w:rsidR="007B3A2A">
        <w:rPr>
          <w:rFonts w:ascii="Times New Roman" w:hAnsi="Times New Roman" w:cs="Times New Roman"/>
        </w:rPr>
        <w:t>U</w:t>
      </w:r>
      <w:r w:rsidRPr="00F47337">
        <w:rPr>
          <w:rFonts w:ascii="Times New Roman" w:hAnsi="Times New Roman" w:cs="Times New Roman"/>
        </w:rPr>
        <w:t>meni</w:t>
      </w:r>
      <w:r w:rsidR="007B3A2A">
        <w:rPr>
          <w:rFonts w:ascii="Times New Roman" w:hAnsi="Times New Roman" w:cs="Times New Roman"/>
        </w:rPr>
        <w:t>e</w:t>
      </w:r>
      <w:r w:rsidRPr="00F47337">
        <w:rPr>
          <w:rFonts w:ascii="Times New Roman" w:hAnsi="Times New Roman" w:cs="Times New Roman"/>
        </w:rPr>
        <w:t xml:space="preserve">  a vedecký výskum sa neobmedzujú.“</w:t>
      </w:r>
    </w:p>
    <w:p w:rsidR="00BF48B5" w:rsidRPr="00F47337" w:rsidP="00BF48B5">
      <w:pPr>
        <w:pStyle w:val="BodyText"/>
        <w:ind w:left="360" w:hanging="360"/>
        <w:jc w:val="both"/>
        <w:rPr>
          <w:rFonts w:ascii="Times New Roman" w:hAnsi="Times New Roman" w:cs="Times New Roman"/>
          <w:color w:val="auto"/>
        </w:rPr>
      </w:pPr>
      <w:r w:rsidRPr="00F47337">
        <w:rPr>
          <w:rFonts w:ascii="Times New Roman" w:hAnsi="Times New Roman" w:cs="Times New Roman"/>
          <w:color w:val="auto"/>
        </w:rPr>
        <w:t>Článok II-14, ods. 3., ktorý hovorí: „Rešpektuje sa sloboda zakladania vzdelávacích inštitúcií pri rešpektovaní demokratických princípov a právo rodičov zabezpečiť vzdelanie a vyučovanie svojich detí v súlade s ich náboženským, filozofickým a pedagogickým presvedčením.“</w:t>
      </w:r>
    </w:p>
    <w:p w:rsidR="00BF48B5" w:rsidRPr="00F47337" w:rsidP="00BF48B5">
      <w:pPr>
        <w:ind w:left="360" w:hanging="360"/>
        <w:jc w:val="both"/>
        <w:rPr>
          <w:rFonts w:ascii="Times New Roman" w:hAnsi="Times New Roman" w:cs="Times New Roman"/>
        </w:rPr>
      </w:pPr>
      <w:r w:rsidRPr="00F47337">
        <w:rPr>
          <w:rFonts w:ascii="Times New Roman" w:hAnsi="Times New Roman" w:cs="Times New Roman"/>
        </w:rPr>
        <w:t xml:space="preserve">Článok II-15, ods. 1. ktorý hovorí: „Každý má právo na výkon práce a vykonávanie zvoleného alebo prijatého povolania.“     </w:t>
      </w:r>
    </w:p>
    <w:p w:rsidR="00BF48B5" w:rsidRPr="00F47337" w:rsidP="00BF48B5">
      <w:pPr>
        <w:ind w:left="360" w:hanging="360"/>
        <w:jc w:val="both"/>
        <w:rPr>
          <w:rFonts w:ascii="Times New Roman" w:hAnsi="Times New Roman" w:cs="Times New Roman"/>
        </w:rPr>
      </w:pPr>
      <w:r w:rsidRPr="00F47337">
        <w:rPr>
          <w:rFonts w:ascii="Times New Roman" w:hAnsi="Times New Roman" w:cs="Times New Roman"/>
        </w:rPr>
        <w:t>Článok II-20, ktorý hovorí: „Každý je rovný pred zákonom.“</w:t>
      </w:r>
    </w:p>
    <w:p w:rsidR="00BF48B5" w:rsidRPr="00F47337" w:rsidP="00BF48B5">
      <w:pPr>
        <w:pStyle w:val="BodyText"/>
        <w:ind w:left="360" w:hanging="360"/>
        <w:jc w:val="both"/>
        <w:rPr>
          <w:rFonts w:ascii="Times New Roman" w:hAnsi="Times New Roman" w:cs="Times New Roman"/>
          <w:color w:val="auto"/>
        </w:rPr>
      </w:pPr>
      <w:r w:rsidRPr="00F47337">
        <w:rPr>
          <w:rFonts w:ascii="Times New Roman" w:hAnsi="Times New Roman" w:cs="Times New Roman"/>
          <w:color w:val="auto"/>
        </w:rPr>
        <w:t>Článok II-21, ods. 1., ktorý hovorí: „Je zakázaná akákoľvek diskriminácia z akéhokoľvek dôvodu ako je pohlavie, rasa, farba plet</w:t>
      </w:r>
      <w:r w:rsidR="00715498">
        <w:rPr>
          <w:rFonts w:ascii="Times New Roman" w:hAnsi="Times New Roman" w:cs="Times New Roman"/>
          <w:color w:val="auto"/>
        </w:rPr>
        <w:t>i</w:t>
      </w:r>
      <w:r w:rsidRPr="00F47337">
        <w:rPr>
          <w:rFonts w:ascii="Times New Roman" w:hAnsi="Times New Roman" w:cs="Times New Roman"/>
          <w:color w:val="auto"/>
        </w:rPr>
        <w:t>, etnický alebo sociálny pôvod, genetické charakteristiky, jazyk, náboženstvo alebo viera, politický alebo iný názor, príslušnosť k národnostnej menšine, majetok, narodenie, postihnutie, vek alebo sexuálna orientácia.“</w:t>
      </w:r>
    </w:p>
    <w:p w:rsidR="00BF48B5" w:rsidRPr="00F47337" w:rsidP="00BF48B5">
      <w:pPr>
        <w:pStyle w:val="BodyText"/>
        <w:ind w:left="360" w:hanging="360"/>
        <w:jc w:val="both"/>
        <w:rPr>
          <w:rFonts w:ascii="Times New Roman" w:hAnsi="Times New Roman" w:cs="Times New Roman"/>
          <w:color w:val="auto"/>
        </w:rPr>
      </w:pPr>
      <w:r w:rsidRPr="00F47337">
        <w:rPr>
          <w:rFonts w:ascii="Times New Roman" w:hAnsi="Times New Roman" w:cs="Times New Roman"/>
          <w:color w:val="auto"/>
        </w:rPr>
        <w:t>Článok II-24, ods. 1., ktorý hovorí: „Deti majú právo na takú ochranu a starostlivosť, ktorá je potrebná pre ich blaho. Môžu slobodne vyjadrovať svoje názory.“</w:t>
      </w:r>
    </w:p>
    <w:p w:rsidR="00BF48B5" w:rsidP="00BF48B5">
      <w:pPr>
        <w:pStyle w:val="Heading4"/>
        <w:spacing w:before="0" w:after="0"/>
        <w:ind w:left="360" w:hanging="36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4733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Článok 27 deklarácie, ods. 1., ktorý hovorí: “Každý má právo slobodne sa </w:t>
      </w:r>
      <w:r w:rsidR="00530708">
        <w:rPr>
          <w:rFonts w:ascii="Times New Roman" w:hAnsi="Times New Roman" w:cs="Times New Roman"/>
          <w:b w:val="0"/>
          <w:bCs w:val="0"/>
          <w:sz w:val="24"/>
          <w:szCs w:val="24"/>
        </w:rPr>
        <w:t>z</w:t>
      </w:r>
      <w:r w:rsidRPr="00F4733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účastniť na kultúrnom živote spoločnosti, užívať plodov umenia a </w:t>
      </w:r>
      <w:r w:rsidR="00530708">
        <w:rPr>
          <w:rFonts w:ascii="Times New Roman" w:hAnsi="Times New Roman" w:cs="Times New Roman"/>
          <w:b w:val="0"/>
          <w:bCs w:val="0"/>
          <w:sz w:val="24"/>
          <w:szCs w:val="24"/>
        </w:rPr>
        <w:t>z</w:t>
      </w:r>
      <w:r w:rsidRPr="00F4733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účastniť sa na vedeckom pokroku a jeho výťažkoch.” </w:t>
      </w:r>
    </w:p>
    <w:p w:rsidR="00BF48B5" w:rsidRPr="00F47337" w:rsidP="00BF48B5">
      <w:pPr>
        <w:pStyle w:val="Heading4"/>
        <w:spacing w:before="0" w:after="0"/>
        <w:ind w:left="360" w:hanging="36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47337">
        <w:rPr>
          <w:rFonts w:ascii="Times New Roman" w:hAnsi="Times New Roman" w:cs="Times New Roman"/>
          <w:b w:val="0"/>
          <w:bCs w:val="0"/>
          <w:sz w:val="24"/>
          <w:szCs w:val="24"/>
        </w:rPr>
        <w:t>Článok 28 deklarácie, ktorý hovorí: „Každý má právo na to, aby vládol taký sociálny a medzinárodný poriadok, v ktorom by práva a slobody vyhlásené v tejto deklarácii bol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i</w:t>
      </w:r>
      <w:r w:rsidRPr="00F4733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plne uplatnené.”</w:t>
      </w:r>
    </w:p>
    <w:p w:rsidR="00BF48B5" w:rsidRPr="00F47337" w:rsidP="00BF48B5">
      <w:pPr>
        <w:ind w:left="360" w:hanging="360"/>
        <w:jc w:val="both"/>
        <w:rPr>
          <w:rFonts w:ascii="Times New Roman" w:hAnsi="Times New Roman" w:cs="Times New Roman"/>
        </w:rPr>
      </w:pPr>
      <w:r w:rsidRPr="00F47337">
        <w:rPr>
          <w:rFonts w:ascii="Times New Roman" w:hAnsi="Times New Roman" w:cs="Times New Roman"/>
        </w:rPr>
        <w:t>Článok II-25, ktorý hovorí: „Únia uznáva a rešpektuje práva starých ľudí na dôstojný život a nezávislosť a na účasť na spoločenskom a kultúrnom živote.“</w:t>
      </w:r>
    </w:p>
    <w:p w:rsidR="00BF48B5" w:rsidP="00BF48B5">
      <w:pPr>
        <w:pStyle w:val="BodyText"/>
        <w:ind w:left="360" w:hanging="360"/>
        <w:jc w:val="both"/>
        <w:rPr>
          <w:rFonts w:ascii="Times New Roman" w:hAnsi="Times New Roman" w:cs="Times New Roman"/>
          <w:color w:val="auto"/>
        </w:rPr>
      </w:pPr>
      <w:r w:rsidRPr="00F47337">
        <w:rPr>
          <w:rFonts w:ascii="Times New Roman" w:hAnsi="Times New Roman" w:cs="Times New Roman"/>
          <w:color w:val="auto"/>
        </w:rPr>
        <w:t>Článok II-34, ods.: 3., ktorý hovorí: „Za účelom boja proti vylúčeniu zo spoločnosti  a chudobe, únia uznáva a rešpektuje právo na sociálnu pomoc a pomoc pri bývaní s cieľom zabezpečiť slušnú existenciu všetkých osôb, ktoré majú nedostatok zdrojov, v súlade s právom spoločenstva a vnútroštátnymi zákonmi a postupmi.</w:t>
      </w:r>
    </w:p>
    <w:p w:rsidR="00D468C4" w:rsidP="00D468C4">
      <w:pPr>
        <w:pStyle w:val="BodyText"/>
        <w:ind w:firstLine="360"/>
        <w:jc w:val="both"/>
        <w:rPr>
          <w:rFonts w:ascii="Times New Roman" w:hAnsi="Times New Roman" w:cs="Times New Roman"/>
          <w:color w:val="auto"/>
        </w:rPr>
      </w:pPr>
    </w:p>
    <w:p w:rsidR="00DC6DC4" w:rsidRPr="005C32A1" w:rsidP="00C76489">
      <w:pPr>
        <w:jc w:val="center"/>
        <w:rPr>
          <w:rFonts w:ascii="Times New Roman" w:hAnsi="Times New Roman" w:cs="Times New Roman"/>
          <w:b/>
        </w:rPr>
      </w:pPr>
      <w:r w:rsidR="003901BB">
        <w:rPr>
          <w:rFonts w:ascii="Times New Roman" w:hAnsi="Times New Roman" w:cs="Times New Roman"/>
        </w:rPr>
        <w:br w:type="page"/>
      </w:r>
      <w:r w:rsidRPr="005C32A1">
        <w:rPr>
          <w:rFonts w:ascii="Times New Roman" w:hAnsi="Times New Roman" w:cs="Times New Roman"/>
          <w:b/>
        </w:rPr>
        <w:t>Konkrétne údaje</w:t>
      </w:r>
      <w:r w:rsidR="005C32A1">
        <w:rPr>
          <w:rFonts w:ascii="Times New Roman" w:hAnsi="Times New Roman" w:cs="Times New Roman"/>
          <w:b/>
        </w:rPr>
        <w:t xml:space="preserve"> </w:t>
      </w:r>
      <w:r w:rsidRPr="005C32A1">
        <w:rPr>
          <w:rFonts w:ascii="Times New Roman" w:hAnsi="Times New Roman" w:cs="Times New Roman"/>
          <w:b/>
        </w:rPr>
        <w:t>zo správ významných svetových organizácií o</w:t>
      </w:r>
      <w:r w:rsidRPr="005C32A1" w:rsidR="00912FB1">
        <w:rPr>
          <w:rFonts w:ascii="Times New Roman" w:hAnsi="Times New Roman" w:cs="Times New Roman"/>
          <w:b/>
        </w:rPr>
        <w:t xml:space="preserve"> nehumánnosti a nespravodlivosti </w:t>
      </w:r>
      <w:r w:rsidRPr="005C32A1">
        <w:rPr>
          <w:rFonts w:ascii="Times New Roman" w:hAnsi="Times New Roman" w:cs="Times New Roman"/>
          <w:b/>
        </w:rPr>
        <w:t>kapitalizmu</w:t>
      </w:r>
      <w:r w:rsidR="00C76489">
        <w:rPr>
          <w:rFonts w:ascii="Times New Roman" w:hAnsi="Times New Roman" w:cs="Times New Roman"/>
          <w:b/>
        </w:rPr>
        <w:t xml:space="preserve"> všeobecne</w:t>
      </w:r>
      <w:r w:rsidRPr="005C32A1" w:rsidR="00912FB1">
        <w:rPr>
          <w:rFonts w:ascii="Times New Roman" w:hAnsi="Times New Roman" w:cs="Times New Roman"/>
          <w:b/>
        </w:rPr>
        <w:t>.</w:t>
      </w:r>
    </w:p>
    <w:p w:rsidR="00DC6DC4" w:rsidP="007A656C">
      <w:pPr>
        <w:ind w:firstLine="360"/>
        <w:jc w:val="both"/>
        <w:rPr>
          <w:rFonts w:ascii="Times New Roman" w:hAnsi="Times New Roman" w:cs="Times New Roman"/>
        </w:rPr>
      </w:pPr>
    </w:p>
    <w:p w:rsidR="008C7C2C" w:rsidP="007A656C">
      <w:pPr>
        <w:ind w:firstLine="360"/>
        <w:jc w:val="both"/>
        <w:rPr>
          <w:rFonts w:ascii="Times New Roman" w:hAnsi="Times New Roman" w:cs="Times New Roman"/>
        </w:rPr>
      </w:pPr>
    </w:p>
    <w:p w:rsidR="008B7072" w:rsidRPr="00BA2140" w:rsidP="00890220">
      <w:pPr>
        <w:pStyle w:val="BodyTextIndent2"/>
        <w:spacing w:after="0" w:line="240" w:lineRule="auto"/>
        <w:ind w:left="0" w:firstLine="357"/>
        <w:jc w:val="both"/>
        <w:rPr>
          <w:rFonts w:ascii="Times New Roman" w:hAnsi="Times New Roman" w:cs="Times New Roman"/>
        </w:rPr>
      </w:pPr>
      <w:r w:rsidRPr="00BA2140">
        <w:rPr>
          <w:rFonts w:ascii="Times New Roman" w:hAnsi="Times New Roman" w:cs="Times New Roman"/>
        </w:rPr>
        <w:t>Všeobecný úpadok spoločnosti na Slovensku</w:t>
      </w:r>
      <w:r w:rsidRPr="00BA2140" w:rsidR="002F28A1">
        <w:rPr>
          <w:rFonts w:ascii="Times New Roman" w:hAnsi="Times New Roman" w:cs="Times New Roman"/>
        </w:rPr>
        <w:t xml:space="preserve"> a v ostatných postsocialistických krajinách</w:t>
      </w:r>
      <w:r w:rsidRPr="00BA2140">
        <w:rPr>
          <w:rFonts w:ascii="Times New Roman" w:hAnsi="Times New Roman" w:cs="Times New Roman"/>
        </w:rPr>
        <w:t xml:space="preserve">, ako výsledok nehumánnosti </w:t>
      </w:r>
      <w:r w:rsidRPr="00BA2140" w:rsidR="00111527">
        <w:rPr>
          <w:rFonts w:ascii="Times New Roman" w:hAnsi="Times New Roman" w:cs="Times New Roman"/>
        </w:rPr>
        <w:t xml:space="preserve">a nespravodlivosti </w:t>
      </w:r>
      <w:r w:rsidRPr="00BA2140">
        <w:rPr>
          <w:rFonts w:ascii="Times New Roman" w:hAnsi="Times New Roman" w:cs="Times New Roman"/>
        </w:rPr>
        <w:t>kapitalistického systému, potvrdzujú  správy OSN, Svetovej banky, Štatistické ročenky SR, a informujú o tom všetky naše médi</w:t>
      </w:r>
      <w:r w:rsidR="00EB25B1">
        <w:rPr>
          <w:rFonts w:ascii="Times New Roman" w:hAnsi="Times New Roman" w:cs="Times New Roman"/>
        </w:rPr>
        <w:t>á</w:t>
      </w:r>
      <w:r w:rsidRPr="00BA2140">
        <w:rPr>
          <w:rFonts w:ascii="Times New Roman" w:hAnsi="Times New Roman" w:cs="Times New Roman"/>
        </w:rPr>
        <w:t xml:space="preserve"> už niekoľko rokov. Tieto správy po</w:t>
      </w:r>
      <w:r w:rsidRPr="00BA2140" w:rsidR="00BA2140">
        <w:rPr>
          <w:rFonts w:ascii="Times New Roman" w:hAnsi="Times New Roman" w:cs="Times New Roman"/>
        </w:rPr>
        <w:t xml:space="preserve">ukazujú na </w:t>
      </w:r>
      <w:r w:rsidRPr="00BA2140">
        <w:rPr>
          <w:rFonts w:ascii="Times New Roman" w:hAnsi="Times New Roman" w:cs="Times New Roman"/>
        </w:rPr>
        <w:t>poruš</w:t>
      </w:r>
      <w:r w:rsidRPr="00BA2140" w:rsidR="00BA2140">
        <w:rPr>
          <w:rFonts w:ascii="Times New Roman" w:hAnsi="Times New Roman" w:cs="Times New Roman"/>
        </w:rPr>
        <w:t xml:space="preserve">enie </w:t>
      </w:r>
      <w:r w:rsidRPr="00BA2140">
        <w:rPr>
          <w:rFonts w:ascii="Times New Roman" w:hAnsi="Times New Roman" w:cs="Times New Roman"/>
        </w:rPr>
        <w:t>niektor</w:t>
      </w:r>
      <w:r w:rsidRPr="00BA2140" w:rsidR="00BA2140">
        <w:rPr>
          <w:rFonts w:ascii="Times New Roman" w:hAnsi="Times New Roman" w:cs="Times New Roman"/>
        </w:rPr>
        <w:t>ých</w:t>
      </w:r>
      <w:r w:rsidRPr="00BA2140">
        <w:rPr>
          <w:rFonts w:ascii="Times New Roman" w:hAnsi="Times New Roman" w:cs="Times New Roman"/>
        </w:rPr>
        <w:t xml:space="preserve"> ľudsk</w:t>
      </w:r>
      <w:r w:rsidRPr="00BA2140" w:rsidR="00BA2140">
        <w:rPr>
          <w:rFonts w:ascii="Times New Roman" w:hAnsi="Times New Roman" w:cs="Times New Roman"/>
        </w:rPr>
        <w:t>ých</w:t>
      </w:r>
      <w:r w:rsidRPr="00BA2140">
        <w:rPr>
          <w:rFonts w:ascii="Times New Roman" w:hAnsi="Times New Roman" w:cs="Times New Roman"/>
        </w:rPr>
        <w:t xml:space="preserve"> práv prijat</w:t>
      </w:r>
      <w:r w:rsidRPr="00BA2140" w:rsidR="00BA2140">
        <w:rPr>
          <w:rFonts w:ascii="Times New Roman" w:hAnsi="Times New Roman" w:cs="Times New Roman"/>
        </w:rPr>
        <w:t>ých</w:t>
      </w:r>
      <w:r w:rsidRPr="00BA2140">
        <w:rPr>
          <w:rFonts w:ascii="Times New Roman" w:hAnsi="Times New Roman" w:cs="Times New Roman"/>
        </w:rPr>
        <w:t xml:space="preserve"> vo Všeobecnej Deklaráci</w:t>
      </w:r>
      <w:r w:rsidR="00EB25B1">
        <w:rPr>
          <w:rFonts w:ascii="Times New Roman" w:hAnsi="Times New Roman" w:cs="Times New Roman"/>
        </w:rPr>
        <w:t>i</w:t>
      </w:r>
      <w:r w:rsidRPr="00BA2140">
        <w:rPr>
          <w:rFonts w:ascii="Times New Roman" w:hAnsi="Times New Roman" w:cs="Times New Roman"/>
        </w:rPr>
        <w:t xml:space="preserve"> ľudských práv, ktor</w:t>
      </w:r>
      <w:r w:rsidR="00EB25B1">
        <w:rPr>
          <w:rFonts w:ascii="Times New Roman" w:hAnsi="Times New Roman" w:cs="Times New Roman"/>
        </w:rPr>
        <w:t>ú</w:t>
      </w:r>
      <w:r w:rsidRPr="00BA2140">
        <w:rPr>
          <w:rFonts w:ascii="Times New Roman" w:hAnsi="Times New Roman" w:cs="Times New Roman"/>
        </w:rPr>
        <w:t xml:space="preserve"> vyhlásilo Valné zhromaždenie OSN, porušuj</w:t>
      </w:r>
      <w:r w:rsidRPr="00BA2140" w:rsidR="00BA2140">
        <w:rPr>
          <w:rFonts w:ascii="Times New Roman" w:hAnsi="Times New Roman" w:cs="Times New Roman"/>
        </w:rPr>
        <w:t>ú</w:t>
      </w:r>
      <w:r w:rsidRPr="00BA2140">
        <w:rPr>
          <w:rFonts w:ascii="Times New Roman" w:hAnsi="Times New Roman" w:cs="Times New Roman"/>
        </w:rPr>
        <w:t xml:space="preserve"> niektoré ľudské práva prijaté  v Charte základných práv Európskej únie i</w:t>
      </w:r>
      <w:r w:rsidRPr="00BA2140" w:rsidR="00BA2140">
        <w:rPr>
          <w:rFonts w:ascii="Times New Roman" w:hAnsi="Times New Roman" w:cs="Times New Roman"/>
        </w:rPr>
        <w:t xml:space="preserve"> v </w:t>
      </w:r>
      <w:r w:rsidRPr="00BA2140">
        <w:rPr>
          <w:rFonts w:ascii="Times New Roman" w:hAnsi="Times New Roman" w:cs="Times New Roman"/>
        </w:rPr>
        <w:t>Ústav</w:t>
      </w:r>
      <w:r w:rsidRPr="00BA2140" w:rsidR="00BA2140">
        <w:rPr>
          <w:rFonts w:ascii="Times New Roman" w:hAnsi="Times New Roman" w:cs="Times New Roman"/>
        </w:rPr>
        <w:t>e</w:t>
      </w:r>
      <w:r w:rsidRPr="00BA2140">
        <w:rPr>
          <w:rFonts w:ascii="Times New Roman" w:hAnsi="Times New Roman" w:cs="Times New Roman"/>
        </w:rPr>
        <w:t xml:space="preserve"> Slovenskej republiky.</w:t>
      </w:r>
    </w:p>
    <w:p w:rsidR="00913678" w:rsidP="00913678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 nižšie uvedených údajov, že úpadok spoločnosti po implementovaní kapitalistického systému nastal nielen na Slovensku</w:t>
      </w:r>
      <w:r w:rsidR="00EB25B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ale aj vo všetkých postsocialistických krajinách vyplýva, že fenomén nehumánnosti a nespravodlivosti kapitalistického systému je všeobecný jav. </w:t>
      </w:r>
    </w:p>
    <w:p w:rsidR="00BA2140" w:rsidP="00890220">
      <w:pPr>
        <w:ind w:firstLine="357"/>
        <w:jc w:val="both"/>
        <w:rPr>
          <w:rFonts w:ascii="Times New Roman" w:hAnsi="Times New Roman" w:cs="Times New Roman"/>
        </w:rPr>
      </w:pPr>
    </w:p>
    <w:p w:rsidR="008B7072" w:rsidP="00890220">
      <w:pPr>
        <w:ind w:firstLine="357"/>
        <w:jc w:val="both"/>
        <w:rPr>
          <w:rFonts w:ascii="Times New Roman" w:hAnsi="Times New Roman" w:cs="Times New Roman"/>
        </w:rPr>
      </w:pPr>
      <w:r w:rsidRPr="00F47337">
        <w:rPr>
          <w:rFonts w:ascii="Times New Roman" w:hAnsi="Times New Roman" w:cs="Times New Roman"/>
        </w:rPr>
        <w:t>Citát zo správy Svetovej banky: Word Development Indicators, 1999: „V roku 1989 okolo 14 miliónov ľudí v socialistických krajinách strednej a východnej Európy žil</w:t>
      </w:r>
      <w:r w:rsidR="003F5DCD">
        <w:rPr>
          <w:rFonts w:ascii="Times New Roman" w:hAnsi="Times New Roman" w:cs="Times New Roman"/>
        </w:rPr>
        <w:t>o</w:t>
      </w:r>
      <w:r w:rsidRPr="00F47337">
        <w:rPr>
          <w:rFonts w:ascii="Times New Roman" w:hAnsi="Times New Roman" w:cs="Times New Roman"/>
        </w:rPr>
        <w:t xml:space="preserve"> pod hranicou chudoby. V strede 90-tych rokov (za päť rokov kapitalizmu) to už bolo 147 miliónov, každý tretí obyvateľ</w:t>
      </w:r>
      <w:r w:rsidR="00BA2140">
        <w:rPr>
          <w:rFonts w:ascii="Times New Roman" w:hAnsi="Times New Roman" w:cs="Times New Roman"/>
        </w:rPr>
        <w:t xml:space="preserve"> (Obrázok </w:t>
      </w:r>
      <w:r w:rsidR="005C32A1">
        <w:rPr>
          <w:rFonts w:ascii="Times New Roman" w:hAnsi="Times New Roman" w:cs="Times New Roman"/>
        </w:rPr>
        <w:t>č. 27</w:t>
      </w:r>
      <w:r w:rsidR="00BA2140">
        <w:rPr>
          <w:rFonts w:ascii="Times New Roman" w:hAnsi="Times New Roman" w:cs="Times New Roman"/>
        </w:rPr>
        <w:t>)</w:t>
      </w:r>
      <w:r w:rsidRPr="00F47337">
        <w:rPr>
          <w:rFonts w:ascii="Times New Roman" w:hAnsi="Times New Roman" w:cs="Times New Roman"/>
        </w:rPr>
        <w:t>.</w:t>
      </w:r>
    </w:p>
    <w:p w:rsidR="008B7072" w:rsidRPr="00F47337" w:rsidP="008B7072">
      <w:pPr>
        <w:ind w:firstLine="360"/>
        <w:jc w:val="both"/>
        <w:rPr>
          <w:rFonts w:ascii="Times New Roman" w:hAnsi="Times New Roman" w:cs="Times New Roman"/>
        </w:rPr>
      </w:pPr>
      <w:r w:rsidRPr="00F47337">
        <w:rPr>
          <w:rFonts w:ascii="Times New Roman" w:hAnsi="Times New Roman" w:cs="Times New Roman"/>
        </w:rPr>
        <w:t>Citát zo správy OSN z roku 1999: United Nations Development Programme (UNDP), Transition 1999 – Europe and CIS Human Development Reports.: „Zavedenie kapitalizmu v bývalých socialistických krajinách bolo doslova smrteľné pre 9,7 milióna ľudí, ktorí by teraz boli živí, keby sa tam kapitalizmus nezaviedol.“</w:t>
      </w:r>
    </w:p>
    <w:p w:rsidR="008B7072" w:rsidP="008E5903">
      <w:pPr>
        <w:ind w:firstLine="360"/>
        <w:jc w:val="both"/>
        <w:rPr>
          <w:rFonts w:ascii="Times New Roman" w:hAnsi="Times New Roman" w:cs="Times New Roman"/>
        </w:rPr>
      </w:pPr>
      <w:r w:rsidRPr="00F47337">
        <w:rPr>
          <w:rFonts w:ascii="Times New Roman" w:hAnsi="Times New Roman" w:cs="Times New Roman"/>
        </w:rPr>
        <w:t>Citát zo štúdie Detského fondu OSN (UNICEF) z roku 1999: „Väčšine z odhadovaného počtu 150 miliónov detí zo strednej a východnej Európy a bývalého Sovietskeho zväzu sa po roku 1989 zhoršila životná úroveň. V strednej a východnej Európe sa znovu objavila diftéria a tuberkulóza. Počet ľudí nakazených vírusom HIV sa z výšil z 30000 (r. 1995) na 270000  (r. 1998). Medzi dospelými sa zvýšil počet alkoholikov, telesne a duševne chorých, narkomanov, čo malo vplyv na dezintegráciu rodín a vznik nového fenoménu – sociálnych sirôt.</w:t>
      </w:r>
    </w:p>
    <w:p w:rsidR="00D63936" w:rsidP="008E5903">
      <w:pPr>
        <w:ind w:firstLine="360"/>
        <w:jc w:val="both"/>
        <w:rPr>
          <w:rFonts w:ascii="Times New Roman" w:hAnsi="Times New Roman" w:cs="Times New Roman"/>
        </w:rPr>
      </w:pPr>
      <w:r w:rsidR="001A570E">
        <w:rPr>
          <w:rFonts w:ascii="Times New Roman" w:hAnsi="Times New Roman" w:cs="Times New Roman"/>
        </w:rPr>
        <w:t xml:space="preserve">Citát zo správy OSN o stave ľudstva (Human </w:t>
      </w:r>
      <w:r w:rsidR="008E5903">
        <w:rPr>
          <w:rFonts w:ascii="Times New Roman" w:hAnsi="Times New Roman" w:cs="Times New Roman"/>
        </w:rPr>
        <w:t>D</w:t>
      </w:r>
      <w:r w:rsidR="001A570E">
        <w:rPr>
          <w:rFonts w:ascii="Times New Roman" w:hAnsi="Times New Roman" w:cs="Times New Roman"/>
        </w:rPr>
        <w:t xml:space="preserve">evelopment Report 2002, str. 53): </w:t>
      </w:r>
    </w:p>
    <w:p w:rsidR="001A570E" w:rsidP="00EB25B1">
      <w:pPr>
        <w:ind w:left="180" w:hanging="180"/>
        <w:jc w:val="both"/>
        <w:rPr>
          <w:rFonts w:ascii="Times New Roman" w:hAnsi="Times New Roman" w:cs="Times New Roman"/>
        </w:rPr>
      </w:pPr>
      <w:r w:rsidR="00D63936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Počet ľudí žijúcich z 2 USD na deň v Strednej a Východnej Európe </w:t>
      </w:r>
      <w:r w:rsidR="00D63936">
        <w:rPr>
          <w:rFonts w:ascii="Times New Roman" w:hAnsi="Times New Roman" w:cs="Times New Roman"/>
        </w:rPr>
        <w:t xml:space="preserve">a v krajinách CIS </w:t>
      </w:r>
      <w:r>
        <w:rPr>
          <w:rFonts w:ascii="Times New Roman" w:hAnsi="Times New Roman" w:cs="Times New Roman"/>
        </w:rPr>
        <w:t xml:space="preserve">v roku </w:t>
      </w:r>
      <w:r w:rsidRPr="00051281">
        <w:rPr>
          <w:rFonts w:ascii="Times New Roman" w:hAnsi="Times New Roman" w:cs="Times New Roman"/>
        </w:rPr>
        <w:t xml:space="preserve">1990 </w:t>
      </w:r>
      <w:r>
        <w:rPr>
          <w:rFonts w:ascii="Times New Roman" w:hAnsi="Times New Roman" w:cs="Times New Roman"/>
        </w:rPr>
        <w:t>bol</w:t>
      </w:r>
      <w:r w:rsidR="00AB530E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Pr="00051281">
        <w:rPr>
          <w:rFonts w:ascii="Times New Roman" w:hAnsi="Times New Roman" w:cs="Times New Roman"/>
        </w:rPr>
        <w:t xml:space="preserve">31 miliónov </w:t>
      </w:r>
      <w:r>
        <w:rPr>
          <w:rFonts w:ascii="Times New Roman" w:hAnsi="Times New Roman" w:cs="Times New Roman"/>
        </w:rPr>
        <w:t>(</w:t>
      </w:r>
      <w:r w:rsidRPr="00051281">
        <w:rPr>
          <w:rFonts w:ascii="Times New Roman" w:hAnsi="Times New Roman" w:cs="Times New Roman"/>
        </w:rPr>
        <w:t>6,8%</w:t>
      </w:r>
      <w:r>
        <w:rPr>
          <w:rFonts w:ascii="Times New Roman" w:hAnsi="Times New Roman" w:cs="Times New Roman"/>
        </w:rPr>
        <w:t xml:space="preserve"> populácie</w:t>
      </w:r>
      <w:r w:rsidR="00EB25B1">
        <w:rPr>
          <w:rFonts w:ascii="Times New Roman" w:hAnsi="Times New Roman" w:cs="Times New Roman"/>
        </w:rPr>
        <w:t>)</w:t>
      </w:r>
      <w:r w:rsidRPr="00051281">
        <w:rPr>
          <w:rFonts w:ascii="Times New Roman" w:hAnsi="Times New Roman" w:cs="Times New Roman"/>
        </w:rPr>
        <w:t xml:space="preserve"> a v roku 1999 to bolo </w:t>
      </w:r>
      <w:r>
        <w:rPr>
          <w:rFonts w:ascii="Times New Roman" w:hAnsi="Times New Roman" w:cs="Times New Roman"/>
        </w:rPr>
        <w:t>97 miliónov (</w:t>
      </w:r>
      <w:r w:rsidRPr="00051281">
        <w:rPr>
          <w:rFonts w:ascii="Times New Roman" w:hAnsi="Times New Roman" w:cs="Times New Roman"/>
        </w:rPr>
        <w:t xml:space="preserve">20,3% </w:t>
      </w:r>
      <w:r>
        <w:rPr>
          <w:rFonts w:ascii="Times New Roman" w:hAnsi="Times New Roman" w:cs="Times New Roman"/>
        </w:rPr>
        <w:t>populácie</w:t>
      </w:r>
      <w:r w:rsidRPr="00051281">
        <w:rPr>
          <w:rFonts w:ascii="Times New Roman" w:hAnsi="Times New Roman" w:cs="Times New Roman"/>
        </w:rPr>
        <w:t>).</w:t>
      </w:r>
    </w:p>
    <w:p w:rsidR="00D63936" w:rsidP="00EB25B1">
      <w:pPr>
        <w:ind w:left="180" w:hanging="1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-Ročný nárast príjmu na obyvateľa v %, v 90-tich rokoch v krajinách Strednej a Východnej Európy a krajinách CIS bol –1,9% (t.j. pokles o 1,9% ročne), a redukcia chudoby za toto obdobie bolo -13,5% (t.j. nárast chudoby o 13,5% ročne). Náš región obsadil 1 najhoršie miesto, pričom druhé najhoršie miesto obsadili krajiny subsaharskej Afriky, kde bol nárast chudoby len o 1,6% ročne.</w:t>
      </w:r>
    </w:p>
    <w:p w:rsidR="008B7072" w:rsidP="008B7072">
      <w:pPr>
        <w:ind w:firstLine="360"/>
        <w:jc w:val="both"/>
        <w:rPr>
          <w:rFonts w:ascii="Times New Roman" w:hAnsi="Times New Roman" w:cs="Times New Roman"/>
        </w:rPr>
      </w:pPr>
    </w:p>
    <w:p w:rsidR="00913678" w:rsidP="008B7072">
      <w:pPr>
        <w:ind w:firstLine="360"/>
        <w:jc w:val="both"/>
        <w:rPr>
          <w:rFonts w:ascii="Times New Roman" w:hAnsi="Times New Roman" w:cs="Times New Roman"/>
        </w:rPr>
      </w:pPr>
    </w:p>
    <w:p w:rsidR="008B7072" w:rsidP="008B7072">
      <w:pPr>
        <w:pStyle w:val="BodyText"/>
        <w:ind w:left="360" w:hanging="360"/>
        <w:jc w:val="both"/>
        <w:rPr>
          <w:rFonts w:ascii="Times New Roman" w:hAnsi="Times New Roman" w:cs="Times New Roman"/>
          <w:color w:val="auto"/>
        </w:rPr>
      </w:pPr>
    </w:p>
    <w:p w:rsidR="00854422" w:rsidP="008B7072">
      <w:pPr>
        <w:pStyle w:val="BodyText"/>
        <w:ind w:left="360" w:hanging="360"/>
        <w:jc w:val="both"/>
        <w:rPr>
          <w:rFonts w:ascii="Times New Roman" w:hAnsi="Times New Roman" w:cs="Times New Roman"/>
          <w:color w:val="auto"/>
        </w:rPr>
      </w:pPr>
    </w:p>
    <w:p w:rsidR="00B62403" w:rsidP="00B702E3">
      <w:pPr>
        <w:pStyle w:val="BodyTextIndent2"/>
        <w:spacing w:line="240" w:lineRule="auto"/>
        <w:ind w:left="0" w:firstLine="360"/>
        <w:jc w:val="both"/>
        <w:rPr>
          <w:rFonts w:ascii="Times New Roman" w:hAnsi="Times New Roman" w:cs="Times New Roman"/>
        </w:rPr>
      </w:pPr>
    </w:p>
    <w:p w:rsidR="00733120" w:rsidP="00B702E3">
      <w:pPr>
        <w:pStyle w:val="BodyTextIndent2"/>
        <w:spacing w:line="240" w:lineRule="auto"/>
        <w:ind w:left="0" w:firstLine="360"/>
        <w:jc w:val="both"/>
        <w:rPr>
          <w:rFonts w:ascii="Times New Roman" w:hAnsi="Times New Roman" w:cs="Times New Roman"/>
        </w:rPr>
      </w:pPr>
    </w:p>
    <w:p w:rsidR="00733120" w:rsidP="00B702E3">
      <w:pPr>
        <w:pStyle w:val="BodyTextIndent2"/>
        <w:spacing w:line="240" w:lineRule="auto"/>
        <w:ind w:left="0" w:firstLine="360"/>
        <w:jc w:val="both"/>
        <w:rPr>
          <w:rFonts w:ascii="Times New Roman" w:hAnsi="Times New Roman" w:cs="Times New Roman"/>
        </w:rPr>
      </w:pPr>
    </w:p>
    <w:p w:rsidR="00B62403" w:rsidP="00B702E3">
      <w:pPr>
        <w:pStyle w:val="BodyTextIndent2"/>
        <w:spacing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rtl w:val="0"/>
        </w:rPr>
        <w:object>
          <v:shape id="_x0000_i1032" type="#_x0000_t75" style="width:454.57pt;height:566.1pt" o:oleicon="f" o:ole="" stroked="f">
            <v:imagedata r:id="rId18" o:title=""/>
          </v:shape>
          <o:OLEObject Type="Embed" ProgID="SigmaPlotGraphicObject.7" ShapeID="_x0000_i1032" DrawAspect="Content" ObjectID="_8" r:id="rId19"/>
        </w:object>
      </w:r>
    </w:p>
    <w:p w:rsidR="00662264" w:rsidP="00B702E3">
      <w:pPr>
        <w:pStyle w:val="BodyTextIndent2"/>
        <w:spacing w:line="240" w:lineRule="auto"/>
        <w:ind w:left="0" w:firstLine="360"/>
        <w:jc w:val="both"/>
        <w:rPr>
          <w:rFonts w:ascii="Times New Roman" w:hAnsi="Times New Roman" w:cs="Times New Roman"/>
        </w:rPr>
      </w:pPr>
    </w:p>
    <w:p w:rsidR="00662264" w:rsidP="00B702E3">
      <w:pPr>
        <w:pStyle w:val="BodyTextIndent2"/>
        <w:spacing w:line="240" w:lineRule="auto"/>
        <w:ind w:left="0" w:firstLine="360"/>
        <w:jc w:val="both"/>
        <w:rPr>
          <w:rFonts w:ascii="Times New Roman" w:hAnsi="Times New Roman" w:cs="Times New Roman"/>
        </w:rPr>
      </w:pPr>
      <w:r w:rsidR="005A708F">
        <w:rPr>
          <w:rFonts w:ascii="Times New Roman" w:hAnsi="Times New Roman" w:cs="Times New Roman"/>
        </w:rPr>
        <w:t>Obrázok č. 8.</w:t>
      </w:r>
    </w:p>
    <w:p w:rsidR="00662264" w:rsidP="00B702E3">
      <w:pPr>
        <w:pStyle w:val="BodyTextIndent2"/>
        <w:spacing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rtl w:val="0"/>
        </w:rPr>
        <w:object>
          <v:shape id="_x0000_i1033" type="#_x0000_t75" style="width:454.4pt;height:555.82pt" o:oleicon="f" o:ole="" stroked="f">
            <v:imagedata r:id="rId20" o:title=""/>
          </v:shape>
          <o:OLEObject Type="Embed" ProgID="SigmaPlotGraphicObject.7" ShapeID="_x0000_i1033" DrawAspect="Content" ObjectID="_9" r:id="rId21"/>
        </w:object>
      </w:r>
    </w:p>
    <w:p w:rsidR="005A708F" w:rsidP="00B702E3">
      <w:pPr>
        <w:pStyle w:val="BodyTextIndent2"/>
        <w:spacing w:line="240" w:lineRule="auto"/>
        <w:ind w:left="0" w:firstLine="360"/>
        <w:jc w:val="both"/>
        <w:rPr>
          <w:rFonts w:ascii="Times New Roman" w:hAnsi="Times New Roman" w:cs="Times New Roman"/>
        </w:rPr>
      </w:pPr>
    </w:p>
    <w:p w:rsidR="005A708F" w:rsidP="00B702E3">
      <w:pPr>
        <w:pStyle w:val="BodyTextIndent2"/>
        <w:spacing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Obrázok č. 9.</w:t>
      </w:r>
    </w:p>
    <w:p w:rsidR="005A708F" w:rsidP="00B702E3">
      <w:pPr>
        <w:pStyle w:val="BodyTextIndent2"/>
        <w:spacing w:line="240" w:lineRule="auto"/>
        <w:ind w:left="0" w:firstLine="360"/>
        <w:jc w:val="both"/>
        <w:rPr>
          <w:rFonts w:ascii="Times New Roman" w:hAnsi="Times New Roman" w:cs="Times New Roman"/>
        </w:rPr>
      </w:pPr>
    </w:p>
    <w:p w:rsidR="00B62403" w:rsidP="00B702E3">
      <w:pPr>
        <w:pStyle w:val="BodyTextIndent2"/>
        <w:spacing w:line="240" w:lineRule="auto"/>
        <w:ind w:left="0" w:firstLine="360"/>
        <w:jc w:val="both"/>
        <w:rPr>
          <w:rFonts w:ascii="Times New Roman" w:hAnsi="Times New Roman" w:cs="Times New Roman"/>
        </w:rPr>
      </w:pPr>
    </w:p>
    <w:p w:rsidR="00B62403" w:rsidP="00B702E3">
      <w:pPr>
        <w:pStyle w:val="BodyTextIndent2"/>
        <w:spacing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rtl w:val="0"/>
        </w:rPr>
        <w:object>
          <v:shape id="_x0000_i1034" type="#_x0000_t75" style="width:454.4pt;height:527.48pt" o:oleicon="f" o:ole="" stroked="f">
            <v:imagedata r:id="rId22" o:title=""/>
          </v:shape>
          <o:OLEObject Type="Embed" ProgID="SigmaPlotGraphicObject.7" ShapeID="_x0000_i1034" DrawAspect="Content" ObjectID="_10" r:id="rId23"/>
        </w:object>
      </w:r>
    </w:p>
    <w:p w:rsidR="002A11E3" w:rsidP="00B702E3">
      <w:pPr>
        <w:pStyle w:val="BodyTextIndent2"/>
        <w:spacing w:line="240" w:lineRule="auto"/>
        <w:ind w:left="0" w:firstLine="360"/>
        <w:jc w:val="both"/>
        <w:rPr>
          <w:rFonts w:ascii="Times New Roman" w:hAnsi="Times New Roman" w:cs="Times New Roman"/>
        </w:rPr>
      </w:pPr>
    </w:p>
    <w:p w:rsidR="002A11E3" w:rsidP="00B702E3">
      <w:pPr>
        <w:pStyle w:val="BodyTextIndent2"/>
        <w:spacing w:line="240" w:lineRule="auto"/>
        <w:ind w:left="0" w:firstLine="360"/>
        <w:jc w:val="both"/>
        <w:rPr>
          <w:rFonts w:ascii="Times New Roman" w:hAnsi="Times New Roman" w:cs="Times New Roman"/>
        </w:rPr>
      </w:pPr>
    </w:p>
    <w:p w:rsidR="002A11E3" w:rsidP="00B702E3">
      <w:pPr>
        <w:pStyle w:val="BodyTextIndent2"/>
        <w:spacing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Obrázok č. 10.</w:t>
      </w:r>
    </w:p>
    <w:p w:rsidR="00631AF6" w:rsidP="00B702E3">
      <w:pPr>
        <w:pStyle w:val="BodyTextIndent2"/>
        <w:spacing w:line="240" w:lineRule="auto"/>
        <w:ind w:left="0" w:firstLine="360"/>
        <w:jc w:val="both"/>
        <w:rPr>
          <w:rFonts w:ascii="Times New Roman" w:hAnsi="Times New Roman" w:cs="Times New Roman"/>
        </w:rPr>
      </w:pPr>
    </w:p>
    <w:p w:rsidR="00631AF6" w:rsidP="00B702E3">
      <w:pPr>
        <w:pStyle w:val="BodyTextIndent2"/>
        <w:spacing w:line="240" w:lineRule="auto"/>
        <w:ind w:left="0" w:firstLine="360"/>
        <w:jc w:val="both"/>
        <w:rPr>
          <w:rFonts w:ascii="Times New Roman" w:hAnsi="Times New Roman" w:cs="Times New Roman"/>
        </w:rPr>
      </w:pPr>
    </w:p>
    <w:p w:rsidR="00631AF6" w:rsidP="00B702E3">
      <w:pPr>
        <w:pStyle w:val="BodyTextIndent2"/>
        <w:spacing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rtl w:val="0"/>
        </w:rPr>
        <w:object>
          <v:shape id="_x0000_i1035" type="#_x0000_t75" style="width:452.92pt;height:510.09pt" o:oleicon="f" o:ole="" stroked="f">
            <v:imagedata r:id="rId24" o:title=""/>
          </v:shape>
          <o:OLEObject Type="Embed" ProgID="SigmaPlotGraphicObject.7" ShapeID="_x0000_i1035" DrawAspect="Content" ObjectID="_11" r:id="rId25"/>
        </w:object>
      </w:r>
    </w:p>
    <w:p w:rsidR="002D187D" w:rsidP="00B702E3">
      <w:pPr>
        <w:pStyle w:val="BodyTextIndent2"/>
        <w:spacing w:line="240" w:lineRule="auto"/>
        <w:ind w:left="0" w:firstLine="360"/>
        <w:jc w:val="both"/>
        <w:rPr>
          <w:rFonts w:ascii="Times New Roman" w:hAnsi="Times New Roman" w:cs="Times New Roman"/>
        </w:rPr>
      </w:pPr>
    </w:p>
    <w:p w:rsidR="002A11E3" w:rsidP="00B702E3">
      <w:pPr>
        <w:pStyle w:val="BodyTextIndent2"/>
        <w:spacing w:line="240" w:lineRule="auto"/>
        <w:ind w:left="0" w:firstLine="360"/>
        <w:jc w:val="both"/>
        <w:rPr>
          <w:rFonts w:ascii="Times New Roman" w:hAnsi="Times New Roman" w:cs="Times New Roman"/>
        </w:rPr>
      </w:pPr>
    </w:p>
    <w:p w:rsidR="002A11E3" w:rsidP="00B702E3">
      <w:pPr>
        <w:pStyle w:val="BodyTextIndent2"/>
        <w:spacing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Obrázok č. 11.</w:t>
      </w:r>
    </w:p>
    <w:p w:rsidR="002D187D" w:rsidP="00B702E3">
      <w:pPr>
        <w:pStyle w:val="BodyTextIndent2"/>
        <w:spacing w:line="240" w:lineRule="auto"/>
        <w:ind w:left="0" w:firstLine="360"/>
        <w:jc w:val="both"/>
        <w:rPr>
          <w:rFonts w:ascii="Times New Roman" w:hAnsi="Times New Roman" w:cs="Times New Roman"/>
        </w:rPr>
      </w:pPr>
    </w:p>
    <w:p w:rsidR="002D187D" w:rsidP="00B702E3">
      <w:pPr>
        <w:pStyle w:val="BodyTextIndent2"/>
        <w:spacing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rtl w:val="0"/>
        </w:rPr>
        <w:object>
          <v:shape id="_x0000_i1036" type="#_x0000_t75" style="width:454.4pt;height:541.44pt" o:oleicon="f" o:ole="" stroked="f">
            <v:imagedata r:id="rId26" o:title=""/>
          </v:shape>
          <o:OLEObject Type="Embed" ProgID="SigmaPlotGraphicObject.7" ShapeID="_x0000_i1036" DrawAspect="Content" ObjectID="_12" r:id="rId27"/>
        </w:object>
      </w:r>
    </w:p>
    <w:p w:rsidR="00A62ED1" w:rsidP="00B702E3">
      <w:pPr>
        <w:pStyle w:val="BodyTextIndent2"/>
        <w:spacing w:line="240" w:lineRule="auto"/>
        <w:ind w:left="0" w:firstLine="360"/>
        <w:jc w:val="both"/>
        <w:rPr>
          <w:rFonts w:ascii="Times New Roman" w:hAnsi="Times New Roman" w:cs="Times New Roman"/>
        </w:rPr>
      </w:pPr>
    </w:p>
    <w:p w:rsidR="00A62ED1" w:rsidP="00B702E3">
      <w:pPr>
        <w:pStyle w:val="BodyTextIndent2"/>
        <w:spacing w:line="240" w:lineRule="auto"/>
        <w:ind w:left="0" w:firstLine="360"/>
        <w:jc w:val="both"/>
        <w:rPr>
          <w:rFonts w:ascii="Times New Roman" w:hAnsi="Times New Roman" w:cs="Times New Roman"/>
        </w:rPr>
      </w:pPr>
      <w:r w:rsidR="00FC1961">
        <w:rPr>
          <w:rFonts w:ascii="Times New Roman" w:hAnsi="Times New Roman" w:cs="Times New Roman"/>
        </w:rPr>
        <w:t>Obrázok č. 12.</w:t>
      </w:r>
    </w:p>
    <w:p w:rsidR="00A62ED1" w:rsidP="00B702E3">
      <w:pPr>
        <w:pStyle w:val="BodyTextIndent2"/>
        <w:spacing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rtl w:val="0"/>
        </w:rPr>
        <w:object>
          <v:shape id="_x0000_i1037" type="#_x0000_t75" style="width:455.9pt;height:560.35pt" o:oleicon="f" o:ole="" stroked="f">
            <v:imagedata r:id="rId28" o:title=""/>
          </v:shape>
          <o:OLEObject Type="Embed" ProgID="SigmaPlotGraphicObject.7" ShapeID="_x0000_i1037" DrawAspect="Content" ObjectID="_13" r:id="rId29"/>
        </w:object>
      </w:r>
    </w:p>
    <w:p w:rsidR="00FC1961" w:rsidP="00B702E3">
      <w:pPr>
        <w:pStyle w:val="BodyTextIndent2"/>
        <w:spacing w:line="240" w:lineRule="auto"/>
        <w:ind w:left="0" w:firstLine="360"/>
        <w:jc w:val="both"/>
        <w:rPr>
          <w:rFonts w:ascii="Times New Roman" w:hAnsi="Times New Roman" w:cs="Times New Roman"/>
        </w:rPr>
      </w:pPr>
    </w:p>
    <w:p w:rsidR="00FC1961" w:rsidP="00B702E3">
      <w:pPr>
        <w:pStyle w:val="BodyTextIndent2"/>
        <w:spacing w:line="240" w:lineRule="auto"/>
        <w:ind w:left="0" w:firstLine="360"/>
        <w:jc w:val="both"/>
        <w:rPr>
          <w:rFonts w:ascii="Times New Roman" w:hAnsi="Times New Roman" w:cs="Times New Roman"/>
        </w:rPr>
      </w:pPr>
    </w:p>
    <w:p w:rsidR="00FC1961" w:rsidP="00B702E3">
      <w:pPr>
        <w:pStyle w:val="BodyTextIndent2"/>
        <w:spacing w:line="240" w:lineRule="auto"/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Obrázok č. 13.</w:t>
      </w:r>
    </w:p>
    <w:p w:rsidR="005B0614" w:rsidP="005B0614">
      <w:pPr>
        <w:pStyle w:val="BodyTextIndent2"/>
        <w:spacing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rtl w:val="0"/>
        </w:rPr>
        <w:object>
          <v:shape id="_x0000_i1038" type="#_x0000_t75" style="width:451.49pt;height:534.39pt" o:oleicon="f" o:ole="" stroked="f">
            <v:imagedata r:id="rId30" o:title=""/>
          </v:shape>
          <o:OLEObject Type="Embed" ProgID="SigmaPlotGraphicObject.7" ShapeID="_x0000_i1038" DrawAspect="Content" ObjectID="_14" r:id="rId31"/>
        </w:object>
      </w:r>
    </w:p>
    <w:p w:rsidR="005B0614" w:rsidP="00B702E3">
      <w:pPr>
        <w:pStyle w:val="BodyTextIndent2"/>
        <w:spacing w:line="240" w:lineRule="auto"/>
        <w:ind w:left="0" w:firstLine="360"/>
        <w:jc w:val="both"/>
        <w:rPr>
          <w:rFonts w:ascii="Times New Roman" w:hAnsi="Times New Roman" w:cs="Times New Roman"/>
        </w:rPr>
      </w:pPr>
    </w:p>
    <w:p w:rsidR="005B0614" w:rsidP="00B702E3">
      <w:pPr>
        <w:pStyle w:val="BodyTextIndent2"/>
        <w:spacing w:line="240" w:lineRule="auto"/>
        <w:ind w:left="0" w:firstLine="360"/>
        <w:jc w:val="both"/>
        <w:rPr>
          <w:rFonts w:ascii="Times New Roman" w:hAnsi="Times New Roman" w:cs="Times New Roman"/>
        </w:rPr>
      </w:pPr>
    </w:p>
    <w:p w:rsidR="0049597D" w:rsidP="00010342">
      <w:pPr>
        <w:ind w:firstLine="360"/>
        <w:jc w:val="both"/>
        <w:rPr>
          <w:rFonts w:ascii="Times New Roman" w:hAnsi="Times New Roman" w:cs="Times New Roman"/>
        </w:rPr>
      </w:pPr>
      <w:r w:rsidR="00FC1961">
        <w:rPr>
          <w:rFonts w:ascii="Times New Roman" w:hAnsi="Times New Roman" w:cs="Times New Roman"/>
        </w:rPr>
        <w:t>Obrázok č. 14.</w:t>
      </w:r>
    </w:p>
    <w:p w:rsidR="0049597D" w:rsidP="00010342">
      <w:pPr>
        <w:ind w:firstLine="360"/>
        <w:jc w:val="both"/>
        <w:rPr>
          <w:rFonts w:ascii="Times New Roman" w:hAnsi="Times New Roman" w:cs="Times New Roman"/>
        </w:rPr>
      </w:pPr>
    </w:p>
    <w:p w:rsidR="0049597D" w:rsidP="00010342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rtl w:val="0"/>
        </w:rPr>
        <w:object>
          <v:shape id="_x0000_i1039" type="#_x0000_t75" style="width:454.4pt;height:540.45pt" o:oleicon="f" o:ole="" stroked="f">
            <v:imagedata r:id="rId32" o:title=""/>
          </v:shape>
          <o:OLEObject Type="Embed" ProgID="SigmaPlotGraphicObject.7" ShapeID="_x0000_i1039" DrawAspect="Content" ObjectID="_15" r:id="rId33"/>
        </w:object>
      </w:r>
    </w:p>
    <w:p w:rsidR="00FC1961" w:rsidP="00010342">
      <w:pPr>
        <w:ind w:firstLine="360"/>
        <w:jc w:val="both"/>
        <w:rPr>
          <w:rFonts w:ascii="Times New Roman" w:hAnsi="Times New Roman" w:cs="Times New Roman"/>
        </w:rPr>
      </w:pPr>
    </w:p>
    <w:p w:rsidR="00FC1961" w:rsidP="00010342">
      <w:pPr>
        <w:ind w:firstLine="360"/>
        <w:jc w:val="both"/>
        <w:rPr>
          <w:rFonts w:ascii="Times New Roman" w:hAnsi="Times New Roman" w:cs="Times New Roman"/>
        </w:rPr>
      </w:pPr>
    </w:p>
    <w:p w:rsidR="00FC1961" w:rsidP="00010342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Obrázok č. 15.</w:t>
      </w:r>
    </w:p>
    <w:p w:rsidR="000E78E5" w:rsidP="00010342">
      <w:pPr>
        <w:ind w:firstLine="360"/>
        <w:jc w:val="both"/>
        <w:rPr>
          <w:rFonts w:ascii="Times New Roman" w:hAnsi="Times New Roman" w:cs="Times New Roman"/>
        </w:rPr>
      </w:pPr>
    </w:p>
    <w:p w:rsidR="000E78E5" w:rsidP="00010342">
      <w:pPr>
        <w:ind w:firstLine="360"/>
        <w:jc w:val="both"/>
        <w:rPr>
          <w:rFonts w:ascii="Times New Roman" w:hAnsi="Times New Roman" w:cs="Times New Roman"/>
        </w:rPr>
      </w:pPr>
    </w:p>
    <w:p w:rsidR="000E78E5" w:rsidP="00010342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rtl w:val="0"/>
        </w:rPr>
        <w:object>
          <v:shape id="_x0000_i1040" type="#_x0000_t75" style="width:455.31pt;height:537.14pt" o:oleicon="f" o:ole="" stroked="f">
            <v:imagedata r:id="rId34" o:title=""/>
          </v:shape>
          <o:OLEObject Type="Embed" ProgID="SigmaPlotGraphicObject.7" ShapeID="_x0000_i1040" DrawAspect="Content" ObjectID="_16" r:id="rId35"/>
        </w:object>
      </w:r>
    </w:p>
    <w:p w:rsidR="00FC1961" w:rsidP="00010342">
      <w:pPr>
        <w:ind w:firstLine="360"/>
        <w:jc w:val="both"/>
        <w:rPr>
          <w:rFonts w:ascii="Times New Roman" w:hAnsi="Times New Roman" w:cs="Times New Roman"/>
        </w:rPr>
      </w:pPr>
    </w:p>
    <w:p w:rsidR="00FC1961" w:rsidP="00010342">
      <w:pPr>
        <w:ind w:firstLine="360"/>
        <w:jc w:val="both"/>
        <w:rPr>
          <w:rFonts w:ascii="Times New Roman" w:hAnsi="Times New Roman" w:cs="Times New Roman"/>
        </w:rPr>
      </w:pPr>
    </w:p>
    <w:p w:rsidR="00FC1961" w:rsidP="00010342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Obrázok č. 16.</w:t>
      </w:r>
    </w:p>
    <w:p w:rsidR="00E8746E" w:rsidP="00010342">
      <w:pPr>
        <w:ind w:firstLine="360"/>
        <w:jc w:val="both"/>
        <w:rPr>
          <w:rFonts w:ascii="Times New Roman" w:hAnsi="Times New Roman" w:cs="Times New Roman"/>
        </w:rPr>
      </w:pPr>
    </w:p>
    <w:p w:rsidR="00E8746E" w:rsidP="00010342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rtl w:val="0"/>
        </w:rPr>
        <w:object>
          <v:shape id="_x0000_i1041" type="#_x0000_t75" style="width:453.14pt;height:510.57pt" o:oleicon="f" o:ole="" stroked="f">
            <v:imagedata r:id="rId36" o:title=""/>
          </v:shape>
          <o:OLEObject Type="Embed" ProgID="SigmaPlotGraphicObject.7" ShapeID="_x0000_i1041" DrawAspect="Content" ObjectID="_17" r:id="rId37"/>
        </w:object>
      </w:r>
    </w:p>
    <w:p w:rsidR="00E8746E" w:rsidP="00010342">
      <w:pPr>
        <w:ind w:firstLine="360"/>
        <w:jc w:val="both"/>
        <w:rPr>
          <w:rFonts w:ascii="Times New Roman" w:hAnsi="Times New Roman" w:cs="Times New Roman"/>
        </w:rPr>
      </w:pPr>
    </w:p>
    <w:p w:rsidR="00FC1961" w:rsidP="00010342">
      <w:pPr>
        <w:ind w:firstLine="360"/>
        <w:jc w:val="both"/>
        <w:rPr>
          <w:rFonts w:ascii="Times New Roman" w:hAnsi="Times New Roman" w:cs="Times New Roman"/>
        </w:rPr>
      </w:pPr>
    </w:p>
    <w:p w:rsidR="00FC1961" w:rsidP="00010342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Obrázok č. 17.</w:t>
      </w:r>
    </w:p>
    <w:p w:rsidR="00FC1961" w:rsidP="00010342">
      <w:pPr>
        <w:ind w:firstLine="360"/>
        <w:jc w:val="both"/>
        <w:rPr>
          <w:rFonts w:ascii="Times New Roman" w:hAnsi="Times New Roman" w:cs="Times New Roman"/>
        </w:rPr>
      </w:pPr>
    </w:p>
    <w:p w:rsidR="00FC1961" w:rsidP="00010342">
      <w:pPr>
        <w:ind w:firstLine="360"/>
        <w:jc w:val="both"/>
        <w:rPr>
          <w:rFonts w:ascii="Times New Roman" w:hAnsi="Times New Roman" w:cs="Times New Roman"/>
        </w:rPr>
      </w:pPr>
    </w:p>
    <w:p w:rsidR="00010342" w:rsidP="007A656C">
      <w:pPr>
        <w:ind w:firstLine="360"/>
        <w:jc w:val="both"/>
        <w:rPr>
          <w:rFonts w:ascii="Times New Roman" w:hAnsi="Times New Roman" w:cs="Times New Roman"/>
        </w:rPr>
      </w:pPr>
    </w:p>
    <w:p w:rsidR="00A45622" w:rsidP="007A656C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rtl w:val="0"/>
        </w:rPr>
        <w:object>
          <v:shape id="_x0000_i1042" type="#_x0000_t75" style="width:453.82pt;height:519.08pt" o:oleicon="f" o:ole="" stroked="f">
            <v:imagedata r:id="rId38" o:title=""/>
          </v:shape>
          <o:OLEObject Type="Embed" ProgID="SigmaPlotGraphicObject.7" ShapeID="_x0000_i1042" DrawAspect="Content" ObjectID="_18" r:id="rId39"/>
        </w:object>
      </w:r>
    </w:p>
    <w:p w:rsidR="009D2CFA" w:rsidP="007A656C">
      <w:pPr>
        <w:ind w:firstLine="360"/>
        <w:jc w:val="both"/>
        <w:rPr>
          <w:rFonts w:ascii="Times New Roman" w:hAnsi="Times New Roman" w:cs="Times New Roman"/>
        </w:rPr>
      </w:pPr>
    </w:p>
    <w:p w:rsidR="00FC1961" w:rsidP="007A656C">
      <w:pPr>
        <w:ind w:firstLine="360"/>
        <w:jc w:val="both"/>
        <w:rPr>
          <w:rFonts w:ascii="Times New Roman" w:hAnsi="Times New Roman" w:cs="Times New Roman"/>
        </w:rPr>
      </w:pPr>
    </w:p>
    <w:p w:rsidR="00FC1961" w:rsidP="007A656C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Obrázok č. 18.</w:t>
      </w:r>
    </w:p>
    <w:p w:rsidR="009D2CFA" w:rsidP="007A656C">
      <w:pPr>
        <w:ind w:firstLine="360"/>
        <w:jc w:val="both"/>
        <w:rPr>
          <w:rFonts w:ascii="Times New Roman" w:hAnsi="Times New Roman" w:cs="Times New Roman"/>
        </w:rPr>
      </w:pPr>
    </w:p>
    <w:p w:rsidR="009D2CFA" w:rsidP="007A656C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rtl w:val="0"/>
        </w:rPr>
        <w:object>
          <v:shape id="_x0000_i1043" type="#_x0000_t75" style="width:455.9pt;height:542.06pt" o:oleicon="f" o:ole="" stroked="f">
            <v:imagedata r:id="rId40" o:title=""/>
          </v:shape>
          <o:OLEObject Type="Embed" ProgID="SigmaPlotGraphicObject.7" ShapeID="_x0000_i1043" DrawAspect="Content" ObjectID="_19" r:id="rId41"/>
        </w:object>
      </w:r>
    </w:p>
    <w:p w:rsidR="00FC1961" w:rsidP="007A656C">
      <w:pPr>
        <w:ind w:firstLine="360"/>
        <w:jc w:val="both"/>
        <w:rPr>
          <w:rFonts w:ascii="Times New Roman" w:hAnsi="Times New Roman" w:cs="Times New Roman"/>
        </w:rPr>
      </w:pPr>
    </w:p>
    <w:p w:rsidR="00FC1961" w:rsidP="007A656C">
      <w:pPr>
        <w:ind w:firstLine="360"/>
        <w:jc w:val="both"/>
        <w:rPr>
          <w:rFonts w:ascii="Times New Roman" w:hAnsi="Times New Roman" w:cs="Times New Roman"/>
        </w:rPr>
      </w:pPr>
    </w:p>
    <w:p w:rsidR="00FC1961" w:rsidP="007A656C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Obrázok č. 19.</w:t>
      </w:r>
    </w:p>
    <w:p w:rsidR="00CA1C37" w:rsidP="007A656C">
      <w:pPr>
        <w:ind w:firstLine="360"/>
        <w:jc w:val="both"/>
        <w:rPr>
          <w:rFonts w:ascii="Times New Roman" w:hAnsi="Times New Roman" w:cs="Times New Roman"/>
        </w:rPr>
      </w:pPr>
    </w:p>
    <w:p w:rsidR="00CA1C37" w:rsidP="007A656C">
      <w:pPr>
        <w:ind w:firstLine="360"/>
        <w:jc w:val="both"/>
        <w:rPr>
          <w:rFonts w:ascii="Times New Roman" w:hAnsi="Times New Roman" w:cs="Times New Roman"/>
        </w:rPr>
      </w:pPr>
    </w:p>
    <w:p w:rsidR="00CA1C37" w:rsidP="007A656C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rtl w:val="0"/>
        </w:rPr>
        <w:object>
          <v:shape id="_x0000_i1044" type="#_x0000_t75" style="width:455.9pt;height:549.7pt" o:oleicon="f" o:ole="" stroked="f">
            <v:imagedata r:id="rId42" o:title=""/>
          </v:shape>
          <o:OLEObject Type="Embed" ProgID="SigmaPlotGraphicObject.7" ShapeID="_x0000_i1044" DrawAspect="Content" ObjectID="_20" r:id="rId43"/>
        </w:object>
      </w:r>
    </w:p>
    <w:p w:rsidR="003248F7" w:rsidP="007A656C">
      <w:pPr>
        <w:ind w:firstLine="360"/>
        <w:jc w:val="both"/>
        <w:rPr>
          <w:rFonts w:ascii="Times New Roman" w:hAnsi="Times New Roman" w:cs="Times New Roman"/>
        </w:rPr>
      </w:pPr>
    </w:p>
    <w:p w:rsidR="003248F7" w:rsidP="007A656C">
      <w:pPr>
        <w:ind w:firstLine="360"/>
        <w:jc w:val="both"/>
        <w:rPr>
          <w:rFonts w:ascii="Times New Roman" w:hAnsi="Times New Roman" w:cs="Times New Roman"/>
        </w:rPr>
      </w:pPr>
    </w:p>
    <w:p w:rsidR="003248F7" w:rsidP="007A656C">
      <w:pPr>
        <w:ind w:firstLine="360"/>
        <w:jc w:val="both"/>
        <w:rPr>
          <w:rFonts w:ascii="Times New Roman" w:hAnsi="Times New Roman" w:cs="Times New Roman"/>
        </w:rPr>
      </w:pPr>
      <w:r w:rsidR="00FC1961">
        <w:rPr>
          <w:rFonts w:ascii="Times New Roman" w:hAnsi="Times New Roman" w:cs="Times New Roman"/>
        </w:rPr>
        <w:t>Obrázok č. 20.</w:t>
      </w:r>
    </w:p>
    <w:p w:rsidR="003248F7" w:rsidP="007A656C">
      <w:pPr>
        <w:ind w:firstLine="360"/>
        <w:jc w:val="both"/>
        <w:rPr>
          <w:rFonts w:ascii="Times New Roman" w:hAnsi="Times New Roman" w:cs="Times New Roman"/>
        </w:rPr>
      </w:pPr>
    </w:p>
    <w:p w:rsidR="00CA1C37" w:rsidP="007A656C">
      <w:pPr>
        <w:ind w:firstLine="360"/>
        <w:jc w:val="both"/>
        <w:rPr>
          <w:rFonts w:ascii="Times New Roman" w:hAnsi="Times New Roman" w:cs="Times New Roman"/>
        </w:rPr>
      </w:pPr>
    </w:p>
    <w:p w:rsidR="00CA1C37" w:rsidP="007A656C">
      <w:pPr>
        <w:ind w:firstLine="360"/>
        <w:jc w:val="both"/>
        <w:rPr>
          <w:rFonts w:ascii="Times New Roman" w:hAnsi="Times New Roman" w:cs="Times New Roman"/>
        </w:rPr>
      </w:pPr>
    </w:p>
    <w:p w:rsidR="009D2CFA" w:rsidP="007A656C">
      <w:pPr>
        <w:ind w:firstLine="360"/>
        <w:jc w:val="both"/>
        <w:rPr>
          <w:rFonts w:ascii="Times New Roman" w:hAnsi="Times New Roman" w:cs="Times New Roman"/>
        </w:rPr>
      </w:pPr>
    </w:p>
    <w:p w:rsidR="00C920D3" w:rsidP="007A656C">
      <w:pPr>
        <w:ind w:firstLine="360"/>
        <w:jc w:val="both"/>
        <w:rPr>
          <w:rFonts w:ascii="Times New Roman" w:hAnsi="Times New Roman" w:cs="Times New Roman"/>
        </w:rPr>
      </w:pPr>
    </w:p>
    <w:p w:rsidR="00C920D3" w:rsidP="007A656C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rtl w:val="0"/>
        </w:rPr>
        <w:object>
          <v:shape id="_x0000_i1045" type="#_x0000_t75" style="width:451.2pt;height:527pt" o:oleicon="f" o:ole="" stroked="f">
            <v:imagedata r:id="rId44" o:title=""/>
          </v:shape>
          <o:OLEObject Type="Embed" ProgID="SigmaPlotGraphicObject.7" ShapeID="_x0000_i1045" DrawAspect="Content" ObjectID="_21" r:id="rId45"/>
        </w:object>
      </w:r>
    </w:p>
    <w:p w:rsidR="00FC1961" w:rsidP="007A656C">
      <w:pPr>
        <w:ind w:firstLine="360"/>
        <w:jc w:val="both"/>
        <w:rPr>
          <w:rFonts w:ascii="Times New Roman" w:hAnsi="Times New Roman" w:cs="Times New Roman"/>
        </w:rPr>
      </w:pPr>
    </w:p>
    <w:p w:rsidR="00FC1961" w:rsidP="007A656C">
      <w:pPr>
        <w:ind w:firstLine="360"/>
        <w:jc w:val="both"/>
        <w:rPr>
          <w:rFonts w:ascii="Times New Roman" w:hAnsi="Times New Roman" w:cs="Times New Roman"/>
        </w:rPr>
      </w:pPr>
    </w:p>
    <w:p w:rsidR="00FC1961" w:rsidP="007A656C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Obrázok č. 21.</w:t>
      </w:r>
    </w:p>
    <w:p w:rsidR="00A37C9E" w:rsidP="007A656C">
      <w:pPr>
        <w:ind w:firstLine="360"/>
        <w:jc w:val="both"/>
        <w:rPr>
          <w:rFonts w:ascii="Times New Roman" w:hAnsi="Times New Roman" w:cs="Times New Roman"/>
        </w:rPr>
      </w:pPr>
    </w:p>
    <w:p w:rsidR="00A37C9E" w:rsidP="007A656C">
      <w:pPr>
        <w:ind w:firstLine="360"/>
        <w:jc w:val="both"/>
        <w:rPr>
          <w:rFonts w:ascii="Times New Roman" w:hAnsi="Times New Roman" w:cs="Times New Roman"/>
        </w:rPr>
      </w:pPr>
    </w:p>
    <w:p w:rsidR="00A37C9E" w:rsidP="007A656C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rtl w:val="0"/>
        </w:rPr>
        <w:object>
          <v:shape id="_x0000_i1046" type="#_x0000_t75" style="width:453.28pt;height:513.08pt" o:oleicon="f" o:ole="" stroked="f">
            <v:imagedata r:id="rId46" o:title=""/>
          </v:shape>
          <o:OLEObject Type="Embed" ProgID="SigmaPlotGraphicObject.7" ShapeID="_x0000_i1046" DrawAspect="Content" ObjectID="_22" r:id="rId47"/>
        </w:object>
      </w:r>
    </w:p>
    <w:p w:rsidR="00615B8C" w:rsidP="007A656C">
      <w:pPr>
        <w:ind w:firstLine="360"/>
        <w:jc w:val="both"/>
        <w:rPr>
          <w:rFonts w:ascii="Times New Roman" w:hAnsi="Times New Roman" w:cs="Times New Roman"/>
        </w:rPr>
      </w:pPr>
    </w:p>
    <w:p w:rsidR="00FC1961" w:rsidP="007A656C">
      <w:pPr>
        <w:ind w:firstLine="360"/>
        <w:jc w:val="both"/>
        <w:rPr>
          <w:rFonts w:ascii="Times New Roman" w:hAnsi="Times New Roman" w:cs="Times New Roman"/>
        </w:rPr>
      </w:pPr>
    </w:p>
    <w:p w:rsidR="00FC1961" w:rsidP="007A656C">
      <w:pPr>
        <w:ind w:firstLine="360"/>
        <w:jc w:val="both"/>
        <w:rPr>
          <w:rFonts w:ascii="Times New Roman" w:hAnsi="Times New Roman" w:cs="Times New Roman"/>
        </w:rPr>
      </w:pPr>
    </w:p>
    <w:p w:rsidR="00FC1961" w:rsidP="007A656C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Obrázok č. 22.</w:t>
      </w:r>
    </w:p>
    <w:p w:rsidR="00615B8C" w:rsidP="007A656C">
      <w:pPr>
        <w:ind w:firstLine="360"/>
        <w:jc w:val="both"/>
        <w:rPr>
          <w:rFonts w:ascii="Times New Roman" w:hAnsi="Times New Roman" w:cs="Times New Roman"/>
        </w:rPr>
      </w:pPr>
    </w:p>
    <w:p w:rsidR="00615B8C" w:rsidP="007A656C">
      <w:pPr>
        <w:ind w:firstLine="360"/>
        <w:jc w:val="both"/>
        <w:rPr>
          <w:rFonts w:ascii="Times New Roman" w:hAnsi="Times New Roman" w:cs="Times New Roman"/>
        </w:rPr>
      </w:pPr>
    </w:p>
    <w:p w:rsidR="00615B8C" w:rsidP="007A656C">
      <w:pPr>
        <w:ind w:firstLine="360"/>
        <w:jc w:val="both"/>
        <w:rPr>
          <w:rFonts w:ascii="Times New Roman" w:hAnsi="Times New Roman" w:cs="Times New Roman"/>
        </w:rPr>
      </w:pPr>
    </w:p>
    <w:p w:rsidR="002604B8" w:rsidP="007A656C">
      <w:pPr>
        <w:ind w:firstLine="360"/>
        <w:jc w:val="both"/>
        <w:rPr>
          <w:rFonts w:ascii="Times New Roman" w:hAnsi="Times New Roman" w:cs="Times New Roman"/>
        </w:rPr>
      </w:pPr>
    </w:p>
    <w:p w:rsidR="002604B8" w:rsidP="007A656C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rtl w:val="0"/>
        </w:rPr>
        <w:object>
          <v:shape id="_x0000_i1047" type="#_x0000_t75" style="width:455.12pt;height:544.02pt" o:oleicon="f" o:ole="" stroked="f">
            <v:imagedata r:id="rId48" o:title=""/>
          </v:shape>
          <o:OLEObject Type="Embed" ProgID="SigmaPlotGraphicObject.7" ShapeID="_x0000_i1047" DrawAspect="Content" ObjectID="_23" r:id="rId49"/>
        </w:object>
      </w:r>
    </w:p>
    <w:p w:rsidR="00FC1961" w:rsidP="007A656C">
      <w:pPr>
        <w:ind w:firstLine="360"/>
        <w:jc w:val="both"/>
        <w:rPr>
          <w:rFonts w:ascii="Times New Roman" w:hAnsi="Times New Roman" w:cs="Times New Roman"/>
        </w:rPr>
      </w:pPr>
    </w:p>
    <w:p w:rsidR="00FC1961" w:rsidP="007A656C">
      <w:pPr>
        <w:ind w:firstLine="360"/>
        <w:jc w:val="both"/>
        <w:rPr>
          <w:rFonts w:ascii="Times New Roman" w:hAnsi="Times New Roman" w:cs="Times New Roman"/>
        </w:rPr>
      </w:pPr>
    </w:p>
    <w:p w:rsidR="00FC1961" w:rsidP="007A656C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Obrázok č. 23.</w:t>
      </w:r>
    </w:p>
    <w:p w:rsidR="00615B8C" w:rsidP="007A656C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rtl w:val="0"/>
        </w:rPr>
        <w:object>
          <v:shape id="_x0000_i1048" type="#_x0000_t75" style="width:452.2pt;height:541.5pt" o:oleicon="f" o:ole="" stroked="f">
            <v:imagedata r:id="rId50" o:title=""/>
          </v:shape>
          <o:OLEObject Type="Embed" ProgID="SigmaPlotGraphicObject.7" ShapeID="_x0000_i1048" DrawAspect="Content" ObjectID="_24" r:id="rId51"/>
        </w:object>
      </w:r>
    </w:p>
    <w:p w:rsidR="00FC1961" w:rsidP="007A656C">
      <w:pPr>
        <w:ind w:firstLine="360"/>
        <w:jc w:val="both"/>
        <w:rPr>
          <w:rFonts w:ascii="Times New Roman" w:hAnsi="Times New Roman" w:cs="Times New Roman"/>
        </w:rPr>
      </w:pPr>
    </w:p>
    <w:p w:rsidR="00FC1961" w:rsidP="007A656C">
      <w:pPr>
        <w:ind w:firstLine="360"/>
        <w:jc w:val="both"/>
        <w:rPr>
          <w:rFonts w:ascii="Times New Roman" w:hAnsi="Times New Roman" w:cs="Times New Roman"/>
        </w:rPr>
      </w:pPr>
    </w:p>
    <w:p w:rsidR="00FC1961" w:rsidP="007A656C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Obrázok č. 24.</w:t>
      </w:r>
    </w:p>
    <w:p w:rsidR="005B29BD" w:rsidP="007A656C">
      <w:pPr>
        <w:ind w:firstLine="360"/>
        <w:jc w:val="both"/>
        <w:rPr>
          <w:rFonts w:ascii="Times New Roman" w:hAnsi="Times New Roman" w:cs="Times New Roman"/>
        </w:rPr>
      </w:pPr>
    </w:p>
    <w:p w:rsidR="005B29BD" w:rsidP="007A656C">
      <w:pPr>
        <w:ind w:firstLine="360"/>
        <w:jc w:val="both"/>
        <w:rPr>
          <w:rFonts w:ascii="Times New Roman" w:hAnsi="Times New Roman" w:cs="Times New Roman"/>
        </w:rPr>
      </w:pPr>
    </w:p>
    <w:p w:rsidR="005B29BD" w:rsidP="007A656C">
      <w:pPr>
        <w:ind w:firstLine="360"/>
        <w:jc w:val="both"/>
        <w:rPr>
          <w:rFonts w:ascii="Times New Roman" w:hAnsi="Times New Roman" w:cs="Times New Roman"/>
        </w:rPr>
      </w:pPr>
    </w:p>
    <w:p w:rsidR="005B29BD" w:rsidP="007A656C">
      <w:pPr>
        <w:ind w:firstLine="360"/>
        <w:jc w:val="both"/>
        <w:rPr>
          <w:rFonts w:ascii="Times New Roman" w:hAnsi="Times New Roman" w:cs="Times New Roman"/>
        </w:rPr>
      </w:pPr>
    </w:p>
    <w:p w:rsidR="00D3074E" w:rsidP="007A656C">
      <w:pPr>
        <w:ind w:firstLine="360"/>
        <w:jc w:val="both"/>
        <w:rPr>
          <w:rFonts w:ascii="Times New Roman" w:hAnsi="Times New Roman" w:cs="Times New Roman"/>
        </w:rPr>
      </w:pPr>
    </w:p>
    <w:p w:rsidR="00D3074E" w:rsidP="007A656C">
      <w:pPr>
        <w:ind w:firstLine="360"/>
        <w:jc w:val="both"/>
        <w:rPr>
          <w:rFonts w:ascii="Times New Roman" w:hAnsi="Times New Roman" w:cs="Times New Roman"/>
        </w:rPr>
      </w:pPr>
    </w:p>
    <w:p w:rsidR="00876CFB" w:rsidP="007A656C">
      <w:pPr>
        <w:ind w:firstLine="360"/>
        <w:jc w:val="both"/>
        <w:rPr>
          <w:rFonts w:ascii="Times New Roman" w:hAnsi="Times New Roman" w:cs="Times New Roman"/>
        </w:rPr>
      </w:pPr>
    </w:p>
    <w:p w:rsidR="00876CFB" w:rsidP="007A656C">
      <w:pPr>
        <w:ind w:firstLine="360"/>
        <w:jc w:val="both"/>
        <w:rPr>
          <w:rFonts w:ascii="Times New Roman" w:hAnsi="Times New Roman" w:cs="Times New Roman"/>
        </w:rPr>
      </w:pPr>
    </w:p>
    <w:p w:rsidR="000B2A07" w:rsidP="007A656C">
      <w:pPr>
        <w:ind w:firstLine="360"/>
        <w:jc w:val="both"/>
        <w:rPr>
          <w:rFonts w:ascii="Times New Roman" w:hAnsi="Times New Roman" w:cs="Times New Roman"/>
        </w:rPr>
      </w:pPr>
    </w:p>
    <w:p w:rsidR="000B2A07" w:rsidP="007A656C">
      <w:pPr>
        <w:ind w:firstLine="360"/>
        <w:jc w:val="both"/>
        <w:rPr>
          <w:rFonts w:ascii="Times New Roman" w:hAnsi="Times New Roman" w:cs="Times New Roman"/>
        </w:rPr>
      </w:pPr>
    </w:p>
    <w:p w:rsidR="000B2A07" w:rsidP="007A656C">
      <w:pPr>
        <w:ind w:firstLine="360"/>
        <w:jc w:val="both"/>
        <w:rPr>
          <w:rFonts w:ascii="Times New Roman" w:hAnsi="Times New Roman" w:cs="Times New Roman"/>
        </w:rPr>
      </w:pPr>
    </w:p>
    <w:p w:rsidR="00E21CC2" w:rsidP="007A656C">
      <w:pPr>
        <w:ind w:firstLine="360"/>
        <w:jc w:val="both"/>
        <w:rPr>
          <w:rFonts w:ascii="Times New Roman" w:hAnsi="Times New Roman" w:cs="Times New Roman"/>
        </w:rPr>
      </w:pPr>
    </w:p>
    <w:p w:rsidR="00E21CC2" w:rsidP="007A656C">
      <w:pPr>
        <w:ind w:firstLine="360"/>
        <w:jc w:val="both"/>
        <w:rPr>
          <w:rFonts w:ascii="Times New Roman" w:hAnsi="Times New Roman" w:cs="Times New Roman"/>
        </w:rPr>
      </w:pPr>
    </w:p>
    <w:p w:rsidR="00307486" w:rsidP="007A656C">
      <w:pPr>
        <w:ind w:firstLine="360"/>
        <w:jc w:val="both"/>
        <w:rPr>
          <w:rFonts w:ascii="Times New Roman" w:hAnsi="Times New Roman" w:cs="Times New Roman"/>
        </w:rPr>
      </w:pPr>
    </w:p>
    <w:p w:rsidR="0023686C" w:rsidP="007A656C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rtl w:val="0"/>
        </w:rPr>
        <w:object>
          <v:shape id="_x0000_i1049" type="#_x0000_t75" style="width:452.55pt;height:554.53pt" o:oleicon="f" o:ole="" stroked="f">
            <v:imagedata r:id="rId52" o:title=""/>
          </v:shape>
          <o:OLEObject Type="Embed" ProgID="SigmaPlotGraphicObject.7" ShapeID="_x0000_i1049" DrawAspect="Content" ObjectID="_25" r:id="rId53"/>
        </w:object>
      </w:r>
    </w:p>
    <w:p w:rsidR="00FC1961" w:rsidP="007A656C">
      <w:pPr>
        <w:ind w:firstLine="360"/>
        <w:jc w:val="both"/>
        <w:rPr>
          <w:rFonts w:ascii="Times New Roman" w:hAnsi="Times New Roman" w:cs="Times New Roman"/>
        </w:rPr>
      </w:pPr>
    </w:p>
    <w:p w:rsidR="00FC1961" w:rsidP="007A656C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Obrázok č. 25.</w:t>
      </w:r>
    </w:p>
    <w:p w:rsidR="00FC1961" w:rsidP="007A656C">
      <w:pPr>
        <w:ind w:firstLine="360"/>
        <w:jc w:val="both"/>
        <w:rPr>
          <w:rFonts w:ascii="Times New Roman" w:hAnsi="Times New Roman" w:cs="Times New Roman"/>
        </w:rPr>
      </w:pPr>
    </w:p>
    <w:p w:rsidR="0023686C" w:rsidP="007A656C">
      <w:pPr>
        <w:ind w:firstLine="360"/>
        <w:jc w:val="both"/>
        <w:rPr>
          <w:rFonts w:ascii="Times New Roman" w:hAnsi="Times New Roman" w:cs="Times New Roman"/>
        </w:rPr>
      </w:pPr>
    </w:p>
    <w:p w:rsidR="0023686C" w:rsidP="007A656C">
      <w:pPr>
        <w:ind w:firstLine="360"/>
        <w:jc w:val="both"/>
        <w:rPr>
          <w:rFonts w:ascii="Times New Roman" w:hAnsi="Times New Roman" w:cs="Times New Roman"/>
        </w:rPr>
      </w:pPr>
    </w:p>
    <w:p w:rsidR="002604B8" w:rsidP="007A656C">
      <w:pPr>
        <w:ind w:firstLine="360"/>
        <w:jc w:val="both"/>
        <w:rPr>
          <w:rFonts w:ascii="Times New Roman" w:hAnsi="Times New Roman" w:cs="Times New Roman"/>
        </w:rPr>
      </w:pPr>
    </w:p>
    <w:p w:rsidR="002604B8" w:rsidP="007A656C">
      <w:pPr>
        <w:ind w:firstLine="360"/>
        <w:jc w:val="both"/>
        <w:rPr>
          <w:rFonts w:ascii="Times New Roman" w:hAnsi="Times New Roman" w:cs="Times New Roman"/>
        </w:rPr>
      </w:pPr>
    </w:p>
    <w:p w:rsidR="002604B8" w:rsidP="007A656C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rtl w:val="0"/>
        </w:rPr>
        <w:object>
          <v:shape id="_x0000_i1050" type="#_x0000_t75" style="width:451.24pt;height:511.41pt" o:oleicon="f" o:ole="" stroked="f">
            <v:imagedata r:id="rId54" o:title=""/>
          </v:shape>
          <o:OLEObject Type="Embed" ProgID="SigmaPlotGraphicObject.7" ShapeID="_x0000_i1050" DrawAspect="Content" ObjectID="_26" r:id="rId55"/>
        </w:object>
      </w:r>
    </w:p>
    <w:p w:rsidR="002604B8" w:rsidP="007A656C">
      <w:pPr>
        <w:ind w:firstLine="360"/>
        <w:jc w:val="both"/>
        <w:rPr>
          <w:rFonts w:ascii="Times New Roman" w:hAnsi="Times New Roman" w:cs="Times New Roman"/>
        </w:rPr>
      </w:pPr>
    </w:p>
    <w:p w:rsidR="00FC1961" w:rsidP="007A656C">
      <w:pPr>
        <w:ind w:firstLine="360"/>
        <w:jc w:val="both"/>
        <w:rPr>
          <w:rFonts w:ascii="Times New Roman" w:hAnsi="Times New Roman" w:cs="Times New Roman"/>
        </w:rPr>
      </w:pPr>
    </w:p>
    <w:p w:rsidR="00FC1961" w:rsidP="007A656C">
      <w:pPr>
        <w:ind w:firstLine="360"/>
        <w:jc w:val="both"/>
        <w:rPr>
          <w:rFonts w:ascii="Times New Roman" w:hAnsi="Times New Roman" w:cs="Times New Roman"/>
        </w:rPr>
      </w:pPr>
    </w:p>
    <w:p w:rsidR="00FC1961" w:rsidP="007A656C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Obrázok č. 26.</w:t>
      </w:r>
    </w:p>
    <w:p w:rsidR="008401F7" w:rsidP="007A656C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rtl w:val="0"/>
        </w:rPr>
        <w:object>
          <v:shape id="_x0000_i1051" type="#_x0000_t75" style="width:453.86pt;height:589.43pt" o:oleicon="f" o:ole="" stroked="f">
            <v:imagedata r:id="rId56" o:title=""/>
          </v:shape>
          <o:OLEObject Type="Embed" ProgID="SigmaPlotGraphicObject.7" ShapeID="_x0000_i1051" DrawAspect="Content" ObjectID="_27" r:id="rId57"/>
        </w:object>
      </w:r>
    </w:p>
    <w:p w:rsidR="00FC1961" w:rsidP="007A656C">
      <w:pPr>
        <w:ind w:firstLine="360"/>
        <w:jc w:val="both"/>
        <w:rPr>
          <w:rFonts w:ascii="Times New Roman" w:hAnsi="Times New Roman" w:cs="Times New Roman"/>
        </w:rPr>
      </w:pPr>
    </w:p>
    <w:p w:rsidR="00FC1961" w:rsidP="007A656C">
      <w:pPr>
        <w:ind w:firstLine="360"/>
        <w:jc w:val="both"/>
        <w:rPr>
          <w:rFonts w:ascii="Times New Roman" w:hAnsi="Times New Roman" w:cs="Times New Roman"/>
        </w:rPr>
      </w:pPr>
    </w:p>
    <w:p w:rsidR="00FC1961" w:rsidP="007A656C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Obrázok č. 27.</w:t>
      </w:r>
    </w:p>
    <w:p w:rsidR="008401F7" w:rsidP="007A656C">
      <w:pPr>
        <w:ind w:firstLine="360"/>
        <w:jc w:val="both"/>
        <w:rPr>
          <w:rFonts w:ascii="Times New Roman" w:hAnsi="Times New Roman" w:cs="Times New Roman"/>
        </w:rPr>
      </w:pPr>
    </w:p>
    <w:p w:rsidR="00625AC5" w:rsidP="007A656C">
      <w:pPr>
        <w:ind w:firstLine="360"/>
        <w:jc w:val="both"/>
        <w:rPr>
          <w:rFonts w:ascii="Times New Roman" w:hAnsi="Times New Roman" w:cs="Times New Roman"/>
        </w:rPr>
      </w:pPr>
    </w:p>
    <w:p w:rsidR="00010342" w:rsidP="007A656C">
      <w:pPr>
        <w:ind w:firstLine="360"/>
        <w:jc w:val="both"/>
        <w:rPr>
          <w:rFonts w:ascii="Times New Roman" w:hAnsi="Times New Roman" w:cs="Times New Roman"/>
        </w:rPr>
      </w:pPr>
    </w:p>
    <w:p w:rsidR="00462B83" w:rsidRPr="007821B0" w:rsidP="00462B83">
      <w:pPr>
        <w:pStyle w:val="Heading2"/>
        <w:ind w:firstLine="360"/>
        <w:jc w:val="both"/>
        <w:rPr>
          <w:rFonts w:ascii="Times New Roman" w:hAnsi="Times New Roman" w:cs="Times New Roman"/>
          <w:bCs w:val="0"/>
          <w:i w:val="0"/>
          <w:iCs w:val="0"/>
        </w:rPr>
      </w:pPr>
      <w:r w:rsidR="004F4FAB">
        <w:br w:type="page"/>
      </w:r>
      <w:r w:rsidRPr="007821B0">
        <w:rPr>
          <w:rFonts w:ascii="Times New Roman" w:hAnsi="Times New Roman" w:cs="Times New Roman"/>
          <w:bCs w:val="0"/>
          <w:i w:val="0"/>
          <w:iCs w:val="0"/>
        </w:rPr>
        <w:t>B. Osobitná časť</w:t>
      </w:r>
    </w:p>
    <w:p w:rsidR="00462B83" w:rsidRPr="00F47337" w:rsidP="00462B83">
      <w:pPr>
        <w:ind w:firstLine="360"/>
        <w:jc w:val="both"/>
        <w:rPr>
          <w:rFonts w:ascii="Times New Roman" w:hAnsi="Times New Roman" w:cs="Times New Roman"/>
        </w:rPr>
      </w:pPr>
    </w:p>
    <w:p w:rsidR="00462B83" w:rsidRPr="00872B8B" w:rsidP="00462B83">
      <w:pPr>
        <w:pStyle w:val="BlockText"/>
        <w:tabs>
          <w:tab w:val="center" w:pos="-1843"/>
          <w:tab w:val="left" w:pos="-1418"/>
        </w:tabs>
        <w:ind w:left="0" w:right="0" w:firstLine="360"/>
        <w:rPr>
          <w:rFonts w:ascii="Times New Roman" w:hAnsi="Times New Roman" w:cs="Times New Roman"/>
          <w:b/>
          <w:sz w:val="24"/>
          <w:szCs w:val="24"/>
        </w:rPr>
      </w:pPr>
      <w:r w:rsidRPr="00872B8B">
        <w:rPr>
          <w:rFonts w:ascii="Times New Roman" w:hAnsi="Times New Roman" w:cs="Times New Roman"/>
          <w:b/>
          <w:sz w:val="24"/>
          <w:szCs w:val="24"/>
        </w:rPr>
        <w:t>K preambule:</w:t>
      </w:r>
    </w:p>
    <w:p w:rsidR="00462B83" w:rsidRPr="00F47337" w:rsidP="00462B83">
      <w:pPr>
        <w:pStyle w:val="BlockText"/>
        <w:tabs>
          <w:tab w:val="center" w:pos="-1843"/>
          <w:tab w:val="left" w:pos="-1418"/>
        </w:tabs>
        <w:ind w:left="0" w:right="0" w:firstLine="360"/>
        <w:rPr>
          <w:rFonts w:ascii="Times New Roman" w:hAnsi="Times New Roman" w:cs="Times New Roman"/>
          <w:sz w:val="24"/>
          <w:szCs w:val="24"/>
        </w:rPr>
      </w:pPr>
    </w:p>
    <w:p w:rsidR="00462B83" w:rsidRPr="00F47337" w:rsidP="00462B83">
      <w:pPr>
        <w:pStyle w:val="BlockText"/>
        <w:tabs>
          <w:tab w:val="center" w:pos="-1843"/>
          <w:tab w:val="left" w:pos="-1418"/>
        </w:tabs>
        <w:ind w:left="0" w:right="0" w:firstLine="360"/>
        <w:rPr>
          <w:rFonts w:ascii="Times New Roman" w:hAnsi="Times New Roman" w:cs="Times New Roman"/>
          <w:sz w:val="24"/>
          <w:szCs w:val="24"/>
        </w:rPr>
      </w:pPr>
      <w:r w:rsidRPr="00F47337">
        <w:rPr>
          <w:rFonts w:ascii="Times New Roman" w:hAnsi="Times New Roman" w:cs="Times New Roman"/>
          <w:sz w:val="24"/>
          <w:szCs w:val="24"/>
        </w:rPr>
        <w:t>Ustanovenie dokumentuje nemorálnosť, neh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F47337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F47337">
        <w:rPr>
          <w:rFonts w:ascii="Times New Roman" w:hAnsi="Times New Roman" w:cs="Times New Roman"/>
          <w:sz w:val="24"/>
          <w:szCs w:val="24"/>
        </w:rPr>
        <w:t>nnos</w:t>
      </w:r>
      <w:r>
        <w:rPr>
          <w:rFonts w:ascii="Times New Roman" w:hAnsi="Times New Roman" w:cs="Times New Roman"/>
          <w:sz w:val="24"/>
          <w:szCs w:val="24"/>
        </w:rPr>
        <w:t>ť</w:t>
      </w:r>
      <w:r w:rsidRPr="00F47337">
        <w:rPr>
          <w:rFonts w:ascii="Times New Roman" w:hAnsi="Times New Roman" w:cs="Times New Roman"/>
          <w:sz w:val="24"/>
          <w:szCs w:val="24"/>
        </w:rPr>
        <w:t>, nespravodlivos</w:t>
      </w:r>
      <w:r>
        <w:rPr>
          <w:rFonts w:ascii="Times New Roman" w:hAnsi="Times New Roman" w:cs="Times New Roman"/>
          <w:sz w:val="24"/>
          <w:szCs w:val="24"/>
        </w:rPr>
        <w:t>ti</w:t>
      </w:r>
      <w:r w:rsidRPr="00F47337">
        <w:rPr>
          <w:rFonts w:ascii="Times New Roman" w:hAnsi="Times New Roman" w:cs="Times New Roman"/>
          <w:sz w:val="24"/>
          <w:szCs w:val="24"/>
        </w:rPr>
        <w:t xml:space="preserve"> a neprávos</w:t>
      </w:r>
      <w:r>
        <w:rPr>
          <w:rFonts w:ascii="Times New Roman" w:hAnsi="Times New Roman" w:cs="Times New Roman"/>
          <w:sz w:val="24"/>
          <w:szCs w:val="24"/>
        </w:rPr>
        <w:t>ti</w:t>
      </w:r>
      <w:r w:rsidRPr="00F47337">
        <w:rPr>
          <w:rFonts w:ascii="Times New Roman" w:hAnsi="Times New Roman" w:cs="Times New Roman"/>
          <w:sz w:val="24"/>
          <w:szCs w:val="24"/>
        </w:rPr>
        <w:t xml:space="preserve"> kapitalistického systému a jeho dopad na život  občana Slovenskej republiky od roku 1990.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7337">
        <w:rPr>
          <w:rFonts w:ascii="Times New Roman" w:hAnsi="Times New Roman" w:cs="Times New Roman"/>
          <w:sz w:val="24"/>
          <w:szCs w:val="24"/>
        </w:rPr>
        <w:t xml:space="preserve">V preambule sú stručne vymenované hlavné </w:t>
      </w:r>
      <w:r>
        <w:rPr>
          <w:rFonts w:ascii="Times New Roman" w:hAnsi="Times New Roman" w:cs="Times New Roman"/>
          <w:sz w:val="24"/>
          <w:szCs w:val="24"/>
        </w:rPr>
        <w:t>nespravodlivosti</w:t>
      </w:r>
      <w:r w:rsidRPr="00F47337">
        <w:rPr>
          <w:rFonts w:ascii="Times New Roman" w:hAnsi="Times New Roman" w:cs="Times New Roman"/>
          <w:sz w:val="24"/>
          <w:szCs w:val="24"/>
        </w:rPr>
        <w:t xml:space="preserve"> kapitalizmu </w:t>
      </w:r>
      <w:r>
        <w:rPr>
          <w:rFonts w:ascii="Times New Roman" w:hAnsi="Times New Roman" w:cs="Times New Roman"/>
          <w:sz w:val="24"/>
          <w:szCs w:val="24"/>
        </w:rPr>
        <w:t>na Slovensku</w:t>
      </w:r>
      <w:r w:rsidRPr="00F47337">
        <w:rPr>
          <w:rFonts w:ascii="Times New Roman" w:hAnsi="Times New Roman" w:cs="Times New Roman"/>
          <w:sz w:val="24"/>
          <w:szCs w:val="24"/>
        </w:rPr>
        <w:t>.</w:t>
      </w:r>
    </w:p>
    <w:p w:rsidR="00462B83" w:rsidP="00462B83">
      <w:pPr>
        <w:pStyle w:val="BlockText"/>
        <w:tabs>
          <w:tab w:val="center" w:pos="-1843"/>
          <w:tab w:val="left" w:pos="-1418"/>
        </w:tabs>
        <w:ind w:left="0" w:right="0" w:firstLine="360"/>
        <w:rPr>
          <w:rFonts w:ascii="Times New Roman" w:hAnsi="Times New Roman" w:cs="Times New Roman"/>
          <w:sz w:val="24"/>
          <w:szCs w:val="24"/>
        </w:rPr>
      </w:pPr>
    </w:p>
    <w:p w:rsidR="00462B83" w:rsidRPr="00FE3F39" w:rsidP="00462B83">
      <w:pPr>
        <w:pStyle w:val="BlockText"/>
        <w:tabs>
          <w:tab w:val="center" w:pos="-1843"/>
          <w:tab w:val="left" w:pos="-1418"/>
        </w:tabs>
        <w:ind w:left="0" w:right="0" w:firstLine="360"/>
        <w:rPr>
          <w:rFonts w:ascii="Times New Roman" w:hAnsi="Times New Roman" w:cs="Times New Roman"/>
          <w:b/>
          <w:sz w:val="24"/>
          <w:szCs w:val="24"/>
        </w:rPr>
      </w:pPr>
      <w:r w:rsidRPr="00FE3F39">
        <w:rPr>
          <w:rFonts w:ascii="Times New Roman" w:hAnsi="Times New Roman" w:cs="Times New Roman"/>
          <w:b/>
          <w:sz w:val="24"/>
          <w:szCs w:val="24"/>
        </w:rPr>
        <w:t>K Čl. I.</w:t>
      </w:r>
    </w:p>
    <w:p w:rsidR="00462B83" w:rsidP="00462B83">
      <w:pPr>
        <w:pStyle w:val="BlockText"/>
        <w:tabs>
          <w:tab w:val="center" w:pos="-1843"/>
          <w:tab w:val="left" w:pos="-1418"/>
        </w:tabs>
        <w:ind w:left="0" w:right="0" w:firstLine="360"/>
        <w:rPr>
          <w:rFonts w:ascii="Times New Roman" w:hAnsi="Times New Roman" w:cs="Times New Roman"/>
          <w:sz w:val="24"/>
          <w:szCs w:val="24"/>
        </w:rPr>
      </w:pPr>
    </w:p>
    <w:p w:rsidR="00462B83" w:rsidRPr="00872B8B" w:rsidP="00462B83">
      <w:pPr>
        <w:pStyle w:val="BlockText"/>
        <w:tabs>
          <w:tab w:val="center" w:pos="-1843"/>
          <w:tab w:val="left" w:pos="-1418"/>
        </w:tabs>
        <w:ind w:left="0" w:right="0" w:firstLine="360"/>
        <w:rPr>
          <w:rFonts w:ascii="Times New Roman" w:hAnsi="Times New Roman" w:cs="Times New Roman"/>
          <w:b/>
          <w:sz w:val="24"/>
          <w:szCs w:val="24"/>
        </w:rPr>
      </w:pPr>
      <w:r w:rsidRPr="00872B8B">
        <w:rPr>
          <w:rFonts w:ascii="Times New Roman" w:hAnsi="Times New Roman" w:cs="Times New Roman"/>
          <w:b/>
          <w:sz w:val="24"/>
          <w:szCs w:val="24"/>
        </w:rPr>
        <w:t>K § 1</w:t>
      </w:r>
    </w:p>
    <w:p w:rsidR="00462B83" w:rsidRPr="00F47337" w:rsidP="00462B83">
      <w:pPr>
        <w:pStyle w:val="BlockText"/>
        <w:tabs>
          <w:tab w:val="center" w:pos="-1843"/>
          <w:tab w:val="left" w:pos="-1418"/>
        </w:tabs>
        <w:ind w:left="0" w:right="0" w:firstLine="360"/>
        <w:rPr>
          <w:rFonts w:ascii="Times New Roman" w:hAnsi="Times New Roman" w:cs="Times New Roman"/>
          <w:sz w:val="24"/>
          <w:szCs w:val="24"/>
        </w:rPr>
      </w:pPr>
    </w:p>
    <w:p w:rsidR="002701F0" w:rsidP="002701F0">
      <w:pPr>
        <w:ind w:firstLine="360"/>
        <w:jc w:val="both"/>
        <w:rPr>
          <w:rFonts w:ascii="Times New Roman" w:hAnsi="Times New Roman" w:cs="Times New Roman"/>
        </w:rPr>
      </w:pPr>
      <w:r w:rsidRPr="00F47337">
        <w:rPr>
          <w:rFonts w:ascii="Times New Roman" w:hAnsi="Times New Roman" w:cs="Times New Roman"/>
        </w:rPr>
        <w:t xml:space="preserve">V ustanovení je popísaný charakter </w:t>
      </w:r>
      <w:r>
        <w:rPr>
          <w:rFonts w:ascii="Times New Roman" w:hAnsi="Times New Roman" w:cs="Times New Roman"/>
        </w:rPr>
        <w:t xml:space="preserve">kapitalizmu ako </w:t>
      </w:r>
      <w:r w:rsidRPr="002D5F4E">
        <w:rPr>
          <w:rFonts w:ascii="Times New Roman" w:hAnsi="Times New Roman" w:cs="Times New Roman"/>
        </w:rPr>
        <w:t>nehumánn</w:t>
      </w:r>
      <w:r>
        <w:rPr>
          <w:rFonts w:ascii="Times New Roman" w:hAnsi="Times New Roman" w:cs="Times New Roman"/>
        </w:rPr>
        <w:t>y</w:t>
      </w:r>
      <w:r w:rsidRPr="002D5F4E">
        <w:rPr>
          <w:rFonts w:ascii="Times New Roman" w:hAnsi="Times New Roman" w:cs="Times New Roman"/>
        </w:rPr>
        <w:t xml:space="preserve"> a nespravodliv</w:t>
      </w:r>
      <w:r>
        <w:rPr>
          <w:rFonts w:ascii="Times New Roman" w:hAnsi="Times New Roman" w:cs="Times New Roman"/>
        </w:rPr>
        <w:t>ý</w:t>
      </w:r>
      <w:r w:rsidRPr="002D5F4E">
        <w:rPr>
          <w:rFonts w:ascii="Times New Roman" w:hAnsi="Times New Roman" w:cs="Times New Roman"/>
        </w:rPr>
        <w:t xml:space="preserve"> politicko-ekonomick</w:t>
      </w:r>
      <w:r>
        <w:rPr>
          <w:rFonts w:ascii="Times New Roman" w:hAnsi="Times New Roman" w:cs="Times New Roman"/>
        </w:rPr>
        <w:t>ý</w:t>
      </w:r>
      <w:r w:rsidRPr="002D5F4E">
        <w:rPr>
          <w:rFonts w:ascii="Times New Roman" w:hAnsi="Times New Roman" w:cs="Times New Roman"/>
        </w:rPr>
        <w:t xml:space="preserve"> systém na Slovensku</w:t>
      </w:r>
      <w:r>
        <w:rPr>
          <w:rFonts w:ascii="Times New Roman" w:hAnsi="Times New Roman" w:cs="Times New Roman"/>
        </w:rPr>
        <w:t>, ktorý je odsúdeniahodný.</w:t>
      </w:r>
    </w:p>
    <w:p w:rsidR="00462B83" w:rsidRPr="00F47337" w:rsidP="00462B83">
      <w:pPr>
        <w:pStyle w:val="BlockText"/>
        <w:tabs>
          <w:tab w:val="center" w:pos="-1843"/>
          <w:tab w:val="left" w:pos="-1418"/>
        </w:tabs>
        <w:ind w:left="0" w:right="0" w:firstLine="360"/>
        <w:rPr>
          <w:rFonts w:ascii="Times New Roman" w:hAnsi="Times New Roman" w:cs="Times New Roman"/>
          <w:sz w:val="24"/>
          <w:szCs w:val="24"/>
        </w:rPr>
      </w:pPr>
    </w:p>
    <w:p w:rsidR="00462B83" w:rsidRPr="00872B8B" w:rsidP="00462B83">
      <w:pPr>
        <w:pStyle w:val="BlockText"/>
        <w:tabs>
          <w:tab w:val="center" w:pos="-1843"/>
          <w:tab w:val="left" w:pos="-1418"/>
        </w:tabs>
        <w:ind w:left="0" w:right="0" w:firstLine="360"/>
        <w:rPr>
          <w:rFonts w:ascii="Times New Roman" w:hAnsi="Times New Roman" w:cs="Times New Roman"/>
          <w:b/>
          <w:sz w:val="24"/>
          <w:szCs w:val="24"/>
        </w:rPr>
      </w:pPr>
      <w:r w:rsidRPr="00872B8B">
        <w:rPr>
          <w:rFonts w:ascii="Times New Roman" w:hAnsi="Times New Roman" w:cs="Times New Roman"/>
          <w:b/>
          <w:sz w:val="24"/>
          <w:szCs w:val="24"/>
        </w:rPr>
        <w:t>K § 2</w:t>
      </w:r>
    </w:p>
    <w:p w:rsidR="00462B83" w:rsidRPr="00F47337" w:rsidP="00462B83">
      <w:pPr>
        <w:pStyle w:val="BlockText"/>
        <w:tabs>
          <w:tab w:val="center" w:pos="-1843"/>
          <w:tab w:val="left" w:pos="-1418"/>
        </w:tabs>
        <w:ind w:left="0" w:right="0" w:firstLine="360"/>
        <w:rPr>
          <w:rFonts w:ascii="Times New Roman" w:hAnsi="Times New Roman" w:cs="Times New Roman"/>
          <w:sz w:val="24"/>
          <w:szCs w:val="24"/>
        </w:rPr>
      </w:pPr>
      <w:r w:rsidRPr="00F47337">
        <w:rPr>
          <w:rFonts w:ascii="Times New Roman" w:hAnsi="Times New Roman" w:cs="Times New Roman"/>
          <w:sz w:val="24"/>
          <w:szCs w:val="24"/>
        </w:rPr>
        <w:tab/>
      </w:r>
    </w:p>
    <w:p w:rsidR="00462B83" w:rsidP="00462B83">
      <w:pPr>
        <w:pStyle w:val="BlockText"/>
        <w:tabs>
          <w:tab w:val="center" w:pos="-1843"/>
          <w:tab w:val="left" w:pos="-1418"/>
        </w:tabs>
        <w:ind w:left="0" w:right="0" w:firstLine="360"/>
        <w:rPr>
          <w:rFonts w:ascii="Times New Roman" w:hAnsi="Times New Roman" w:cs="Times New Roman"/>
          <w:sz w:val="24"/>
          <w:szCs w:val="24"/>
        </w:rPr>
      </w:pPr>
      <w:r w:rsidRPr="00F47337">
        <w:rPr>
          <w:rFonts w:ascii="Times New Roman" w:hAnsi="Times New Roman" w:cs="Times New Roman"/>
          <w:sz w:val="24"/>
          <w:szCs w:val="24"/>
        </w:rPr>
        <w:t>Vychádzajú</w:t>
      </w:r>
      <w:r w:rsidR="00BD6343">
        <w:rPr>
          <w:rFonts w:ascii="Times New Roman" w:hAnsi="Times New Roman" w:cs="Times New Roman"/>
          <w:sz w:val="24"/>
          <w:szCs w:val="24"/>
        </w:rPr>
        <w:t xml:space="preserve">c </w:t>
      </w:r>
      <w:r w:rsidRPr="00F47337">
        <w:rPr>
          <w:rFonts w:ascii="Times New Roman" w:hAnsi="Times New Roman" w:cs="Times New Roman"/>
          <w:sz w:val="24"/>
          <w:szCs w:val="24"/>
        </w:rPr>
        <w:t>z</w:t>
      </w:r>
      <w:r w:rsidR="00BD6343">
        <w:rPr>
          <w:rFonts w:ascii="Times New Roman" w:hAnsi="Times New Roman" w:cs="Times New Roman"/>
          <w:sz w:val="24"/>
          <w:szCs w:val="24"/>
        </w:rPr>
        <w:t xml:space="preserve"> reálneho pôsobenia </w:t>
      </w:r>
      <w:r w:rsidRPr="00F47337">
        <w:rPr>
          <w:rFonts w:ascii="Times New Roman" w:hAnsi="Times New Roman" w:cs="Times New Roman"/>
          <w:sz w:val="24"/>
          <w:szCs w:val="24"/>
        </w:rPr>
        <w:t>kapitalizmu</w:t>
      </w:r>
      <w:r w:rsidR="00BD6343">
        <w:rPr>
          <w:rFonts w:ascii="Times New Roman" w:hAnsi="Times New Roman" w:cs="Times New Roman"/>
          <w:sz w:val="24"/>
          <w:szCs w:val="24"/>
        </w:rPr>
        <w:t xml:space="preserve"> na Slovensku a jeho charakteristiky</w:t>
      </w:r>
      <w:r w:rsidR="00B57E61">
        <w:rPr>
          <w:rFonts w:ascii="Times New Roman" w:hAnsi="Times New Roman" w:cs="Times New Roman"/>
          <w:sz w:val="24"/>
          <w:szCs w:val="24"/>
        </w:rPr>
        <w:t xml:space="preserve"> a</w:t>
      </w:r>
      <w:r w:rsidR="00BD6343">
        <w:rPr>
          <w:rFonts w:ascii="Times New Roman" w:hAnsi="Times New Roman" w:cs="Times New Roman"/>
          <w:sz w:val="24"/>
          <w:szCs w:val="24"/>
        </w:rPr>
        <w:t xml:space="preserve"> v zmysle </w:t>
      </w:r>
      <w:r w:rsidRPr="00B57E61" w:rsidR="00B57E61">
        <w:rPr>
          <w:rFonts w:ascii="Times New Roman" w:hAnsi="Times New Roman" w:cs="Times New Roman"/>
          <w:sz w:val="24"/>
          <w:szCs w:val="24"/>
        </w:rPr>
        <w:t>Čl. 32. Ústavy S</w:t>
      </w:r>
      <w:r w:rsidR="00B57E61">
        <w:rPr>
          <w:rFonts w:ascii="Times New Roman" w:hAnsi="Times New Roman" w:cs="Times New Roman"/>
          <w:sz w:val="24"/>
          <w:szCs w:val="24"/>
        </w:rPr>
        <w:t>lovenskej republiky, kde „o</w:t>
      </w:r>
      <w:r w:rsidRPr="00B57E61" w:rsidR="00B57E61">
        <w:rPr>
          <w:rFonts w:ascii="Times New Roman" w:hAnsi="Times New Roman" w:cs="Times New Roman"/>
          <w:sz w:val="24"/>
          <w:szCs w:val="24"/>
        </w:rPr>
        <w:t>bčania majú právo postaviť sa na odpor proti každému, kto by odstraňoval demokratický poriadok základných ľudských práv a</w:t>
      </w:r>
      <w:r w:rsidR="00B57E61">
        <w:rPr>
          <w:rFonts w:ascii="Times New Roman" w:hAnsi="Times New Roman" w:cs="Times New Roman"/>
          <w:sz w:val="24"/>
          <w:szCs w:val="24"/>
        </w:rPr>
        <w:t> </w:t>
      </w:r>
      <w:r w:rsidRPr="00B57E61" w:rsidR="00B57E61">
        <w:rPr>
          <w:rFonts w:ascii="Times New Roman" w:hAnsi="Times New Roman" w:cs="Times New Roman"/>
          <w:sz w:val="24"/>
          <w:szCs w:val="24"/>
        </w:rPr>
        <w:t>slobôd</w:t>
      </w:r>
      <w:r w:rsidR="00B57E61">
        <w:rPr>
          <w:rFonts w:ascii="Times New Roman" w:hAnsi="Times New Roman" w:cs="Times New Roman"/>
          <w:sz w:val="24"/>
          <w:szCs w:val="24"/>
        </w:rPr>
        <w:t>“,</w:t>
      </w:r>
      <w:r w:rsidRPr="00F47337">
        <w:rPr>
          <w:rFonts w:ascii="Times New Roman" w:hAnsi="Times New Roman" w:cs="Times New Roman"/>
          <w:sz w:val="24"/>
          <w:szCs w:val="24"/>
        </w:rPr>
        <w:t xml:space="preserve"> nie je možn</w:t>
      </w:r>
      <w:r w:rsidR="00DE78D9">
        <w:rPr>
          <w:rFonts w:ascii="Times New Roman" w:hAnsi="Times New Roman" w:cs="Times New Roman"/>
          <w:sz w:val="24"/>
          <w:szCs w:val="24"/>
        </w:rPr>
        <w:t>é</w:t>
      </w:r>
      <w:r w:rsidRPr="00F47337">
        <w:rPr>
          <w:rFonts w:ascii="Times New Roman" w:hAnsi="Times New Roman" w:cs="Times New Roman"/>
          <w:sz w:val="24"/>
          <w:szCs w:val="24"/>
        </w:rPr>
        <w:t xml:space="preserve"> súhlasiť s týmto politicko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47337">
        <w:rPr>
          <w:rFonts w:ascii="Times New Roman" w:hAnsi="Times New Roman" w:cs="Times New Roman"/>
          <w:sz w:val="24"/>
          <w:szCs w:val="24"/>
        </w:rPr>
        <w:t xml:space="preserve">ekonomickým </w:t>
      </w:r>
      <w:r w:rsidR="004A5CF6">
        <w:rPr>
          <w:rFonts w:ascii="Times New Roman" w:hAnsi="Times New Roman" w:cs="Times New Roman"/>
          <w:sz w:val="24"/>
          <w:szCs w:val="24"/>
        </w:rPr>
        <w:t xml:space="preserve">– kapitalistickým </w:t>
      </w:r>
      <w:r w:rsidRPr="00F47337">
        <w:rPr>
          <w:rFonts w:ascii="Times New Roman" w:hAnsi="Times New Roman" w:cs="Times New Roman"/>
          <w:sz w:val="24"/>
          <w:szCs w:val="24"/>
        </w:rPr>
        <w:t>systémom spoločnosti</w:t>
      </w:r>
      <w:r w:rsidR="00DE78D9">
        <w:rPr>
          <w:rFonts w:ascii="Times New Roman" w:hAnsi="Times New Roman" w:cs="Times New Roman"/>
          <w:sz w:val="24"/>
          <w:szCs w:val="24"/>
        </w:rPr>
        <w:t>,</w:t>
      </w:r>
      <w:r w:rsidRPr="00F47337">
        <w:rPr>
          <w:rFonts w:ascii="Times New Roman" w:hAnsi="Times New Roman" w:cs="Times New Roman"/>
          <w:sz w:val="24"/>
          <w:szCs w:val="24"/>
        </w:rPr>
        <w:t xml:space="preserve"> a preto odpor občanov proti nemu je legitímny</w:t>
      </w:r>
      <w:r w:rsidR="00B57E61">
        <w:rPr>
          <w:rFonts w:ascii="Times New Roman" w:hAnsi="Times New Roman" w:cs="Times New Roman"/>
          <w:sz w:val="24"/>
          <w:szCs w:val="24"/>
        </w:rPr>
        <w:t>,</w:t>
      </w:r>
      <w:r w:rsidRPr="00F47337">
        <w:rPr>
          <w:rFonts w:ascii="Times New Roman" w:hAnsi="Times New Roman" w:cs="Times New Roman"/>
          <w:sz w:val="24"/>
          <w:szCs w:val="24"/>
        </w:rPr>
        <w:t> je hodný úcty a</w:t>
      </w:r>
      <w:r w:rsidR="00B57E61">
        <w:rPr>
          <w:rFonts w:ascii="Times New Roman" w:hAnsi="Times New Roman" w:cs="Times New Roman"/>
          <w:sz w:val="24"/>
          <w:szCs w:val="24"/>
        </w:rPr>
        <w:t xml:space="preserve"> občanom </w:t>
      </w:r>
      <w:r w:rsidRPr="00F47337">
        <w:rPr>
          <w:rFonts w:ascii="Times New Roman" w:hAnsi="Times New Roman" w:cs="Times New Roman"/>
          <w:sz w:val="24"/>
          <w:szCs w:val="24"/>
        </w:rPr>
        <w:t xml:space="preserve">patrí </w:t>
      </w:r>
      <w:r w:rsidR="00B57E61">
        <w:rPr>
          <w:rFonts w:ascii="Times New Roman" w:hAnsi="Times New Roman" w:cs="Times New Roman"/>
          <w:sz w:val="24"/>
          <w:szCs w:val="24"/>
        </w:rPr>
        <w:t xml:space="preserve">za to </w:t>
      </w:r>
      <w:r w:rsidRPr="00F47337">
        <w:rPr>
          <w:rFonts w:ascii="Times New Roman" w:hAnsi="Times New Roman" w:cs="Times New Roman"/>
          <w:sz w:val="24"/>
          <w:szCs w:val="24"/>
        </w:rPr>
        <w:t>vďaka.</w:t>
      </w:r>
    </w:p>
    <w:p w:rsidR="00B57E61" w:rsidRPr="00F47337" w:rsidP="00462B83">
      <w:pPr>
        <w:pStyle w:val="BlockText"/>
        <w:tabs>
          <w:tab w:val="center" w:pos="-1843"/>
          <w:tab w:val="left" w:pos="-1418"/>
        </w:tabs>
        <w:ind w:left="0" w:right="0" w:firstLine="360"/>
        <w:rPr>
          <w:rFonts w:ascii="Times New Roman" w:hAnsi="Times New Roman" w:cs="Times New Roman"/>
          <w:sz w:val="24"/>
          <w:szCs w:val="24"/>
        </w:rPr>
      </w:pPr>
    </w:p>
    <w:p w:rsidR="00462B83" w:rsidRPr="00F47337" w:rsidP="00462B83">
      <w:pPr>
        <w:pStyle w:val="BlockText"/>
        <w:tabs>
          <w:tab w:val="center" w:pos="-1843"/>
          <w:tab w:val="left" w:pos="-1418"/>
        </w:tabs>
        <w:ind w:left="0" w:right="0" w:firstLine="360"/>
        <w:rPr>
          <w:rFonts w:ascii="Times New Roman" w:hAnsi="Times New Roman" w:cs="Times New Roman"/>
          <w:sz w:val="24"/>
          <w:szCs w:val="24"/>
        </w:rPr>
      </w:pPr>
    </w:p>
    <w:p w:rsidR="00462B83" w:rsidRPr="00872B8B" w:rsidP="00462B83">
      <w:pPr>
        <w:pStyle w:val="BlockText"/>
        <w:tabs>
          <w:tab w:val="center" w:pos="-1843"/>
          <w:tab w:val="left" w:pos="-1418"/>
        </w:tabs>
        <w:ind w:left="0" w:right="0" w:firstLine="360"/>
        <w:rPr>
          <w:rFonts w:ascii="Times New Roman" w:hAnsi="Times New Roman" w:cs="Times New Roman"/>
          <w:b/>
          <w:sz w:val="24"/>
          <w:szCs w:val="24"/>
        </w:rPr>
      </w:pPr>
      <w:r w:rsidRPr="00872B8B">
        <w:rPr>
          <w:rFonts w:ascii="Times New Roman" w:hAnsi="Times New Roman" w:cs="Times New Roman"/>
          <w:b/>
          <w:sz w:val="24"/>
          <w:szCs w:val="24"/>
        </w:rPr>
        <w:t>K § 3</w:t>
      </w:r>
    </w:p>
    <w:p w:rsidR="00462B83" w:rsidRPr="00F47337" w:rsidP="00462B83">
      <w:pPr>
        <w:pStyle w:val="BlockText"/>
        <w:tabs>
          <w:tab w:val="center" w:pos="-1843"/>
          <w:tab w:val="left" w:pos="-1418"/>
        </w:tabs>
        <w:ind w:left="0" w:right="0" w:firstLine="360"/>
        <w:rPr>
          <w:rFonts w:ascii="Times New Roman" w:hAnsi="Times New Roman" w:cs="Times New Roman"/>
          <w:sz w:val="24"/>
          <w:szCs w:val="24"/>
        </w:rPr>
      </w:pPr>
    </w:p>
    <w:p w:rsidR="00462B83" w:rsidRPr="00F47337" w:rsidP="00462B83">
      <w:pPr>
        <w:pStyle w:val="BlockText"/>
        <w:tabs>
          <w:tab w:val="center" w:pos="-1843"/>
          <w:tab w:val="left" w:pos="-1418"/>
        </w:tabs>
        <w:ind w:left="0" w:right="0" w:firstLine="360"/>
        <w:rPr>
          <w:rFonts w:ascii="Times New Roman" w:hAnsi="Times New Roman" w:cs="Times New Roman"/>
          <w:sz w:val="24"/>
          <w:szCs w:val="24"/>
        </w:rPr>
      </w:pPr>
      <w:r w:rsidRPr="00F47337">
        <w:rPr>
          <w:rFonts w:ascii="Times New Roman" w:hAnsi="Times New Roman" w:cs="Times New Roman"/>
          <w:sz w:val="24"/>
          <w:szCs w:val="24"/>
        </w:rPr>
        <w:t>Všetkým, ktorí sa snažia pozmeniť tento politicko-ekonomický systém patrí uznanie a vďaka, ktorú by mali poslanci vyjadriť i umiestnením tabule v</w:t>
      </w:r>
      <w:r w:rsidR="00DD1F70">
        <w:rPr>
          <w:rFonts w:ascii="Times New Roman" w:hAnsi="Times New Roman" w:cs="Times New Roman"/>
          <w:sz w:val="24"/>
          <w:szCs w:val="24"/>
        </w:rPr>
        <w:t>o</w:t>
      </w:r>
      <w:r w:rsidRPr="00F47337">
        <w:rPr>
          <w:rFonts w:ascii="Times New Roman" w:hAnsi="Times New Roman" w:cs="Times New Roman"/>
          <w:sz w:val="24"/>
          <w:szCs w:val="24"/>
        </w:rPr>
        <w:t> </w:t>
      </w:r>
      <w:r w:rsidR="00DD1F70">
        <w:rPr>
          <w:rFonts w:ascii="Times New Roman" w:hAnsi="Times New Roman" w:cs="Times New Roman"/>
          <w:sz w:val="24"/>
          <w:szCs w:val="24"/>
        </w:rPr>
        <w:t>v</w:t>
      </w:r>
      <w:r w:rsidRPr="00F47337">
        <w:rPr>
          <w:rFonts w:ascii="Times New Roman" w:hAnsi="Times New Roman" w:cs="Times New Roman"/>
          <w:sz w:val="24"/>
          <w:szCs w:val="24"/>
        </w:rPr>
        <w:t>stupne</w:t>
      </w:r>
      <w:r w:rsidR="00DD1F70">
        <w:rPr>
          <w:rFonts w:ascii="Times New Roman" w:hAnsi="Times New Roman" w:cs="Times New Roman"/>
          <w:sz w:val="24"/>
          <w:szCs w:val="24"/>
        </w:rPr>
        <w:t>j</w:t>
      </w:r>
      <w:r w:rsidRPr="00F47337">
        <w:rPr>
          <w:rFonts w:ascii="Times New Roman" w:hAnsi="Times New Roman" w:cs="Times New Roman"/>
          <w:sz w:val="24"/>
          <w:szCs w:val="24"/>
        </w:rPr>
        <w:t xml:space="preserve"> hale Národnej rady Slovenskej republiky, ktorá </w:t>
      </w:r>
      <w:r w:rsidR="00DD1F70">
        <w:rPr>
          <w:rFonts w:ascii="Times New Roman" w:hAnsi="Times New Roman" w:cs="Times New Roman"/>
          <w:sz w:val="24"/>
          <w:szCs w:val="24"/>
        </w:rPr>
        <w:t>bude</w:t>
      </w:r>
      <w:r w:rsidRPr="00F47337">
        <w:rPr>
          <w:rFonts w:ascii="Times New Roman" w:hAnsi="Times New Roman" w:cs="Times New Roman"/>
          <w:sz w:val="24"/>
          <w:szCs w:val="24"/>
        </w:rPr>
        <w:t xml:space="preserve"> tieto činy oceňova</w:t>
      </w:r>
      <w:r w:rsidR="00DD1F70">
        <w:rPr>
          <w:rFonts w:ascii="Times New Roman" w:hAnsi="Times New Roman" w:cs="Times New Roman"/>
          <w:sz w:val="24"/>
          <w:szCs w:val="24"/>
        </w:rPr>
        <w:t>ť</w:t>
      </w:r>
      <w:r w:rsidRPr="00F47337">
        <w:rPr>
          <w:rFonts w:ascii="Times New Roman" w:hAnsi="Times New Roman" w:cs="Times New Roman"/>
          <w:sz w:val="24"/>
          <w:szCs w:val="24"/>
        </w:rPr>
        <w:t>.</w:t>
      </w:r>
    </w:p>
    <w:p w:rsidR="00462B83" w:rsidRPr="00F47337" w:rsidP="00462B83">
      <w:pPr>
        <w:pStyle w:val="BlockText"/>
        <w:tabs>
          <w:tab w:val="center" w:pos="-1843"/>
          <w:tab w:val="left" w:pos="-1418"/>
        </w:tabs>
        <w:ind w:left="0" w:right="0" w:firstLine="360"/>
        <w:rPr>
          <w:rFonts w:ascii="Times New Roman" w:hAnsi="Times New Roman" w:cs="Times New Roman"/>
          <w:sz w:val="24"/>
          <w:szCs w:val="24"/>
        </w:rPr>
      </w:pPr>
    </w:p>
    <w:p w:rsidR="00462B83" w:rsidRPr="00872B8B" w:rsidP="00462B83">
      <w:pPr>
        <w:pStyle w:val="BlockText"/>
        <w:tabs>
          <w:tab w:val="center" w:pos="-1843"/>
          <w:tab w:val="left" w:pos="-1418"/>
        </w:tabs>
        <w:ind w:left="0" w:right="0" w:firstLine="360"/>
        <w:rPr>
          <w:rFonts w:ascii="Times New Roman" w:hAnsi="Times New Roman" w:cs="Times New Roman"/>
          <w:b/>
          <w:sz w:val="24"/>
          <w:szCs w:val="24"/>
        </w:rPr>
      </w:pPr>
      <w:r w:rsidRPr="00872B8B">
        <w:rPr>
          <w:rFonts w:ascii="Times New Roman" w:hAnsi="Times New Roman" w:cs="Times New Roman"/>
          <w:b/>
          <w:sz w:val="24"/>
          <w:szCs w:val="24"/>
        </w:rPr>
        <w:t>K § 4</w:t>
      </w:r>
    </w:p>
    <w:p w:rsidR="00462B83" w:rsidRPr="00F47337" w:rsidP="00462B83">
      <w:pPr>
        <w:pStyle w:val="BlockText"/>
        <w:tabs>
          <w:tab w:val="center" w:pos="-1843"/>
          <w:tab w:val="left" w:pos="-1418"/>
        </w:tabs>
        <w:ind w:left="0" w:right="0" w:firstLine="360"/>
        <w:rPr>
          <w:rFonts w:ascii="Times New Roman" w:hAnsi="Times New Roman" w:cs="Times New Roman"/>
          <w:sz w:val="24"/>
          <w:szCs w:val="24"/>
        </w:rPr>
      </w:pPr>
    </w:p>
    <w:p w:rsidR="00462B83" w:rsidP="00462B83">
      <w:pPr>
        <w:pStyle w:val="BlockText"/>
        <w:tabs>
          <w:tab w:val="center" w:pos="-1843"/>
          <w:tab w:val="left" w:pos="-1418"/>
        </w:tabs>
        <w:ind w:left="0" w:right="0" w:firstLine="360"/>
        <w:rPr>
          <w:rFonts w:ascii="Times New Roman" w:hAnsi="Times New Roman" w:cs="Times New Roman"/>
          <w:sz w:val="24"/>
          <w:szCs w:val="24"/>
        </w:rPr>
      </w:pPr>
      <w:r w:rsidR="008F39E6">
        <w:rPr>
          <w:rFonts w:ascii="Times New Roman" w:hAnsi="Times New Roman" w:cs="Times New Roman"/>
          <w:sz w:val="24"/>
          <w:szCs w:val="24"/>
        </w:rPr>
        <w:t>M</w:t>
      </w:r>
      <w:r w:rsidRPr="00F47337">
        <w:rPr>
          <w:rFonts w:ascii="Times New Roman" w:hAnsi="Times New Roman" w:cs="Times New Roman"/>
          <w:sz w:val="24"/>
          <w:szCs w:val="24"/>
        </w:rPr>
        <w:t xml:space="preserve">ajetok štátu po roku 1990 bol </w:t>
      </w:r>
      <w:r w:rsidR="008F39E6">
        <w:rPr>
          <w:rFonts w:ascii="Times New Roman" w:hAnsi="Times New Roman" w:cs="Times New Roman"/>
          <w:sz w:val="24"/>
          <w:szCs w:val="24"/>
        </w:rPr>
        <w:t xml:space="preserve">často </w:t>
      </w:r>
      <w:r w:rsidRPr="00F47337">
        <w:rPr>
          <w:rFonts w:ascii="Times New Roman" w:hAnsi="Times New Roman" w:cs="Times New Roman"/>
          <w:sz w:val="24"/>
          <w:szCs w:val="24"/>
        </w:rPr>
        <w:t xml:space="preserve">pod pojmom tzv. ekonomickej transformácie netransparentne prevedený na iné fyzické a právnické osoby, ktoré ho </w:t>
      </w:r>
      <w:r>
        <w:rPr>
          <w:rFonts w:ascii="Times New Roman" w:hAnsi="Times New Roman" w:cs="Times New Roman"/>
          <w:sz w:val="24"/>
          <w:szCs w:val="24"/>
        </w:rPr>
        <w:t>často</w:t>
      </w:r>
      <w:r w:rsidRPr="00F47337">
        <w:rPr>
          <w:rFonts w:ascii="Times New Roman" w:hAnsi="Times New Roman" w:cs="Times New Roman"/>
          <w:sz w:val="24"/>
          <w:szCs w:val="24"/>
        </w:rPr>
        <w:t xml:space="preserve"> získali ako neoprávnený majetkový prospech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733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7337">
        <w:rPr>
          <w:rFonts w:ascii="Times New Roman" w:hAnsi="Times New Roman" w:cs="Times New Roman"/>
          <w:sz w:val="24"/>
          <w:szCs w:val="24"/>
        </w:rPr>
        <w:t>bezdôvodné obohatenie vo forme privatizácie, likvidácie a konkurzu štátnych podnikov ich založením za nevy</w:t>
      </w:r>
      <w:r w:rsidR="008F39E6">
        <w:rPr>
          <w:rFonts w:ascii="Times New Roman" w:hAnsi="Times New Roman" w:cs="Times New Roman"/>
          <w:sz w:val="24"/>
          <w:szCs w:val="24"/>
        </w:rPr>
        <w:t>m</w:t>
      </w:r>
      <w:r w:rsidRPr="00F47337">
        <w:rPr>
          <w:rFonts w:ascii="Times New Roman" w:hAnsi="Times New Roman" w:cs="Times New Roman"/>
          <w:sz w:val="24"/>
          <w:szCs w:val="24"/>
        </w:rPr>
        <w:t>ožiteľné pôžičky od dlžníkov alebo formou neoprávnenej reštitúcie.</w:t>
      </w:r>
    </w:p>
    <w:p w:rsidR="00462B83" w:rsidP="00462B83">
      <w:pPr>
        <w:pStyle w:val="BlockText"/>
        <w:tabs>
          <w:tab w:val="center" w:pos="-1843"/>
          <w:tab w:val="left" w:pos="-1418"/>
        </w:tabs>
        <w:ind w:left="0" w:right="0" w:firstLine="360"/>
        <w:rPr>
          <w:rFonts w:ascii="Times New Roman" w:hAnsi="Times New Roman" w:cs="Times New Roman"/>
          <w:sz w:val="24"/>
          <w:szCs w:val="24"/>
        </w:rPr>
      </w:pPr>
    </w:p>
    <w:p w:rsidR="00462B83" w:rsidRPr="00872B8B" w:rsidP="00462B83">
      <w:pPr>
        <w:pStyle w:val="BlockText"/>
        <w:tabs>
          <w:tab w:val="center" w:pos="-1843"/>
          <w:tab w:val="left" w:pos="-1418"/>
        </w:tabs>
        <w:ind w:left="0" w:right="0" w:firstLine="360"/>
        <w:rPr>
          <w:rFonts w:ascii="Times New Roman" w:hAnsi="Times New Roman" w:cs="Times New Roman"/>
          <w:b/>
          <w:sz w:val="24"/>
          <w:szCs w:val="24"/>
        </w:rPr>
      </w:pPr>
      <w:r w:rsidRPr="00872B8B">
        <w:rPr>
          <w:rFonts w:ascii="Times New Roman" w:hAnsi="Times New Roman" w:cs="Times New Roman"/>
          <w:b/>
          <w:sz w:val="24"/>
          <w:szCs w:val="24"/>
        </w:rPr>
        <w:t>K § 5</w:t>
      </w:r>
    </w:p>
    <w:p w:rsidR="00462B83" w:rsidP="00462B83">
      <w:pPr>
        <w:pStyle w:val="BlockText"/>
        <w:tabs>
          <w:tab w:val="center" w:pos="-1843"/>
          <w:tab w:val="left" w:pos="-1418"/>
        </w:tabs>
        <w:ind w:left="0" w:right="0" w:firstLine="360"/>
        <w:rPr>
          <w:rFonts w:ascii="Times New Roman" w:hAnsi="Times New Roman" w:cs="Times New Roman"/>
          <w:sz w:val="24"/>
          <w:szCs w:val="24"/>
        </w:rPr>
      </w:pPr>
    </w:p>
    <w:p w:rsidR="00462B83" w:rsidP="00462B83">
      <w:pPr>
        <w:pStyle w:val="BlockText"/>
        <w:tabs>
          <w:tab w:val="center" w:pos="-1843"/>
          <w:tab w:val="left" w:pos="-1418"/>
        </w:tabs>
        <w:ind w:left="0" w:right="0" w:firstLine="360"/>
        <w:rPr>
          <w:rFonts w:ascii="Times New Roman" w:hAnsi="Times New Roman" w:cs="Times New Roman"/>
          <w:sz w:val="24"/>
          <w:szCs w:val="24"/>
        </w:rPr>
      </w:pPr>
      <w:r w:rsidRPr="00F47337">
        <w:rPr>
          <w:rFonts w:ascii="Times New Roman" w:hAnsi="Times New Roman" w:cs="Times New Roman"/>
          <w:sz w:val="24"/>
          <w:szCs w:val="24"/>
        </w:rPr>
        <w:t>Národná rada Slovenskej republiky by mala zmierniť krivdy spáchané kapitalistickým systémom na občanoch Slovenskej republiky osobitným zákonom.</w:t>
      </w:r>
    </w:p>
    <w:p w:rsidR="00462B83" w:rsidP="00462B83">
      <w:pPr>
        <w:pStyle w:val="BlockText"/>
        <w:tabs>
          <w:tab w:val="center" w:pos="-1843"/>
          <w:tab w:val="left" w:pos="-1418"/>
        </w:tabs>
        <w:ind w:left="0" w:right="0" w:firstLine="360"/>
        <w:rPr>
          <w:rFonts w:ascii="Times New Roman" w:hAnsi="Times New Roman" w:cs="Times New Roman"/>
          <w:sz w:val="24"/>
          <w:szCs w:val="24"/>
        </w:rPr>
      </w:pPr>
    </w:p>
    <w:p w:rsidR="001B7338" w:rsidP="00462B83">
      <w:pPr>
        <w:pStyle w:val="BlockText"/>
        <w:tabs>
          <w:tab w:val="center" w:pos="-1843"/>
          <w:tab w:val="left" w:pos="-1418"/>
        </w:tabs>
        <w:ind w:left="0" w:right="0" w:firstLine="360"/>
        <w:rPr>
          <w:rFonts w:ascii="Times New Roman" w:hAnsi="Times New Roman" w:cs="Times New Roman"/>
          <w:sz w:val="24"/>
          <w:szCs w:val="24"/>
        </w:rPr>
      </w:pPr>
    </w:p>
    <w:p w:rsidR="001B7338" w:rsidP="00462B83">
      <w:pPr>
        <w:pStyle w:val="BlockText"/>
        <w:tabs>
          <w:tab w:val="center" w:pos="-1843"/>
          <w:tab w:val="left" w:pos="-1418"/>
        </w:tabs>
        <w:ind w:left="0" w:right="0" w:firstLine="360"/>
        <w:rPr>
          <w:rFonts w:ascii="Times New Roman" w:hAnsi="Times New Roman" w:cs="Times New Roman"/>
          <w:sz w:val="24"/>
          <w:szCs w:val="24"/>
        </w:rPr>
      </w:pPr>
    </w:p>
    <w:p w:rsidR="001B7338" w:rsidP="00462B83">
      <w:pPr>
        <w:pStyle w:val="BlockText"/>
        <w:tabs>
          <w:tab w:val="center" w:pos="-1843"/>
          <w:tab w:val="left" w:pos="-1418"/>
        </w:tabs>
        <w:ind w:left="0" w:right="0" w:firstLine="360"/>
        <w:rPr>
          <w:rFonts w:ascii="Times New Roman" w:hAnsi="Times New Roman" w:cs="Times New Roman"/>
          <w:sz w:val="24"/>
          <w:szCs w:val="24"/>
        </w:rPr>
      </w:pPr>
    </w:p>
    <w:p w:rsidR="001B7338" w:rsidP="00462B83">
      <w:pPr>
        <w:pStyle w:val="BlockText"/>
        <w:tabs>
          <w:tab w:val="center" w:pos="-1843"/>
          <w:tab w:val="left" w:pos="-1418"/>
        </w:tabs>
        <w:ind w:left="0" w:right="0" w:firstLine="360"/>
        <w:rPr>
          <w:rFonts w:ascii="Times New Roman" w:hAnsi="Times New Roman" w:cs="Times New Roman"/>
          <w:sz w:val="24"/>
          <w:szCs w:val="24"/>
        </w:rPr>
      </w:pPr>
    </w:p>
    <w:p w:rsidR="00462B83" w:rsidRPr="00F47337" w:rsidP="00462B83">
      <w:pPr>
        <w:pStyle w:val="BlockText"/>
        <w:tabs>
          <w:tab w:val="center" w:pos="-1843"/>
          <w:tab w:val="left" w:pos="-1418"/>
        </w:tabs>
        <w:ind w:left="0" w:right="0" w:firstLine="360"/>
        <w:rPr>
          <w:rFonts w:ascii="Times New Roman" w:hAnsi="Times New Roman" w:cs="Times New Roman"/>
          <w:sz w:val="24"/>
          <w:szCs w:val="24"/>
        </w:rPr>
      </w:pPr>
    </w:p>
    <w:p w:rsidR="00462B83" w:rsidRPr="00872B8B" w:rsidP="00462B83">
      <w:pPr>
        <w:pStyle w:val="BlockText"/>
        <w:tabs>
          <w:tab w:val="center" w:pos="-1843"/>
          <w:tab w:val="left" w:pos="-1418"/>
        </w:tabs>
        <w:ind w:left="0" w:right="0" w:firstLine="360"/>
        <w:rPr>
          <w:rFonts w:ascii="Times New Roman" w:hAnsi="Times New Roman" w:cs="Times New Roman"/>
          <w:b/>
          <w:sz w:val="24"/>
          <w:szCs w:val="24"/>
        </w:rPr>
      </w:pPr>
      <w:r w:rsidRPr="00872B8B">
        <w:rPr>
          <w:rFonts w:ascii="Times New Roman" w:hAnsi="Times New Roman" w:cs="Times New Roman"/>
          <w:b/>
          <w:sz w:val="24"/>
          <w:szCs w:val="24"/>
        </w:rPr>
        <w:t>K § 6</w:t>
      </w:r>
    </w:p>
    <w:p w:rsidR="00462B83" w:rsidRPr="00F47337" w:rsidP="00462B83">
      <w:pPr>
        <w:pStyle w:val="BlockText"/>
        <w:tabs>
          <w:tab w:val="center" w:pos="-1843"/>
          <w:tab w:val="left" w:pos="-1418"/>
        </w:tabs>
        <w:ind w:left="0" w:right="0" w:firstLine="360"/>
        <w:rPr>
          <w:rFonts w:ascii="Times New Roman" w:hAnsi="Times New Roman" w:cs="Times New Roman"/>
          <w:sz w:val="24"/>
          <w:szCs w:val="24"/>
        </w:rPr>
      </w:pPr>
    </w:p>
    <w:p w:rsidR="00462B83" w:rsidP="00462B83">
      <w:pPr>
        <w:pStyle w:val="BlockText"/>
        <w:tabs>
          <w:tab w:val="center" w:pos="-1843"/>
          <w:tab w:val="left" w:pos="-1418"/>
        </w:tabs>
        <w:ind w:left="0" w:right="0" w:firstLine="360"/>
        <w:rPr>
          <w:rFonts w:ascii="Times New Roman" w:hAnsi="Times New Roman" w:cs="Times New Roman"/>
          <w:sz w:val="24"/>
          <w:szCs w:val="24"/>
        </w:rPr>
      </w:pPr>
      <w:r w:rsidRPr="00F47337">
        <w:rPr>
          <w:rFonts w:ascii="Times New Roman" w:hAnsi="Times New Roman" w:cs="Times New Roman"/>
          <w:sz w:val="24"/>
          <w:szCs w:val="24"/>
        </w:rPr>
        <w:t>Doba premlčania trestných činov spáchaných proti občanom Slovenskej republiky, najm</w:t>
      </w:r>
      <w:r w:rsidR="004A5CF6">
        <w:rPr>
          <w:rFonts w:ascii="Times New Roman" w:hAnsi="Times New Roman" w:cs="Times New Roman"/>
          <w:sz w:val="24"/>
          <w:szCs w:val="24"/>
        </w:rPr>
        <w:t>ä</w:t>
      </w:r>
      <w:r w:rsidRPr="00F47337">
        <w:rPr>
          <w:rFonts w:ascii="Times New Roman" w:hAnsi="Times New Roman" w:cs="Times New Roman"/>
          <w:sz w:val="24"/>
          <w:szCs w:val="24"/>
        </w:rPr>
        <w:t xml:space="preserve"> násilných trestných činov, hospodárskych trestných činov a trestných činov, ktorými sú porušované ich ľudské páva a slobody by mali byť v maximálnej miere nepremlčateľné.</w:t>
      </w:r>
    </w:p>
    <w:p w:rsidR="00462B83" w:rsidP="00462B83">
      <w:pPr>
        <w:pStyle w:val="BlockText"/>
        <w:tabs>
          <w:tab w:val="center" w:pos="-1843"/>
          <w:tab w:val="left" w:pos="-1418"/>
        </w:tabs>
        <w:ind w:left="0" w:right="0" w:firstLine="360"/>
        <w:rPr>
          <w:rFonts w:ascii="Times New Roman" w:hAnsi="Times New Roman" w:cs="Times New Roman"/>
          <w:sz w:val="24"/>
          <w:szCs w:val="24"/>
        </w:rPr>
      </w:pPr>
      <w:r w:rsidRPr="00F47337">
        <w:rPr>
          <w:rFonts w:ascii="Times New Roman" w:hAnsi="Times New Roman" w:cs="Times New Roman"/>
          <w:sz w:val="24"/>
          <w:szCs w:val="24"/>
        </w:rPr>
        <w:t>Zodpovednosť a spoluzodpovednosť na nespravodlivosti by mala byť založená na individuálnej zodpovednosti a nie kolektívnej.</w:t>
      </w:r>
    </w:p>
    <w:p w:rsidR="00462B83" w:rsidP="00462B83">
      <w:pPr>
        <w:pStyle w:val="BlockText"/>
        <w:tabs>
          <w:tab w:val="center" w:pos="-1843"/>
          <w:tab w:val="left" w:pos="-1418"/>
        </w:tabs>
        <w:ind w:left="0" w:right="0" w:firstLine="360"/>
        <w:rPr>
          <w:rFonts w:ascii="Times New Roman" w:hAnsi="Times New Roman" w:cs="Times New Roman"/>
          <w:sz w:val="24"/>
          <w:szCs w:val="24"/>
        </w:rPr>
      </w:pPr>
    </w:p>
    <w:p w:rsidR="001B7338" w:rsidP="00462B83">
      <w:pPr>
        <w:pStyle w:val="BlockText"/>
        <w:tabs>
          <w:tab w:val="center" w:pos="-1843"/>
          <w:tab w:val="left" w:pos="-1418"/>
        </w:tabs>
        <w:ind w:left="0" w:right="0" w:firstLine="360"/>
        <w:rPr>
          <w:rFonts w:ascii="Times New Roman" w:hAnsi="Times New Roman" w:cs="Times New Roman"/>
          <w:sz w:val="24"/>
          <w:szCs w:val="24"/>
        </w:rPr>
      </w:pPr>
    </w:p>
    <w:p w:rsidR="00462B83" w:rsidP="00462B83">
      <w:pPr>
        <w:pStyle w:val="BlockText"/>
        <w:tabs>
          <w:tab w:val="center" w:pos="-1843"/>
          <w:tab w:val="left" w:pos="-1418"/>
        </w:tabs>
        <w:ind w:left="0" w:right="0" w:firstLine="360"/>
        <w:rPr>
          <w:rFonts w:ascii="Times New Roman" w:hAnsi="Times New Roman" w:cs="Times New Roman"/>
          <w:b/>
          <w:sz w:val="24"/>
          <w:szCs w:val="24"/>
        </w:rPr>
      </w:pPr>
      <w:r w:rsidR="001B7338">
        <w:rPr>
          <w:rFonts w:ascii="Times New Roman" w:hAnsi="Times New Roman" w:cs="Times New Roman"/>
          <w:b/>
          <w:sz w:val="24"/>
          <w:szCs w:val="24"/>
        </w:rPr>
        <w:t xml:space="preserve">K </w:t>
      </w:r>
      <w:r w:rsidRPr="00FE3F39">
        <w:rPr>
          <w:rFonts w:ascii="Times New Roman" w:hAnsi="Times New Roman" w:cs="Times New Roman"/>
          <w:b/>
          <w:sz w:val="24"/>
          <w:szCs w:val="24"/>
        </w:rPr>
        <w:t>Čl. II.</w:t>
      </w:r>
    </w:p>
    <w:p w:rsidR="00462B83" w:rsidP="00462B83">
      <w:pPr>
        <w:pStyle w:val="BlockText"/>
        <w:tabs>
          <w:tab w:val="center" w:pos="-1843"/>
          <w:tab w:val="left" w:pos="-1418"/>
        </w:tabs>
        <w:ind w:left="0" w:right="0" w:firstLine="360"/>
        <w:rPr>
          <w:rFonts w:ascii="Times New Roman" w:hAnsi="Times New Roman" w:cs="Times New Roman"/>
          <w:b/>
          <w:sz w:val="24"/>
          <w:szCs w:val="24"/>
        </w:rPr>
      </w:pPr>
    </w:p>
    <w:p w:rsidR="0015755F" w:rsidP="00462B83">
      <w:pPr>
        <w:pStyle w:val="BlockText"/>
        <w:tabs>
          <w:tab w:val="center" w:pos="-1843"/>
          <w:tab w:val="left" w:pos="-1418"/>
        </w:tabs>
        <w:ind w:left="0" w:righ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Navrhovaná legislatívna zmena rozširuje t</w:t>
      </w:r>
      <w:r w:rsidR="001B7338">
        <w:rPr>
          <w:rFonts w:ascii="Times New Roman" w:hAnsi="Times New Roman" w:cs="Times New Roman"/>
          <w:sz w:val="24"/>
          <w:szCs w:val="24"/>
        </w:rPr>
        <w:t>restný čin genocíd</w:t>
      </w:r>
      <w:r>
        <w:rPr>
          <w:rFonts w:ascii="Times New Roman" w:hAnsi="Times New Roman" w:cs="Times New Roman"/>
          <w:sz w:val="24"/>
          <w:szCs w:val="24"/>
        </w:rPr>
        <w:t xml:space="preserve">ium aj o </w:t>
      </w:r>
      <w:r w:rsidR="00874943">
        <w:rPr>
          <w:rFonts w:ascii="Times New Roman" w:hAnsi="Times New Roman" w:cs="Times New Roman"/>
          <w:sz w:val="24"/>
          <w:szCs w:val="24"/>
        </w:rPr>
        <w:t>sociálnu</w:t>
      </w:r>
      <w:r>
        <w:rPr>
          <w:rFonts w:ascii="Times New Roman" w:hAnsi="Times New Roman" w:cs="Times New Roman"/>
          <w:sz w:val="24"/>
          <w:szCs w:val="24"/>
        </w:rPr>
        <w:t xml:space="preserve"> skupinu</w:t>
      </w:r>
      <w:r w:rsidR="004D460C">
        <w:rPr>
          <w:rFonts w:ascii="Times New Roman" w:hAnsi="Times New Roman" w:cs="Times New Roman"/>
          <w:sz w:val="24"/>
          <w:szCs w:val="24"/>
        </w:rPr>
        <w:t xml:space="preserve"> ľudí</w:t>
      </w:r>
      <w:r>
        <w:rPr>
          <w:rFonts w:ascii="Times New Roman" w:hAnsi="Times New Roman" w:cs="Times New Roman"/>
          <w:sz w:val="24"/>
          <w:szCs w:val="24"/>
        </w:rPr>
        <w:t>, na ktorej je možné taktiež spáchať tento trestný čin.</w:t>
      </w:r>
    </w:p>
    <w:p w:rsidR="00744B39" w:rsidP="00744B39">
      <w:pPr>
        <w:pStyle w:val="BlockText"/>
        <w:tabs>
          <w:tab w:val="center" w:pos="-1843"/>
          <w:tab w:val="left" w:pos="-1418"/>
        </w:tabs>
        <w:ind w:left="0" w:right="0" w:firstLine="360"/>
        <w:rPr>
          <w:rFonts w:ascii="Times New Roman" w:hAnsi="Times New Roman" w:cs="Times New Roman"/>
          <w:sz w:val="24"/>
          <w:szCs w:val="24"/>
        </w:rPr>
      </w:pPr>
      <w:r w:rsidRPr="00B3782E">
        <w:rPr>
          <w:rFonts w:ascii="Times New Roman" w:hAnsi="Times New Roman" w:cs="Times New Roman"/>
          <w:sz w:val="24"/>
          <w:szCs w:val="24"/>
        </w:rPr>
        <w:t>Pod „</w:t>
      </w:r>
      <w:r w:rsidR="00874943">
        <w:rPr>
          <w:rFonts w:ascii="Times New Roman" w:hAnsi="Times New Roman" w:cs="Times New Roman"/>
          <w:sz w:val="24"/>
          <w:szCs w:val="24"/>
        </w:rPr>
        <w:t>sociálnou</w:t>
      </w:r>
      <w:r w:rsidRPr="00B3782E">
        <w:rPr>
          <w:rFonts w:ascii="Times New Roman" w:hAnsi="Times New Roman" w:cs="Times New Roman"/>
          <w:sz w:val="24"/>
          <w:szCs w:val="24"/>
        </w:rPr>
        <w:t xml:space="preserve"> skupinou“ treba rozumieť skupinu</w:t>
      </w:r>
      <w:r>
        <w:rPr>
          <w:rFonts w:ascii="Times New Roman" w:hAnsi="Times New Roman" w:cs="Times New Roman"/>
          <w:sz w:val="24"/>
          <w:szCs w:val="24"/>
        </w:rPr>
        <w:t xml:space="preserve"> ľudí</w:t>
      </w:r>
      <w:r w:rsidRPr="00B3782E">
        <w:rPr>
          <w:rFonts w:ascii="Times New Roman" w:hAnsi="Times New Roman" w:cs="Times New Roman"/>
          <w:sz w:val="24"/>
          <w:szCs w:val="24"/>
        </w:rPr>
        <w:t xml:space="preserve">, ktorá </w:t>
      </w:r>
      <w:r>
        <w:rPr>
          <w:rFonts w:ascii="Times New Roman" w:hAnsi="Times New Roman" w:cs="Times New Roman"/>
          <w:sz w:val="24"/>
          <w:szCs w:val="24"/>
        </w:rPr>
        <w:t>sa dostala vplyvom politicko-ekonomických zákonov do stavu ťažkých ekonomických</w:t>
      </w:r>
      <w:r w:rsidR="00874943">
        <w:rPr>
          <w:rFonts w:ascii="Times New Roman" w:hAnsi="Times New Roman" w:cs="Times New Roman"/>
          <w:sz w:val="24"/>
          <w:szCs w:val="24"/>
        </w:rPr>
        <w:t>, sociálnych</w:t>
      </w:r>
      <w:r>
        <w:rPr>
          <w:rFonts w:ascii="Times New Roman" w:hAnsi="Times New Roman" w:cs="Times New Roman"/>
          <w:sz w:val="24"/>
          <w:szCs w:val="24"/>
        </w:rPr>
        <w:t xml:space="preserve"> a tým aj životných podmienok, ktoré môžu viesť až k ich smrti.</w:t>
      </w:r>
    </w:p>
    <w:p w:rsidR="00744B39" w:rsidP="00462B83">
      <w:pPr>
        <w:pStyle w:val="BlockText"/>
        <w:tabs>
          <w:tab w:val="center" w:pos="-1843"/>
          <w:tab w:val="left" w:pos="-1418"/>
        </w:tabs>
        <w:ind w:left="0" w:right="0" w:firstLine="360"/>
        <w:rPr>
          <w:rFonts w:ascii="Times New Roman" w:hAnsi="Times New Roman" w:cs="Times New Roman"/>
          <w:sz w:val="24"/>
          <w:szCs w:val="24"/>
        </w:rPr>
      </w:pPr>
    </w:p>
    <w:p w:rsidR="00744B39" w:rsidP="00462B83">
      <w:pPr>
        <w:pStyle w:val="BlockText"/>
        <w:tabs>
          <w:tab w:val="center" w:pos="-1843"/>
          <w:tab w:val="left" w:pos="-1418"/>
        </w:tabs>
        <w:ind w:left="0" w:right="0" w:firstLine="360"/>
        <w:rPr>
          <w:rFonts w:ascii="Times New Roman" w:hAnsi="Times New Roman" w:cs="Times New Roman"/>
          <w:sz w:val="24"/>
          <w:szCs w:val="24"/>
        </w:rPr>
      </w:pPr>
    </w:p>
    <w:p w:rsidR="00462B83" w:rsidRPr="00FE3F39" w:rsidP="00462B83">
      <w:pPr>
        <w:pStyle w:val="BlockText"/>
        <w:tabs>
          <w:tab w:val="center" w:pos="-1843"/>
          <w:tab w:val="left" w:pos="-1418"/>
        </w:tabs>
        <w:ind w:left="0" w:right="0" w:firstLine="360"/>
        <w:rPr>
          <w:rFonts w:ascii="Times New Roman" w:hAnsi="Times New Roman" w:cs="Times New Roman"/>
          <w:b/>
          <w:sz w:val="24"/>
          <w:szCs w:val="24"/>
        </w:rPr>
      </w:pPr>
      <w:r w:rsidRPr="00FE3F39">
        <w:rPr>
          <w:rFonts w:ascii="Times New Roman" w:hAnsi="Times New Roman" w:cs="Times New Roman"/>
          <w:b/>
          <w:sz w:val="24"/>
          <w:szCs w:val="24"/>
        </w:rPr>
        <w:t>K Čl. III.</w:t>
      </w:r>
    </w:p>
    <w:p w:rsidR="00462B83" w:rsidRPr="00F47337" w:rsidP="00462B83">
      <w:pPr>
        <w:pStyle w:val="BlockText"/>
        <w:tabs>
          <w:tab w:val="center" w:pos="-1843"/>
          <w:tab w:val="left" w:pos="-1418"/>
        </w:tabs>
        <w:ind w:left="0" w:right="0" w:firstLine="360"/>
        <w:rPr>
          <w:rFonts w:ascii="Times New Roman" w:hAnsi="Times New Roman" w:cs="Times New Roman"/>
          <w:sz w:val="24"/>
          <w:szCs w:val="24"/>
        </w:rPr>
      </w:pPr>
    </w:p>
    <w:p w:rsidR="00462B83" w:rsidRPr="00F47337" w:rsidP="00462B83">
      <w:pPr>
        <w:pStyle w:val="BlockText"/>
        <w:tabs>
          <w:tab w:val="center" w:pos="-1843"/>
          <w:tab w:val="left" w:pos="-1418"/>
        </w:tabs>
        <w:ind w:left="0" w:right="0" w:firstLine="360"/>
        <w:rPr>
          <w:rFonts w:ascii="Times New Roman" w:hAnsi="Times New Roman" w:cs="Times New Roman"/>
          <w:sz w:val="24"/>
          <w:szCs w:val="24"/>
        </w:rPr>
      </w:pPr>
      <w:r w:rsidR="008A1E52">
        <w:rPr>
          <w:rFonts w:ascii="Times New Roman" w:hAnsi="Times New Roman" w:cs="Times New Roman"/>
          <w:sz w:val="24"/>
          <w:szCs w:val="24"/>
        </w:rPr>
        <w:t>Účinnosť zákona sa navrhuje v súlade z</w:t>
      </w:r>
      <w:r>
        <w:rPr>
          <w:rFonts w:ascii="Times New Roman" w:hAnsi="Times New Roman" w:cs="Times New Roman"/>
          <w:sz w:val="24"/>
          <w:szCs w:val="24"/>
        </w:rPr>
        <w:t> rozpočtový</w:t>
      </w:r>
      <w:r w:rsidR="008A1E52">
        <w:rPr>
          <w:rFonts w:ascii="Times New Roman" w:hAnsi="Times New Roman" w:cs="Times New Roman"/>
          <w:sz w:val="24"/>
          <w:szCs w:val="24"/>
        </w:rPr>
        <w:t>mi</w:t>
      </w:r>
      <w:r>
        <w:rPr>
          <w:rFonts w:ascii="Times New Roman" w:hAnsi="Times New Roman" w:cs="Times New Roman"/>
          <w:sz w:val="24"/>
          <w:szCs w:val="24"/>
        </w:rPr>
        <w:t xml:space="preserve"> pravidl</w:t>
      </w:r>
      <w:r w:rsidR="008A1E52">
        <w:rPr>
          <w:rFonts w:ascii="Times New Roman" w:hAnsi="Times New Roman" w:cs="Times New Roman"/>
          <w:sz w:val="24"/>
          <w:szCs w:val="24"/>
        </w:rPr>
        <w:t>ami.</w:t>
      </w:r>
    </w:p>
    <w:p w:rsidR="00F47337" w:rsidRPr="00F47337" w:rsidP="007A656C">
      <w:pPr>
        <w:ind w:firstLine="360"/>
        <w:jc w:val="both"/>
        <w:rPr>
          <w:rFonts w:ascii="Times New Roman" w:hAnsi="Times New Roman" w:cs="Times New Roman"/>
        </w:rPr>
      </w:pPr>
    </w:p>
    <w:p w:rsidR="00462B83" w:rsidP="007A656C">
      <w:pPr>
        <w:pStyle w:val="Heading2"/>
        <w:ind w:firstLine="360"/>
        <w:jc w:val="both"/>
        <w:rPr>
          <w:rFonts w:ascii="Times New Roman" w:hAnsi="Times New Roman" w:cs="Times New Roman"/>
          <w:bCs w:val="0"/>
          <w:i w:val="0"/>
          <w:iCs w:val="0"/>
        </w:rPr>
      </w:pPr>
    </w:p>
    <w:p w:rsidR="00462B83" w:rsidP="007A656C">
      <w:pPr>
        <w:pStyle w:val="Heading2"/>
        <w:ind w:firstLine="360"/>
        <w:jc w:val="both"/>
        <w:rPr>
          <w:rFonts w:ascii="Times New Roman" w:hAnsi="Times New Roman" w:cs="Times New Roman"/>
          <w:bCs w:val="0"/>
          <w:i w:val="0"/>
          <w:iCs w:val="0"/>
        </w:rPr>
      </w:pPr>
    </w:p>
    <w:p w:rsidR="00872B8B" w:rsidP="00872B8B">
      <w:pPr>
        <w:rPr>
          <w:rFonts w:ascii="Times New Roman" w:hAnsi="Times New Roman" w:cs="Times New Roman"/>
        </w:rPr>
      </w:pPr>
    </w:p>
    <w:p w:rsidR="00386E98" w:rsidP="002A5591">
      <w:pPr>
        <w:pStyle w:val="BodyText"/>
        <w:jc w:val="center"/>
        <w:rPr>
          <w:rFonts w:ascii="Times New Roman" w:hAnsi="Times New Roman" w:cs="Times New Roman"/>
        </w:rPr>
      </w:pPr>
    </w:p>
    <w:p w:rsidR="00386E98" w:rsidP="00386E98">
      <w:pPr>
        <w:spacing w:after="80"/>
        <w:jc w:val="both"/>
        <w:rPr>
          <w:rFonts w:ascii="Times New Roman" w:hAnsi="Times New Roman" w:cs="Times New Roman"/>
        </w:rPr>
      </w:pPr>
    </w:p>
    <w:sectPr>
      <w:footerReference w:type="even" r:id="rId58"/>
      <w:footerReference w:type="default" r:id="rId59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D4A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AC3D4A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D4A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1C2A77">
      <w:rPr>
        <w:rStyle w:val="PageNumber"/>
        <w:rFonts w:ascii="Times New Roman" w:hAnsi="Times New Roman" w:cs="Times New Roman"/>
        <w:noProof/>
      </w:rPr>
      <w:t>39</w:t>
    </w:r>
    <w:r>
      <w:rPr>
        <w:rStyle w:val="PageNumber"/>
        <w:rFonts w:ascii="Times New Roman" w:hAnsi="Times New Roman" w:cs="Times New Roman"/>
      </w:rPr>
      <w:fldChar w:fldCharType="end"/>
    </w:r>
  </w:p>
  <w:p w:rsidR="00AC3D4A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25731"/>
    <w:multiLevelType w:val="hybridMultilevel"/>
    <w:tmpl w:val="7F6CE1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0342"/>
    <w:rsid w:val="0001307A"/>
    <w:rsid w:val="00030C6F"/>
    <w:rsid w:val="00042392"/>
    <w:rsid w:val="00045EAC"/>
    <w:rsid w:val="00051281"/>
    <w:rsid w:val="00062814"/>
    <w:rsid w:val="000720AD"/>
    <w:rsid w:val="000B2A07"/>
    <w:rsid w:val="000D3D28"/>
    <w:rsid w:val="000E0EEB"/>
    <w:rsid w:val="000E1E6F"/>
    <w:rsid w:val="000E78E5"/>
    <w:rsid w:val="00103930"/>
    <w:rsid w:val="00106B08"/>
    <w:rsid w:val="00111527"/>
    <w:rsid w:val="001235F1"/>
    <w:rsid w:val="00134DCE"/>
    <w:rsid w:val="001422F0"/>
    <w:rsid w:val="0015755F"/>
    <w:rsid w:val="00161A8D"/>
    <w:rsid w:val="00163E31"/>
    <w:rsid w:val="00191B76"/>
    <w:rsid w:val="001A570E"/>
    <w:rsid w:val="001B7338"/>
    <w:rsid w:val="001C2A77"/>
    <w:rsid w:val="001E7913"/>
    <w:rsid w:val="00217ABB"/>
    <w:rsid w:val="0023686C"/>
    <w:rsid w:val="00240401"/>
    <w:rsid w:val="00253C62"/>
    <w:rsid w:val="002604B8"/>
    <w:rsid w:val="0026295B"/>
    <w:rsid w:val="002666A9"/>
    <w:rsid w:val="002701F0"/>
    <w:rsid w:val="00276E73"/>
    <w:rsid w:val="002A11E3"/>
    <w:rsid w:val="002A24CD"/>
    <w:rsid w:val="002A5591"/>
    <w:rsid w:val="002D187D"/>
    <w:rsid w:val="002D5F4E"/>
    <w:rsid w:val="002F2890"/>
    <w:rsid w:val="002F28A1"/>
    <w:rsid w:val="00307486"/>
    <w:rsid w:val="0031001C"/>
    <w:rsid w:val="00315572"/>
    <w:rsid w:val="00323930"/>
    <w:rsid w:val="003248F7"/>
    <w:rsid w:val="0037388E"/>
    <w:rsid w:val="0038078E"/>
    <w:rsid w:val="00386A98"/>
    <w:rsid w:val="00386E98"/>
    <w:rsid w:val="003901BB"/>
    <w:rsid w:val="003A79C2"/>
    <w:rsid w:val="003C08C2"/>
    <w:rsid w:val="003C264E"/>
    <w:rsid w:val="003D21AB"/>
    <w:rsid w:val="003E6D36"/>
    <w:rsid w:val="003F1729"/>
    <w:rsid w:val="003F5DCD"/>
    <w:rsid w:val="00402D2B"/>
    <w:rsid w:val="00413417"/>
    <w:rsid w:val="00434E1A"/>
    <w:rsid w:val="00462B83"/>
    <w:rsid w:val="0049597D"/>
    <w:rsid w:val="004A5CF6"/>
    <w:rsid w:val="004C6FDE"/>
    <w:rsid w:val="004D460C"/>
    <w:rsid w:val="004E3F63"/>
    <w:rsid w:val="004E5426"/>
    <w:rsid w:val="004F4FAB"/>
    <w:rsid w:val="004F5F2B"/>
    <w:rsid w:val="004F6AB8"/>
    <w:rsid w:val="00504253"/>
    <w:rsid w:val="00511FD7"/>
    <w:rsid w:val="00530676"/>
    <w:rsid w:val="00530708"/>
    <w:rsid w:val="00555C55"/>
    <w:rsid w:val="00591C9A"/>
    <w:rsid w:val="005A0642"/>
    <w:rsid w:val="005A708F"/>
    <w:rsid w:val="005A7BE3"/>
    <w:rsid w:val="005B0614"/>
    <w:rsid w:val="005B29BD"/>
    <w:rsid w:val="005B339F"/>
    <w:rsid w:val="005B3DA9"/>
    <w:rsid w:val="005C32A1"/>
    <w:rsid w:val="005E4D67"/>
    <w:rsid w:val="0060356C"/>
    <w:rsid w:val="00615B8C"/>
    <w:rsid w:val="00617C56"/>
    <w:rsid w:val="00625AC5"/>
    <w:rsid w:val="00631AF6"/>
    <w:rsid w:val="00634360"/>
    <w:rsid w:val="006439A5"/>
    <w:rsid w:val="00662264"/>
    <w:rsid w:val="00683F1E"/>
    <w:rsid w:val="00684EAE"/>
    <w:rsid w:val="00686FA7"/>
    <w:rsid w:val="00693691"/>
    <w:rsid w:val="006A3E94"/>
    <w:rsid w:val="006B2E20"/>
    <w:rsid w:val="006B4F9B"/>
    <w:rsid w:val="006D48FA"/>
    <w:rsid w:val="006F177A"/>
    <w:rsid w:val="00700932"/>
    <w:rsid w:val="00704317"/>
    <w:rsid w:val="00705216"/>
    <w:rsid w:val="007132CE"/>
    <w:rsid w:val="00715498"/>
    <w:rsid w:val="007162FF"/>
    <w:rsid w:val="00733120"/>
    <w:rsid w:val="00735B2A"/>
    <w:rsid w:val="007367B7"/>
    <w:rsid w:val="00744B39"/>
    <w:rsid w:val="0076193C"/>
    <w:rsid w:val="007658F9"/>
    <w:rsid w:val="007821B0"/>
    <w:rsid w:val="00795A5B"/>
    <w:rsid w:val="007A656C"/>
    <w:rsid w:val="007B3A2A"/>
    <w:rsid w:val="007D12CE"/>
    <w:rsid w:val="007F0669"/>
    <w:rsid w:val="00806106"/>
    <w:rsid w:val="008401F7"/>
    <w:rsid w:val="008448C0"/>
    <w:rsid w:val="00854422"/>
    <w:rsid w:val="00872B8B"/>
    <w:rsid w:val="00874943"/>
    <w:rsid w:val="00876CFB"/>
    <w:rsid w:val="00881037"/>
    <w:rsid w:val="00890220"/>
    <w:rsid w:val="008A1E52"/>
    <w:rsid w:val="008A34F7"/>
    <w:rsid w:val="008B47D1"/>
    <w:rsid w:val="008B7072"/>
    <w:rsid w:val="008C2D8F"/>
    <w:rsid w:val="008C7C2C"/>
    <w:rsid w:val="008E11D6"/>
    <w:rsid w:val="008E2D04"/>
    <w:rsid w:val="008E5903"/>
    <w:rsid w:val="008F39E6"/>
    <w:rsid w:val="00912FB1"/>
    <w:rsid w:val="00913678"/>
    <w:rsid w:val="0093033F"/>
    <w:rsid w:val="00954724"/>
    <w:rsid w:val="00965291"/>
    <w:rsid w:val="0097053F"/>
    <w:rsid w:val="00977683"/>
    <w:rsid w:val="009873DD"/>
    <w:rsid w:val="00990745"/>
    <w:rsid w:val="009A0816"/>
    <w:rsid w:val="009B27FD"/>
    <w:rsid w:val="009D2CFA"/>
    <w:rsid w:val="009E7B62"/>
    <w:rsid w:val="00A01E2C"/>
    <w:rsid w:val="00A03749"/>
    <w:rsid w:val="00A3145A"/>
    <w:rsid w:val="00A37C9E"/>
    <w:rsid w:val="00A45622"/>
    <w:rsid w:val="00A5044C"/>
    <w:rsid w:val="00A62ED1"/>
    <w:rsid w:val="00A63554"/>
    <w:rsid w:val="00A8576A"/>
    <w:rsid w:val="00AA6416"/>
    <w:rsid w:val="00AB38C5"/>
    <w:rsid w:val="00AB530E"/>
    <w:rsid w:val="00AC3D4A"/>
    <w:rsid w:val="00AD55B6"/>
    <w:rsid w:val="00AF00B1"/>
    <w:rsid w:val="00B3782E"/>
    <w:rsid w:val="00B46340"/>
    <w:rsid w:val="00B57E61"/>
    <w:rsid w:val="00B62403"/>
    <w:rsid w:val="00B702E3"/>
    <w:rsid w:val="00B81DE1"/>
    <w:rsid w:val="00BA12E2"/>
    <w:rsid w:val="00BA2140"/>
    <w:rsid w:val="00BA23DD"/>
    <w:rsid w:val="00BB4E70"/>
    <w:rsid w:val="00BC4F97"/>
    <w:rsid w:val="00BD6343"/>
    <w:rsid w:val="00BE255A"/>
    <w:rsid w:val="00BF4735"/>
    <w:rsid w:val="00BF48B5"/>
    <w:rsid w:val="00C100B4"/>
    <w:rsid w:val="00C23616"/>
    <w:rsid w:val="00C3219C"/>
    <w:rsid w:val="00C76489"/>
    <w:rsid w:val="00C90200"/>
    <w:rsid w:val="00C91B96"/>
    <w:rsid w:val="00C91BAB"/>
    <w:rsid w:val="00C920D3"/>
    <w:rsid w:val="00CA1C37"/>
    <w:rsid w:val="00CD2E45"/>
    <w:rsid w:val="00CE563D"/>
    <w:rsid w:val="00CE7104"/>
    <w:rsid w:val="00CF18CD"/>
    <w:rsid w:val="00D0259A"/>
    <w:rsid w:val="00D3074E"/>
    <w:rsid w:val="00D34B28"/>
    <w:rsid w:val="00D468C4"/>
    <w:rsid w:val="00D52AAA"/>
    <w:rsid w:val="00D6363B"/>
    <w:rsid w:val="00D63936"/>
    <w:rsid w:val="00D70E75"/>
    <w:rsid w:val="00DC0E01"/>
    <w:rsid w:val="00DC6DC4"/>
    <w:rsid w:val="00DD1F70"/>
    <w:rsid w:val="00DD35A7"/>
    <w:rsid w:val="00DD5B46"/>
    <w:rsid w:val="00DE0D1F"/>
    <w:rsid w:val="00DE78D9"/>
    <w:rsid w:val="00E05EC8"/>
    <w:rsid w:val="00E1568A"/>
    <w:rsid w:val="00E21CC2"/>
    <w:rsid w:val="00E37315"/>
    <w:rsid w:val="00E3796A"/>
    <w:rsid w:val="00E579AC"/>
    <w:rsid w:val="00E8746E"/>
    <w:rsid w:val="00E969A9"/>
    <w:rsid w:val="00EA0220"/>
    <w:rsid w:val="00EB25B1"/>
    <w:rsid w:val="00EC566C"/>
    <w:rsid w:val="00EC61C3"/>
    <w:rsid w:val="00EE163C"/>
    <w:rsid w:val="00F05608"/>
    <w:rsid w:val="00F1201E"/>
    <w:rsid w:val="00F23DFF"/>
    <w:rsid w:val="00F25D03"/>
    <w:rsid w:val="00F47337"/>
    <w:rsid w:val="00F51316"/>
    <w:rsid w:val="00F56612"/>
    <w:rsid w:val="00F63F90"/>
    <w:rsid w:val="00F70677"/>
    <w:rsid w:val="00F717BF"/>
    <w:rsid w:val="00F92F56"/>
    <w:rsid w:val="00F95976"/>
    <w:rsid w:val="00FB40E6"/>
    <w:rsid w:val="00FC1961"/>
    <w:rsid w:val="00FD6D98"/>
    <w:rsid w:val="00FE3F39"/>
    <w:rsid w:val="00FF4229"/>
    <w:rsid w:val="00FF595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uiPriority w:val="9"/>
    <w:qFormat/>
    <w:rsid w:val="005E5F74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qFormat/>
    <w:rsid w:val="005E5F74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qFormat/>
    <w:rsid w:val="005E5F74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pPr>
      <w:tabs>
        <w:tab w:val="center" w:pos="4153"/>
        <w:tab w:val="right" w:pos="8306"/>
      </w:tabs>
      <w:jc w:val="left"/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left"/>
    </w:pPr>
    <w:rPr>
      <w:color w:val="FF0000"/>
    </w:rPr>
  </w:style>
  <w:style w:type="paragraph" w:styleId="BodyTextIndent2">
    <w:name w:val="Body Text Indent 2"/>
    <w:basedOn w:val="Normal"/>
    <w:rsid w:val="005E5F74"/>
    <w:pPr>
      <w:spacing w:after="120" w:line="480" w:lineRule="auto"/>
      <w:ind w:left="283"/>
      <w:jc w:val="left"/>
    </w:pPr>
  </w:style>
  <w:style w:type="paragraph" w:styleId="BodyTextIndent3">
    <w:name w:val="Body Text Indent 3"/>
    <w:basedOn w:val="Normal"/>
    <w:rsid w:val="005E5F74"/>
    <w:pPr>
      <w:spacing w:after="120"/>
      <w:ind w:left="283"/>
      <w:jc w:val="left"/>
    </w:pPr>
    <w:rPr>
      <w:sz w:val="16"/>
      <w:szCs w:val="16"/>
    </w:rPr>
  </w:style>
  <w:style w:type="paragraph" w:styleId="BlockText">
    <w:name w:val="Block Text"/>
    <w:basedOn w:val="Normal"/>
    <w:rsid w:val="005E5F74"/>
    <w:pPr>
      <w:ind w:left="-284" w:right="-569"/>
      <w:jc w:val="both"/>
    </w:pPr>
    <w:rPr>
      <w:sz w:val="28"/>
      <w:szCs w:val="20"/>
    </w:rPr>
  </w:style>
  <w:style w:type="paragraph" w:styleId="FootnoteText">
    <w:name w:val="footnote text"/>
    <w:basedOn w:val="Normal"/>
    <w:semiHidden/>
    <w:rsid w:val="0066438D"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66438D"/>
    <w:rPr>
      <w:vertAlign w:val="superscript"/>
    </w:rPr>
  </w:style>
  <w:style w:type="character" w:styleId="Hyperlink">
    <w:name w:val="Hyperlink"/>
    <w:basedOn w:val="DefaultParagraphFont"/>
    <w:rsid w:val="006F177A"/>
    <w:rPr>
      <w:color w:val="0000FF"/>
      <w:u w:val="single"/>
    </w:rPr>
  </w:style>
  <w:style w:type="paragraph" w:styleId="Title">
    <w:name w:val="Title"/>
    <w:basedOn w:val="Normal"/>
    <w:uiPriority w:val="10"/>
    <w:qFormat/>
    <w:rsid w:val="006F177A"/>
    <w:pPr>
      <w:jc w:val="center"/>
    </w:pPr>
    <w:rPr>
      <w:b/>
      <w:sz w:val="28"/>
      <w:szCs w:val="20"/>
    </w:rPr>
  </w:style>
  <w:style w:type="paragraph" w:styleId="BodyText3">
    <w:name w:val="Body Text 3"/>
    <w:basedOn w:val="Normal"/>
    <w:rsid w:val="001A570E"/>
    <w:pPr>
      <w:spacing w:after="120"/>
      <w:jc w:val="left"/>
    </w:pPr>
    <w:rPr>
      <w:sz w:val="16"/>
      <w:szCs w:val="16"/>
    </w:rPr>
  </w:style>
  <w:style w:type="paragraph" w:styleId="BodyTextIndent">
    <w:name w:val="Body Text Indent"/>
    <w:basedOn w:val="Normal"/>
    <w:rsid w:val="00AB12CC"/>
    <w:pPr>
      <w:spacing w:after="120"/>
      <w:ind w:left="283"/>
      <w:jc w:val="left"/>
    </w:pPr>
  </w:style>
  <w:style w:type="paragraph" w:styleId="BodyText2">
    <w:name w:val="Body Text 2"/>
    <w:basedOn w:val="Normal"/>
    <w:rsid w:val="00AB12CC"/>
    <w:pPr>
      <w:spacing w:after="120" w:line="480" w:lineRule="auto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wmf" /><Relationship Id="rId11" Type="http://schemas.openxmlformats.org/officeDocument/2006/relationships/oleObject" Target="embeddings/oleObject4.bin" /><Relationship Id="rId12" Type="http://schemas.openxmlformats.org/officeDocument/2006/relationships/image" Target="media/image5.wmf" /><Relationship Id="rId13" Type="http://schemas.openxmlformats.org/officeDocument/2006/relationships/oleObject" Target="embeddings/oleObject5.bin" /><Relationship Id="rId14" Type="http://schemas.openxmlformats.org/officeDocument/2006/relationships/image" Target="media/image6.wmf" /><Relationship Id="rId15" Type="http://schemas.openxmlformats.org/officeDocument/2006/relationships/oleObject" Target="embeddings/oleObject6.bin" /><Relationship Id="rId16" Type="http://schemas.openxmlformats.org/officeDocument/2006/relationships/image" Target="media/image7.wmf" /><Relationship Id="rId17" Type="http://schemas.openxmlformats.org/officeDocument/2006/relationships/oleObject" Target="embeddings/oleObject7.bin" /><Relationship Id="rId18" Type="http://schemas.openxmlformats.org/officeDocument/2006/relationships/image" Target="media/image8.wmf" /><Relationship Id="rId19" Type="http://schemas.openxmlformats.org/officeDocument/2006/relationships/oleObject" Target="embeddings/oleObject8.bin" /><Relationship Id="rId2" Type="http://schemas.openxmlformats.org/officeDocument/2006/relationships/webSettings" Target="webSettings.xml" /><Relationship Id="rId20" Type="http://schemas.openxmlformats.org/officeDocument/2006/relationships/image" Target="media/image9.wmf" /><Relationship Id="rId21" Type="http://schemas.openxmlformats.org/officeDocument/2006/relationships/oleObject" Target="embeddings/oleObject9.bin" /><Relationship Id="rId22" Type="http://schemas.openxmlformats.org/officeDocument/2006/relationships/image" Target="media/image10.wmf" /><Relationship Id="rId23" Type="http://schemas.openxmlformats.org/officeDocument/2006/relationships/oleObject" Target="embeddings/oleObject10.bin" /><Relationship Id="rId24" Type="http://schemas.openxmlformats.org/officeDocument/2006/relationships/image" Target="media/image11.wmf" /><Relationship Id="rId25" Type="http://schemas.openxmlformats.org/officeDocument/2006/relationships/oleObject" Target="embeddings/oleObject11.bin" /><Relationship Id="rId26" Type="http://schemas.openxmlformats.org/officeDocument/2006/relationships/image" Target="media/image12.wmf" /><Relationship Id="rId27" Type="http://schemas.openxmlformats.org/officeDocument/2006/relationships/oleObject" Target="embeddings/oleObject12.bin" /><Relationship Id="rId28" Type="http://schemas.openxmlformats.org/officeDocument/2006/relationships/image" Target="media/image13.wmf" /><Relationship Id="rId29" Type="http://schemas.openxmlformats.org/officeDocument/2006/relationships/oleObject" Target="embeddings/oleObject13.bin" /><Relationship Id="rId3" Type="http://schemas.openxmlformats.org/officeDocument/2006/relationships/fontTable" Target="fontTable.xml" /><Relationship Id="rId30" Type="http://schemas.openxmlformats.org/officeDocument/2006/relationships/image" Target="media/image14.wmf" /><Relationship Id="rId31" Type="http://schemas.openxmlformats.org/officeDocument/2006/relationships/oleObject" Target="embeddings/oleObject14.bin" /><Relationship Id="rId32" Type="http://schemas.openxmlformats.org/officeDocument/2006/relationships/image" Target="media/image15.wmf" /><Relationship Id="rId33" Type="http://schemas.openxmlformats.org/officeDocument/2006/relationships/oleObject" Target="embeddings/oleObject15.bin" /><Relationship Id="rId34" Type="http://schemas.openxmlformats.org/officeDocument/2006/relationships/image" Target="media/image16.wmf" /><Relationship Id="rId35" Type="http://schemas.openxmlformats.org/officeDocument/2006/relationships/oleObject" Target="embeddings/oleObject16.bin" /><Relationship Id="rId36" Type="http://schemas.openxmlformats.org/officeDocument/2006/relationships/image" Target="media/image17.wmf" /><Relationship Id="rId37" Type="http://schemas.openxmlformats.org/officeDocument/2006/relationships/oleObject" Target="embeddings/oleObject17.bin" /><Relationship Id="rId38" Type="http://schemas.openxmlformats.org/officeDocument/2006/relationships/image" Target="media/image18.wmf" /><Relationship Id="rId39" Type="http://schemas.openxmlformats.org/officeDocument/2006/relationships/oleObject" Target="embeddings/oleObject18.bin" /><Relationship Id="rId4" Type="http://schemas.openxmlformats.org/officeDocument/2006/relationships/image" Target="media/image1.wmf" /><Relationship Id="rId40" Type="http://schemas.openxmlformats.org/officeDocument/2006/relationships/image" Target="media/image19.wmf" /><Relationship Id="rId41" Type="http://schemas.openxmlformats.org/officeDocument/2006/relationships/oleObject" Target="embeddings/oleObject19.bin" /><Relationship Id="rId42" Type="http://schemas.openxmlformats.org/officeDocument/2006/relationships/image" Target="media/image20.wmf" /><Relationship Id="rId43" Type="http://schemas.openxmlformats.org/officeDocument/2006/relationships/oleObject" Target="embeddings/oleObject20.bin" /><Relationship Id="rId44" Type="http://schemas.openxmlformats.org/officeDocument/2006/relationships/image" Target="media/image21.wmf" /><Relationship Id="rId45" Type="http://schemas.openxmlformats.org/officeDocument/2006/relationships/oleObject" Target="embeddings/oleObject21.bin" /><Relationship Id="rId46" Type="http://schemas.openxmlformats.org/officeDocument/2006/relationships/image" Target="media/image22.wmf" /><Relationship Id="rId47" Type="http://schemas.openxmlformats.org/officeDocument/2006/relationships/oleObject" Target="embeddings/oleObject22.bin" /><Relationship Id="rId48" Type="http://schemas.openxmlformats.org/officeDocument/2006/relationships/image" Target="media/image23.wmf" /><Relationship Id="rId49" Type="http://schemas.openxmlformats.org/officeDocument/2006/relationships/oleObject" Target="embeddings/oleObject23.bin" /><Relationship Id="rId5" Type="http://schemas.openxmlformats.org/officeDocument/2006/relationships/oleObject" Target="embeddings/oleObject1.bin" /><Relationship Id="rId50" Type="http://schemas.openxmlformats.org/officeDocument/2006/relationships/image" Target="media/image24.wmf" /><Relationship Id="rId51" Type="http://schemas.openxmlformats.org/officeDocument/2006/relationships/oleObject" Target="embeddings/oleObject24.bin" /><Relationship Id="rId52" Type="http://schemas.openxmlformats.org/officeDocument/2006/relationships/image" Target="media/image25.wmf" /><Relationship Id="rId53" Type="http://schemas.openxmlformats.org/officeDocument/2006/relationships/oleObject" Target="embeddings/oleObject25.bin" /><Relationship Id="rId54" Type="http://schemas.openxmlformats.org/officeDocument/2006/relationships/image" Target="media/image26.wmf" /><Relationship Id="rId55" Type="http://schemas.openxmlformats.org/officeDocument/2006/relationships/oleObject" Target="embeddings/oleObject26.bin" /><Relationship Id="rId56" Type="http://schemas.openxmlformats.org/officeDocument/2006/relationships/image" Target="media/image27.wmf" /><Relationship Id="rId57" Type="http://schemas.openxmlformats.org/officeDocument/2006/relationships/oleObject" Target="embeddings/oleObject27.bin" /><Relationship Id="rId58" Type="http://schemas.openxmlformats.org/officeDocument/2006/relationships/footer" Target="footer1.xml" /><Relationship Id="rId59" Type="http://schemas.openxmlformats.org/officeDocument/2006/relationships/footer" Target="footer2.xml" /><Relationship Id="rId6" Type="http://schemas.openxmlformats.org/officeDocument/2006/relationships/image" Target="media/image2.wmf" /><Relationship Id="rId60" Type="http://schemas.openxmlformats.org/officeDocument/2006/relationships/theme" Target="theme/theme1.xml" /><Relationship Id="rId61" Type="http://schemas.openxmlformats.org/officeDocument/2006/relationships/numbering" Target="numbering.xml" /><Relationship Id="rId62" Type="http://schemas.openxmlformats.org/officeDocument/2006/relationships/styles" Target="styles.xml" /><Relationship Id="rId7" Type="http://schemas.openxmlformats.org/officeDocument/2006/relationships/oleObject" Target="embeddings/oleObject2.bin" /><Relationship Id="rId8" Type="http://schemas.openxmlformats.org/officeDocument/2006/relationships/image" Target="media/image3.wmf" /><Relationship Id="rId9" Type="http://schemas.openxmlformats.org/officeDocument/2006/relationships/oleObject" Target="embeddings/oleObject3.bin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5165</Words>
  <Characters>29447</Characters>
  <Application>Microsoft Office Word</Application>
  <DocSecurity>0</DocSecurity>
  <Lines>0</Lines>
  <Paragraphs>0</Paragraphs>
  <ScaleCrop>false</ScaleCrop>
  <Company>Kancelária NR SR</Company>
  <LinksUpToDate>false</LinksUpToDate>
  <CharactersWithSpaces>34543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125/1996 Z</dc:title>
  <dc:creator>ondrkaro</dc:creator>
  <cp:lastModifiedBy>ondrkaro</cp:lastModifiedBy>
  <cp:revision>2</cp:revision>
  <cp:lastPrinted>2004-11-05T11:28:00Z</cp:lastPrinted>
  <dcterms:created xsi:type="dcterms:W3CDTF">2004-11-10T20:21:00Z</dcterms:created>
  <dcterms:modified xsi:type="dcterms:W3CDTF">2004-11-10T20:21:00Z</dcterms:modified>
</cp:coreProperties>
</file>