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C0522" w:rsidP="004A4C66">
      <w:pPr>
        <w:jc w:val="center"/>
        <w:rPr>
          <w:rFonts w:ascii="Times New Roman" w:hAnsi="Times New Roman" w:cs="Times New Roman"/>
          <w:sz w:val="28"/>
          <w:szCs w:val="28"/>
        </w:rPr>
      </w:pPr>
      <w:r w:rsidR="004A4C66">
        <w:rPr>
          <w:rFonts w:ascii="Times New Roman" w:hAnsi="Times New Roman" w:cs="Times New Roman"/>
          <w:sz w:val="28"/>
          <w:szCs w:val="28"/>
        </w:rPr>
        <w:t>D ô v o d o v á   s p r á v a</w:t>
      </w:r>
    </w:p>
    <w:p w:rsidR="004A4C66" w:rsidP="004A4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FCA" w:rsidP="004A4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FCA" w:rsidP="004A4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4C66" w:rsidP="00B66F81">
      <w:pPr>
        <w:numPr>
          <w:ilvl w:val="0"/>
          <w:numId w:val="4"/>
        </w:numPr>
        <w:tabs>
          <w:tab w:val="left" w:pos="720"/>
          <w:tab w:val="clear" w:pos="1080"/>
        </w:tabs>
        <w:ind w:left="720" w:hanging="360"/>
        <w:jc w:val="both"/>
        <w:rPr>
          <w:rFonts w:ascii="Times New Roman" w:hAnsi="Times New Roman" w:cs="Times New Roman"/>
          <w:b/>
        </w:rPr>
      </w:pPr>
      <w:r w:rsidRPr="004A4C66">
        <w:rPr>
          <w:rFonts w:ascii="Times New Roman" w:hAnsi="Times New Roman" w:cs="Times New Roman"/>
          <w:b/>
        </w:rPr>
        <w:t>Všeobecná časť</w:t>
      </w:r>
    </w:p>
    <w:p w:rsidR="004A4C66" w:rsidP="004A4C66">
      <w:pPr>
        <w:ind w:left="360"/>
        <w:jc w:val="both"/>
        <w:rPr>
          <w:rFonts w:ascii="Times New Roman" w:hAnsi="Times New Roman" w:cs="Times New Roman"/>
          <w:b/>
        </w:rPr>
      </w:pPr>
    </w:p>
    <w:p w:rsidR="00970FCA" w:rsidRPr="004A4C66" w:rsidP="004A4C66">
      <w:pPr>
        <w:ind w:left="360"/>
        <w:jc w:val="both"/>
        <w:rPr>
          <w:rFonts w:ascii="Times New Roman" w:hAnsi="Times New Roman" w:cs="Times New Roman"/>
          <w:b/>
        </w:rPr>
      </w:pPr>
    </w:p>
    <w:p w:rsidR="00970FCA" w:rsidRPr="00970FCA" w:rsidP="00970FCA">
      <w:pPr>
        <w:ind w:firstLine="360"/>
        <w:jc w:val="both"/>
        <w:rPr>
          <w:rFonts w:ascii="Times New Roman" w:hAnsi="Times New Roman" w:cs="Times New Roman"/>
        </w:rPr>
      </w:pPr>
      <w:r w:rsidRPr="005A6E10">
        <w:rPr>
          <w:rFonts w:ascii="Times New Roman" w:hAnsi="Times New Roman" w:cs="Times New Roman"/>
        </w:rPr>
        <w:t>Predkladaný návrh</w:t>
      </w:r>
      <w:r w:rsidR="00BD2212">
        <w:rPr>
          <w:rFonts w:ascii="Times New Roman" w:hAnsi="Times New Roman" w:cs="Times New Roman"/>
        </w:rPr>
        <w:t>, ktorým sa mení a dopĺňa</w:t>
      </w:r>
      <w:r w:rsidRPr="005A6E10">
        <w:rPr>
          <w:rFonts w:ascii="Times New Roman" w:hAnsi="Times New Roman" w:cs="Times New Roman"/>
        </w:rPr>
        <w:t xml:space="preserve"> zákon </w:t>
      </w:r>
      <w:r w:rsidR="00BA7032">
        <w:rPr>
          <w:rFonts w:ascii="Times New Roman" w:hAnsi="Times New Roman" w:cs="Times New Roman"/>
        </w:rPr>
        <w:t xml:space="preserve">č. </w:t>
      </w:r>
      <w:r w:rsidR="00113156">
        <w:rPr>
          <w:rFonts w:ascii="Times New Roman" w:hAnsi="Times New Roman" w:cs="Times New Roman"/>
        </w:rPr>
        <w:t>105</w:t>
      </w:r>
      <w:r w:rsidRPr="00970FCA" w:rsidR="005577C6">
        <w:rPr>
          <w:rFonts w:ascii="Times New Roman" w:hAnsi="Times New Roman" w:cs="Times New Roman"/>
        </w:rPr>
        <w:t>/2004 Z. z. o spotrebnej dani z </w:t>
      </w:r>
      <w:r w:rsidRPr="005A6E10" w:rsidR="005577C6">
        <w:rPr>
          <w:rFonts w:ascii="Times New Roman" w:hAnsi="Times New Roman" w:cs="Times New Roman"/>
        </w:rPr>
        <w:t>liehu a o zmene a doplnení zákona č. 467/2002 Z. z. o výrobe a uvádzaní liehu na trh v znení zák</w:t>
      </w:r>
      <w:r w:rsidRPr="005A6E10" w:rsidR="005577C6">
        <w:rPr>
          <w:rFonts w:ascii="Times New Roman" w:hAnsi="Times New Roman" w:cs="Times New Roman"/>
        </w:rPr>
        <w:t>o</w:t>
      </w:r>
      <w:r w:rsidRPr="005A6E10" w:rsidR="005577C6">
        <w:rPr>
          <w:rFonts w:ascii="Times New Roman" w:hAnsi="Times New Roman" w:cs="Times New Roman"/>
        </w:rPr>
        <w:t>na č. 211/2003 Z. z.</w:t>
      </w:r>
      <w:r w:rsidR="00113156">
        <w:rPr>
          <w:rFonts w:ascii="Times New Roman" w:hAnsi="Times New Roman" w:cs="Times New Roman"/>
        </w:rPr>
        <w:t xml:space="preserve"> </w:t>
      </w:r>
      <w:r w:rsidRPr="00970FCA">
        <w:rPr>
          <w:rFonts w:ascii="Times New Roman" w:hAnsi="Times New Roman" w:cs="Times New Roman"/>
        </w:rPr>
        <w:t>navrhuje riešiť pred</w:t>
      </w:r>
      <w:r w:rsidR="00113156">
        <w:rPr>
          <w:rFonts w:ascii="Times New Roman" w:hAnsi="Times New Roman" w:cs="Times New Roman"/>
        </w:rPr>
        <w:t xml:space="preserve">aj spotrebiteľského balenia liehu </w:t>
      </w:r>
      <w:r w:rsidRPr="00970FCA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daňových skladoch pre zahraničných zástu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cov. </w:t>
      </w:r>
    </w:p>
    <w:p w:rsidR="008016AB" w:rsidRPr="00970FCA" w:rsidP="008016AB">
      <w:pPr>
        <w:ind w:left="360"/>
        <w:jc w:val="both"/>
        <w:rPr>
          <w:rFonts w:ascii="Times New Roman" w:hAnsi="Times New Roman" w:cs="Times New Roman"/>
        </w:rPr>
      </w:pPr>
    </w:p>
    <w:p w:rsidR="00970FCA" w:rsidP="00970FCA">
      <w:pPr>
        <w:pStyle w:val="Zkladntext"/>
        <w:ind w:firstLine="360"/>
        <w:jc w:val="both"/>
        <w:rPr>
          <w:rFonts w:ascii="Times New Roman" w:hAnsi="Times New Roman" w:cs="Times New Roman"/>
        </w:rPr>
      </w:pPr>
      <w:r w:rsidRPr="00970FCA">
        <w:rPr>
          <w:rFonts w:ascii="Times New Roman" w:hAnsi="Times New Roman" w:cs="Times New Roman"/>
        </w:rPr>
        <w:t>Podľa čl. 23 smernice 92/12/EHS o všeobecnom systéme, držbe, preprave a kontrole tov</w:t>
      </w:r>
      <w:r w:rsidRPr="00970FCA">
        <w:rPr>
          <w:rFonts w:ascii="Times New Roman" w:hAnsi="Times New Roman" w:cs="Times New Roman"/>
        </w:rPr>
        <w:t>a</w:t>
      </w:r>
      <w:r w:rsidRPr="00970FCA">
        <w:rPr>
          <w:rFonts w:ascii="Times New Roman" w:hAnsi="Times New Roman" w:cs="Times New Roman"/>
        </w:rPr>
        <w:t>rov podliehajúcich spotrebnej dani v znení neskorších zmien a doplnk</w:t>
      </w:r>
      <w:r w:rsidRPr="00970FCA">
        <w:rPr>
          <w:rFonts w:ascii="Times New Roman" w:hAnsi="Times New Roman" w:cs="Times New Roman"/>
        </w:rPr>
        <w:t xml:space="preserve">ov </w:t>
      </w:r>
      <w:r w:rsidR="00113156">
        <w:rPr>
          <w:rFonts w:ascii="Times New Roman" w:hAnsi="Times New Roman" w:cs="Times New Roman"/>
        </w:rPr>
        <w:t>je lieh osl</w:t>
      </w:r>
      <w:r w:rsidRPr="00970FCA">
        <w:rPr>
          <w:rFonts w:ascii="Times New Roman" w:hAnsi="Times New Roman" w:cs="Times New Roman"/>
        </w:rPr>
        <w:t>oboden</w:t>
      </w:r>
      <w:r w:rsidR="00113156">
        <w:rPr>
          <w:rFonts w:ascii="Times New Roman" w:hAnsi="Times New Roman" w:cs="Times New Roman"/>
        </w:rPr>
        <w:t>ý</w:t>
      </w:r>
      <w:r w:rsidRPr="00970FCA">
        <w:rPr>
          <w:rFonts w:ascii="Times New Roman" w:hAnsi="Times New Roman" w:cs="Times New Roman"/>
        </w:rPr>
        <w:t xml:space="preserve"> od spotrebnej dane, ak </w:t>
      </w:r>
      <w:r w:rsidR="00113156">
        <w:rPr>
          <w:rFonts w:ascii="Times New Roman" w:hAnsi="Times New Roman" w:cs="Times New Roman"/>
        </w:rPr>
        <w:t>je určený</w:t>
      </w:r>
      <w:r w:rsidRPr="00970FCA">
        <w:rPr>
          <w:rFonts w:ascii="Times New Roman" w:hAnsi="Times New Roman" w:cs="Times New Roman"/>
        </w:rPr>
        <w:t xml:space="preserve"> pre zahraničných zástupcov (osoby iných štátov požívajúce v</w:t>
      </w:r>
      <w:r w:rsidRPr="00970FCA">
        <w:rPr>
          <w:rFonts w:ascii="Times New Roman" w:hAnsi="Times New Roman" w:cs="Times New Roman"/>
        </w:rPr>
        <w:t>ý</w:t>
      </w:r>
      <w:r w:rsidRPr="00970FCA">
        <w:rPr>
          <w:rFonts w:ascii="Times New Roman" w:hAnsi="Times New Roman" w:cs="Times New Roman"/>
        </w:rPr>
        <w:t>sady a imunity podľa medzinárodných zmlúv), pričom oslobodenie je možné riešiť aj vrát</w:t>
      </w:r>
      <w:r w:rsidRPr="00970FCA">
        <w:rPr>
          <w:rFonts w:ascii="Times New Roman" w:hAnsi="Times New Roman" w:cs="Times New Roman"/>
        </w:rPr>
        <w:t>e</w:t>
      </w:r>
      <w:r w:rsidRPr="00970FCA">
        <w:rPr>
          <w:rFonts w:ascii="Times New Roman" w:hAnsi="Times New Roman" w:cs="Times New Roman"/>
        </w:rPr>
        <w:t>ním spotrebnej dane, čo je v súčasnosti premietnuté v</w:t>
      </w:r>
      <w:r w:rsidR="00113156">
        <w:rPr>
          <w:rFonts w:ascii="Times New Roman" w:hAnsi="Times New Roman" w:cs="Times New Roman"/>
        </w:rPr>
        <w:t> </w:t>
      </w:r>
      <w:r w:rsidRPr="00970FCA">
        <w:rPr>
          <w:rFonts w:ascii="Times New Roman" w:hAnsi="Times New Roman" w:cs="Times New Roman"/>
        </w:rPr>
        <w:t>platn</w:t>
      </w:r>
      <w:r w:rsidR="00113156">
        <w:rPr>
          <w:rFonts w:ascii="Times New Roman" w:hAnsi="Times New Roman" w:cs="Times New Roman"/>
        </w:rPr>
        <w:t>om zákone</w:t>
      </w:r>
      <w:r w:rsidRPr="00970FCA">
        <w:rPr>
          <w:rFonts w:ascii="Times New Roman" w:hAnsi="Times New Roman" w:cs="Times New Roman"/>
        </w:rPr>
        <w:t xml:space="preserve"> o</w:t>
      </w:r>
      <w:r w:rsidR="00113156">
        <w:rPr>
          <w:rFonts w:ascii="Times New Roman" w:hAnsi="Times New Roman" w:cs="Times New Roman"/>
        </w:rPr>
        <w:t> </w:t>
      </w:r>
      <w:r w:rsidRPr="00970FCA">
        <w:rPr>
          <w:rFonts w:ascii="Times New Roman" w:hAnsi="Times New Roman" w:cs="Times New Roman"/>
        </w:rPr>
        <w:t>spotrebn</w:t>
      </w:r>
      <w:r w:rsidR="00113156">
        <w:rPr>
          <w:rFonts w:ascii="Times New Roman" w:hAnsi="Times New Roman" w:cs="Times New Roman"/>
        </w:rPr>
        <w:t>ej dani z liehu</w:t>
      </w:r>
      <w:r w:rsidRPr="00970FCA">
        <w:rPr>
          <w:rFonts w:ascii="Times New Roman" w:hAnsi="Times New Roman" w:cs="Times New Roman"/>
        </w:rPr>
        <w:t>. Vzhľadom k tomu, že platný systém je považovaný za ad</w:t>
      </w:r>
      <w:r>
        <w:rPr>
          <w:rFonts w:ascii="Times New Roman" w:hAnsi="Times New Roman" w:cs="Times New Roman"/>
        </w:rPr>
        <w:t>ministratívne náročný, navrh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je sa</w:t>
      </w:r>
      <w:r w:rsidRPr="00970FCA">
        <w:rPr>
          <w:rFonts w:ascii="Times New Roman" w:hAnsi="Times New Roman" w:cs="Times New Roman"/>
        </w:rPr>
        <w:t xml:space="preserve"> predaj </w:t>
      </w:r>
      <w:r w:rsidR="004C265D">
        <w:rPr>
          <w:rFonts w:ascii="Times New Roman" w:hAnsi="Times New Roman" w:cs="Times New Roman"/>
        </w:rPr>
        <w:t>spotrebiteľského balenia liehu</w:t>
      </w:r>
      <w:r w:rsidRPr="00970FCA">
        <w:rPr>
          <w:rFonts w:ascii="Times New Roman" w:hAnsi="Times New Roman" w:cs="Times New Roman"/>
        </w:rPr>
        <w:t xml:space="preserve"> zahraničným zástupcom upraviť tak, aby bol </w:t>
      </w:r>
      <w:r w:rsidRPr="00970FCA">
        <w:rPr>
          <w:rFonts w:ascii="Times New Roman" w:hAnsi="Times New Roman" w:cs="Times New Roman"/>
        </w:rPr>
        <w:t>u</w:t>
      </w:r>
      <w:r w:rsidRPr="00970FCA">
        <w:rPr>
          <w:rFonts w:ascii="Times New Roman" w:hAnsi="Times New Roman" w:cs="Times New Roman"/>
        </w:rPr>
        <w:t xml:space="preserve">možnený priamy nákup </w:t>
      </w:r>
      <w:r w:rsidR="004C265D">
        <w:rPr>
          <w:rFonts w:ascii="Times New Roman" w:hAnsi="Times New Roman" w:cs="Times New Roman"/>
        </w:rPr>
        <w:t>spotrebiteľského baleni</w:t>
      </w:r>
      <w:r w:rsidR="004C265D">
        <w:rPr>
          <w:rFonts w:ascii="Times New Roman" w:hAnsi="Times New Roman" w:cs="Times New Roman"/>
        </w:rPr>
        <w:t>a liehu</w:t>
      </w:r>
      <w:r w:rsidRPr="00970FCA">
        <w:rPr>
          <w:rFonts w:ascii="Times New Roman" w:hAnsi="Times New Roman" w:cs="Times New Roman"/>
        </w:rPr>
        <w:t xml:space="preserve"> osloboden</w:t>
      </w:r>
      <w:r w:rsidR="00113156">
        <w:rPr>
          <w:rFonts w:ascii="Times New Roman" w:hAnsi="Times New Roman" w:cs="Times New Roman"/>
        </w:rPr>
        <w:t>ého</w:t>
      </w:r>
      <w:r w:rsidRPr="00970FCA">
        <w:rPr>
          <w:rFonts w:ascii="Times New Roman" w:hAnsi="Times New Roman" w:cs="Times New Roman"/>
        </w:rPr>
        <w:t xml:space="preserve"> od spotrebnej dane v daňovom skl</w:t>
      </w:r>
      <w:r w:rsidRPr="00970FCA">
        <w:rPr>
          <w:rFonts w:ascii="Times New Roman" w:hAnsi="Times New Roman" w:cs="Times New Roman"/>
        </w:rPr>
        <w:t>a</w:t>
      </w:r>
      <w:r w:rsidRPr="00970FCA">
        <w:rPr>
          <w:rFonts w:ascii="Times New Roman" w:hAnsi="Times New Roman" w:cs="Times New Roman"/>
        </w:rPr>
        <w:t>de pre zahraničných zástupcov. Za účelom zjednodušenia celého systému, zabezpečenia dodržania podmienky vzájomnosti sa navrhuje, aby Ministerstvo zahraničných vecí Slove</w:t>
      </w:r>
      <w:r w:rsidRPr="00970FCA">
        <w:rPr>
          <w:rFonts w:ascii="Times New Roman" w:hAnsi="Times New Roman" w:cs="Times New Roman"/>
        </w:rPr>
        <w:t>n</w:t>
      </w:r>
      <w:r w:rsidRPr="00970FCA">
        <w:rPr>
          <w:rFonts w:ascii="Times New Roman" w:hAnsi="Times New Roman" w:cs="Times New Roman"/>
        </w:rPr>
        <w:t>skej republiky vydalo potvrdenie o postavení zahraničného zástupcu</w:t>
      </w:r>
      <w:r w:rsidR="007A4D8A">
        <w:rPr>
          <w:rFonts w:ascii="Times New Roman" w:hAnsi="Times New Roman" w:cs="Times New Roman"/>
        </w:rPr>
        <w:t xml:space="preserve"> a o splnení podmienky vzájo</w:t>
      </w:r>
      <w:r w:rsidR="007A4D8A">
        <w:rPr>
          <w:rFonts w:ascii="Times New Roman" w:hAnsi="Times New Roman" w:cs="Times New Roman"/>
        </w:rPr>
        <w:t>m</w:t>
      </w:r>
      <w:r w:rsidR="007A4D8A">
        <w:rPr>
          <w:rFonts w:ascii="Times New Roman" w:hAnsi="Times New Roman" w:cs="Times New Roman"/>
        </w:rPr>
        <w:t>nosti</w:t>
      </w:r>
      <w:r w:rsidRPr="00970FCA">
        <w:rPr>
          <w:rFonts w:ascii="Times New Roman" w:hAnsi="Times New Roman" w:cs="Times New Roman"/>
        </w:rPr>
        <w:t xml:space="preserve">. </w:t>
      </w:r>
    </w:p>
    <w:p w:rsidR="00970FCA" w:rsidRPr="00970FCA" w:rsidP="00970FCA">
      <w:pPr>
        <w:pStyle w:val="Zkladntext"/>
        <w:ind w:firstLine="360"/>
        <w:jc w:val="both"/>
        <w:rPr>
          <w:rFonts w:ascii="Times New Roman" w:hAnsi="Times New Roman" w:cs="Times New Roman"/>
        </w:rPr>
      </w:pPr>
    </w:p>
    <w:p w:rsidR="00970FCA" w:rsidP="00970FCA">
      <w:pPr>
        <w:ind w:firstLine="360"/>
        <w:jc w:val="both"/>
        <w:rPr>
          <w:rFonts w:ascii="Times New Roman" w:hAnsi="Times New Roman" w:cs="Times New Roman"/>
        </w:rPr>
      </w:pPr>
      <w:r w:rsidR="002F18EB">
        <w:rPr>
          <w:rFonts w:ascii="Times New Roman" w:hAnsi="Times New Roman" w:cs="Times New Roman"/>
        </w:rPr>
        <w:t xml:space="preserve">Vzhľadom </w:t>
      </w:r>
      <w:r w:rsidR="00BC0F8A">
        <w:rPr>
          <w:rFonts w:ascii="Times New Roman" w:hAnsi="Times New Roman" w:cs="Times New Roman"/>
        </w:rPr>
        <w:t xml:space="preserve"> </w:t>
      </w:r>
      <w:r w:rsidR="002F18EB">
        <w:rPr>
          <w:rFonts w:ascii="Times New Roman" w:hAnsi="Times New Roman" w:cs="Times New Roman"/>
        </w:rPr>
        <w:t xml:space="preserve">na </w:t>
      </w:r>
      <w:r w:rsidR="00BC0F8A">
        <w:rPr>
          <w:rFonts w:ascii="Times New Roman" w:hAnsi="Times New Roman" w:cs="Times New Roman"/>
        </w:rPr>
        <w:t xml:space="preserve"> </w:t>
      </w:r>
      <w:r w:rsidR="002F18EB">
        <w:rPr>
          <w:rFonts w:ascii="Times New Roman" w:hAnsi="Times New Roman" w:cs="Times New Roman"/>
        </w:rPr>
        <w:t>charakter</w:t>
      </w:r>
      <w:r w:rsidR="00BC0F8A">
        <w:rPr>
          <w:rFonts w:ascii="Times New Roman" w:hAnsi="Times New Roman" w:cs="Times New Roman"/>
        </w:rPr>
        <w:t xml:space="preserve"> </w:t>
      </w:r>
      <w:r w:rsidR="002F18EB">
        <w:rPr>
          <w:rFonts w:ascii="Times New Roman" w:hAnsi="Times New Roman" w:cs="Times New Roman"/>
        </w:rPr>
        <w:t xml:space="preserve"> predkladaného</w:t>
      </w:r>
      <w:r w:rsidR="00BC0F8A">
        <w:rPr>
          <w:rFonts w:ascii="Times New Roman" w:hAnsi="Times New Roman" w:cs="Times New Roman"/>
        </w:rPr>
        <w:t xml:space="preserve"> </w:t>
      </w:r>
      <w:r w:rsidR="002F18EB">
        <w:rPr>
          <w:rFonts w:ascii="Times New Roman" w:hAnsi="Times New Roman" w:cs="Times New Roman"/>
        </w:rPr>
        <w:t xml:space="preserve"> návrhu</w:t>
      </w:r>
      <w:r w:rsidR="00BC0F8A">
        <w:rPr>
          <w:rFonts w:ascii="Times New Roman" w:hAnsi="Times New Roman" w:cs="Times New Roman"/>
        </w:rPr>
        <w:t xml:space="preserve"> </w:t>
      </w:r>
      <w:r w:rsidR="002F18EB">
        <w:rPr>
          <w:rFonts w:ascii="Times New Roman" w:hAnsi="Times New Roman" w:cs="Times New Roman"/>
        </w:rPr>
        <w:t xml:space="preserve"> zákona </w:t>
      </w:r>
      <w:r w:rsidR="00BC0F8A">
        <w:rPr>
          <w:rFonts w:ascii="Times New Roman" w:hAnsi="Times New Roman" w:cs="Times New Roman"/>
        </w:rPr>
        <w:t xml:space="preserve"> </w:t>
      </w:r>
      <w:r w:rsidR="002F18EB">
        <w:rPr>
          <w:rFonts w:ascii="Times New Roman" w:hAnsi="Times New Roman" w:cs="Times New Roman"/>
        </w:rPr>
        <w:t>a nenavrhovanie zmien súča</w:t>
      </w:r>
      <w:r w:rsidR="002F18EB">
        <w:rPr>
          <w:rFonts w:ascii="Times New Roman" w:hAnsi="Times New Roman" w:cs="Times New Roman"/>
        </w:rPr>
        <w:t>s</w:t>
      </w:r>
      <w:r w:rsidR="002F18EB">
        <w:rPr>
          <w:rFonts w:ascii="Times New Roman" w:hAnsi="Times New Roman" w:cs="Times New Roman"/>
        </w:rPr>
        <w:t>ne</w:t>
      </w:r>
    </w:p>
    <w:p w:rsidR="002F18EB" w:rsidP="00970F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platných sadzieb dane nebolo potrebné predložiť návrh zákona na prerokovanie v Rade ho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podárskej a</w:t>
      </w:r>
      <w:r>
        <w:rPr>
          <w:rFonts w:ascii="Times New Roman" w:hAnsi="Times New Roman" w:cs="Times New Roman"/>
        </w:rPr>
        <w:t> sociálnej dohody Slovenskej republiky.</w:t>
      </w:r>
    </w:p>
    <w:p w:rsidR="002F18EB" w:rsidP="008E1C36">
      <w:pPr>
        <w:ind w:left="360"/>
        <w:jc w:val="both"/>
        <w:rPr>
          <w:rFonts w:ascii="Times New Roman" w:hAnsi="Times New Roman" w:cs="Times New Roman"/>
        </w:rPr>
      </w:pPr>
    </w:p>
    <w:p w:rsidR="00266334" w:rsidP="008E1C36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zákona nebude mať vplyv na štátny rozpočet, na rozpočty obcí a rozpočty vyšších </w:t>
      </w:r>
    </w:p>
    <w:p w:rsidR="00266334" w:rsidP="002663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územných celkov.</w:t>
      </w:r>
    </w:p>
    <w:p w:rsidR="00266334" w:rsidP="008E1C36">
      <w:pPr>
        <w:ind w:left="360"/>
        <w:jc w:val="both"/>
        <w:rPr>
          <w:rFonts w:ascii="Times New Roman" w:hAnsi="Times New Roman" w:cs="Times New Roman"/>
        </w:rPr>
      </w:pPr>
    </w:p>
    <w:p w:rsidR="002F18EB" w:rsidP="00970FCA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nie je v rozpore s Ústavou Slovenskej republiky, ani s inými zákonmi a medzinárodnými zmluvami, k</w:t>
      </w:r>
      <w:r>
        <w:rPr>
          <w:rFonts w:ascii="Times New Roman" w:hAnsi="Times New Roman" w:cs="Times New Roman"/>
        </w:rPr>
        <w:t>torými je Slovenská republika viazaná.</w:t>
      </w:r>
    </w:p>
    <w:p w:rsidR="002F18EB" w:rsidP="008E1C36">
      <w:pPr>
        <w:ind w:left="360"/>
        <w:jc w:val="both"/>
        <w:rPr>
          <w:rFonts w:ascii="Times New Roman" w:hAnsi="Times New Roman" w:cs="Times New Roman"/>
        </w:rPr>
      </w:pPr>
    </w:p>
    <w:p w:rsidR="002F18EB" w:rsidP="00970FCA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nepredpokladá potrebu vytvárania nových pracovných miest.</w:t>
      </w:r>
    </w:p>
    <w:p w:rsidR="00AA7374" w:rsidP="008E1C36">
      <w:pPr>
        <w:ind w:left="360"/>
        <w:jc w:val="both"/>
        <w:rPr>
          <w:rFonts w:ascii="Times New Roman" w:hAnsi="Times New Roman" w:cs="Times New Roman"/>
        </w:rPr>
      </w:pPr>
    </w:p>
    <w:p w:rsidR="00EC7581" w:rsidP="008E1C36">
      <w:pPr>
        <w:ind w:left="360"/>
        <w:jc w:val="both"/>
        <w:rPr>
          <w:rFonts w:ascii="Times New Roman" w:hAnsi="Times New Roman" w:cs="Times New Roman"/>
        </w:rPr>
      </w:pPr>
    </w:p>
    <w:p w:rsidR="00AA7374" w:rsidP="008E1C36">
      <w:pPr>
        <w:ind w:left="360"/>
        <w:jc w:val="both"/>
        <w:rPr>
          <w:rFonts w:ascii="Times New Roman" w:hAnsi="Times New Roman" w:cs="Times New Roman"/>
          <w:b/>
        </w:rPr>
      </w:pPr>
      <w:r w:rsidRPr="00AA7374">
        <w:rPr>
          <w:rFonts w:ascii="Times New Roman" w:hAnsi="Times New Roman" w:cs="Times New Roman"/>
          <w:b/>
        </w:rPr>
        <w:t>II. Osobitná časť</w:t>
      </w:r>
    </w:p>
    <w:p w:rsidR="00AA7374" w:rsidP="008E1C36">
      <w:pPr>
        <w:ind w:left="360"/>
        <w:jc w:val="both"/>
        <w:rPr>
          <w:rFonts w:ascii="Times New Roman" w:hAnsi="Times New Roman" w:cs="Times New Roman"/>
          <w:b/>
        </w:rPr>
      </w:pPr>
    </w:p>
    <w:p w:rsidR="00797993" w:rsidP="00113156">
      <w:pPr>
        <w:tabs>
          <w:tab w:val="left" w:pos="360"/>
          <w:tab w:val="left" w:pos="900"/>
        </w:tabs>
        <w:jc w:val="both"/>
        <w:rPr>
          <w:rFonts w:ascii="Times New Roman" w:hAnsi="Times New Roman" w:cs="Times New Roman"/>
          <w:b/>
        </w:rPr>
      </w:pPr>
      <w:r w:rsidR="00113156">
        <w:rPr>
          <w:rFonts w:ascii="Times New Roman" w:hAnsi="Times New Roman" w:cs="Times New Roman"/>
          <w:b/>
        </w:rPr>
        <w:tab/>
        <w:t>K Čl. I</w:t>
      </w:r>
    </w:p>
    <w:p w:rsidR="00113156" w:rsidP="00113156">
      <w:pPr>
        <w:tabs>
          <w:tab w:val="left" w:pos="360"/>
          <w:tab w:val="left" w:pos="900"/>
        </w:tabs>
        <w:jc w:val="both"/>
        <w:rPr>
          <w:rFonts w:ascii="Times New Roman" w:hAnsi="Times New Roman" w:cs="Times New Roman"/>
          <w:b/>
        </w:rPr>
      </w:pPr>
    </w:p>
    <w:p w:rsidR="00664FE3" w:rsidP="00332450">
      <w:pPr>
        <w:ind w:firstLine="360"/>
        <w:jc w:val="both"/>
        <w:rPr>
          <w:rFonts w:ascii="Times New Roman" w:hAnsi="Times New Roman" w:cs="Times New Roman"/>
          <w:b/>
        </w:rPr>
      </w:pPr>
      <w:r w:rsidR="00A81825">
        <w:rPr>
          <w:rFonts w:ascii="Times New Roman" w:hAnsi="Times New Roman" w:cs="Times New Roman"/>
          <w:b/>
        </w:rPr>
        <w:t>K</w:t>
      </w:r>
      <w:r>
        <w:rPr>
          <w:rFonts w:ascii="Times New Roman" w:hAnsi="Times New Roman" w:cs="Times New Roman"/>
          <w:b/>
        </w:rPr>
        <w:t> bodu 1</w:t>
      </w:r>
    </w:p>
    <w:p w:rsidR="005F4FFA" w:rsidRPr="00113156" w:rsidP="00113156">
      <w:pPr>
        <w:ind w:firstLine="360"/>
        <w:jc w:val="both"/>
        <w:rPr>
          <w:rFonts w:ascii="Times New Roman" w:hAnsi="Times New Roman" w:cs="Times New Roman"/>
        </w:rPr>
      </w:pPr>
      <w:r w:rsidRPr="005F4FFA" w:rsidR="00664FE3">
        <w:rPr>
          <w:rFonts w:ascii="Times New Roman" w:hAnsi="Times New Roman" w:cs="Times New Roman"/>
        </w:rPr>
        <w:t>Ustanovenie sa navrhuje upraviť z toho dôvodu, že v zozname registrovaných liekov v zmysle vyhlášky Ministerstva zdravotníctva Slovenskej republiky č. 518/2001 Z. z., ktorou sa ustanovujú podrobnosti o registrácii liekov, je zaradený aj nedenaturovaný lieh kódu ko</w:t>
      </w:r>
      <w:r w:rsidRPr="005F4FFA" w:rsidR="00664FE3">
        <w:rPr>
          <w:rFonts w:ascii="Times New Roman" w:hAnsi="Times New Roman" w:cs="Times New Roman"/>
        </w:rPr>
        <w:t>m</w:t>
      </w:r>
      <w:r w:rsidRPr="005F4FFA" w:rsidR="00664FE3">
        <w:rPr>
          <w:rFonts w:ascii="Times New Roman" w:hAnsi="Times New Roman" w:cs="Times New Roman"/>
        </w:rPr>
        <w:t>binovanej nomenklatúry 2207 a 2208 a je teda predmetom dane podľa § 4 ods. 2 písm. a) z</w:t>
      </w:r>
      <w:r w:rsidRPr="005F4FFA" w:rsidR="00664FE3">
        <w:rPr>
          <w:rFonts w:ascii="Times New Roman" w:hAnsi="Times New Roman" w:cs="Times New Roman"/>
        </w:rPr>
        <w:t>á</w:t>
      </w:r>
      <w:r w:rsidRPr="005F4FFA" w:rsidR="00664FE3">
        <w:rPr>
          <w:rFonts w:ascii="Times New Roman" w:hAnsi="Times New Roman" w:cs="Times New Roman"/>
        </w:rPr>
        <w:t xml:space="preserve">kona č. </w:t>
      </w:r>
      <w:r w:rsidRPr="005F4FFA" w:rsidR="00664FE3">
        <w:rPr>
          <w:rFonts w:ascii="Times New Roman" w:hAnsi="Times New Roman" w:cs="Times New Roman"/>
        </w:rPr>
        <w:t xml:space="preserve">105/2004 Z. z. Oslobodenie </w:t>
      </w:r>
      <w:r w:rsidRPr="005F4FFA">
        <w:rPr>
          <w:rFonts w:ascii="Times New Roman" w:hAnsi="Times New Roman" w:cs="Times New Roman"/>
        </w:rPr>
        <w:t>od spotrebnej dane podľa § 7 ods. 1 písm. b) zákona č. 105/204 Z. z. sa vzťahuje len na lieh, ktorý bol použitý na výrobu a prípravu liekov a iných výrobkov na ochranu zdravia, avšak s výnimkou liekov a výrobkov kódu kombinovanej</w:t>
      </w:r>
      <w:r w:rsidRPr="005F4FFA">
        <w:rPr>
          <w:rFonts w:ascii="Times New Roman" w:hAnsi="Times New Roman" w:cs="Times New Roman"/>
        </w:rPr>
        <w:t xml:space="preserve"> n</w:t>
      </w:r>
      <w:r w:rsidRPr="005F4FFA">
        <w:rPr>
          <w:rFonts w:ascii="Times New Roman" w:hAnsi="Times New Roman" w:cs="Times New Roman"/>
        </w:rPr>
        <w:t>o</w:t>
      </w:r>
      <w:r w:rsidRPr="005F4FFA">
        <w:rPr>
          <w:rFonts w:ascii="Times New Roman" w:hAnsi="Times New Roman" w:cs="Times New Roman"/>
        </w:rPr>
        <w:t>menklatúry 2207 a 2208.</w:t>
      </w:r>
    </w:p>
    <w:p w:rsidR="00A30BF9" w:rsidP="00332450">
      <w:pPr>
        <w:ind w:firstLine="360"/>
        <w:jc w:val="both"/>
        <w:rPr>
          <w:rFonts w:ascii="Times New Roman" w:hAnsi="Times New Roman" w:cs="Times New Roman"/>
          <w:b/>
        </w:rPr>
      </w:pPr>
    </w:p>
    <w:p w:rsidR="009D00F0" w:rsidP="00332450">
      <w:pPr>
        <w:ind w:firstLine="360"/>
        <w:jc w:val="both"/>
        <w:rPr>
          <w:rFonts w:ascii="Times New Roman" w:hAnsi="Times New Roman" w:cs="Times New Roman"/>
          <w:b/>
        </w:rPr>
      </w:pPr>
      <w:r w:rsidR="005F4FFA">
        <w:rPr>
          <w:rFonts w:ascii="Times New Roman" w:hAnsi="Times New Roman" w:cs="Times New Roman"/>
          <w:b/>
        </w:rPr>
        <w:t>K bodu 2</w:t>
      </w:r>
    </w:p>
    <w:p w:rsidR="005F4FFA" w:rsidRPr="005F4FFA" w:rsidP="00332450">
      <w:pPr>
        <w:ind w:firstLine="360"/>
        <w:jc w:val="both"/>
        <w:rPr>
          <w:rFonts w:ascii="Times New Roman" w:hAnsi="Times New Roman" w:cs="Times New Roman"/>
        </w:rPr>
      </w:pPr>
      <w:r w:rsidRPr="005F4FFA">
        <w:rPr>
          <w:rFonts w:ascii="Times New Roman" w:hAnsi="Times New Roman" w:cs="Times New Roman"/>
        </w:rPr>
        <w:t>Ustanovenie sa navrhuje upraviť z toho dôvodu, že napríklad pri dezinfekcii ni</w:t>
      </w:r>
      <w:r w:rsidRPr="005F4FFA">
        <w:rPr>
          <w:rFonts w:ascii="Times New Roman" w:hAnsi="Times New Roman" w:cs="Times New Roman"/>
        </w:rPr>
        <w:t>e</w:t>
      </w:r>
      <w:r w:rsidRPr="005F4FFA">
        <w:rPr>
          <w:rFonts w:ascii="Times New Roman" w:hAnsi="Times New Roman" w:cs="Times New Roman"/>
        </w:rPr>
        <w:t>ktorých nástrojov používaných v zdravotníctve nie je možné použiť denatur</w:t>
      </w:r>
      <w:r w:rsidRPr="005F4FFA">
        <w:rPr>
          <w:rFonts w:ascii="Times New Roman" w:hAnsi="Times New Roman" w:cs="Times New Roman"/>
        </w:rPr>
        <w:t>o</w:t>
      </w:r>
      <w:r w:rsidRPr="005F4FFA">
        <w:rPr>
          <w:rFonts w:ascii="Times New Roman" w:hAnsi="Times New Roman" w:cs="Times New Roman"/>
        </w:rPr>
        <w:t>vaný lieh ale len lieh rafinovaný.</w:t>
      </w:r>
    </w:p>
    <w:p w:rsidR="005F4FFA" w:rsidP="00332450">
      <w:pPr>
        <w:ind w:firstLine="360"/>
        <w:jc w:val="both"/>
        <w:rPr>
          <w:rFonts w:ascii="Times New Roman" w:hAnsi="Times New Roman" w:cs="Times New Roman"/>
          <w:b/>
        </w:rPr>
      </w:pPr>
    </w:p>
    <w:p w:rsidR="005F4FFA" w:rsidRPr="00332450" w:rsidP="00332450">
      <w:pPr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bodom 3 a 4</w:t>
      </w:r>
    </w:p>
    <w:p w:rsidR="00970FCA" w:rsidP="00970FCA">
      <w:pPr>
        <w:pStyle w:val="Zkladntext"/>
        <w:autoSpaceDE/>
        <w:autoSpaceDN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Text ustanovení </w:t>
      </w:r>
      <w:r w:rsidRPr="00970FCA">
        <w:rPr>
          <w:rFonts w:ascii="Times New Roman" w:hAnsi="Times New Roman" w:cs="Times New Roman"/>
        </w:rPr>
        <w:t>je potrebné upra</w:t>
      </w:r>
      <w:r w:rsidR="00C128DC">
        <w:rPr>
          <w:rFonts w:ascii="Times New Roman" w:hAnsi="Times New Roman" w:cs="Times New Roman"/>
        </w:rPr>
        <w:t>viť v nadväznosti na nov</w:t>
      </w:r>
      <w:r w:rsidR="00BD2212">
        <w:rPr>
          <w:rFonts w:ascii="Times New Roman" w:hAnsi="Times New Roman" w:cs="Times New Roman"/>
        </w:rPr>
        <w:t>é</w:t>
      </w:r>
      <w:r w:rsidR="00C128DC">
        <w:rPr>
          <w:rFonts w:ascii="Times New Roman" w:hAnsi="Times New Roman" w:cs="Times New Roman"/>
        </w:rPr>
        <w:t xml:space="preserve"> § 37a</w:t>
      </w:r>
      <w:r w:rsidR="00BD2212">
        <w:rPr>
          <w:rFonts w:ascii="Times New Roman" w:hAnsi="Times New Roman" w:cs="Times New Roman"/>
        </w:rPr>
        <w:t xml:space="preserve"> a § 37b</w:t>
      </w:r>
      <w:r w:rsidR="003907E0">
        <w:rPr>
          <w:rFonts w:ascii="Times New Roman" w:hAnsi="Times New Roman" w:cs="Times New Roman"/>
        </w:rPr>
        <w:t>, v ktorých</w:t>
      </w:r>
      <w:r w:rsidRPr="00970FCA">
        <w:rPr>
          <w:rFonts w:ascii="Times New Roman" w:hAnsi="Times New Roman" w:cs="Times New Roman"/>
        </w:rPr>
        <w:t xml:space="preserve"> sa n</w:t>
      </w:r>
      <w:r w:rsidRPr="00970FCA">
        <w:rPr>
          <w:rFonts w:ascii="Times New Roman" w:hAnsi="Times New Roman" w:cs="Times New Roman"/>
        </w:rPr>
        <w:t>a</w:t>
      </w:r>
      <w:r w:rsidRPr="00970FCA">
        <w:rPr>
          <w:rFonts w:ascii="Times New Roman" w:hAnsi="Times New Roman" w:cs="Times New Roman"/>
        </w:rPr>
        <w:t>hrádza doterajší systém vrátenia dane zahraničným zástupcom systémom priameho oslobod</w:t>
      </w:r>
      <w:r w:rsidRPr="00970FCA">
        <w:rPr>
          <w:rFonts w:ascii="Times New Roman" w:hAnsi="Times New Roman" w:cs="Times New Roman"/>
        </w:rPr>
        <w:t>e</w:t>
      </w:r>
      <w:r w:rsidRPr="00970FCA">
        <w:rPr>
          <w:rFonts w:ascii="Times New Roman" w:hAnsi="Times New Roman" w:cs="Times New Roman"/>
        </w:rPr>
        <w:t>nia pri nákupe spotrebiteľského balenia liehu.</w:t>
      </w:r>
    </w:p>
    <w:p w:rsidR="00332450" w:rsidP="00970FCA">
      <w:pPr>
        <w:pStyle w:val="Zkladntext"/>
        <w:autoSpaceDE/>
        <w:autoSpaceDN/>
        <w:ind w:firstLine="360"/>
        <w:jc w:val="both"/>
        <w:rPr>
          <w:rFonts w:ascii="Times New Roman" w:hAnsi="Times New Roman" w:cs="Times New Roman"/>
        </w:rPr>
      </w:pPr>
    </w:p>
    <w:p w:rsidR="00042EE2" w:rsidP="00970FCA">
      <w:pPr>
        <w:pStyle w:val="Zkladntext"/>
        <w:autoSpaceDE/>
        <w:autoSpaceDN/>
        <w:ind w:firstLine="360"/>
        <w:jc w:val="both"/>
        <w:rPr>
          <w:rFonts w:ascii="Times New Roman" w:hAnsi="Times New Roman" w:cs="Times New Roman"/>
          <w:b/>
        </w:rPr>
      </w:pPr>
      <w:r w:rsidRPr="00042EE2">
        <w:rPr>
          <w:rFonts w:ascii="Times New Roman" w:hAnsi="Times New Roman" w:cs="Times New Roman"/>
          <w:b/>
        </w:rPr>
        <w:t>K</w:t>
      </w:r>
      <w:r w:rsidR="005F4FFA">
        <w:rPr>
          <w:rFonts w:ascii="Times New Roman" w:hAnsi="Times New Roman" w:cs="Times New Roman"/>
          <w:b/>
        </w:rPr>
        <w:t> </w:t>
      </w:r>
      <w:r w:rsidRPr="00042EE2">
        <w:rPr>
          <w:rFonts w:ascii="Times New Roman" w:hAnsi="Times New Roman" w:cs="Times New Roman"/>
          <w:b/>
        </w:rPr>
        <w:t>bod</w:t>
      </w:r>
      <w:r w:rsidR="005F4FFA">
        <w:rPr>
          <w:rFonts w:ascii="Times New Roman" w:hAnsi="Times New Roman" w:cs="Times New Roman"/>
          <w:b/>
        </w:rPr>
        <w:t>u 5</w:t>
      </w:r>
    </w:p>
    <w:p w:rsidR="005F4FFA" w:rsidRPr="005F4FFA" w:rsidP="00970FCA">
      <w:pPr>
        <w:pStyle w:val="Zkladntext"/>
        <w:autoSpaceDE/>
        <w:autoSpaceDN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Ustanovenie je potrebné upraviť tak, aby mohlo Colné riaditeľstvo SR po dohode s odb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rateľom kontrolnej známky a tlačiarňou určiť aj iný rozmer kontrolnej známky ako je ustan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vené vo vyhláške Ministerstv</w:t>
      </w:r>
      <w:r w:rsidR="009F45A8">
        <w:rPr>
          <w:rFonts w:ascii="Times New Roman" w:hAnsi="Times New Roman" w:cs="Times New Roman"/>
        </w:rPr>
        <w:t>a financií SR č. 206/2004 Z. z., ktorou sa ustanovujú podrobno</w:t>
      </w:r>
      <w:r w:rsidR="009F45A8">
        <w:rPr>
          <w:rFonts w:ascii="Times New Roman" w:hAnsi="Times New Roman" w:cs="Times New Roman"/>
        </w:rPr>
        <w:t>s</w:t>
      </w:r>
      <w:r w:rsidR="009F45A8">
        <w:rPr>
          <w:rFonts w:ascii="Times New Roman" w:hAnsi="Times New Roman" w:cs="Times New Roman"/>
        </w:rPr>
        <w:t>ti o vyhotovení kontrolných známok na označovanie spotrebiteľského balenia liehu a o grafických prvkoch a údajoch na kontrolnej známke.</w:t>
      </w:r>
      <w:r>
        <w:rPr>
          <w:rFonts w:ascii="Times New Roman" w:hAnsi="Times New Roman" w:cs="Times New Roman"/>
        </w:rPr>
        <w:t xml:space="preserve"> </w:t>
      </w:r>
    </w:p>
    <w:p w:rsidR="009F45A8" w:rsidP="00113156">
      <w:pPr>
        <w:pStyle w:val="Zkladntext"/>
        <w:autoSpaceDE/>
        <w:autoSpaceDN/>
        <w:jc w:val="both"/>
        <w:rPr>
          <w:rFonts w:ascii="Times New Roman" w:hAnsi="Times New Roman" w:cs="Times New Roman"/>
          <w:b/>
        </w:rPr>
      </w:pPr>
    </w:p>
    <w:p w:rsidR="009F45A8" w:rsidP="00970FCA">
      <w:pPr>
        <w:pStyle w:val="Zkladntext"/>
        <w:autoSpaceDE/>
        <w:autoSpaceDN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bodu 6</w:t>
      </w:r>
    </w:p>
    <w:p w:rsidR="009F45A8" w:rsidP="009F45A8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Ustanovenie sa navrhuje upraviť tak, že ak je predložený výtlačok kontrolnej známky (specimen) v súlade s ustanovenými požiadavkami, uvedené oznámi Colné riaditeľstvo Slove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skej republiky tlačiarni, ktorá vzorové výtlačky kontrolnej známky predložila a tlačiareň dohodnutý p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čet kontrolných známok predloží Colnému riaditeľstvu Slovenskej republiky, ktoré ich poskytne všetkým colným úr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dom ako referenčný na účely kontroly.</w:t>
      </w:r>
    </w:p>
    <w:p w:rsidR="009F45A8" w:rsidP="00970FCA">
      <w:pPr>
        <w:pStyle w:val="Zkladntext"/>
        <w:autoSpaceDE/>
        <w:autoSpaceDN/>
        <w:ind w:firstLine="360"/>
        <w:jc w:val="both"/>
        <w:rPr>
          <w:rFonts w:ascii="Times New Roman" w:hAnsi="Times New Roman" w:cs="Times New Roman"/>
          <w:b/>
        </w:rPr>
      </w:pPr>
    </w:p>
    <w:p w:rsidR="005F4FFA" w:rsidRPr="00042EE2" w:rsidP="00970FCA">
      <w:pPr>
        <w:pStyle w:val="Zkladntext"/>
        <w:autoSpaceDE/>
        <w:autoSpaceDN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bodu 7</w:t>
      </w:r>
    </w:p>
    <w:p w:rsidR="00332450" w:rsidP="00042EE2">
      <w:pPr>
        <w:pStyle w:val="Zkladntext"/>
        <w:autoSpaceDE/>
        <w:autoSpaceDN/>
        <w:ind w:firstLine="360"/>
        <w:jc w:val="both"/>
        <w:rPr>
          <w:rFonts w:ascii="Times New Roman" w:hAnsi="Times New Roman" w:cs="Times New Roman"/>
        </w:rPr>
      </w:pPr>
      <w:r w:rsidR="00042EE2">
        <w:rPr>
          <w:rFonts w:ascii="Times New Roman" w:hAnsi="Times New Roman" w:cs="Times New Roman"/>
        </w:rPr>
        <w:t>Ustanovenie je potrebné upraviť z dôvodu, aby sa na spotrebiteľské balenie liehu pred</w:t>
      </w:r>
      <w:r w:rsidR="00042EE2">
        <w:rPr>
          <w:rFonts w:ascii="Times New Roman" w:hAnsi="Times New Roman" w:cs="Times New Roman"/>
        </w:rPr>
        <w:t>á</w:t>
      </w:r>
      <w:r w:rsidR="00042EE2">
        <w:rPr>
          <w:rFonts w:ascii="Times New Roman" w:hAnsi="Times New Roman" w:cs="Times New Roman"/>
        </w:rPr>
        <w:t>vaného v</w:t>
      </w:r>
      <w:r w:rsidR="005F4FFA">
        <w:rPr>
          <w:rFonts w:ascii="Times New Roman" w:hAnsi="Times New Roman" w:cs="Times New Roman"/>
        </w:rPr>
        <w:t xml:space="preserve"> daňových skladoch pre zahraničných zástupcov </w:t>
      </w:r>
      <w:r w:rsidR="00042EE2">
        <w:rPr>
          <w:rFonts w:ascii="Times New Roman" w:hAnsi="Times New Roman" w:cs="Times New Roman"/>
        </w:rPr>
        <w:t>nevzťahovala povinnosť toto spo</w:t>
      </w:r>
      <w:r w:rsidR="00042EE2">
        <w:rPr>
          <w:rFonts w:ascii="Times New Roman" w:hAnsi="Times New Roman" w:cs="Times New Roman"/>
        </w:rPr>
        <w:t>t</w:t>
      </w:r>
      <w:r w:rsidR="00042EE2">
        <w:rPr>
          <w:rFonts w:ascii="Times New Roman" w:hAnsi="Times New Roman" w:cs="Times New Roman"/>
        </w:rPr>
        <w:t xml:space="preserve">rebiteľské balenie lieh označovať kontrolnou </w:t>
      </w:r>
      <w:r w:rsidR="00042EE2">
        <w:rPr>
          <w:rFonts w:ascii="Times New Roman" w:hAnsi="Times New Roman" w:cs="Times New Roman"/>
        </w:rPr>
        <w:t>známkou</w:t>
      </w:r>
      <w:r w:rsidR="005F4FFA">
        <w:rPr>
          <w:rFonts w:ascii="Times New Roman" w:hAnsi="Times New Roman" w:cs="Times New Roman"/>
        </w:rPr>
        <w:t>.</w:t>
      </w:r>
    </w:p>
    <w:p w:rsidR="00332450" w:rsidP="00332450">
      <w:pPr>
        <w:pStyle w:val="Zkladntext"/>
        <w:autoSpaceDE/>
        <w:autoSpaceDN/>
        <w:jc w:val="both"/>
        <w:rPr>
          <w:rFonts w:ascii="Times New Roman" w:hAnsi="Times New Roman" w:cs="Times New Roman"/>
        </w:rPr>
      </w:pPr>
    </w:p>
    <w:p w:rsidR="00936E68" w:rsidP="00936E68">
      <w:pPr>
        <w:pStyle w:val="Zkladntext"/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K bodu</w:t>
      </w:r>
      <w:r w:rsidRPr="00332450">
        <w:rPr>
          <w:rFonts w:ascii="Times New Roman" w:hAnsi="Times New Roman" w:cs="Times New Roman"/>
          <w:b/>
        </w:rPr>
        <w:t xml:space="preserve"> </w:t>
      </w:r>
      <w:r w:rsidR="009F45A8">
        <w:rPr>
          <w:rFonts w:ascii="Times New Roman" w:hAnsi="Times New Roman" w:cs="Times New Roman"/>
          <w:b/>
        </w:rPr>
        <w:t>8</w:t>
      </w:r>
    </w:p>
    <w:p w:rsidR="00936E68" w:rsidRPr="00797993" w:rsidP="00936E68">
      <w:pPr>
        <w:pStyle w:val="Zkladntext"/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797993">
        <w:rPr>
          <w:rFonts w:ascii="Times New Roman" w:hAnsi="Times New Roman" w:cs="Times New Roman"/>
        </w:rPr>
        <w:t xml:space="preserve">Upresňujú sa podmienky na vydanie poukazu na odber </w:t>
      </w:r>
      <w:r>
        <w:rPr>
          <w:rFonts w:ascii="Times New Roman" w:hAnsi="Times New Roman" w:cs="Times New Roman"/>
        </w:rPr>
        <w:t xml:space="preserve">liehu </w:t>
      </w:r>
      <w:r w:rsidRPr="00797993">
        <w:rPr>
          <w:rFonts w:ascii="Times New Roman" w:hAnsi="Times New Roman" w:cs="Times New Roman"/>
        </w:rPr>
        <w:t>oslobodeného od dane tak, že na preukázanie neexistencie pohľadávok daňového úradu po lehote splatno</w:t>
      </w:r>
      <w:r w:rsidRPr="00797993">
        <w:rPr>
          <w:rFonts w:ascii="Times New Roman" w:hAnsi="Times New Roman" w:cs="Times New Roman"/>
        </w:rPr>
        <w:t>s</w:t>
      </w:r>
      <w:r w:rsidRPr="00797993">
        <w:rPr>
          <w:rFonts w:ascii="Times New Roman" w:hAnsi="Times New Roman" w:cs="Times New Roman"/>
        </w:rPr>
        <w:t>ti voči personálne prepojeným osobám ale</w:t>
      </w:r>
      <w:r w:rsidR="0064653E">
        <w:rPr>
          <w:rFonts w:ascii="Times New Roman" w:hAnsi="Times New Roman" w:cs="Times New Roman"/>
        </w:rPr>
        <w:t>bo majetkovo prepojeným osobám s</w:t>
      </w:r>
      <w:r w:rsidRPr="00797993">
        <w:rPr>
          <w:rFonts w:ascii="Times New Roman" w:hAnsi="Times New Roman" w:cs="Times New Roman"/>
        </w:rPr>
        <w:t>o žiadateľom postačuje čestné pr</w:t>
      </w:r>
      <w:r w:rsidRPr="00797993">
        <w:rPr>
          <w:rFonts w:ascii="Times New Roman" w:hAnsi="Times New Roman" w:cs="Times New Roman"/>
        </w:rPr>
        <w:t>e</w:t>
      </w:r>
      <w:r w:rsidRPr="00797993">
        <w:rPr>
          <w:rFonts w:ascii="Times New Roman" w:hAnsi="Times New Roman" w:cs="Times New Roman"/>
        </w:rPr>
        <w:t xml:space="preserve">hlásenie žiadateľa o uvedenej skutočnosti. </w:t>
      </w:r>
    </w:p>
    <w:p w:rsidR="00936E68" w:rsidP="00936E68">
      <w:pPr>
        <w:pStyle w:val="Zkladntext"/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  <w:b/>
        </w:rPr>
      </w:pPr>
    </w:p>
    <w:p w:rsidR="009F45A8" w:rsidP="00936E68">
      <w:pPr>
        <w:pStyle w:val="Zkladntext"/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K bodom 9 a 15</w:t>
      </w:r>
    </w:p>
    <w:p w:rsidR="009F45A8" w:rsidP="009F45A8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Colné riaditeľstvo SR sa navrhuje vypustiť z dôvodu, že je problematické dodržať leh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tu na vydanie poukazu </w:t>
      </w:r>
      <w:r w:rsidRPr="00797993">
        <w:rPr>
          <w:rFonts w:ascii="Times New Roman" w:hAnsi="Times New Roman" w:cs="Times New Roman"/>
        </w:rPr>
        <w:t xml:space="preserve">na odber </w:t>
      </w:r>
      <w:r>
        <w:rPr>
          <w:rFonts w:ascii="Times New Roman" w:hAnsi="Times New Roman" w:cs="Times New Roman"/>
        </w:rPr>
        <w:t xml:space="preserve">liehu </w:t>
      </w:r>
      <w:r w:rsidRPr="00797993">
        <w:rPr>
          <w:rFonts w:ascii="Times New Roman" w:hAnsi="Times New Roman" w:cs="Times New Roman"/>
        </w:rPr>
        <w:t xml:space="preserve">oslobodeného od dane </w:t>
      </w:r>
      <w:r>
        <w:rPr>
          <w:rFonts w:ascii="Times New Roman" w:hAnsi="Times New Roman" w:cs="Times New Roman"/>
        </w:rPr>
        <w:t>a povolenia na prevádzkovanie daňového skladu</w:t>
      </w:r>
      <w:r w:rsidR="001D166B">
        <w:rPr>
          <w:rFonts w:ascii="Times New Roman" w:hAnsi="Times New Roman" w:cs="Times New Roman"/>
        </w:rPr>
        <w:t>.</w:t>
      </w:r>
    </w:p>
    <w:p w:rsidR="009F45A8" w:rsidP="00936E68">
      <w:pPr>
        <w:pStyle w:val="Zkladntext"/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  <w:b/>
        </w:rPr>
      </w:pPr>
      <w:r w:rsidR="003D2552">
        <w:rPr>
          <w:rFonts w:ascii="Times New Roman" w:hAnsi="Times New Roman" w:cs="Times New Roman"/>
          <w:b/>
        </w:rPr>
        <w:tab/>
      </w:r>
    </w:p>
    <w:p w:rsidR="00936E68" w:rsidP="00936E68">
      <w:pPr>
        <w:pStyle w:val="Zkladntext"/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  <w:b/>
        </w:rPr>
      </w:pPr>
      <w:r w:rsidR="001D166B">
        <w:rPr>
          <w:rFonts w:ascii="Times New Roman" w:hAnsi="Times New Roman" w:cs="Times New Roman"/>
          <w:b/>
        </w:rPr>
        <w:tab/>
      </w:r>
      <w:r w:rsidR="003D2552">
        <w:rPr>
          <w:rFonts w:ascii="Times New Roman" w:hAnsi="Times New Roman" w:cs="Times New Roman"/>
          <w:b/>
        </w:rPr>
        <w:t>K</w:t>
      </w:r>
      <w:r w:rsidR="001D166B">
        <w:rPr>
          <w:rFonts w:ascii="Times New Roman" w:hAnsi="Times New Roman" w:cs="Times New Roman"/>
          <w:b/>
        </w:rPr>
        <w:t> </w:t>
      </w:r>
      <w:r w:rsidR="003D2552">
        <w:rPr>
          <w:rFonts w:ascii="Times New Roman" w:hAnsi="Times New Roman" w:cs="Times New Roman"/>
          <w:b/>
        </w:rPr>
        <w:t>bod</w:t>
      </w:r>
      <w:r w:rsidR="001D166B">
        <w:rPr>
          <w:rFonts w:ascii="Times New Roman" w:hAnsi="Times New Roman" w:cs="Times New Roman"/>
          <w:b/>
        </w:rPr>
        <w:t>u 10</w:t>
      </w:r>
    </w:p>
    <w:p w:rsidR="00936E68" w:rsidP="003D2552">
      <w:pPr>
        <w:pStyle w:val="Zkladntext"/>
        <w:autoSpaceDE/>
        <w:autoSpaceDN/>
        <w:ind w:firstLine="360"/>
        <w:jc w:val="both"/>
        <w:rPr>
          <w:rFonts w:ascii="Times New Roman" w:hAnsi="Times New Roman" w:cs="Times New Roman"/>
        </w:rPr>
      </w:pPr>
      <w:r w:rsidRPr="00332450">
        <w:rPr>
          <w:rFonts w:ascii="Times New Roman" w:hAnsi="Times New Roman" w:cs="Times New Roman"/>
        </w:rPr>
        <w:t>V nadväznosti na navrhovanú zmenu systému predaja liehu zahraničným zástupcom tak, aby zahraničný zástupca mohol nakupovať spotrebiteľské balenie liehu oslobodené od spo</w:t>
      </w:r>
      <w:r w:rsidRPr="00332450">
        <w:rPr>
          <w:rFonts w:ascii="Times New Roman" w:hAnsi="Times New Roman" w:cs="Times New Roman"/>
        </w:rPr>
        <w:t>t</w:t>
      </w:r>
      <w:r w:rsidRPr="00332450">
        <w:rPr>
          <w:rFonts w:ascii="Times New Roman" w:hAnsi="Times New Roman" w:cs="Times New Roman"/>
        </w:rPr>
        <w:t>rebnej dane v daňovom sklade pre zahraničných zástupcov, je potrebné vypustiť pre</w:t>
      </w:r>
      <w:r w:rsidRPr="00332450">
        <w:rPr>
          <w:rFonts w:ascii="Times New Roman" w:hAnsi="Times New Roman" w:cs="Times New Roman"/>
        </w:rPr>
        <w:t>d</w:t>
      </w:r>
      <w:r w:rsidRPr="00332450">
        <w:rPr>
          <w:rFonts w:ascii="Times New Roman" w:hAnsi="Times New Roman" w:cs="Times New Roman"/>
        </w:rPr>
        <w:t>metný paragraf, a  to z toho dôvodu, že nie je možné zaviesť dvojaký systém nákupu liehu zahrani</w:t>
      </w:r>
      <w:r w:rsidRPr="00332450">
        <w:rPr>
          <w:rFonts w:ascii="Times New Roman" w:hAnsi="Times New Roman" w:cs="Times New Roman"/>
        </w:rPr>
        <w:t>č</w:t>
      </w:r>
      <w:r w:rsidRPr="00332450">
        <w:rPr>
          <w:rFonts w:ascii="Times New Roman" w:hAnsi="Times New Roman" w:cs="Times New Roman"/>
        </w:rPr>
        <w:t>nými zástupcami, a to s daňou a následným vrátením dane z nákupu liehu i priamym oslob</w:t>
      </w:r>
      <w:r w:rsidRPr="00332450">
        <w:rPr>
          <w:rFonts w:ascii="Times New Roman" w:hAnsi="Times New Roman" w:cs="Times New Roman"/>
        </w:rPr>
        <w:t>o</w:t>
      </w:r>
      <w:r w:rsidRPr="00332450">
        <w:rPr>
          <w:rFonts w:ascii="Times New Roman" w:hAnsi="Times New Roman" w:cs="Times New Roman"/>
        </w:rPr>
        <w:t>dením pri predaji liehu. V dvojitom systéme nie je možné zabezpečiť v reálnom čase dodrž</w:t>
      </w:r>
      <w:r w:rsidRPr="00332450">
        <w:rPr>
          <w:rFonts w:ascii="Times New Roman" w:hAnsi="Times New Roman" w:cs="Times New Roman"/>
        </w:rPr>
        <w:t>a</w:t>
      </w:r>
      <w:r w:rsidRPr="00332450">
        <w:rPr>
          <w:rFonts w:ascii="Times New Roman" w:hAnsi="Times New Roman" w:cs="Times New Roman"/>
        </w:rPr>
        <w:t xml:space="preserve">nie ustanovených limitov nákupu.  </w:t>
      </w:r>
    </w:p>
    <w:p w:rsidR="00113156" w:rsidP="00936E68">
      <w:pPr>
        <w:pStyle w:val="Zkladntext"/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</w:rPr>
      </w:pPr>
    </w:p>
    <w:p w:rsidR="00936E68" w:rsidP="00936E68">
      <w:pPr>
        <w:pStyle w:val="Zkladntext"/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  <w:b/>
        </w:rPr>
      </w:pPr>
      <w:r w:rsidR="00113156">
        <w:rPr>
          <w:rFonts w:ascii="Times New Roman" w:hAnsi="Times New Roman" w:cs="Times New Roman"/>
        </w:rPr>
        <w:tab/>
      </w:r>
      <w:r w:rsidR="003319CE">
        <w:rPr>
          <w:rFonts w:ascii="Times New Roman" w:hAnsi="Times New Roman" w:cs="Times New Roman"/>
          <w:b/>
        </w:rPr>
        <w:t>K bodom</w:t>
      </w:r>
      <w:r w:rsidRPr="00936E68">
        <w:rPr>
          <w:rFonts w:ascii="Times New Roman" w:hAnsi="Times New Roman" w:cs="Times New Roman"/>
          <w:b/>
        </w:rPr>
        <w:t xml:space="preserve"> </w:t>
      </w:r>
      <w:r w:rsidR="001D166B">
        <w:rPr>
          <w:rFonts w:ascii="Times New Roman" w:hAnsi="Times New Roman" w:cs="Times New Roman"/>
          <w:b/>
        </w:rPr>
        <w:t>11 a 12</w:t>
      </w:r>
    </w:p>
    <w:p w:rsidR="00042EE2" w:rsidP="00042EE2">
      <w:pPr>
        <w:pStyle w:val="Zkladntext"/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97993">
        <w:rPr>
          <w:rFonts w:ascii="Times New Roman" w:hAnsi="Times New Roman" w:cs="Times New Roman"/>
        </w:rPr>
        <w:t xml:space="preserve">Upresňujú sa podmienky na </w:t>
      </w:r>
      <w:r>
        <w:rPr>
          <w:rFonts w:ascii="Times New Roman" w:hAnsi="Times New Roman" w:cs="Times New Roman"/>
        </w:rPr>
        <w:t>registráciu a vydanie osvedčenia na prevádzkovanie liehova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níckeho závodu na pestovateľské pálenie ovocia </w:t>
      </w:r>
      <w:r w:rsidRPr="00797993">
        <w:rPr>
          <w:rFonts w:ascii="Times New Roman" w:hAnsi="Times New Roman" w:cs="Times New Roman"/>
        </w:rPr>
        <w:t>tak, že na preukázanie neexistencie pohľad</w:t>
      </w:r>
      <w:r w:rsidRPr="00797993">
        <w:rPr>
          <w:rFonts w:ascii="Times New Roman" w:hAnsi="Times New Roman" w:cs="Times New Roman"/>
        </w:rPr>
        <w:t>á</w:t>
      </w:r>
      <w:r w:rsidRPr="00797993">
        <w:rPr>
          <w:rFonts w:ascii="Times New Roman" w:hAnsi="Times New Roman" w:cs="Times New Roman"/>
        </w:rPr>
        <w:t>vok daňového úradu po lehote splatnosti voči personálne prepojeným osobám alebo majetk</w:t>
      </w:r>
      <w:r w:rsidRPr="00797993">
        <w:rPr>
          <w:rFonts w:ascii="Times New Roman" w:hAnsi="Times New Roman" w:cs="Times New Roman"/>
        </w:rPr>
        <w:t>o</w:t>
      </w:r>
      <w:r w:rsidRPr="00797993">
        <w:rPr>
          <w:rFonts w:ascii="Times New Roman" w:hAnsi="Times New Roman" w:cs="Times New Roman"/>
        </w:rPr>
        <w:t>vo prepojeným osobám zo žiadateľom postačuje čestné prehlásenie žiadateľa o uvedenej sk</w:t>
      </w:r>
      <w:r w:rsidRPr="00797993">
        <w:rPr>
          <w:rFonts w:ascii="Times New Roman" w:hAnsi="Times New Roman" w:cs="Times New Roman"/>
        </w:rPr>
        <w:t>u</w:t>
      </w:r>
      <w:r w:rsidRPr="00797993">
        <w:rPr>
          <w:rFonts w:ascii="Times New Roman" w:hAnsi="Times New Roman" w:cs="Times New Roman"/>
        </w:rPr>
        <w:t>točno</w:t>
      </w:r>
      <w:r w:rsidRPr="00797993">
        <w:rPr>
          <w:rFonts w:ascii="Times New Roman" w:hAnsi="Times New Roman" w:cs="Times New Roman"/>
        </w:rPr>
        <w:t>s</w:t>
      </w:r>
      <w:r w:rsidRPr="00797993">
        <w:rPr>
          <w:rFonts w:ascii="Times New Roman" w:hAnsi="Times New Roman" w:cs="Times New Roman"/>
        </w:rPr>
        <w:t>ti.</w:t>
      </w:r>
    </w:p>
    <w:p w:rsidR="00042EE2" w:rsidP="00936E68">
      <w:pPr>
        <w:pStyle w:val="Zkladntext"/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  <w:b/>
        </w:rPr>
      </w:pPr>
    </w:p>
    <w:p w:rsidR="00042EE2" w:rsidRPr="00936E68" w:rsidP="00936E68">
      <w:pPr>
        <w:pStyle w:val="Zkladntext"/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K bodom </w:t>
      </w:r>
      <w:r w:rsidR="001D166B">
        <w:rPr>
          <w:rFonts w:ascii="Times New Roman" w:hAnsi="Times New Roman" w:cs="Times New Roman"/>
          <w:b/>
        </w:rPr>
        <w:t>13 a 14</w:t>
      </w:r>
    </w:p>
    <w:p w:rsidR="003319CE" w:rsidP="003319CE">
      <w:pPr>
        <w:pStyle w:val="Zkladntext"/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</w:rPr>
      </w:pPr>
      <w:r w:rsidR="00936E68">
        <w:rPr>
          <w:rFonts w:ascii="Times New Roman" w:hAnsi="Times New Roman" w:cs="Times New Roman"/>
          <w:b/>
        </w:rPr>
        <w:tab/>
      </w:r>
      <w:r w:rsidRPr="00797993">
        <w:rPr>
          <w:rFonts w:ascii="Times New Roman" w:hAnsi="Times New Roman" w:cs="Times New Roman"/>
        </w:rPr>
        <w:t xml:space="preserve">Upresňujú sa podmienky na vydanie </w:t>
      </w:r>
      <w:r>
        <w:rPr>
          <w:rFonts w:ascii="Times New Roman" w:hAnsi="Times New Roman" w:cs="Times New Roman"/>
        </w:rPr>
        <w:t xml:space="preserve">povolenia na prevádzkovanie daňového skladu </w:t>
      </w:r>
      <w:r w:rsidRPr="00797993">
        <w:rPr>
          <w:rFonts w:ascii="Times New Roman" w:hAnsi="Times New Roman" w:cs="Times New Roman"/>
        </w:rPr>
        <w:t>tak, že na preukázanie neexistencie pohľadávok daňového úradu po lehote splatnosti voči pers</w:t>
      </w:r>
      <w:r w:rsidRPr="00797993">
        <w:rPr>
          <w:rFonts w:ascii="Times New Roman" w:hAnsi="Times New Roman" w:cs="Times New Roman"/>
        </w:rPr>
        <w:t>o</w:t>
      </w:r>
      <w:r w:rsidRPr="00797993">
        <w:rPr>
          <w:rFonts w:ascii="Times New Roman" w:hAnsi="Times New Roman" w:cs="Times New Roman"/>
        </w:rPr>
        <w:t>nálne prepojeným osobám alebo majetkovo prepojeným osobám zo žiadateľom postačuje čestné prehlásenie žiad</w:t>
      </w:r>
      <w:r w:rsidRPr="00797993">
        <w:rPr>
          <w:rFonts w:ascii="Times New Roman" w:hAnsi="Times New Roman" w:cs="Times New Roman"/>
        </w:rPr>
        <w:t>a</w:t>
      </w:r>
      <w:r w:rsidRPr="00797993">
        <w:rPr>
          <w:rFonts w:ascii="Times New Roman" w:hAnsi="Times New Roman" w:cs="Times New Roman"/>
        </w:rPr>
        <w:t>teľa o uvedenej skutočnosti.</w:t>
      </w:r>
    </w:p>
    <w:p w:rsidR="003319CE" w:rsidP="00936E68">
      <w:pPr>
        <w:pStyle w:val="Zkladntext"/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</w:rPr>
      </w:pPr>
    </w:p>
    <w:p w:rsidR="00042EE2" w:rsidP="003319CE">
      <w:pPr>
        <w:pStyle w:val="Zkladntext"/>
        <w:tabs>
          <w:tab w:val="left" w:pos="360"/>
        </w:tabs>
        <w:autoSpaceDE/>
        <w:autoSpaceDN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 bodu </w:t>
      </w:r>
      <w:r w:rsidR="001D166B">
        <w:rPr>
          <w:rFonts w:ascii="Times New Roman" w:hAnsi="Times New Roman" w:cs="Times New Roman"/>
          <w:b/>
        </w:rPr>
        <w:t>16</w:t>
      </w:r>
    </w:p>
    <w:p w:rsidR="0029236C" w:rsidP="0029236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Úpravou ustanovenia sa upresnilo, ktorá osoba je oprávnená vykonať inventarizáciu zásob liehu a podať daňové priznanie, v prípade úmrtia prevádzkovateľa daňového skladu, kt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rým je fyzická osoba, ak nie je známy dedič.</w:t>
      </w:r>
    </w:p>
    <w:p w:rsidR="00042EE2" w:rsidP="003319CE">
      <w:pPr>
        <w:pStyle w:val="Zkladntext"/>
        <w:tabs>
          <w:tab w:val="left" w:pos="360"/>
        </w:tabs>
        <w:autoSpaceDE/>
        <w:autoSpaceDN/>
        <w:ind w:firstLine="360"/>
        <w:jc w:val="both"/>
        <w:rPr>
          <w:rFonts w:ascii="Times New Roman" w:hAnsi="Times New Roman" w:cs="Times New Roman"/>
          <w:b/>
        </w:rPr>
      </w:pPr>
    </w:p>
    <w:p w:rsidR="003319CE" w:rsidRPr="003319CE" w:rsidP="003319CE">
      <w:pPr>
        <w:pStyle w:val="Zkladntext"/>
        <w:tabs>
          <w:tab w:val="left" w:pos="360"/>
        </w:tabs>
        <w:autoSpaceDE/>
        <w:autoSpaceDN/>
        <w:ind w:firstLine="360"/>
        <w:jc w:val="both"/>
        <w:rPr>
          <w:rFonts w:ascii="Times New Roman" w:hAnsi="Times New Roman" w:cs="Times New Roman"/>
          <w:b/>
        </w:rPr>
      </w:pPr>
      <w:r w:rsidR="003D2552">
        <w:rPr>
          <w:rFonts w:ascii="Times New Roman" w:hAnsi="Times New Roman" w:cs="Times New Roman"/>
          <w:b/>
        </w:rPr>
        <w:t xml:space="preserve">K bodu </w:t>
      </w:r>
      <w:r w:rsidR="0029236C">
        <w:rPr>
          <w:rFonts w:ascii="Times New Roman" w:hAnsi="Times New Roman" w:cs="Times New Roman"/>
          <w:b/>
        </w:rPr>
        <w:t>1</w:t>
      </w:r>
      <w:r w:rsidR="001D166B">
        <w:rPr>
          <w:rFonts w:ascii="Times New Roman" w:hAnsi="Times New Roman" w:cs="Times New Roman"/>
          <w:b/>
        </w:rPr>
        <w:t>7</w:t>
      </w:r>
    </w:p>
    <w:p w:rsidR="00936E68" w:rsidP="00936E68">
      <w:pPr>
        <w:pStyle w:val="Zkladntext"/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</w:rPr>
      </w:pPr>
      <w:r w:rsidR="003319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Úpravou ustanovenia sa upresnila právna subjektivita žiadateľa o upustenie od zloženia z</w:t>
      </w:r>
      <w:r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bezpeky na daň.</w:t>
      </w:r>
    </w:p>
    <w:p w:rsidR="003319CE" w:rsidP="00936E68">
      <w:pPr>
        <w:pStyle w:val="Zkladntext"/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</w:rPr>
      </w:pPr>
    </w:p>
    <w:p w:rsidR="0029236C" w:rsidP="00936E68">
      <w:pPr>
        <w:pStyle w:val="Zkladntext"/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29236C">
        <w:rPr>
          <w:rFonts w:ascii="Times New Roman" w:hAnsi="Times New Roman" w:cs="Times New Roman"/>
          <w:b/>
        </w:rPr>
        <w:t>K bodu 1</w:t>
      </w:r>
      <w:r w:rsidR="001D166B">
        <w:rPr>
          <w:rFonts w:ascii="Times New Roman" w:hAnsi="Times New Roman" w:cs="Times New Roman"/>
          <w:b/>
        </w:rPr>
        <w:t>8</w:t>
      </w:r>
      <w:r w:rsidRPr="0029236C" w:rsidR="003319CE">
        <w:rPr>
          <w:rFonts w:ascii="Times New Roman" w:hAnsi="Times New Roman" w:cs="Times New Roman"/>
          <w:b/>
        </w:rPr>
        <w:tab/>
      </w:r>
    </w:p>
    <w:p w:rsidR="0029236C" w:rsidP="0029236C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Úprava rieši pr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pravu liehu oslobodeného od dane na daňovom území.</w:t>
      </w:r>
    </w:p>
    <w:p w:rsidR="0029236C" w:rsidRPr="0029236C" w:rsidP="00936E68">
      <w:pPr>
        <w:pStyle w:val="Zkladntext"/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  <w:b/>
        </w:rPr>
      </w:pPr>
    </w:p>
    <w:p w:rsidR="00936E68" w:rsidP="00936E68">
      <w:pPr>
        <w:pStyle w:val="Zkladntext"/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  <w:b/>
        </w:rPr>
      </w:pPr>
      <w:r w:rsidR="0029236C">
        <w:rPr>
          <w:rFonts w:ascii="Times New Roman" w:hAnsi="Times New Roman" w:cs="Times New Roman"/>
          <w:b/>
        </w:rPr>
        <w:tab/>
      </w:r>
      <w:r w:rsidRPr="00936E68">
        <w:rPr>
          <w:rFonts w:ascii="Times New Roman" w:hAnsi="Times New Roman" w:cs="Times New Roman"/>
          <w:b/>
        </w:rPr>
        <w:t>K </w:t>
      </w:r>
      <w:r>
        <w:rPr>
          <w:rFonts w:ascii="Times New Roman" w:hAnsi="Times New Roman" w:cs="Times New Roman"/>
          <w:b/>
        </w:rPr>
        <w:t>bodom</w:t>
      </w:r>
      <w:r w:rsidRPr="00936E68">
        <w:rPr>
          <w:rFonts w:ascii="Times New Roman" w:hAnsi="Times New Roman" w:cs="Times New Roman"/>
          <w:b/>
        </w:rPr>
        <w:t xml:space="preserve"> </w:t>
      </w:r>
      <w:r w:rsidR="001D166B">
        <w:rPr>
          <w:rFonts w:ascii="Times New Roman" w:hAnsi="Times New Roman" w:cs="Times New Roman"/>
          <w:b/>
        </w:rPr>
        <w:t>19, 20 a 21</w:t>
      </w:r>
    </w:p>
    <w:p w:rsidR="00936E68" w:rsidRPr="00936E68" w:rsidP="00936E68">
      <w:pPr>
        <w:pStyle w:val="Zkladntext"/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Úpravou bol presne stanovený moment, na základe ktorého je možné uplatnenie vrátenia zloženej zábezpeky na daň na prepravovan</w:t>
      </w:r>
      <w:r w:rsidR="003B3E86">
        <w:rPr>
          <w:rFonts w:ascii="Times New Roman" w:hAnsi="Times New Roman" w:cs="Times New Roman"/>
        </w:rPr>
        <w:t>ý lieh</w:t>
      </w:r>
      <w:r>
        <w:rPr>
          <w:rFonts w:ascii="Times New Roman" w:hAnsi="Times New Roman" w:cs="Times New Roman"/>
        </w:rPr>
        <w:t>.</w:t>
      </w:r>
    </w:p>
    <w:p w:rsidR="0029236C" w:rsidP="001D166B">
      <w:pPr>
        <w:pStyle w:val="Zkladntext"/>
        <w:autoSpaceDE/>
        <w:autoSpaceDN/>
        <w:jc w:val="both"/>
        <w:rPr>
          <w:rFonts w:ascii="Times New Roman" w:hAnsi="Times New Roman" w:cs="Times New Roman"/>
          <w:b/>
        </w:rPr>
      </w:pPr>
    </w:p>
    <w:p w:rsidR="00332450" w:rsidP="00332450">
      <w:pPr>
        <w:pStyle w:val="Zkladntext"/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3D2552">
        <w:rPr>
          <w:rFonts w:ascii="Times New Roman" w:hAnsi="Times New Roman" w:cs="Times New Roman"/>
          <w:b/>
        </w:rPr>
        <w:t xml:space="preserve">K bodu </w:t>
      </w:r>
      <w:r w:rsidR="001D166B">
        <w:rPr>
          <w:rFonts w:ascii="Times New Roman" w:hAnsi="Times New Roman" w:cs="Times New Roman"/>
          <w:b/>
        </w:rPr>
        <w:t>22</w:t>
      </w:r>
    </w:p>
    <w:p w:rsidR="00332450" w:rsidP="00332450">
      <w:pPr>
        <w:pStyle w:val="Zkladntext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="00BD2212">
        <w:rPr>
          <w:rFonts w:ascii="Times New Roman" w:hAnsi="Times New Roman" w:cs="Times New Roman"/>
        </w:rPr>
        <w:t>Navrhovanými ustanoveniami nových</w:t>
      </w:r>
      <w:r>
        <w:rPr>
          <w:rFonts w:ascii="Times New Roman" w:hAnsi="Times New Roman" w:cs="Times New Roman"/>
        </w:rPr>
        <w:t xml:space="preserve"> § 37a</w:t>
      </w:r>
      <w:r w:rsidR="00BD2212">
        <w:rPr>
          <w:rFonts w:ascii="Times New Roman" w:hAnsi="Times New Roman" w:cs="Times New Roman"/>
        </w:rPr>
        <w:t xml:space="preserve"> a § 37b</w:t>
      </w:r>
      <w:r>
        <w:rPr>
          <w:rFonts w:ascii="Times New Roman" w:hAnsi="Times New Roman" w:cs="Times New Roman"/>
        </w:rPr>
        <w:t xml:space="preserve"> sa upravujú podmienky na prevád</w:t>
      </w: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kovanie daňového skladu pre zahraničných zástupcov, pričom z</w:t>
      </w:r>
      <w:r w:rsidRPr="00332450">
        <w:rPr>
          <w:rFonts w:ascii="Times New Roman" w:hAnsi="Times New Roman" w:cs="Times New Roman"/>
        </w:rPr>
        <w:t>ahraničný zástupca si môže v týchto daňových skladoch kúpiť spotrebiteľské balenie liehu oslobodené od dane len na základe pov</w:t>
      </w:r>
      <w:r w:rsidRPr="00332450">
        <w:rPr>
          <w:rFonts w:ascii="Times New Roman" w:hAnsi="Times New Roman" w:cs="Times New Roman"/>
        </w:rPr>
        <w:t>o</w:t>
      </w:r>
      <w:r w:rsidRPr="00332450">
        <w:rPr>
          <w:rFonts w:ascii="Times New Roman" w:hAnsi="Times New Roman" w:cs="Times New Roman"/>
        </w:rPr>
        <w:t xml:space="preserve">lenia na nákup liehu oslobodeného od spotrebnej dane v daňovom sklade pre zahraničných zástupcov. </w:t>
      </w:r>
      <w:r w:rsidRPr="007A4D8A" w:rsidR="001D166B">
        <w:rPr>
          <w:rFonts w:ascii="Times New Roman" w:hAnsi="Times New Roman" w:cs="Times New Roman"/>
        </w:rPr>
        <w:t>Predmetné povolenie pre zahraničného zástupcu vydáva Colný úrad Bratisl</w:t>
      </w:r>
      <w:r w:rsidRPr="007A4D8A" w:rsidR="001D166B">
        <w:rPr>
          <w:rFonts w:ascii="Times New Roman" w:hAnsi="Times New Roman" w:cs="Times New Roman"/>
        </w:rPr>
        <w:t>a</w:t>
      </w:r>
      <w:r w:rsidRPr="007A4D8A" w:rsidR="001D166B">
        <w:rPr>
          <w:rFonts w:ascii="Times New Roman" w:hAnsi="Times New Roman" w:cs="Times New Roman"/>
        </w:rPr>
        <w:t>va. Prílohou povolenia je odpisový list, v ktorom Colný úrad Bratislava uvedie limit na nákup liehu oslobodeného od dane za kalendárny rok. Za účelom zabezpečenia dodržania podmienky vzájomnosti sa navrhuje, aby Ministerstvo zahraničných vecí Slovenskej republ</w:t>
      </w:r>
      <w:r w:rsidRPr="007A4D8A" w:rsidR="001D166B">
        <w:rPr>
          <w:rFonts w:ascii="Times New Roman" w:hAnsi="Times New Roman" w:cs="Times New Roman"/>
        </w:rPr>
        <w:t>i</w:t>
      </w:r>
      <w:r w:rsidRPr="007A4D8A" w:rsidR="001D166B">
        <w:rPr>
          <w:rFonts w:ascii="Times New Roman" w:hAnsi="Times New Roman" w:cs="Times New Roman"/>
        </w:rPr>
        <w:t>ky vydalo p</w:t>
      </w:r>
      <w:r w:rsidRPr="007A4D8A" w:rsidR="001D166B">
        <w:rPr>
          <w:rFonts w:ascii="Times New Roman" w:hAnsi="Times New Roman" w:cs="Times New Roman"/>
        </w:rPr>
        <w:t>o</w:t>
      </w:r>
      <w:r w:rsidRPr="007A4D8A" w:rsidR="001D166B">
        <w:rPr>
          <w:rFonts w:ascii="Times New Roman" w:hAnsi="Times New Roman" w:cs="Times New Roman"/>
        </w:rPr>
        <w:t>tvrdenie o postavení zahraničného zástupcu a o splnení podmienky vzájomnosti podľa § 37a ods. 15, ktoré je prílohou k žiadosti o vydanie povolenia na nákup liehu oslob</w:t>
      </w:r>
      <w:r w:rsidRPr="007A4D8A" w:rsidR="001D166B">
        <w:rPr>
          <w:rFonts w:ascii="Times New Roman" w:hAnsi="Times New Roman" w:cs="Times New Roman"/>
        </w:rPr>
        <w:t>o</w:t>
      </w:r>
      <w:r w:rsidRPr="007A4D8A" w:rsidR="001D166B">
        <w:rPr>
          <w:rFonts w:ascii="Times New Roman" w:hAnsi="Times New Roman" w:cs="Times New Roman"/>
        </w:rPr>
        <w:t xml:space="preserve">deného od spotrebnej dane v daňovom sklade pre zahraničných zástupcov. </w:t>
      </w:r>
      <w:r w:rsidR="001D166B">
        <w:rPr>
          <w:rFonts w:ascii="Times New Roman" w:hAnsi="Times New Roman" w:cs="Times New Roman"/>
        </w:rPr>
        <w:t xml:space="preserve"> </w:t>
      </w:r>
      <w:r w:rsidR="0093699A">
        <w:rPr>
          <w:rFonts w:ascii="Times New Roman" w:hAnsi="Times New Roman" w:cs="Times New Roman"/>
        </w:rPr>
        <w:t>Právnická osoba alebo fyzická osoba, ktorá chce predávať lieh oslobodený od dane z</w:t>
      </w:r>
      <w:r w:rsidR="0093699A">
        <w:rPr>
          <w:rFonts w:ascii="Times New Roman" w:hAnsi="Times New Roman" w:cs="Times New Roman"/>
        </w:rPr>
        <w:t>a</w:t>
      </w:r>
      <w:r w:rsidR="0093699A">
        <w:rPr>
          <w:rFonts w:ascii="Times New Roman" w:hAnsi="Times New Roman" w:cs="Times New Roman"/>
        </w:rPr>
        <w:t>hraničným zástupcom</w:t>
      </w:r>
      <w:r w:rsidR="00DB5B64">
        <w:rPr>
          <w:rFonts w:ascii="Times New Roman" w:hAnsi="Times New Roman" w:cs="Times New Roman"/>
        </w:rPr>
        <w:t>,</w:t>
      </w:r>
      <w:r w:rsidR="0093699A">
        <w:rPr>
          <w:rFonts w:ascii="Times New Roman" w:hAnsi="Times New Roman" w:cs="Times New Roman"/>
        </w:rPr>
        <w:t xml:space="preserve"> je povinná požiadať colný úrad o vydanie povolenia na prevádzkovanie daňového skladu pre zahrani</w:t>
      </w:r>
      <w:r w:rsidR="0093699A">
        <w:rPr>
          <w:rFonts w:ascii="Times New Roman" w:hAnsi="Times New Roman" w:cs="Times New Roman"/>
        </w:rPr>
        <w:t>č</w:t>
      </w:r>
      <w:r w:rsidR="0093699A">
        <w:rPr>
          <w:rFonts w:ascii="Times New Roman" w:hAnsi="Times New Roman" w:cs="Times New Roman"/>
        </w:rPr>
        <w:t>ných zástupcov.</w:t>
      </w:r>
    </w:p>
    <w:p w:rsidR="00332450" w:rsidP="00332450">
      <w:pPr>
        <w:pStyle w:val="Zkladntext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</w:p>
    <w:p w:rsidR="00332450" w:rsidP="00332450">
      <w:pPr>
        <w:pStyle w:val="Zkladntext"/>
        <w:tabs>
          <w:tab w:val="left" w:pos="360"/>
        </w:tabs>
        <w:ind w:firstLine="360"/>
        <w:jc w:val="both"/>
        <w:rPr>
          <w:rFonts w:ascii="Times New Roman" w:hAnsi="Times New Roman" w:cs="Times New Roman"/>
          <w:b/>
        </w:rPr>
      </w:pPr>
      <w:r w:rsidRPr="00332450">
        <w:rPr>
          <w:rFonts w:ascii="Times New Roman" w:hAnsi="Times New Roman" w:cs="Times New Roman"/>
          <w:b/>
        </w:rPr>
        <w:t>K bod</w:t>
      </w:r>
      <w:r>
        <w:rPr>
          <w:rFonts w:ascii="Times New Roman" w:hAnsi="Times New Roman" w:cs="Times New Roman"/>
          <w:b/>
        </w:rPr>
        <w:t>om</w:t>
      </w:r>
      <w:r w:rsidRPr="00332450">
        <w:rPr>
          <w:rFonts w:ascii="Times New Roman" w:hAnsi="Times New Roman" w:cs="Times New Roman"/>
          <w:b/>
        </w:rPr>
        <w:t xml:space="preserve"> </w:t>
      </w:r>
      <w:r w:rsidR="001D166B">
        <w:rPr>
          <w:rFonts w:ascii="Times New Roman" w:hAnsi="Times New Roman" w:cs="Times New Roman"/>
          <w:b/>
        </w:rPr>
        <w:t>23 a 28</w:t>
      </w:r>
    </w:p>
    <w:p w:rsidR="0012101D" w:rsidP="0012101D">
      <w:pPr>
        <w:pStyle w:val="Zkladntext"/>
        <w:autoSpaceDE/>
        <w:autoSpaceDN/>
        <w:ind w:left="357"/>
        <w:jc w:val="both"/>
        <w:rPr>
          <w:rFonts w:ascii="Times New Roman" w:hAnsi="Times New Roman" w:cs="Times New Roman"/>
        </w:rPr>
      </w:pPr>
      <w:r w:rsidRPr="00332450" w:rsidR="00332450">
        <w:rPr>
          <w:rFonts w:ascii="Times New Roman" w:hAnsi="Times New Roman" w:cs="Times New Roman"/>
        </w:rPr>
        <w:t>V nadväznosti na úpravu uvedenú v predchádzajúcom bode, je potrebné upraviť aj text</w:t>
      </w:r>
      <w:r w:rsidR="00332450">
        <w:rPr>
          <w:rFonts w:ascii="Times New Roman" w:hAnsi="Times New Roman" w:cs="Times New Roman"/>
        </w:rPr>
        <w:t>y</w:t>
      </w:r>
      <w:r w:rsidRPr="00332450" w:rsidR="00332450">
        <w:rPr>
          <w:rFonts w:ascii="Times New Roman" w:hAnsi="Times New Roman" w:cs="Times New Roman"/>
        </w:rPr>
        <w:t xml:space="preserve"> </w:t>
      </w:r>
    </w:p>
    <w:p w:rsidR="0012101D" w:rsidP="0012101D">
      <w:pPr>
        <w:pStyle w:val="Zkladntext"/>
        <w:autoSpaceDE/>
        <w:autoSpaceDN/>
        <w:jc w:val="both"/>
        <w:rPr>
          <w:rFonts w:ascii="Times New Roman" w:hAnsi="Times New Roman" w:cs="Times New Roman"/>
        </w:rPr>
      </w:pPr>
      <w:r w:rsidRPr="00332450" w:rsidR="00332450">
        <w:rPr>
          <w:rFonts w:ascii="Times New Roman" w:hAnsi="Times New Roman" w:cs="Times New Roman"/>
        </w:rPr>
        <w:t>ustanove</w:t>
      </w:r>
      <w:r w:rsidR="00332450">
        <w:rPr>
          <w:rFonts w:ascii="Times New Roman" w:hAnsi="Times New Roman" w:cs="Times New Roman"/>
        </w:rPr>
        <w:t>ní</w:t>
      </w:r>
      <w:r w:rsidRPr="00332450" w:rsidR="00332450">
        <w:rPr>
          <w:rFonts w:ascii="Times New Roman" w:hAnsi="Times New Roman" w:cs="Times New Roman"/>
        </w:rPr>
        <w:t xml:space="preserve"> týkajúc</w:t>
      </w:r>
      <w:r w:rsidR="00332450">
        <w:rPr>
          <w:rFonts w:ascii="Times New Roman" w:hAnsi="Times New Roman" w:cs="Times New Roman"/>
        </w:rPr>
        <w:t>ich</w:t>
      </w:r>
      <w:r w:rsidRPr="00332450" w:rsidR="00332450">
        <w:rPr>
          <w:rFonts w:ascii="Times New Roman" w:hAnsi="Times New Roman" w:cs="Times New Roman"/>
        </w:rPr>
        <w:t xml:space="preserve"> sa vedenia evidencií p</w:t>
      </w:r>
      <w:r w:rsidR="00332450">
        <w:rPr>
          <w:rFonts w:ascii="Times New Roman" w:hAnsi="Times New Roman" w:cs="Times New Roman"/>
        </w:rPr>
        <w:t>revádzkovateľom daňového skladu</w:t>
      </w:r>
      <w:r>
        <w:rPr>
          <w:rFonts w:ascii="Times New Roman" w:hAnsi="Times New Roman" w:cs="Times New Roman"/>
        </w:rPr>
        <w:t xml:space="preserve"> pre zahrani</w:t>
      </w:r>
      <w:r>
        <w:rPr>
          <w:rFonts w:ascii="Times New Roman" w:hAnsi="Times New Roman" w:cs="Times New Roman"/>
        </w:rPr>
        <w:t>č</w:t>
      </w:r>
      <w:r>
        <w:rPr>
          <w:rFonts w:ascii="Times New Roman" w:hAnsi="Times New Roman" w:cs="Times New Roman"/>
        </w:rPr>
        <w:t>ných zástupcov</w:t>
      </w:r>
      <w:r w:rsidR="00332450">
        <w:rPr>
          <w:rFonts w:ascii="Times New Roman" w:hAnsi="Times New Roman" w:cs="Times New Roman"/>
        </w:rPr>
        <w:t>, ako aj Colným úradom Bratislava</w:t>
      </w:r>
      <w:r>
        <w:rPr>
          <w:rFonts w:ascii="Times New Roman" w:hAnsi="Times New Roman" w:cs="Times New Roman"/>
        </w:rPr>
        <w:t xml:space="preserve">, ktorý je povinný </w:t>
      </w:r>
      <w:r w:rsidRPr="0012101D">
        <w:rPr>
          <w:rFonts w:ascii="Times New Roman" w:hAnsi="Times New Roman" w:cs="Times New Roman"/>
        </w:rPr>
        <w:t>viesť elektronickú dat</w:t>
      </w:r>
      <w:r w:rsidRPr="0012101D">
        <w:rPr>
          <w:rFonts w:ascii="Times New Roman" w:hAnsi="Times New Roman" w:cs="Times New Roman"/>
        </w:rPr>
        <w:t>a</w:t>
      </w:r>
      <w:r w:rsidRPr="0012101D">
        <w:rPr>
          <w:rFonts w:ascii="Times New Roman" w:hAnsi="Times New Roman" w:cs="Times New Roman"/>
        </w:rPr>
        <w:t>bázu vydaných povolení na nákup liehu oslobodeného od dane v daňovom sklade pre zahr</w:t>
      </w:r>
      <w:r w:rsidRPr="0012101D">
        <w:rPr>
          <w:rFonts w:ascii="Times New Roman" w:hAnsi="Times New Roman" w:cs="Times New Roman"/>
        </w:rPr>
        <w:t>a</w:t>
      </w:r>
      <w:r w:rsidRPr="0012101D">
        <w:rPr>
          <w:rFonts w:ascii="Times New Roman" w:hAnsi="Times New Roman" w:cs="Times New Roman"/>
        </w:rPr>
        <w:t>ničných zástu</w:t>
      </w:r>
      <w:r w:rsidRPr="0012101D">
        <w:rPr>
          <w:rFonts w:ascii="Times New Roman" w:hAnsi="Times New Roman" w:cs="Times New Roman"/>
        </w:rPr>
        <w:t>p</w:t>
      </w:r>
      <w:r w:rsidRPr="0012101D">
        <w:rPr>
          <w:rFonts w:ascii="Times New Roman" w:hAnsi="Times New Roman" w:cs="Times New Roman"/>
        </w:rPr>
        <w:t xml:space="preserve">cov. </w:t>
      </w:r>
    </w:p>
    <w:p w:rsidR="0012101D" w:rsidP="0012101D">
      <w:pPr>
        <w:pStyle w:val="Zkladntext"/>
        <w:autoSpaceDE/>
        <w:autoSpaceDN/>
        <w:jc w:val="both"/>
        <w:rPr>
          <w:rFonts w:ascii="Times New Roman" w:hAnsi="Times New Roman" w:cs="Times New Roman"/>
        </w:rPr>
      </w:pPr>
    </w:p>
    <w:p w:rsidR="0029236C" w:rsidP="0012101D">
      <w:pPr>
        <w:pStyle w:val="Zkladntext"/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29236C">
        <w:rPr>
          <w:rFonts w:ascii="Times New Roman" w:hAnsi="Times New Roman" w:cs="Times New Roman"/>
          <w:b/>
        </w:rPr>
        <w:t xml:space="preserve">K bodom </w:t>
      </w:r>
      <w:r w:rsidR="001D166B">
        <w:rPr>
          <w:rFonts w:ascii="Times New Roman" w:hAnsi="Times New Roman" w:cs="Times New Roman"/>
          <w:b/>
        </w:rPr>
        <w:t>24, 25, 26 a 27</w:t>
      </w:r>
    </w:p>
    <w:p w:rsidR="0029236C" w:rsidP="0029236C">
      <w:pPr>
        <w:pStyle w:val="Zkladntext"/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n</w:t>
      </w:r>
      <w:r w:rsidR="003067F5">
        <w:rPr>
          <w:rFonts w:ascii="Times New Roman" w:hAnsi="Times New Roman" w:cs="Times New Roman"/>
        </w:rPr>
        <w:t>adväznosti na úpravu nov</w:t>
      </w:r>
      <w:r w:rsidR="00BD2212">
        <w:rPr>
          <w:rFonts w:ascii="Times New Roman" w:hAnsi="Times New Roman" w:cs="Times New Roman"/>
        </w:rPr>
        <w:t xml:space="preserve">ých </w:t>
      </w:r>
      <w:r w:rsidR="003067F5">
        <w:rPr>
          <w:rFonts w:ascii="Times New Roman" w:hAnsi="Times New Roman" w:cs="Times New Roman"/>
        </w:rPr>
        <w:t>§ 37</w:t>
      </w:r>
      <w:r>
        <w:rPr>
          <w:rFonts w:ascii="Times New Roman" w:hAnsi="Times New Roman" w:cs="Times New Roman"/>
        </w:rPr>
        <w:t>a</w:t>
      </w:r>
      <w:r w:rsidR="00BD2212">
        <w:rPr>
          <w:rFonts w:ascii="Times New Roman" w:hAnsi="Times New Roman" w:cs="Times New Roman"/>
        </w:rPr>
        <w:t xml:space="preserve"> a § 37b</w:t>
      </w:r>
      <w:r>
        <w:rPr>
          <w:rFonts w:ascii="Times New Roman" w:hAnsi="Times New Roman" w:cs="Times New Roman"/>
        </w:rPr>
        <w:t>, je potrebné upraviť aj texty ustanovení týk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júcich sa vedenia evidencií colným úradom.</w:t>
      </w:r>
    </w:p>
    <w:p w:rsidR="0029236C" w:rsidRPr="0029236C" w:rsidP="0012101D">
      <w:pPr>
        <w:pStyle w:val="Zkladntext"/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  <w:b/>
        </w:rPr>
      </w:pPr>
    </w:p>
    <w:p w:rsidR="0012101D" w:rsidP="0012101D">
      <w:pPr>
        <w:pStyle w:val="Zkladntext"/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  <w:b/>
        </w:rPr>
      </w:pPr>
      <w:r w:rsidR="0029236C">
        <w:rPr>
          <w:rFonts w:ascii="Times New Roman" w:hAnsi="Times New Roman" w:cs="Times New Roman"/>
          <w:b/>
        </w:rPr>
        <w:tab/>
      </w:r>
      <w:r w:rsidR="003319CE">
        <w:rPr>
          <w:rFonts w:ascii="Times New Roman" w:hAnsi="Times New Roman" w:cs="Times New Roman"/>
          <w:b/>
        </w:rPr>
        <w:t xml:space="preserve">K bodu </w:t>
      </w:r>
      <w:r w:rsidR="0029236C">
        <w:rPr>
          <w:rFonts w:ascii="Times New Roman" w:hAnsi="Times New Roman" w:cs="Times New Roman"/>
          <w:b/>
        </w:rPr>
        <w:t>2</w:t>
      </w:r>
      <w:r w:rsidR="001D166B">
        <w:rPr>
          <w:rFonts w:ascii="Times New Roman" w:hAnsi="Times New Roman" w:cs="Times New Roman"/>
          <w:b/>
        </w:rPr>
        <w:t>9</w:t>
      </w:r>
    </w:p>
    <w:p w:rsidR="0012101D" w:rsidP="0012101D">
      <w:pPr>
        <w:pStyle w:val="Zkladntext"/>
        <w:tabs>
          <w:tab w:val="left" w:pos="360"/>
        </w:tabs>
        <w:autoSpaceDE/>
        <w:autoSpaceDN/>
        <w:ind w:firstLine="360"/>
        <w:jc w:val="both"/>
        <w:rPr>
          <w:rFonts w:ascii="Times New Roman" w:hAnsi="Times New Roman" w:cs="Times New Roman"/>
        </w:rPr>
      </w:pPr>
      <w:r w:rsidRPr="0012101D">
        <w:rPr>
          <w:rFonts w:ascii="Times New Roman" w:hAnsi="Times New Roman" w:cs="Times New Roman"/>
        </w:rPr>
        <w:t xml:space="preserve">V nadväznosti na úpravu </w:t>
      </w:r>
      <w:r>
        <w:rPr>
          <w:rFonts w:ascii="Times New Roman" w:hAnsi="Times New Roman" w:cs="Times New Roman"/>
        </w:rPr>
        <w:t xml:space="preserve">uvedenú v </w:t>
      </w:r>
      <w:r w:rsidRPr="0012101D">
        <w:rPr>
          <w:rFonts w:ascii="Times New Roman" w:hAnsi="Times New Roman" w:cs="Times New Roman"/>
        </w:rPr>
        <w:t>§ 37a</w:t>
      </w:r>
      <w:r w:rsidR="00BD2212">
        <w:rPr>
          <w:rFonts w:ascii="Times New Roman" w:hAnsi="Times New Roman" w:cs="Times New Roman"/>
        </w:rPr>
        <w:t xml:space="preserve"> a § 37b</w:t>
      </w:r>
      <w:r w:rsidRPr="0012101D">
        <w:rPr>
          <w:rFonts w:ascii="Times New Roman" w:hAnsi="Times New Roman" w:cs="Times New Roman"/>
        </w:rPr>
        <w:t>, je potrebné upraviť sankciu v prípade, ak pr</w:t>
      </w:r>
      <w:r w:rsidRPr="0012101D">
        <w:rPr>
          <w:rFonts w:ascii="Times New Roman" w:hAnsi="Times New Roman" w:cs="Times New Roman"/>
        </w:rPr>
        <w:t>e</w:t>
      </w:r>
      <w:r w:rsidRPr="0012101D">
        <w:rPr>
          <w:rFonts w:ascii="Times New Roman" w:hAnsi="Times New Roman" w:cs="Times New Roman"/>
        </w:rPr>
        <w:t xml:space="preserve">vádzkovateľ daňového skladu pre zahraničných zástupcov </w:t>
      </w:r>
      <w:r w:rsidR="00BD2212">
        <w:rPr>
          <w:rFonts w:ascii="Times New Roman" w:hAnsi="Times New Roman" w:cs="Times New Roman"/>
        </w:rPr>
        <w:t xml:space="preserve"> </w:t>
      </w:r>
      <w:r w:rsidRPr="0012101D">
        <w:rPr>
          <w:rFonts w:ascii="Times New Roman" w:hAnsi="Times New Roman" w:cs="Times New Roman"/>
        </w:rPr>
        <w:t xml:space="preserve">poruší </w:t>
      </w:r>
      <w:r w:rsidR="00BD2212">
        <w:rPr>
          <w:rFonts w:ascii="Times New Roman" w:hAnsi="Times New Roman" w:cs="Times New Roman"/>
        </w:rPr>
        <w:t xml:space="preserve"> </w:t>
      </w:r>
      <w:r w:rsidRPr="0012101D">
        <w:rPr>
          <w:rFonts w:ascii="Times New Roman" w:hAnsi="Times New Roman" w:cs="Times New Roman"/>
        </w:rPr>
        <w:t>ustanovenia § 37a</w:t>
      </w:r>
      <w:r w:rsidR="00BD2212">
        <w:rPr>
          <w:rFonts w:ascii="Times New Roman" w:hAnsi="Times New Roman" w:cs="Times New Roman"/>
        </w:rPr>
        <w:t xml:space="preserve">  a § 37b</w:t>
      </w:r>
      <w:r w:rsidRPr="0012101D">
        <w:rPr>
          <w:rFonts w:ascii="Times New Roman" w:hAnsi="Times New Roman" w:cs="Times New Roman"/>
        </w:rPr>
        <w:t>.</w:t>
      </w:r>
    </w:p>
    <w:p w:rsidR="0012101D" w:rsidP="0012101D">
      <w:pPr>
        <w:pStyle w:val="Zkladntext"/>
        <w:tabs>
          <w:tab w:val="left" w:pos="360"/>
        </w:tabs>
        <w:autoSpaceDE/>
        <w:autoSpaceDN/>
        <w:ind w:firstLine="360"/>
        <w:jc w:val="both"/>
        <w:rPr>
          <w:rFonts w:ascii="Times New Roman" w:hAnsi="Times New Roman" w:cs="Times New Roman"/>
        </w:rPr>
      </w:pPr>
    </w:p>
    <w:p w:rsidR="0012101D" w:rsidP="0012101D">
      <w:pPr>
        <w:pStyle w:val="Zkladntext"/>
        <w:tabs>
          <w:tab w:val="left" w:pos="360"/>
        </w:tabs>
        <w:autoSpaceDE/>
        <w:autoSpaceDN/>
        <w:ind w:firstLine="360"/>
        <w:jc w:val="both"/>
        <w:rPr>
          <w:rFonts w:ascii="Times New Roman" w:hAnsi="Times New Roman" w:cs="Times New Roman"/>
          <w:b/>
        </w:rPr>
      </w:pPr>
      <w:r w:rsidR="003D2552">
        <w:rPr>
          <w:rFonts w:ascii="Times New Roman" w:hAnsi="Times New Roman" w:cs="Times New Roman"/>
          <w:b/>
        </w:rPr>
        <w:t xml:space="preserve">K bodu </w:t>
      </w:r>
      <w:r w:rsidR="001D166B">
        <w:rPr>
          <w:rFonts w:ascii="Times New Roman" w:hAnsi="Times New Roman" w:cs="Times New Roman"/>
          <w:b/>
        </w:rPr>
        <w:t>30</w:t>
      </w:r>
    </w:p>
    <w:p w:rsidR="0012101D" w:rsidP="0012101D">
      <w:pPr>
        <w:pStyle w:val="Zkladntext"/>
        <w:ind w:firstLine="360"/>
        <w:jc w:val="both"/>
        <w:rPr>
          <w:rFonts w:ascii="Times New Roman" w:hAnsi="Times New Roman" w:cs="Times New Roman"/>
        </w:rPr>
      </w:pPr>
      <w:r w:rsidRPr="0012101D">
        <w:rPr>
          <w:rFonts w:ascii="Times New Roman" w:hAnsi="Times New Roman" w:cs="Times New Roman"/>
        </w:rPr>
        <w:t>V nadväznosti na navrhované zmeny v zákone sa upravujú prechodné ustanovenia, ktoré na tieto zmeny nadväzujú.</w:t>
      </w:r>
    </w:p>
    <w:p w:rsidR="001D166B" w:rsidP="0012101D">
      <w:pPr>
        <w:pStyle w:val="Zkladntext"/>
        <w:ind w:firstLine="360"/>
        <w:jc w:val="both"/>
        <w:rPr>
          <w:rFonts w:ascii="Times New Roman" w:hAnsi="Times New Roman" w:cs="Times New Roman"/>
        </w:rPr>
      </w:pPr>
    </w:p>
    <w:p w:rsidR="0012101D" w:rsidRPr="001D166B" w:rsidP="001D166B">
      <w:pPr>
        <w:pStyle w:val="Zkladntext"/>
        <w:ind w:firstLine="360"/>
        <w:jc w:val="both"/>
        <w:rPr>
          <w:rFonts w:ascii="Times New Roman" w:hAnsi="Times New Roman" w:cs="Times New Roman"/>
          <w:b/>
        </w:rPr>
      </w:pPr>
      <w:r w:rsidRPr="001D166B" w:rsidR="001D166B">
        <w:rPr>
          <w:rFonts w:ascii="Times New Roman" w:hAnsi="Times New Roman" w:cs="Times New Roman"/>
          <w:b/>
        </w:rPr>
        <w:t>K bodu 31</w:t>
      </w:r>
    </w:p>
    <w:p w:rsidR="001D166B" w:rsidP="001D166B">
      <w:pPr>
        <w:ind w:firstLine="360"/>
        <w:jc w:val="both"/>
        <w:rPr>
          <w:rFonts w:ascii="Times New Roman" w:hAnsi="Times New Roman" w:cs="Times New Roman"/>
        </w:rPr>
      </w:pPr>
      <w:r w:rsidR="00BD2212">
        <w:rPr>
          <w:rFonts w:ascii="Times New Roman" w:hAnsi="Times New Roman" w:cs="Times New Roman"/>
        </w:rPr>
        <w:t>V nadväznosti na nové</w:t>
      </w:r>
      <w:r>
        <w:rPr>
          <w:rFonts w:ascii="Times New Roman" w:hAnsi="Times New Roman" w:cs="Times New Roman"/>
        </w:rPr>
        <w:t xml:space="preserve"> § 37a </w:t>
      </w:r>
      <w:r w:rsidR="00BD2212">
        <w:rPr>
          <w:rFonts w:ascii="Times New Roman" w:hAnsi="Times New Roman" w:cs="Times New Roman"/>
        </w:rPr>
        <w:t xml:space="preserve">a § 37b </w:t>
      </w:r>
      <w:r w:rsidR="00EE3729"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</w:rPr>
        <w:t xml:space="preserve"> </w:t>
      </w:r>
      <w:r w:rsidR="00EE3729">
        <w:rPr>
          <w:rFonts w:ascii="Times New Roman" w:hAnsi="Times New Roman" w:cs="Times New Roman"/>
        </w:rPr>
        <w:t>príloha</w:t>
      </w:r>
      <w:r>
        <w:rPr>
          <w:rFonts w:ascii="Times New Roman" w:hAnsi="Times New Roman" w:cs="Times New Roman"/>
        </w:rPr>
        <w:t xml:space="preserve"> č. 2, ktorou </w:t>
      </w:r>
      <w:r w:rsidR="00EE3729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vzor žiadosti o vrátenie spotrebnej dane z liehu zahraničnému zástupcovi</w:t>
      </w:r>
      <w:r w:rsidR="00EE372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nahrádza vzorom potvrdenia Ministerstva z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hraničných vecí Slovenskej republiky o štatúte zahraničného zástupcu (§ 37a ods. 2) a o splnení podmienky vzájo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nosti podľa § 37a ods. 15.</w:t>
      </w:r>
    </w:p>
    <w:p w:rsidR="00DB5B64" w:rsidP="00932D27">
      <w:pPr>
        <w:pStyle w:val="Zkladntext"/>
        <w:jc w:val="both"/>
        <w:rPr>
          <w:rFonts w:ascii="Times New Roman" w:hAnsi="Times New Roman" w:cs="Times New Roman"/>
        </w:rPr>
      </w:pPr>
    </w:p>
    <w:p w:rsidR="0039519B" w:rsidP="00B23202">
      <w:pPr>
        <w:pStyle w:val="Zkladntext"/>
        <w:ind w:firstLine="360"/>
        <w:jc w:val="both"/>
        <w:rPr>
          <w:rFonts w:ascii="Times New Roman" w:hAnsi="Times New Roman" w:cs="Times New Roman"/>
          <w:b/>
        </w:rPr>
      </w:pPr>
      <w:r w:rsidRPr="0039519B">
        <w:rPr>
          <w:rFonts w:ascii="Times New Roman" w:hAnsi="Times New Roman" w:cs="Times New Roman"/>
          <w:b/>
        </w:rPr>
        <w:t xml:space="preserve">K Čl. </w:t>
      </w:r>
      <w:r w:rsidR="00113156">
        <w:rPr>
          <w:rFonts w:ascii="Times New Roman" w:hAnsi="Times New Roman" w:cs="Times New Roman"/>
          <w:b/>
        </w:rPr>
        <w:t>II</w:t>
      </w:r>
    </w:p>
    <w:p w:rsidR="0039519B" w:rsidP="0039519B">
      <w:pPr>
        <w:pStyle w:val="Zkladntext"/>
        <w:jc w:val="both"/>
        <w:rPr>
          <w:rFonts w:ascii="Times New Roman" w:hAnsi="Times New Roman" w:cs="Times New Roman"/>
          <w:b/>
        </w:rPr>
      </w:pPr>
    </w:p>
    <w:p w:rsidR="0039519B" w:rsidP="00B158EC">
      <w:pPr>
        <w:ind w:left="360"/>
        <w:jc w:val="both"/>
        <w:rPr>
          <w:rFonts w:ascii="Times New Roman" w:hAnsi="Times New Roman" w:cs="Times New Roman"/>
        </w:rPr>
      </w:pPr>
      <w:r w:rsidRPr="0039519B">
        <w:rPr>
          <w:rFonts w:ascii="Times New Roman" w:hAnsi="Times New Roman" w:cs="Times New Roman"/>
        </w:rPr>
        <w:t>Vzhľadom na navrhované zmeny je potrebné aj náležit</w:t>
      </w:r>
      <w:r>
        <w:rPr>
          <w:rFonts w:ascii="Times New Roman" w:hAnsi="Times New Roman" w:cs="Times New Roman"/>
        </w:rPr>
        <w:t xml:space="preserve">e upraviť účinnosť tohto zákona, </w:t>
      </w:r>
    </w:p>
    <w:p w:rsidR="0039519B" w:rsidP="00B158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pričom účinnosť sa navrhuje dňa </w:t>
      </w:r>
      <w:r w:rsidRPr="008A5E9F" w:rsidR="00932D27">
        <w:rPr>
          <w:rFonts w:ascii="Times New Roman" w:hAnsi="Times New Roman" w:cs="Times New Roman"/>
        </w:rPr>
        <w:t>1. októbra 2004</w:t>
      </w:r>
      <w:r w:rsidRPr="00B158EC" w:rsidR="00932D27">
        <w:rPr>
          <w:rFonts w:ascii="Times New Roman" w:hAnsi="Times New Roman" w:cs="Times New Roman"/>
          <w:b/>
        </w:rPr>
        <w:t xml:space="preserve"> </w:t>
      </w:r>
      <w:r w:rsidR="00932D27">
        <w:rPr>
          <w:rFonts w:ascii="Times New Roman" w:hAnsi="Times New Roman" w:cs="Times New Roman"/>
        </w:rPr>
        <w:t>s výnimkou ustanovení</w:t>
      </w:r>
      <w:r w:rsidR="00B158EC">
        <w:rPr>
          <w:rFonts w:ascii="Times New Roman" w:hAnsi="Times New Roman" w:cs="Times New Roman"/>
        </w:rPr>
        <w:t>,</w:t>
      </w:r>
      <w:r w:rsidR="00932D27">
        <w:rPr>
          <w:rFonts w:ascii="Times New Roman" w:hAnsi="Times New Roman" w:cs="Times New Roman"/>
        </w:rPr>
        <w:t xml:space="preserve"> upravujúcich po</w:t>
      </w:r>
      <w:r w:rsidR="00932D27">
        <w:rPr>
          <w:rFonts w:ascii="Times New Roman" w:hAnsi="Times New Roman" w:cs="Times New Roman"/>
        </w:rPr>
        <w:t>d</w:t>
      </w:r>
      <w:r w:rsidR="00B158EC">
        <w:rPr>
          <w:rFonts w:ascii="Times New Roman" w:hAnsi="Times New Roman" w:cs="Times New Roman"/>
        </w:rPr>
        <w:t>mienky</w:t>
      </w:r>
      <w:r w:rsidR="00932D27">
        <w:rPr>
          <w:rFonts w:ascii="Times New Roman" w:hAnsi="Times New Roman" w:cs="Times New Roman"/>
        </w:rPr>
        <w:t xml:space="preserve"> na prevádzkovanie daňového skladu pre zahraničných zástupcov a</w:t>
      </w:r>
      <w:r w:rsidR="00B158EC">
        <w:rPr>
          <w:rFonts w:ascii="Times New Roman" w:hAnsi="Times New Roman" w:cs="Times New Roman"/>
        </w:rPr>
        <w:t> podmienky na v</w:t>
      </w:r>
      <w:r w:rsidR="00B158EC">
        <w:rPr>
          <w:rFonts w:ascii="Times New Roman" w:hAnsi="Times New Roman" w:cs="Times New Roman"/>
        </w:rPr>
        <w:t>y</w:t>
      </w:r>
      <w:r w:rsidR="00B158EC">
        <w:rPr>
          <w:rFonts w:ascii="Times New Roman" w:hAnsi="Times New Roman" w:cs="Times New Roman"/>
        </w:rPr>
        <w:t xml:space="preserve">danie povolenia na nákup </w:t>
      </w:r>
      <w:r w:rsidR="00BD2212">
        <w:rPr>
          <w:rFonts w:ascii="Times New Roman" w:hAnsi="Times New Roman" w:cs="Times New Roman"/>
        </w:rPr>
        <w:t>liehu</w:t>
      </w:r>
      <w:r w:rsidR="00B158EC">
        <w:rPr>
          <w:rFonts w:ascii="Times New Roman" w:hAnsi="Times New Roman" w:cs="Times New Roman"/>
        </w:rPr>
        <w:t xml:space="preserve"> v daňových skladoch pre zahraničných zástupcov, ktorých úči</w:t>
      </w:r>
      <w:r w:rsidR="00B158EC">
        <w:rPr>
          <w:rFonts w:ascii="Times New Roman" w:hAnsi="Times New Roman" w:cs="Times New Roman"/>
        </w:rPr>
        <w:t>n</w:t>
      </w:r>
      <w:r w:rsidR="00B158EC">
        <w:rPr>
          <w:rFonts w:ascii="Times New Roman" w:hAnsi="Times New Roman" w:cs="Times New Roman"/>
        </w:rPr>
        <w:t xml:space="preserve">nosť sa navrhuje dňa </w:t>
      </w:r>
      <w:r>
        <w:rPr>
          <w:rFonts w:ascii="Times New Roman" w:hAnsi="Times New Roman" w:cs="Times New Roman"/>
        </w:rPr>
        <w:t>1. januára 2005</w:t>
      </w:r>
      <w:r w:rsidR="00B158E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</w:p>
    <w:p w:rsidR="008364D0" w:rsidP="00B158EC">
      <w:pPr>
        <w:jc w:val="both"/>
        <w:rPr>
          <w:rFonts w:ascii="Times New Roman" w:hAnsi="Times New Roman" w:cs="Times New Roman"/>
        </w:rPr>
      </w:pPr>
    </w:p>
    <w:p w:rsidR="008364D0" w:rsidP="00B158EC">
      <w:pPr>
        <w:jc w:val="both"/>
        <w:rPr>
          <w:rFonts w:ascii="Times New Roman" w:hAnsi="Times New Roman" w:cs="Times New Roman"/>
        </w:rPr>
      </w:pPr>
    </w:p>
    <w:p w:rsidR="008364D0" w:rsidP="008364D0">
      <w:pPr>
        <w:spacing w:after="120"/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Schválené uznesením vlády Slovenskej republiky dňa 19. augusta 2004.</w:t>
      </w:r>
    </w:p>
    <w:p w:rsidR="008364D0" w:rsidP="008364D0">
      <w:pPr>
        <w:spacing w:after="120"/>
        <w:ind w:firstLine="340"/>
        <w:jc w:val="both"/>
        <w:rPr>
          <w:rFonts w:ascii="Times New Roman" w:hAnsi="Times New Roman" w:cs="Times New Roman"/>
        </w:rPr>
      </w:pPr>
    </w:p>
    <w:p w:rsidR="008364D0" w:rsidP="008364D0">
      <w:pPr>
        <w:spacing w:after="120"/>
        <w:ind w:firstLine="340"/>
        <w:jc w:val="both"/>
        <w:rPr>
          <w:rFonts w:ascii="Times New Roman" w:hAnsi="Times New Roman" w:cs="Times New Roman"/>
        </w:rPr>
      </w:pPr>
    </w:p>
    <w:p w:rsidR="008364D0" w:rsidRPr="00331FA1" w:rsidP="008364D0">
      <w:pPr>
        <w:spacing w:after="120"/>
        <w:ind w:firstLine="340"/>
        <w:jc w:val="both"/>
        <w:rPr>
          <w:rFonts w:ascii="Times New Roman" w:hAnsi="Times New Roman" w:cs="Times New Roman"/>
          <w:b/>
          <w:bCs/>
        </w:rPr>
      </w:pPr>
    </w:p>
    <w:p w:rsidR="008364D0" w:rsidRPr="00331FA1" w:rsidP="008364D0">
      <w:pPr>
        <w:spacing w:after="120"/>
        <w:ind w:firstLine="3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Mikuláš Dzurinda</w:t>
      </w:r>
      <w:r w:rsidR="007A07EE">
        <w:rPr>
          <w:rFonts w:ascii="Times New Roman" w:hAnsi="Times New Roman" w:cs="Times New Roman"/>
          <w:b/>
          <w:bCs/>
        </w:rPr>
        <w:t>, v. r.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8364D0" w:rsidRPr="00331FA1" w:rsidP="008364D0">
      <w:pPr>
        <w:spacing w:after="120"/>
        <w:ind w:firstLine="340"/>
        <w:jc w:val="center"/>
        <w:rPr>
          <w:rFonts w:ascii="Times New Roman" w:hAnsi="Times New Roman" w:cs="Times New Roman"/>
          <w:b/>
          <w:bCs/>
        </w:rPr>
      </w:pPr>
      <w:r w:rsidRPr="00331FA1">
        <w:rPr>
          <w:rFonts w:ascii="Times New Roman" w:hAnsi="Times New Roman" w:cs="Times New Roman"/>
          <w:b/>
          <w:bCs/>
        </w:rPr>
        <w:t>predseda vlády Slovenskej republiky</w:t>
      </w:r>
    </w:p>
    <w:p w:rsidR="008364D0" w:rsidRPr="00331FA1" w:rsidP="008364D0">
      <w:pPr>
        <w:spacing w:after="120"/>
        <w:ind w:firstLine="340"/>
        <w:jc w:val="center"/>
        <w:rPr>
          <w:rFonts w:ascii="Times New Roman" w:hAnsi="Times New Roman" w:cs="Times New Roman"/>
          <w:b/>
          <w:bCs/>
        </w:rPr>
      </w:pPr>
    </w:p>
    <w:p w:rsidR="008364D0" w:rsidRPr="00331FA1" w:rsidP="008364D0">
      <w:pPr>
        <w:spacing w:after="120"/>
        <w:ind w:firstLine="340"/>
        <w:jc w:val="center"/>
        <w:rPr>
          <w:rFonts w:ascii="Times New Roman" w:hAnsi="Times New Roman" w:cs="Times New Roman"/>
          <w:b/>
          <w:bCs/>
        </w:rPr>
      </w:pPr>
    </w:p>
    <w:p w:rsidR="008364D0" w:rsidRPr="00331FA1" w:rsidP="008364D0">
      <w:pPr>
        <w:spacing w:after="120"/>
        <w:ind w:firstLine="3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Ivan Mikloš</w:t>
      </w:r>
      <w:r w:rsidR="007A07EE">
        <w:rPr>
          <w:rFonts w:ascii="Times New Roman" w:hAnsi="Times New Roman" w:cs="Times New Roman"/>
          <w:b/>
          <w:bCs/>
        </w:rPr>
        <w:t>, v. r.</w:t>
      </w:r>
    </w:p>
    <w:p w:rsidR="008364D0" w:rsidRPr="00331FA1" w:rsidP="008364D0">
      <w:pPr>
        <w:spacing w:after="120"/>
        <w:ind w:firstLine="340"/>
        <w:jc w:val="center"/>
        <w:rPr>
          <w:rFonts w:ascii="Times New Roman" w:hAnsi="Times New Roman" w:cs="Times New Roman"/>
          <w:b/>
          <w:bCs/>
        </w:rPr>
      </w:pPr>
      <w:r w:rsidRPr="00331FA1">
        <w:rPr>
          <w:rFonts w:ascii="Times New Roman" w:hAnsi="Times New Roman" w:cs="Times New Roman"/>
          <w:b/>
          <w:bCs/>
        </w:rPr>
        <w:t>podpredseda vlády a</w:t>
      </w:r>
    </w:p>
    <w:p w:rsidR="008364D0" w:rsidRPr="00331FA1" w:rsidP="008364D0">
      <w:pPr>
        <w:spacing w:after="120"/>
        <w:ind w:firstLine="340"/>
        <w:jc w:val="center"/>
        <w:rPr>
          <w:rFonts w:ascii="Times New Roman" w:hAnsi="Times New Roman" w:cs="Times New Roman"/>
          <w:b/>
          <w:bCs/>
        </w:rPr>
      </w:pPr>
      <w:r w:rsidRPr="00331FA1">
        <w:rPr>
          <w:rFonts w:ascii="Times New Roman" w:hAnsi="Times New Roman" w:cs="Times New Roman"/>
          <w:b/>
          <w:bCs/>
        </w:rPr>
        <w:t>minister financií Slovenskej republiky</w:t>
      </w:r>
    </w:p>
    <w:p w:rsidR="008364D0" w:rsidRPr="0039519B" w:rsidP="00B158EC">
      <w:pPr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3517B"/>
    <w:multiLevelType w:val="hybridMultilevel"/>
    <w:tmpl w:val="68A025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">
    <w:nsid w:val="5D93093B"/>
    <w:multiLevelType w:val="hybridMultilevel"/>
    <w:tmpl w:val="F45AA66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56344D"/>
    <w:multiLevelType w:val="hybridMultilevel"/>
    <w:tmpl w:val="7FF66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A95553"/>
    <w:multiLevelType w:val="hybridMultilevel"/>
    <w:tmpl w:val="3B58E9D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2EE2"/>
    <w:rsid w:val="00113156"/>
    <w:rsid w:val="0012101D"/>
    <w:rsid w:val="001D166B"/>
    <w:rsid w:val="00266334"/>
    <w:rsid w:val="0029236C"/>
    <w:rsid w:val="002F18EB"/>
    <w:rsid w:val="003067F5"/>
    <w:rsid w:val="003319CE"/>
    <w:rsid w:val="00331FA1"/>
    <w:rsid w:val="00332450"/>
    <w:rsid w:val="003907E0"/>
    <w:rsid w:val="0039519B"/>
    <w:rsid w:val="003B3E86"/>
    <w:rsid w:val="003D2552"/>
    <w:rsid w:val="004A4C66"/>
    <w:rsid w:val="004C265D"/>
    <w:rsid w:val="005577C6"/>
    <w:rsid w:val="005A6E10"/>
    <w:rsid w:val="005C0522"/>
    <w:rsid w:val="005F4FFA"/>
    <w:rsid w:val="0064653E"/>
    <w:rsid w:val="00664FE3"/>
    <w:rsid w:val="00797993"/>
    <w:rsid w:val="007A07EE"/>
    <w:rsid w:val="007A4D8A"/>
    <w:rsid w:val="008016AB"/>
    <w:rsid w:val="008364D0"/>
    <w:rsid w:val="008A5E9F"/>
    <w:rsid w:val="008E1C36"/>
    <w:rsid w:val="00932D27"/>
    <w:rsid w:val="0093699A"/>
    <w:rsid w:val="00936E68"/>
    <w:rsid w:val="00970FCA"/>
    <w:rsid w:val="009D00F0"/>
    <w:rsid w:val="009F45A8"/>
    <w:rsid w:val="00A30BF9"/>
    <w:rsid w:val="00A81825"/>
    <w:rsid w:val="00AA7374"/>
    <w:rsid w:val="00B158EC"/>
    <w:rsid w:val="00B23202"/>
    <w:rsid w:val="00B66F81"/>
    <w:rsid w:val="00BA7032"/>
    <w:rsid w:val="00BC0F8A"/>
    <w:rsid w:val="00BD2212"/>
    <w:rsid w:val="00C128DC"/>
    <w:rsid w:val="00DB5B64"/>
    <w:rsid w:val="00EC7581"/>
    <w:rsid w:val="00EE372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customStyle="1" w:styleId="Zkladntext">
    <w:name w:val="Základní text"/>
    <w:rsid w:val="00970FC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1373</Words>
  <Characters>8104</Characters>
  <Application>Microsoft Office Word</Application>
  <DocSecurity>0</DocSecurity>
  <Lines>0</Lines>
  <Paragraphs>0</Paragraphs>
  <ScaleCrop>false</ScaleCrop>
  <Company>MFSR</Company>
  <LinksUpToDate>false</LinksUpToDate>
  <CharactersWithSpaces>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 s p r á v a</dc:title>
  <dc:creator>mchromiakova</dc:creator>
  <cp:lastModifiedBy>jingeliova</cp:lastModifiedBy>
  <cp:revision>2</cp:revision>
  <cp:lastPrinted>2004-08-05T11:57:00Z</cp:lastPrinted>
  <dcterms:created xsi:type="dcterms:W3CDTF">2004-08-20T06:13:00Z</dcterms:created>
  <dcterms:modified xsi:type="dcterms:W3CDTF">2004-08-20T06:13:00Z</dcterms:modified>
</cp:coreProperties>
</file>