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C3140" w:rsidP="001D67CF">
      <w:pPr>
        <w:jc w:val="center"/>
        <w:rPr>
          <w:rFonts w:ascii="Times New Roman" w:hAnsi="Times New Roman" w:cs="Times New Roman"/>
          <w:b/>
          <w:bCs/>
          <w:sz w:val="32"/>
          <w:szCs w:val="32"/>
        </w:rPr>
      </w:pPr>
      <w:r>
        <w:rPr>
          <w:rFonts w:ascii="Times New Roman" w:hAnsi="Times New Roman" w:cs="Times New Roman"/>
          <w:b/>
          <w:bCs/>
          <w:sz w:val="32"/>
          <w:szCs w:val="32"/>
        </w:rPr>
        <w:t>TABUĽKA ZHODY</w:t>
      </w:r>
    </w:p>
    <w:p w:rsidR="001D67CF" w:rsidRPr="00B71F36" w:rsidP="001D67CF">
      <w:pPr>
        <w:pStyle w:val="Title"/>
        <w:rPr>
          <w:rFonts w:ascii="Times New Roman" w:hAnsi="Times New Roman" w:cs="Times New Roman"/>
          <w:b/>
          <w:sz w:val="24"/>
          <w:szCs w:val="24"/>
        </w:rPr>
      </w:pPr>
      <w:r w:rsidRPr="00B71F36">
        <w:rPr>
          <w:rFonts w:ascii="Times New Roman" w:hAnsi="Times New Roman" w:cs="Times New Roman"/>
          <w:b/>
          <w:sz w:val="24"/>
          <w:szCs w:val="24"/>
        </w:rPr>
        <w:t>k n</w:t>
      </w:r>
      <w:r>
        <w:rPr>
          <w:rFonts w:ascii="Times New Roman" w:hAnsi="Times New Roman" w:cs="Times New Roman"/>
          <w:b/>
          <w:sz w:val="24"/>
          <w:szCs w:val="24"/>
        </w:rPr>
        <w:t>ávrhu zákona</w:t>
      </w:r>
      <w:r w:rsidRPr="003F1584">
        <w:rPr>
          <w:rFonts w:ascii="Times New Roman" w:hAnsi="Times New Roman" w:cs="Times New Roman"/>
          <w:b/>
          <w:sz w:val="24"/>
          <w:szCs w:val="24"/>
        </w:rPr>
        <w:t>, ktorým sa mení a dopĺňa zákon SNR č. 511/1992 Zb. o správe daní a poplatkov a o zmenách v sústave územných finančných orgánov v znení neskorších predpisov a o zmene a doplnení niektorých zákonov</w:t>
      </w:r>
    </w:p>
    <w:p w:rsidR="0037762C" w:rsidP="0037762C">
      <w:pPr>
        <w:jc w:val="center"/>
        <w:rPr>
          <w:rFonts w:ascii="Times New Roman" w:hAnsi="Times New Roman" w:cs="Times New Roman"/>
          <w:b/>
          <w:sz w:val="24"/>
          <w:szCs w:val="24"/>
        </w:rPr>
      </w:pPr>
      <w:r w:rsidRPr="008B3B3A" w:rsidR="001D67CF">
        <w:rPr>
          <w:rFonts w:ascii="Times New Roman" w:hAnsi="Times New Roman" w:cs="Times New Roman"/>
          <w:b/>
          <w:sz w:val="24"/>
          <w:szCs w:val="24"/>
        </w:rPr>
        <w:t>s právom Európskych spoločenst</w:t>
      </w:r>
      <w:r w:rsidRPr="008B3B3A" w:rsidR="001D67CF">
        <w:rPr>
          <w:rFonts w:ascii="Times New Roman" w:hAnsi="Times New Roman" w:cs="Times New Roman"/>
          <w:b/>
          <w:sz w:val="24"/>
          <w:szCs w:val="24"/>
        </w:rPr>
        <w:t>iev a  právom Európskej únie</w:t>
      </w:r>
    </w:p>
    <w:p w:rsidR="008E1224" w:rsidRPr="001D67CF" w:rsidP="001D67CF">
      <w:pPr>
        <w:ind w:left="2832" w:firstLine="708"/>
        <w:jc w:val="center"/>
        <w:rPr>
          <w:rFonts w:ascii="Times New Roman" w:hAnsi="Times New Roman" w:cs="Times New Roman"/>
          <w:b/>
          <w:sz w:val="24"/>
          <w:szCs w:val="24"/>
        </w:rPr>
      </w:pPr>
      <w:r w:rsidRPr="00B554D2">
        <w:rPr>
          <w:rFonts w:ascii="Times New Roman" w:hAnsi="Times New Roman" w:cs="Times New Roman"/>
          <w:b/>
          <w:bCs/>
          <w:color w:val="FFFFFF"/>
          <w:sz w:val="28"/>
          <w:szCs w:val="28"/>
        </w:rPr>
        <w:t xml:space="preserve"> a právom Európskej únie</w:t>
      </w:r>
    </w:p>
    <w:tbl>
      <w:tblPr>
        <w:tblW w:w="15517"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812"/>
        <w:gridCol w:w="3227"/>
        <w:gridCol w:w="1117"/>
        <w:gridCol w:w="964"/>
        <w:gridCol w:w="937"/>
        <w:gridCol w:w="3113"/>
        <w:gridCol w:w="762"/>
        <w:gridCol w:w="1705"/>
        <w:gridCol w:w="1382"/>
        <w:gridCol w:w="1498"/>
      </w:tblGrid>
      <w:tr>
        <w:tblPrEx>
          <w:tblW w:w="15517"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hRule="auto" w:val="0"/>
          <w:jc w:val="center"/>
        </w:trPr>
        <w:tc>
          <w:tcPr>
            <w:tcW w:w="5156"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2C6AF3" w:rsidP="001D67CF">
            <w:pPr>
              <w:pStyle w:val="Heading6"/>
              <w:jc w:val="left"/>
              <w:rPr>
                <w:rFonts w:ascii="Times New Roman" w:hAnsi="Times New Roman" w:cs="Times New Roman"/>
                <w:b/>
                <w:bCs/>
              </w:rPr>
            </w:pPr>
            <w:r w:rsidRPr="002C6AF3">
              <w:rPr>
                <w:rFonts w:ascii="Times New Roman" w:hAnsi="Times New Roman" w:cs="Times New Roman"/>
                <w:b/>
                <w:bCs/>
              </w:rPr>
              <w:t>Právny akt ES/EÚ</w:t>
            </w:r>
          </w:p>
          <w:p w:rsidR="008E1224" w:rsidRPr="002C6AF3" w:rsidP="008E1224">
            <w:pPr>
              <w:jc w:val="both"/>
              <w:rPr>
                <w:rFonts w:ascii="Times New Roman" w:hAnsi="Times New Roman" w:cs="Times New Roman"/>
                <w:sz w:val="24"/>
                <w:szCs w:val="24"/>
              </w:rPr>
            </w:pPr>
            <w:r w:rsidRPr="002C6AF3">
              <w:rPr>
                <w:rFonts w:ascii="Times New Roman" w:hAnsi="Times New Roman" w:cs="Times New Roman"/>
                <w:sz w:val="24"/>
                <w:szCs w:val="24"/>
              </w:rPr>
              <w:t>Smernica Rady 76/308/E</w:t>
            </w:r>
            <w:r w:rsidRPr="002C6AF3" w:rsidR="007E35DD">
              <w:rPr>
                <w:rFonts w:ascii="Times New Roman" w:hAnsi="Times New Roman" w:cs="Times New Roman"/>
                <w:sz w:val="24"/>
                <w:szCs w:val="24"/>
              </w:rPr>
              <w:t>HS</w:t>
            </w:r>
            <w:r w:rsidRPr="002C6AF3">
              <w:rPr>
                <w:rFonts w:ascii="Times New Roman" w:hAnsi="Times New Roman" w:cs="Times New Roman"/>
                <w:sz w:val="24"/>
                <w:szCs w:val="24"/>
              </w:rPr>
              <w:t xml:space="preserve"> z 15.marca 1976 o vzájomnej pomoci pri vymáhaní pohľadávok týkajúcich sa určitých poplatkov, odvodov, daní a ďalších opatrení – zmenená a doplnená smernicou rad</w:t>
            </w:r>
            <w:r w:rsidRPr="002C6AF3">
              <w:rPr>
                <w:rFonts w:ascii="Times New Roman" w:hAnsi="Times New Roman" w:cs="Times New Roman"/>
                <w:sz w:val="24"/>
                <w:szCs w:val="24"/>
              </w:rPr>
              <w:t xml:space="preserve">y 79/1071/EHS zo 6. decembra 1979, </w:t>
            </w:r>
            <w:r w:rsidRPr="002C6AF3" w:rsidR="002C6AF3">
              <w:rPr>
                <w:rFonts w:ascii="Times New Roman" w:hAnsi="Times New Roman" w:cs="Times New Roman"/>
                <w:sz w:val="24"/>
                <w:szCs w:val="24"/>
              </w:rPr>
              <w:t xml:space="preserve">smernicou </w:t>
            </w:r>
            <w:r w:rsidRPr="002C6AF3">
              <w:rPr>
                <w:rFonts w:ascii="Times New Roman" w:hAnsi="Times New Roman" w:cs="Times New Roman"/>
                <w:sz w:val="24"/>
                <w:szCs w:val="24"/>
              </w:rPr>
              <w:t xml:space="preserve"> rady 92/108/EHS z 14. decembra 1992</w:t>
            </w:r>
            <w:r w:rsidRPr="002C6AF3" w:rsidR="002C6AF3">
              <w:rPr>
                <w:rFonts w:ascii="Times New Roman" w:hAnsi="Times New Roman" w:cs="Times New Roman"/>
                <w:sz w:val="24"/>
                <w:szCs w:val="24"/>
              </w:rPr>
              <w:t xml:space="preserve"> a </w:t>
            </w:r>
            <w:r w:rsidRPr="002C6AF3">
              <w:rPr>
                <w:rFonts w:ascii="Times New Roman" w:hAnsi="Times New Roman" w:cs="Times New Roman"/>
                <w:sz w:val="24"/>
                <w:szCs w:val="24"/>
              </w:rPr>
              <w:t xml:space="preserve"> </w:t>
            </w:r>
            <w:r w:rsidRPr="002C6AF3">
              <w:rPr>
                <w:rFonts w:ascii="Times New Roman" w:hAnsi="Times New Roman" w:cs="Times New Roman"/>
                <w:bCs/>
                <w:iCs/>
                <w:sz w:val="24"/>
                <w:szCs w:val="24"/>
              </w:rPr>
              <w:t xml:space="preserve">smernicou rady 2001/44/EHS z 15. júna 2001 </w:t>
            </w:r>
          </w:p>
        </w:tc>
        <w:tc>
          <w:tcPr>
            <w:tcW w:w="10361"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1D67CF" w:rsidRPr="007C0194" w:rsidP="001D67CF">
            <w:pPr>
              <w:rPr>
                <w:rFonts w:ascii="Times New Roman" w:hAnsi="Times New Roman" w:cs="Times New Roman"/>
                <w:b/>
                <w:sz w:val="24"/>
                <w:szCs w:val="24"/>
              </w:rPr>
            </w:pPr>
            <w:r w:rsidRPr="007C0194">
              <w:rPr>
                <w:rFonts w:ascii="Times New Roman" w:hAnsi="Times New Roman" w:cs="Times New Roman"/>
                <w:b/>
                <w:sz w:val="24"/>
                <w:szCs w:val="24"/>
              </w:rPr>
              <w:t>Všeobecne záväzné právne predpisy SR</w:t>
            </w:r>
          </w:p>
          <w:p w:rsidR="001D67CF" w:rsidP="008E1224">
            <w:pPr>
              <w:jc w:val="both"/>
              <w:rPr>
                <w:rFonts w:ascii="Times New Roman" w:hAnsi="Times New Roman" w:cs="Times New Roman"/>
                <w:b/>
                <w:sz w:val="24"/>
                <w:szCs w:val="24"/>
              </w:rPr>
            </w:pPr>
            <w:r w:rsidRPr="00CA5645">
              <w:rPr>
                <w:rFonts w:ascii="Times New Roman" w:hAnsi="Times New Roman" w:cs="Times New Roman"/>
                <w:b/>
                <w:sz w:val="24"/>
                <w:szCs w:val="24"/>
              </w:rPr>
              <w:t>Návrh zákona, ktorým sa mení a dopĺňa zákon SNR č. 511/1992 Zb. o správe daní a poplatkov a o zmenách v sústave územných finančných orgánov v znení neskorších predpisov a o zmene a doplnení niektorých zákonov</w:t>
            </w:r>
            <w:r w:rsidRPr="001D67CF">
              <w:rPr>
                <w:rFonts w:ascii="Times New Roman" w:hAnsi="Times New Roman" w:cs="Times New Roman"/>
                <w:sz w:val="24"/>
                <w:szCs w:val="24"/>
              </w:rPr>
              <w:t xml:space="preserve"> </w:t>
            </w:r>
            <w:r w:rsidRPr="001D67CF">
              <w:rPr>
                <w:rFonts w:ascii="Times New Roman" w:hAnsi="Times New Roman" w:cs="Times New Roman"/>
                <w:b/>
                <w:sz w:val="24"/>
                <w:szCs w:val="24"/>
              </w:rPr>
              <w:t>(</w:t>
            </w:r>
            <w:r w:rsidRPr="003F1584">
              <w:rPr>
                <w:rFonts w:ascii="Times New Roman" w:hAnsi="Times New Roman" w:cs="Times New Roman"/>
                <w:b/>
                <w:sz w:val="24"/>
                <w:szCs w:val="24"/>
              </w:rPr>
              <w:t xml:space="preserve">ďalej len „návrh </w:t>
            </w:r>
            <w:r>
              <w:rPr>
                <w:rFonts w:ascii="Times New Roman" w:hAnsi="Times New Roman" w:cs="Times New Roman"/>
                <w:b/>
                <w:sz w:val="24"/>
                <w:szCs w:val="24"/>
              </w:rPr>
              <w:t>novel</w:t>
            </w:r>
            <w:r w:rsidR="004E4F03">
              <w:rPr>
                <w:rFonts w:ascii="Times New Roman" w:hAnsi="Times New Roman" w:cs="Times New Roman"/>
                <w:b/>
                <w:sz w:val="24"/>
                <w:szCs w:val="24"/>
              </w:rPr>
              <w:t>a</w:t>
            </w:r>
            <w:r>
              <w:rPr>
                <w:rFonts w:ascii="Times New Roman" w:hAnsi="Times New Roman" w:cs="Times New Roman"/>
                <w:b/>
                <w:sz w:val="24"/>
                <w:szCs w:val="24"/>
              </w:rPr>
              <w:t xml:space="preserve"> </w:t>
            </w:r>
            <w:r w:rsidRPr="003F1584">
              <w:rPr>
                <w:rFonts w:ascii="Times New Roman" w:hAnsi="Times New Roman" w:cs="Times New Roman"/>
                <w:b/>
                <w:sz w:val="24"/>
                <w:szCs w:val="24"/>
              </w:rPr>
              <w:t>zákona“)</w:t>
            </w:r>
          </w:p>
          <w:p w:rsidR="008E1224" w:rsidP="008E1224">
            <w:pPr>
              <w:jc w:val="both"/>
              <w:rPr>
                <w:rFonts w:ascii="Times New Roman" w:hAnsi="Times New Roman" w:cs="Times New Roman"/>
                <w:sz w:val="24"/>
                <w:szCs w:val="24"/>
              </w:rPr>
            </w:pPr>
            <w:r>
              <w:rPr>
                <w:rFonts w:ascii="Times New Roman" w:hAnsi="Times New Roman" w:cs="Times New Roman"/>
                <w:sz w:val="24"/>
                <w:szCs w:val="24"/>
              </w:rPr>
              <w:t xml:space="preserve">Zákon č. 446/2002 Z. z. o vzájomnej pomoci pri vymáhaní niektorých finančných pohľadávok </w:t>
            </w:r>
            <w:r w:rsidR="00AC3140">
              <w:rPr>
                <w:rFonts w:ascii="Times New Roman" w:hAnsi="Times New Roman" w:cs="Times New Roman"/>
                <w:sz w:val="24"/>
                <w:szCs w:val="24"/>
              </w:rPr>
              <w:t xml:space="preserve">v znení zákona č. 223/2004 Z. z. </w:t>
            </w:r>
            <w:r>
              <w:rPr>
                <w:rFonts w:ascii="Times New Roman" w:hAnsi="Times New Roman" w:cs="Times New Roman"/>
                <w:sz w:val="24"/>
                <w:szCs w:val="24"/>
              </w:rPr>
              <w:t>(ďalej len „zákon č. 446/2002 Z. z.</w:t>
            </w:r>
            <w:r w:rsidR="004628A9">
              <w:rPr>
                <w:rFonts w:ascii="Times New Roman" w:hAnsi="Times New Roman" w:cs="Times New Roman"/>
                <w:sz w:val="24"/>
                <w:szCs w:val="24"/>
              </w:rPr>
              <w:t xml:space="preserve"> v znení zákona č. 223/2004 Z. z.</w:t>
            </w:r>
            <w:r>
              <w:rPr>
                <w:rFonts w:ascii="Times New Roman" w:hAnsi="Times New Roman" w:cs="Times New Roman"/>
                <w:sz w:val="24"/>
                <w:szCs w:val="24"/>
              </w:rPr>
              <w:t xml:space="preserve">“) </w:t>
            </w:r>
          </w:p>
          <w:p w:rsidR="003F1584" w:rsidP="008E1224">
            <w:pPr>
              <w:jc w:val="both"/>
              <w:rPr>
                <w:rFonts w:ascii="Times New Roman" w:hAnsi="Times New Roman" w:cs="Times New Roman"/>
                <w:sz w:val="24"/>
                <w:szCs w:val="24"/>
              </w:rPr>
            </w:pPr>
            <w:r>
              <w:rPr>
                <w:rFonts w:ascii="Times New Roman" w:hAnsi="Times New Roman" w:cs="Times New Roman"/>
                <w:sz w:val="24"/>
                <w:szCs w:val="24"/>
              </w:rPr>
              <w:t>Zákon SNR č. 511/1992 Zb. o správe daní a poplatkov a o zmenách v sústave územných finančných orgánov v znení neskorších predpisov (ďalej len „zákon č. 511/1992 Zb.</w:t>
            </w:r>
            <w:r w:rsidR="004628A9">
              <w:rPr>
                <w:rFonts w:ascii="Times New Roman" w:hAnsi="Times New Roman" w:cs="Times New Roman"/>
                <w:sz w:val="24"/>
                <w:szCs w:val="24"/>
              </w:rPr>
              <w:t xml:space="preserve"> </w:t>
            </w:r>
            <w:r w:rsidR="004628A9">
              <w:rPr>
                <w:rFonts w:ascii="Times New Roman" w:hAnsi="Times New Roman" w:cs="Times New Roman"/>
                <w:sz w:val="24"/>
                <w:szCs w:val="24"/>
              </w:rPr>
              <w:t>v znení neskorších predpisov</w:t>
            </w:r>
            <w:r>
              <w:rPr>
                <w:rFonts w:ascii="Times New Roman" w:hAnsi="Times New Roman" w:cs="Times New Roman"/>
                <w:sz w:val="24"/>
                <w:szCs w:val="24"/>
              </w:rPr>
              <w:t>“)</w:t>
            </w:r>
          </w:p>
          <w:p w:rsidR="00AC3140" w:rsidRPr="003F1584" w:rsidP="008E1224">
            <w:pPr>
              <w:jc w:val="both"/>
              <w:rPr>
                <w:rFonts w:ascii="Times New Roman" w:hAnsi="Times New Roman" w:cs="Times New Roman"/>
                <w:b/>
                <w:bCs/>
              </w:rPr>
            </w:pPr>
            <w:r w:rsidR="003F1584">
              <w:rPr>
                <w:rFonts w:ascii="Times New Roman" w:hAnsi="Times New Roman" w:cs="Times New Roman"/>
                <w:sz w:val="24"/>
                <w:szCs w:val="24"/>
              </w:rPr>
              <w:t>Zákon č. 472/2002 Z. z. o medzinárodnej pomoci a spolupráci pri správe daní a o zmene a doplnení zákona č. 366/1999 Z. z. o daniach z príjmov v znení neskorších predpisov (ďalej len „zákon č. 472/2002 Z. z.</w:t>
            </w:r>
            <w:r w:rsidR="004628A9">
              <w:rPr>
                <w:rFonts w:ascii="Times New Roman" w:hAnsi="Times New Roman" w:cs="Times New Roman"/>
                <w:sz w:val="24"/>
                <w:szCs w:val="24"/>
              </w:rPr>
              <w:t xml:space="preserve"> v znení zákona č. </w:t>
            </w:r>
            <w:r w:rsidR="004628A9">
              <w:rPr>
                <w:rFonts w:ascii="Times New Roman" w:hAnsi="Times New Roman" w:cs="Times New Roman"/>
                <w:sz w:val="24"/>
                <w:szCs w:val="24"/>
              </w:rPr>
              <w:t>191/2004 Z. z.</w:t>
            </w:r>
            <w:r w:rsidR="003F1584">
              <w:rPr>
                <w:rFonts w:ascii="Times New Roman" w:hAnsi="Times New Roman" w:cs="Times New Roman"/>
                <w:sz w:val="24"/>
                <w:szCs w:val="24"/>
              </w:rPr>
              <w:t>“)</w:t>
            </w: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4"/>
              <w:rPr>
                <w:rFonts w:ascii="Times New Roman" w:hAnsi="Times New Roman" w:cs="Times New Roman"/>
              </w:rPr>
            </w:pPr>
            <w:r>
              <w:rPr>
                <w:rFonts w:ascii="Times New Roman" w:hAnsi="Times New Roman" w:cs="Times New Roman"/>
              </w:rPr>
              <w:t>Článok</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4"/>
              <w:rPr>
                <w:rFonts w:ascii="Times New Roman" w:hAnsi="Times New Roman" w:cs="Times New Roman"/>
              </w:rPr>
            </w:pPr>
            <w:r>
              <w:rPr>
                <w:rFonts w:ascii="Times New Roman" w:hAnsi="Times New Roman" w:cs="Times New Roman"/>
              </w:rPr>
              <w:t>Text</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b/>
                <w:bCs/>
                <w:sz w:val="20"/>
                <w:szCs w:val="20"/>
              </w:rPr>
            </w:pPr>
            <w:r>
              <w:rPr>
                <w:rFonts w:ascii="Times New Roman" w:hAnsi="Times New Roman" w:cs="Times New Roman"/>
                <w:b/>
                <w:bCs/>
                <w:sz w:val="20"/>
                <w:szCs w:val="20"/>
              </w:rPr>
              <w:t>Spôsob</w:t>
            </w:r>
          </w:p>
          <w:p w:rsidR="008E1224" w:rsidP="008E1224">
            <w:pPr>
              <w:pStyle w:val="Heading4"/>
              <w:rPr>
                <w:rFonts w:ascii="Times New Roman" w:hAnsi="Times New Roman" w:cs="Times New Roman"/>
              </w:rPr>
            </w:pPr>
            <w:r>
              <w:rPr>
                <w:rFonts w:ascii="Times New Roman" w:hAnsi="Times New Roman" w:cs="Times New Roman"/>
              </w:rPr>
              <w:t>trans-</w:t>
            </w:r>
          </w:p>
          <w:p w:rsidR="008E1224" w:rsidP="008E1224">
            <w:pPr>
              <w:jc w:val="center"/>
              <w:rPr>
                <w:rFonts w:ascii="Times New Roman" w:hAnsi="Times New Roman" w:cs="Times New Roman"/>
                <w:b/>
                <w:bCs/>
              </w:rPr>
            </w:pPr>
            <w:r>
              <w:rPr>
                <w:rFonts w:ascii="Times New Roman" w:hAnsi="Times New Roman" w:cs="Times New Roman"/>
                <w:b/>
                <w:bCs/>
              </w:rPr>
              <w:t>pozície</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4"/>
              <w:rPr>
                <w:rFonts w:ascii="Times New Roman" w:hAnsi="Times New Roman" w:cs="Times New Roman"/>
              </w:rPr>
            </w:pPr>
            <w:r>
              <w:rPr>
                <w:rFonts w:ascii="Times New Roman" w:hAnsi="Times New Roman" w:cs="Times New Roman"/>
              </w:rPr>
              <w:t>Číslo</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4"/>
              <w:rPr>
                <w:rFonts w:ascii="Times New Roman" w:hAnsi="Times New Roman" w:cs="Times New Roman"/>
              </w:rPr>
            </w:pPr>
            <w:r>
              <w:rPr>
                <w:rFonts w:ascii="Times New Roman" w:hAnsi="Times New Roman" w:cs="Times New Roman"/>
              </w:rPr>
              <w:t>Článok</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4"/>
              <w:rPr>
                <w:rFonts w:ascii="Times New Roman" w:hAnsi="Times New Roman" w:cs="Times New Roman"/>
              </w:rPr>
            </w:pPr>
            <w:r>
              <w:rPr>
                <w:rFonts w:ascii="Times New Roman" w:hAnsi="Times New Roman" w:cs="Times New Roman"/>
              </w:rPr>
              <w:t>Text</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ind w:left="-70" w:right="-212" w:firstLine="70"/>
              <w:rPr>
                <w:rFonts w:ascii="Times New Roman" w:hAnsi="Times New Roman" w:cs="Times New Roman"/>
                <w:b/>
                <w:bCs/>
              </w:rPr>
            </w:pPr>
            <w:r>
              <w:rPr>
                <w:rFonts w:ascii="Times New Roman" w:hAnsi="Times New Roman" w:cs="Times New Roman"/>
                <w:b/>
                <w:bCs/>
              </w:rPr>
              <w:t>Zhoda</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b/>
                <w:bCs/>
              </w:rPr>
            </w:pPr>
            <w:r>
              <w:rPr>
                <w:rFonts w:ascii="Times New Roman" w:hAnsi="Times New Roman" w:cs="Times New Roman"/>
                <w:b/>
                <w:bCs/>
              </w:rPr>
              <w:t>Administratívna infraštruktúra</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b/>
                <w:bCs/>
              </w:rPr>
            </w:pPr>
            <w:r>
              <w:rPr>
                <w:rFonts w:ascii="Times New Roman" w:hAnsi="Times New Roman" w:cs="Times New Roman"/>
                <w:b/>
                <w:bCs/>
              </w:rPr>
              <w:t>Poznámky</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b/>
                <w:bCs/>
              </w:rPr>
            </w:pPr>
            <w:r>
              <w:rPr>
                <w:rFonts w:ascii="Times New Roman" w:hAnsi="Times New Roman" w:cs="Times New Roman"/>
                <w:b/>
                <w:bCs/>
              </w:rPr>
              <w:t>Štádium legislatívneho procesu</w:t>
            </w:r>
          </w:p>
        </w:tc>
      </w:tr>
      <w:tr>
        <w:tblPrEx>
          <w:tblW w:w="15517" w:type="dxa"/>
          <w:jc w:val="center"/>
          <w:tblInd w:w="-323" w:type="dxa"/>
          <w:tblLayout w:type="fixed"/>
          <w:tblCellMar>
            <w:left w:w="70" w:type="dxa"/>
            <w:right w:w="70" w:type="dxa"/>
          </w:tblCellMar>
        </w:tblPrEx>
        <w:trPr>
          <w:trHeight w:val="17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1</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Táto smernica stanovuje pravidlá, aby boli zapracované do zákonov, nariadení a administratívnych opatrení členských štátov za účelom zaistenia refundácie pohľadávok, uvedených v článku 2 a ktoré vznikli v inom členskom štáte.</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sidR="00A609C6">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xml:space="preserve">Zákon </w:t>
            </w:r>
          </w:p>
          <w:p w:rsidR="008E1224" w:rsidP="008E1224">
            <w:pPr>
              <w:jc w:val="both"/>
              <w:rPr>
                <w:rFonts w:ascii="Times New Roman" w:hAnsi="Times New Roman" w:cs="Times New Roman"/>
              </w:rPr>
            </w:pPr>
            <w:r>
              <w:rPr>
                <w:rFonts w:ascii="Times New Roman" w:hAnsi="Times New Roman" w:cs="Times New Roman"/>
              </w:rPr>
              <w:t>č. 446/</w:t>
            </w:r>
          </w:p>
          <w:p w:rsidR="008E1224" w:rsidP="008E1224">
            <w:pPr>
              <w:jc w:val="both"/>
              <w:rPr>
                <w:rFonts w:ascii="Times New Roman" w:hAnsi="Times New Roman" w:cs="Times New Roman"/>
              </w:rPr>
            </w:pPr>
            <w:r>
              <w:rPr>
                <w:rFonts w:ascii="Times New Roman" w:hAnsi="Times New Roman" w:cs="Times New Roman"/>
              </w:rPr>
              <w:t xml:space="preserve">2002 </w:t>
            </w:r>
          </w:p>
          <w:p w:rsidR="00F3520D" w:rsidP="008E1224">
            <w:pPr>
              <w:jc w:val="both"/>
              <w:rPr>
                <w:rFonts w:ascii="Times New Roman" w:hAnsi="Times New Roman" w:cs="Times New Roman"/>
              </w:rPr>
            </w:pPr>
            <w:r w:rsidR="008E1224">
              <w:rPr>
                <w:rFonts w:ascii="Times New Roman" w:hAnsi="Times New Roman" w:cs="Times New Roman"/>
              </w:rPr>
              <w:t>Z. z.</w:t>
            </w:r>
            <w:r>
              <w:rPr>
                <w:rFonts w:ascii="Times New Roman" w:hAnsi="Times New Roman" w:cs="Times New Roman"/>
              </w:rPr>
              <w:t xml:space="preserve"> v znení zákona č. 223/</w:t>
            </w:r>
          </w:p>
          <w:p w:rsidR="00326498" w:rsidP="008E1224">
            <w:pPr>
              <w:jc w:val="both"/>
              <w:rPr>
                <w:rFonts w:ascii="Times New Roman" w:hAnsi="Times New Roman" w:cs="Times New Roman"/>
              </w:rPr>
            </w:pPr>
            <w:r w:rsidR="00F3520D">
              <w:rPr>
                <w:rFonts w:ascii="Times New Roman" w:hAnsi="Times New Roman" w:cs="Times New Roman"/>
              </w:rPr>
              <w:t xml:space="preserve">2004 Z. z. </w:t>
            </w:r>
          </w:p>
          <w:p w:rsidR="008E1224" w:rsidP="008E1224">
            <w:pPr>
              <w:jc w:val="both"/>
              <w:rPr>
                <w:rFonts w:ascii="Times New Roman" w:hAnsi="Times New Roman" w:cs="Times New Roman"/>
                <w:b/>
              </w:rPr>
            </w:pPr>
            <w:r w:rsidR="00A609C6">
              <w:rPr>
                <w:rFonts w:ascii="Times New Roman" w:hAnsi="Times New Roman" w:cs="Times New Roman"/>
                <w:b/>
              </w:rPr>
              <w:t>Čl.</w:t>
            </w:r>
            <w:r w:rsidR="00B26AEA">
              <w:rPr>
                <w:rFonts w:ascii="Times New Roman" w:hAnsi="Times New Roman" w:cs="Times New Roman"/>
                <w:b/>
              </w:rPr>
              <w:t xml:space="preserve"> </w:t>
            </w:r>
            <w:r w:rsidR="00A609C6">
              <w:rPr>
                <w:rFonts w:ascii="Times New Roman" w:hAnsi="Times New Roman" w:cs="Times New Roman"/>
                <w:b/>
              </w:rPr>
              <w:t xml:space="preserve">II </w:t>
            </w:r>
            <w:r w:rsidR="00B26AEA">
              <w:rPr>
                <w:rFonts w:ascii="Times New Roman" w:hAnsi="Times New Roman" w:cs="Times New Roman"/>
                <w:b/>
              </w:rPr>
              <w:t>n</w:t>
            </w:r>
            <w:r w:rsidRPr="00326498" w:rsidR="00326498">
              <w:rPr>
                <w:rFonts w:ascii="Times New Roman" w:hAnsi="Times New Roman" w:cs="Times New Roman"/>
                <w:b/>
              </w:rPr>
              <w:t>ávrh</w:t>
            </w:r>
            <w:r w:rsidR="00A609C6">
              <w:rPr>
                <w:rFonts w:ascii="Times New Roman" w:hAnsi="Times New Roman" w:cs="Times New Roman"/>
                <w:b/>
              </w:rPr>
              <w:t>u</w:t>
            </w:r>
            <w:r w:rsidRPr="00326498" w:rsidR="00326498">
              <w:rPr>
                <w:rFonts w:ascii="Times New Roman" w:hAnsi="Times New Roman" w:cs="Times New Roman"/>
                <w:b/>
              </w:rPr>
              <w:t xml:space="preserve"> </w:t>
            </w:r>
            <w:r w:rsidR="00F3520D">
              <w:rPr>
                <w:rFonts w:ascii="Times New Roman" w:hAnsi="Times New Roman" w:cs="Times New Roman"/>
                <w:b/>
              </w:rPr>
              <w:t xml:space="preserve">novely </w:t>
            </w:r>
            <w:r w:rsidRPr="00326498" w:rsidR="00326498">
              <w:rPr>
                <w:rFonts w:ascii="Times New Roman" w:hAnsi="Times New Roman" w:cs="Times New Roman"/>
                <w:b/>
              </w:rPr>
              <w:t xml:space="preserve">zákona </w:t>
            </w:r>
          </w:p>
          <w:p w:rsidR="003C6C0C" w:rsidRPr="00326498" w:rsidP="008E1224">
            <w:pPr>
              <w:jc w:val="both"/>
              <w:rPr>
                <w:rFonts w:ascii="Times New Roman" w:hAnsi="Times New Roman" w:cs="Times New Roman"/>
                <w:b/>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1</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4628A9"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a)</w:t>
            </w:r>
          </w:p>
          <w:p w:rsidR="008E1224" w:rsidP="008E1224">
            <w:pPr>
              <w:jc w:val="both"/>
              <w:rPr>
                <w:rFonts w:ascii="Times New Roman" w:hAnsi="Times New Roman" w:cs="Times New Roman"/>
              </w:rPr>
            </w:pPr>
          </w:p>
          <w:p w:rsidR="00B92613"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b)</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Tento zákon up</w:t>
            </w:r>
            <w:r>
              <w:rPr>
                <w:rFonts w:ascii="Times New Roman" w:hAnsi="Times New Roman" w:cs="Times New Roman"/>
              </w:rPr>
              <w:t xml:space="preserve">ravuje postup a podmienky, za ktorých </w:t>
            </w:r>
            <w:r w:rsidRPr="00E80A20" w:rsidR="00E80A20">
              <w:rPr>
                <w:rFonts w:ascii="Times New Roman" w:hAnsi="Times New Roman" w:cs="Times New Roman"/>
                <w:b/>
              </w:rPr>
              <w:t>príslušný orgán</w:t>
            </w:r>
            <w:r w:rsidR="004628A9">
              <w:rPr>
                <w:rFonts w:ascii="Times New Roman" w:hAnsi="Times New Roman" w:cs="Times New Roman"/>
                <w:b/>
              </w:rPr>
              <w:t xml:space="preserve"> </w:t>
            </w:r>
            <w:r w:rsidRPr="00A609C6" w:rsidR="004628A9">
              <w:rPr>
                <w:rFonts w:ascii="Times New Roman" w:hAnsi="Times New Roman" w:cs="Times New Roman"/>
              </w:rPr>
              <w:t>Slovenskej republiky</w:t>
            </w:r>
            <w:r>
              <w:rPr>
                <w:rFonts w:ascii="Times New Roman" w:hAnsi="Times New Roman" w:cs="Times New Roman"/>
              </w:rPr>
              <w:t xml:space="preserve"> poskytuje, požaduje alebo prijíma pomoc pri vymáhaní niektorých finančných pohľadávok (ďalej len „ pohľadávka“), a to</w:t>
            </w:r>
          </w:p>
          <w:p w:rsidR="008E1224" w:rsidP="008E1224">
            <w:pPr>
              <w:numPr>
                <w:ilvl w:val="0"/>
                <w:numId w:val="288"/>
              </w:numPr>
              <w:tabs>
                <w:tab w:val="left" w:pos="0"/>
                <w:tab w:val="left" w:pos="360"/>
              </w:tabs>
              <w:ind w:left="0" w:firstLine="0"/>
              <w:jc w:val="both"/>
              <w:rPr>
                <w:rFonts w:ascii="Times New Roman" w:hAnsi="Times New Roman" w:cs="Times New Roman"/>
              </w:rPr>
            </w:pPr>
            <w:r>
              <w:rPr>
                <w:rFonts w:ascii="Times New Roman" w:hAnsi="Times New Roman" w:cs="Times New Roman"/>
              </w:rPr>
              <w:t xml:space="preserve">na základe medzinárodnej zmluvy, ktorou je Slovenská republika </w:t>
            </w:r>
            <w:r>
              <w:rPr>
                <w:rFonts w:ascii="Times New Roman" w:hAnsi="Times New Roman" w:cs="Times New Roman"/>
              </w:rPr>
              <w:t xml:space="preserve"> viazaná,</w:t>
            </w:r>
          </w:p>
          <w:p w:rsidR="008E1224" w:rsidP="008E1224">
            <w:pPr>
              <w:numPr>
                <w:ilvl w:val="0"/>
                <w:numId w:val="288"/>
              </w:numPr>
              <w:tabs>
                <w:tab w:val="left" w:pos="0"/>
                <w:tab w:val="left" w:pos="360"/>
              </w:tabs>
              <w:ind w:left="0" w:firstLine="0"/>
              <w:jc w:val="both"/>
              <w:rPr>
                <w:rFonts w:ascii="Times New Roman" w:hAnsi="Times New Roman" w:cs="Times New Roman"/>
              </w:rPr>
            </w:pPr>
            <w:r>
              <w:rPr>
                <w:rFonts w:ascii="Times New Roman" w:hAnsi="Times New Roman" w:cs="Times New Roman"/>
              </w:rPr>
              <w:t>na základe zmluvy o pristúpení Slovenskej republiky k Európskej únii vo vzťahu k členským štátom Európskej únie.</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0F4D96" w:rsidP="000F4D96">
            <w:pPr>
              <w:jc w:val="both"/>
              <w:rPr>
                <w:rFonts w:ascii="Times New Roman" w:hAnsi="Times New Roman" w:cs="Times New Roman"/>
              </w:rPr>
            </w:pPr>
            <w:r>
              <w:rPr>
                <w:rFonts w:ascii="Times New Roman" w:hAnsi="Times New Roman" w:cs="Times New Roman"/>
              </w:rPr>
              <w:t>Zákon č. 575/2001 Z. z. o organizácií činností vlády a organizácií ústrednej štátnej správy</w:t>
            </w:r>
            <w:r w:rsidR="00F3520D">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14AC" w:rsidP="008E1224">
            <w:pPr>
              <w:jc w:val="both"/>
              <w:rPr>
                <w:rFonts w:ascii="Times New Roman" w:hAnsi="Times New Roman" w:cs="Times New Roman"/>
                <w:bCs/>
              </w:rPr>
            </w:pPr>
          </w:p>
          <w:p w:rsidR="00A314AC" w:rsidP="008E1224">
            <w:pPr>
              <w:jc w:val="both"/>
              <w:rPr>
                <w:rFonts w:ascii="Times New Roman" w:hAnsi="Times New Roman" w:cs="Times New Roman"/>
                <w:bCs/>
              </w:rPr>
            </w:pPr>
          </w:p>
          <w:p w:rsidR="00A314AC" w:rsidP="008E1224">
            <w:pPr>
              <w:jc w:val="both"/>
              <w:rPr>
                <w:rFonts w:ascii="Times New Roman" w:hAnsi="Times New Roman" w:cs="Times New Roman"/>
                <w:bCs/>
              </w:rPr>
            </w:pPr>
          </w:p>
          <w:p w:rsidR="00A314AC" w:rsidP="008E1224">
            <w:pPr>
              <w:jc w:val="both"/>
              <w:rPr>
                <w:rFonts w:ascii="Times New Roman" w:hAnsi="Times New Roman" w:cs="Times New Roman"/>
                <w:bCs/>
              </w:rPr>
            </w:pPr>
          </w:p>
          <w:p w:rsidR="00A314AC" w:rsidP="008E1224">
            <w:pPr>
              <w:jc w:val="both"/>
              <w:rPr>
                <w:rFonts w:ascii="Times New Roman" w:hAnsi="Times New Roman" w:cs="Times New Roman"/>
                <w:bCs/>
              </w:rPr>
            </w:pPr>
          </w:p>
          <w:p w:rsidR="00A314AC" w:rsidP="008E1224">
            <w:pPr>
              <w:jc w:val="both"/>
              <w:rPr>
                <w:rFonts w:ascii="Times New Roman" w:hAnsi="Times New Roman" w:cs="Times New Roman"/>
                <w:bCs/>
              </w:rPr>
            </w:pPr>
          </w:p>
          <w:p w:rsidR="00A314AC" w:rsidP="008E1224">
            <w:pPr>
              <w:jc w:val="both"/>
              <w:rPr>
                <w:rFonts w:ascii="Times New Roman" w:hAnsi="Times New Roman" w:cs="Times New Roman"/>
                <w:bCs/>
              </w:rPr>
            </w:pPr>
          </w:p>
          <w:p w:rsidR="00F3520D" w:rsidP="008E1224">
            <w:pPr>
              <w:jc w:val="both"/>
              <w:rPr>
                <w:rFonts w:ascii="Times New Roman" w:hAnsi="Times New Roman" w:cs="Times New Roman"/>
                <w:bCs/>
              </w:rPr>
            </w:pPr>
          </w:p>
          <w:p w:rsidR="0011403D" w:rsidP="008E1224">
            <w:pPr>
              <w:jc w:val="both"/>
              <w:rPr>
                <w:rFonts w:ascii="Times New Roman" w:hAnsi="Times New Roman" w:cs="Times New Roman"/>
                <w:bCs/>
              </w:rPr>
            </w:pPr>
          </w:p>
          <w:p w:rsidR="008E1224" w:rsidP="008E1224">
            <w:pPr>
              <w:jc w:val="both"/>
              <w:rPr>
                <w:rFonts w:ascii="Times New Roman" w:hAnsi="Times New Roman" w:cs="Times New Roman"/>
              </w:rPr>
            </w:pPr>
            <w:r w:rsidR="00A314AC">
              <w:rPr>
                <w:rFonts w:ascii="Times New Roman" w:hAnsi="Times New Roman" w:cs="Times New Roman"/>
                <w:bCs/>
              </w:rPr>
              <w:t xml:space="preserve">Návrhom </w:t>
            </w:r>
            <w:r w:rsidR="00F3520D">
              <w:rPr>
                <w:rFonts w:ascii="Times New Roman" w:hAnsi="Times New Roman" w:cs="Times New Roman"/>
                <w:bCs/>
              </w:rPr>
              <w:t xml:space="preserve">novely </w:t>
            </w:r>
            <w:r w:rsidR="00A314AC">
              <w:rPr>
                <w:rFonts w:ascii="Times New Roman" w:hAnsi="Times New Roman" w:cs="Times New Roman"/>
                <w:bCs/>
              </w:rPr>
              <w:t xml:space="preserve">zákona o </w:t>
            </w:r>
            <w:r w:rsidRPr="00A314AC" w:rsidR="00A314AC">
              <w:rPr>
                <w:rFonts w:ascii="Times New Roman" w:hAnsi="Times New Roman" w:cs="Times New Roman"/>
              </w:rPr>
              <w:t>vzájomnej pomoci pri vymáhaní niektorých finančných pohľadávok</w:t>
            </w:r>
            <w:r w:rsidR="00A314AC">
              <w:rPr>
                <w:rFonts w:ascii="Times New Roman" w:hAnsi="Times New Roman" w:cs="Times New Roman"/>
                <w:sz w:val="24"/>
                <w:szCs w:val="24"/>
              </w:rPr>
              <w:t xml:space="preserve"> </w:t>
            </w:r>
            <w:r w:rsidRPr="00A314AC" w:rsidR="00A314AC">
              <w:rPr>
                <w:rFonts w:ascii="Times New Roman" w:hAnsi="Times New Roman" w:cs="Times New Roman"/>
              </w:rPr>
              <w:t xml:space="preserve">je </w:t>
            </w:r>
            <w:r w:rsidRPr="00930F44" w:rsidR="00A314AC">
              <w:rPr>
                <w:rFonts w:ascii="Times New Roman" w:hAnsi="Times New Roman" w:cs="Times New Roman"/>
              </w:rPr>
              <w:t>príslušným orgánom Slovenskej republiky Ministerstvo financií Slovenskej republiky alebo ním poverený daňový orgán</w:t>
            </w:r>
            <w:r w:rsidR="00A314AC">
              <w:rPr>
                <w:rFonts w:ascii="Times New Roman" w:hAnsi="Times New Roman" w:cs="Times New Roman"/>
              </w:rPr>
              <w:t xml:space="preserve"> </w:t>
            </w:r>
            <w:r w:rsidRPr="00930F44" w:rsidR="00A314AC">
              <w:rPr>
                <w:rFonts w:ascii="Times New Roman" w:hAnsi="Times New Roman" w:cs="Times New Roman"/>
              </w:rPr>
              <w:t xml:space="preserve">alebo ním poverený </w:t>
            </w:r>
            <w:r w:rsidRPr="00930F44" w:rsidR="00A314AC">
              <w:rPr>
                <w:rFonts w:ascii="Times New Roman" w:hAnsi="Times New Roman" w:cs="Times New Roman"/>
              </w:rPr>
              <w:t>colný orgán</w:t>
            </w:r>
            <w:r w:rsidR="00A314AC">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val="706"/>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2</w:t>
            </w:r>
          </w:p>
          <w:p w:rsidR="008E1224" w:rsidP="008E1224">
            <w:pPr>
              <w:jc w:val="both"/>
              <w:rPr>
                <w:rFonts w:ascii="Times New Roman" w:hAnsi="Times New Roman" w:cs="Times New Roman"/>
              </w:rPr>
            </w:pPr>
          </w:p>
          <w:p w:rsidR="008E1224" w:rsidP="00A609C6">
            <w:pPr>
              <w:jc w:val="both"/>
              <w:rPr>
                <w:rFonts w:ascii="Times New Roman" w:hAnsi="Times New Roman" w:cs="Times New Roman"/>
              </w:rPr>
            </w:pP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609C6" w:rsidP="00A609C6">
            <w:pPr>
              <w:jc w:val="both"/>
              <w:rPr>
                <w:rFonts w:ascii="Times New Roman" w:hAnsi="Times New Roman" w:cs="Times New Roman"/>
              </w:rPr>
            </w:pPr>
            <w:r>
              <w:rPr>
                <w:rFonts w:ascii="Times New Roman" w:hAnsi="Times New Roman" w:cs="Times New Roman"/>
              </w:rPr>
              <w:t>Táto smernica  platí pre všetky pohľadávky týkajúce sa:</w:t>
            </w:r>
          </w:p>
          <w:p w:rsidR="00A609C6" w:rsidP="00A609C6">
            <w:pPr>
              <w:numPr>
                <w:ilvl w:val="0"/>
                <w:numId w:val="308"/>
              </w:numPr>
              <w:tabs>
                <w:tab w:val="left" w:pos="0"/>
                <w:tab w:val="clear" w:pos="720"/>
              </w:tabs>
              <w:ind w:left="235" w:hanging="235"/>
              <w:jc w:val="both"/>
              <w:rPr>
                <w:rFonts w:ascii="Times New Roman" w:hAnsi="Times New Roman" w:cs="Times New Roman"/>
              </w:rPr>
            </w:pPr>
            <w:r>
              <w:rPr>
                <w:rFonts w:ascii="Times New Roman" w:hAnsi="Times New Roman" w:cs="Times New Roman"/>
              </w:rPr>
              <w:t>vrátenia, intervencií a iných opatrení tvoriacich súčasť systému celkového alebo čiastkového financovania Európskeho poľnohospodárskeho poradenského a garančného fondu (EAGGF), vrátane čiastok inkasovaných v súvislosti s týmito akciami;</w:t>
            </w:r>
          </w:p>
          <w:p w:rsidR="00A609C6" w:rsidP="00A609C6">
            <w:pPr>
              <w:numPr>
                <w:ilvl w:val="0"/>
                <w:numId w:val="308"/>
              </w:numPr>
              <w:tabs>
                <w:tab w:val="left" w:pos="235"/>
                <w:tab w:val="clear" w:pos="720"/>
              </w:tabs>
              <w:ind w:left="235" w:hanging="235"/>
              <w:jc w:val="both"/>
              <w:rPr>
                <w:rFonts w:ascii="Times New Roman" w:hAnsi="Times New Roman" w:cs="Times New Roman"/>
              </w:rPr>
            </w:pPr>
            <w:r>
              <w:rPr>
                <w:rFonts w:ascii="Times New Roman" w:hAnsi="Times New Roman" w:cs="Times New Roman"/>
              </w:rPr>
              <w:t>odvodov a iných daní upravených podľa spoločnej organizácie trhu pre sektor cukru;</w:t>
            </w:r>
          </w:p>
          <w:p w:rsidR="00A609C6" w:rsidP="00A609C6">
            <w:pPr>
              <w:numPr>
                <w:ilvl w:val="0"/>
                <w:numId w:val="308"/>
              </w:numPr>
              <w:tabs>
                <w:tab w:val="left" w:pos="235"/>
                <w:tab w:val="clear" w:pos="720"/>
              </w:tabs>
              <w:ind w:left="235" w:hanging="235"/>
              <w:jc w:val="both"/>
              <w:rPr>
                <w:rFonts w:ascii="Times New Roman" w:hAnsi="Times New Roman" w:cs="Times New Roman"/>
              </w:rPr>
            </w:pPr>
            <w:r>
              <w:rPr>
                <w:rFonts w:ascii="Times New Roman" w:hAnsi="Times New Roman" w:cs="Times New Roman"/>
              </w:rPr>
              <w:t>importných ciel;</w:t>
            </w:r>
          </w:p>
          <w:p w:rsidR="00A609C6" w:rsidP="00A609C6">
            <w:pPr>
              <w:numPr>
                <w:ilvl w:val="0"/>
                <w:numId w:val="308"/>
              </w:numPr>
              <w:tabs>
                <w:tab w:val="left" w:pos="235"/>
                <w:tab w:val="clear" w:pos="720"/>
              </w:tabs>
              <w:ind w:left="235" w:hanging="235"/>
              <w:jc w:val="both"/>
              <w:rPr>
                <w:rFonts w:ascii="Times New Roman" w:hAnsi="Times New Roman" w:cs="Times New Roman"/>
              </w:rPr>
            </w:pPr>
            <w:r>
              <w:rPr>
                <w:rFonts w:ascii="Times New Roman" w:hAnsi="Times New Roman" w:cs="Times New Roman"/>
              </w:rPr>
              <w:t>exportných ciel;</w:t>
            </w:r>
          </w:p>
          <w:p w:rsidR="00A609C6" w:rsidP="00A609C6">
            <w:pPr>
              <w:numPr>
                <w:ilvl w:val="0"/>
                <w:numId w:val="308"/>
              </w:numPr>
              <w:tabs>
                <w:tab w:val="left" w:pos="235"/>
                <w:tab w:val="clear" w:pos="720"/>
              </w:tabs>
              <w:ind w:left="235" w:hanging="235"/>
              <w:jc w:val="both"/>
              <w:rPr>
                <w:rFonts w:ascii="Times New Roman" w:hAnsi="Times New Roman" w:cs="Times New Roman"/>
              </w:rPr>
            </w:pPr>
            <w:r>
              <w:rPr>
                <w:rFonts w:ascii="Times New Roman" w:hAnsi="Times New Roman" w:cs="Times New Roman"/>
              </w:rPr>
              <w:t>dane z pridanej hodnoty;</w:t>
            </w:r>
          </w:p>
          <w:p w:rsidR="00A609C6" w:rsidP="00A609C6">
            <w:pPr>
              <w:numPr>
                <w:ilvl w:val="0"/>
                <w:numId w:val="308"/>
              </w:numPr>
              <w:tabs>
                <w:tab w:val="left" w:pos="235"/>
                <w:tab w:val="clear" w:pos="720"/>
              </w:tabs>
              <w:ind w:left="235" w:hanging="235"/>
              <w:jc w:val="both"/>
              <w:rPr>
                <w:rFonts w:ascii="Times New Roman" w:hAnsi="Times New Roman" w:cs="Times New Roman"/>
              </w:rPr>
            </w:pPr>
            <w:r>
              <w:rPr>
                <w:rFonts w:ascii="Times New Roman" w:hAnsi="Times New Roman" w:cs="Times New Roman"/>
              </w:rPr>
              <w:t>spotrebných daní z:</w:t>
            </w:r>
          </w:p>
          <w:p w:rsidR="00A609C6" w:rsidP="00A609C6">
            <w:pPr>
              <w:tabs>
                <w:tab w:val="left" w:pos="235"/>
              </w:tabs>
              <w:ind w:left="235" w:hanging="235"/>
              <w:jc w:val="both"/>
              <w:rPr>
                <w:rFonts w:ascii="Times New Roman" w:hAnsi="Times New Roman" w:cs="Times New Roman"/>
              </w:rPr>
            </w:pPr>
            <w:r>
              <w:rPr>
                <w:rFonts w:ascii="Times New Roman" w:hAnsi="Times New Roman" w:cs="Times New Roman"/>
              </w:rPr>
              <w:t>–vyrobeného tabaku,</w:t>
            </w:r>
          </w:p>
          <w:p w:rsidR="00A609C6" w:rsidP="00A609C6">
            <w:pPr>
              <w:tabs>
                <w:tab w:val="left" w:pos="235"/>
              </w:tabs>
              <w:ind w:left="235" w:hanging="235"/>
              <w:jc w:val="both"/>
              <w:rPr>
                <w:rFonts w:ascii="Times New Roman" w:hAnsi="Times New Roman" w:cs="Times New Roman"/>
              </w:rPr>
            </w:pPr>
            <w:r>
              <w:rPr>
                <w:rFonts w:ascii="Times New Roman" w:hAnsi="Times New Roman" w:cs="Times New Roman"/>
              </w:rPr>
              <w:t>–alkoholu a al</w:t>
            </w:r>
            <w:r>
              <w:rPr>
                <w:rFonts w:ascii="Times New Roman" w:hAnsi="Times New Roman" w:cs="Times New Roman"/>
              </w:rPr>
              <w:t>koholických nápojov,</w:t>
            </w:r>
          </w:p>
          <w:p w:rsidR="00A609C6" w:rsidP="00A609C6">
            <w:pPr>
              <w:tabs>
                <w:tab w:val="left" w:pos="235"/>
              </w:tabs>
              <w:ind w:left="235" w:hanging="235"/>
              <w:jc w:val="both"/>
              <w:rPr>
                <w:rFonts w:ascii="Times New Roman" w:hAnsi="Times New Roman" w:cs="Times New Roman"/>
              </w:rPr>
            </w:pPr>
            <w:r>
              <w:rPr>
                <w:rFonts w:ascii="Times New Roman" w:hAnsi="Times New Roman" w:cs="Times New Roman"/>
              </w:rPr>
              <w:t>–minerálnych olejov;</w:t>
            </w:r>
          </w:p>
          <w:p w:rsidR="00A609C6" w:rsidP="00A609C6">
            <w:pPr>
              <w:numPr>
                <w:ilvl w:val="0"/>
                <w:numId w:val="308"/>
              </w:numPr>
              <w:tabs>
                <w:tab w:val="left" w:pos="235"/>
                <w:tab w:val="clear" w:pos="720"/>
              </w:tabs>
              <w:ind w:left="235" w:hanging="235"/>
              <w:jc w:val="both"/>
              <w:rPr>
                <w:rFonts w:ascii="Times New Roman" w:hAnsi="Times New Roman" w:cs="Times New Roman"/>
              </w:rPr>
            </w:pPr>
            <w:r>
              <w:rPr>
                <w:rFonts w:ascii="Times New Roman" w:hAnsi="Times New Roman" w:cs="Times New Roman"/>
              </w:rPr>
              <w:t>daní z príjmu a kapitálu;</w:t>
            </w:r>
          </w:p>
          <w:p w:rsidR="00A609C6" w:rsidP="00A609C6">
            <w:pPr>
              <w:numPr>
                <w:ilvl w:val="0"/>
                <w:numId w:val="308"/>
              </w:numPr>
              <w:tabs>
                <w:tab w:val="left" w:pos="235"/>
                <w:tab w:val="clear" w:pos="720"/>
              </w:tabs>
              <w:ind w:left="235" w:hanging="235"/>
              <w:jc w:val="both"/>
              <w:rPr>
                <w:rFonts w:ascii="Times New Roman" w:hAnsi="Times New Roman" w:cs="Times New Roman"/>
              </w:rPr>
            </w:pPr>
            <w:r>
              <w:rPr>
                <w:rFonts w:ascii="Times New Roman" w:hAnsi="Times New Roman" w:cs="Times New Roman"/>
              </w:rPr>
              <w:t>daní z poistného;</w:t>
            </w:r>
          </w:p>
          <w:p w:rsidR="008E1224" w:rsidP="002C6AF3">
            <w:pPr>
              <w:tabs>
                <w:tab w:val="left" w:pos="8"/>
              </w:tabs>
              <w:ind w:left="8" w:hanging="8"/>
              <w:jc w:val="both"/>
              <w:rPr>
                <w:rFonts w:ascii="Times New Roman" w:hAnsi="Times New Roman" w:cs="Times New Roman"/>
              </w:rPr>
            </w:pPr>
            <w:r w:rsidR="002C6AF3">
              <w:rPr>
                <w:rFonts w:ascii="Times New Roman" w:hAnsi="Times New Roman" w:cs="Times New Roman"/>
              </w:rPr>
              <w:t xml:space="preserve">(i) </w:t>
            </w:r>
            <w:r w:rsidR="00A609C6">
              <w:rPr>
                <w:rFonts w:ascii="Times New Roman" w:hAnsi="Times New Roman" w:cs="Times New Roman"/>
              </w:rPr>
              <w:t>úroku, správnych pokút a penále a nákladov súvisiacich s pohľadávkami, o ktorých pojednávajú body (a) až (h), s vylúčením akejkoľvek sankcie trestnej povahy ako to stanovujú zákony v platnosti v členskom štáte, v ktorom sa požiadaný orgán nachádza.</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RPr="00E40799" w:rsidP="008E1224">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AC3140" w:rsidP="008E1224">
            <w:pPr>
              <w:jc w:val="both"/>
              <w:rPr>
                <w:rFonts w:ascii="Times New Roman" w:hAnsi="Times New Roman" w:cs="Times New Roman"/>
                <w:bCs/>
              </w:rPr>
            </w:pPr>
            <w:r w:rsidRPr="00AC3140">
              <w:rPr>
                <w:rFonts w:ascii="Times New Roman" w:hAnsi="Times New Roman" w:cs="Times New Roman"/>
                <w:bCs/>
              </w:rPr>
              <w:t>§ 3</w:t>
            </w: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a)</w:t>
            </w:r>
          </w:p>
          <w:p w:rsidR="008E1224" w:rsidRPr="00AC3140" w:rsidP="008E1224">
            <w:pPr>
              <w:jc w:val="both"/>
              <w:rPr>
                <w:rFonts w:ascii="Times New Roman" w:hAnsi="Times New Roman" w:cs="Times New Roman"/>
                <w:bCs/>
              </w:rPr>
            </w:pPr>
            <w:r w:rsidRPr="00AC3140">
              <w:rPr>
                <w:rFonts w:ascii="Times New Roman" w:hAnsi="Times New Roman" w:cs="Times New Roman"/>
                <w:bCs/>
              </w:rPr>
              <w:t>P. b)</w:t>
            </w: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c)</w:t>
            </w:r>
          </w:p>
          <w:p w:rsidR="008E1224" w:rsidRPr="00AC3140" w:rsidP="008E1224">
            <w:pPr>
              <w:jc w:val="both"/>
              <w:rPr>
                <w:rFonts w:ascii="Times New Roman" w:hAnsi="Times New Roman" w:cs="Times New Roman"/>
                <w:bCs/>
              </w:rPr>
            </w:pPr>
            <w:r w:rsidRPr="00AC3140">
              <w:rPr>
                <w:rFonts w:ascii="Times New Roman" w:hAnsi="Times New Roman" w:cs="Times New Roman"/>
                <w:bCs/>
              </w:rPr>
              <w:t>P: d)</w:t>
            </w:r>
          </w:p>
          <w:p w:rsidR="008E1224" w:rsidRPr="00AC3140" w:rsidP="008E1224">
            <w:pPr>
              <w:jc w:val="both"/>
              <w:rPr>
                <w:rFonts w:ascii="Times New Roman" w:hAnsi="Times New Roman" w:cs="Times New Roman"/>
                <w:bCs/>
              </w:rPr>
            </w:pPr>
            <w:r w:rsidRPr="00AC3140">
              <w:rPr>
                <w:rFonts w:ascii="Times New Roman" w:hAnsi="Times New Roman" w:cs="Times New Roman"/>
                <w:bCs/>
              </w:rPr>
              <w:t>P: e)</w:t>
            </w:r>
          </w:p>
          <w:p w:rsidR="008E1224" w:rsidRPr="00AC3140" w:rsidP="008E1224">
            <w:pPr>
              <w:jc w:val="both"/>
              <w:rPr>
                <w:rFonts w:ascii="Times New Roman" w:hAnsi="Times New Roman" w:cs="Times New Roman"/>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B92613"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f)</w:t>
            </w:r>
          </w:p>
          <w:p w:rsidR="008E1224" w:rsidP="008E1224">
            <w:pPr>
              <w:jc w:val="both"/>
              <w:rPr>
                <w:rFonts w:ascii="Times New Roman" w:hAnsi="Times New Roman" w:cs="Times New Roman"/>
                <w:bCs/>
              </w:rPr>
            </w:pPr>
          </w:p>
          <w:p w:rsidR="00B92613"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g)</w:t>
            </w:r>
          </w:p>
          <w:p w:rsidR="008E1224" w:rsidRPr="00AC3140" w:rsidP="008E1224">
            <w:pPr>
              <w:jc w:val="both"/>
              <w:rPr>
                <w:rFonts w:ascii="Times New Roman" w:hAnsi="Times New Roman" w:cs="Times New Roman"/>
              </w:rPr>
            </w:pPr>
          </w:p>
          <w:p w:rsidR="008E1224" w:rsidRPr="00AC3140" w:rsidP="008E1224">
            <w:pPr>
              <w:jc w:val="both"/>
              <w:rPr>
                <w:rFonts w:ascii="Times New Roman" w:hAnsi="Times New Roman" w:cs="Times New Roman"/>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h)</w:t>
            </w: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i)</w:t>
            </w:r>
          </w:p>
          <w:p w:rsidR="008E1224" w:rsidRPr="00AC3140" w:rsidP="008E1224">
            <w:pPr>
              <w:jc w:val="both"/>
              <w:rPr>
                <w:rFonts w:ascii="Times New Roman" w:hAnsi="Times New Roman" w:cs="Times New Roman"/>
                <w:bCs/>
              </w:rPr>
            </w:pPr>
          </w:p>
          <w:p w:rsidR="008E1224" w:rsidP="008E1224">
            <w:pPr>
              <w:jc w:val="both"/>
              <w:rPr>
                <w:rFonts w:ascii="Times New Roman" w:hAnsi="Times New Roman" w:cs="Times New Roman"/>
                <w:b/>
                <w:bCs/>
              </w:rPr>
            </w:pPr>
          </w:p>
          <w:p w:rsidR="008E1224" w:rsidRPr="00B24C97"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3140" w:rsidRPr="00AF49CB" w:rsidP="00AC3140">
            <w:pPr>
              <w:jc w:val="both"/>
              <w:rPr>
                <w:rFonts w:ascii="Times New Roman" w:hAnsi="Times New Roman" w:cs="Times New Roman"/>
              </w:rPr>
            </w:pPr>
            <w:r w:rsidRPr="00AF49CB">
              <w:rPr>
                <w:rFonts w:ascii="Times New Roman" w:hAnsi="Times New Roman" w:cs="Times New Roman"/>
              </w:rPr>
              <w:t>Pomoc pri vymáhaní pohľadávky sa vzťahuje na pohľadávky, ktoré vznikli v súvislosti</w:t>
            </w:r>
          </w:p>
          <w:p w:rsidR="00AC3140" w:rsidRPr="00AF49CB" w:rsidP="00AC3140">
            <w:pPr>
              <w:jc w:val="both"/>
              <w:rPr>
                <w:rFonts w:ascii="Times New Roman" w:hAnsi="Times New Roman" w:cs="Times New Roman"/>
              </w:rPr>
            </w:pPr>
            <w:r w:rsidRPr="00AF49CB">
              <w:rPr>
                <w:rFonts w:ascii="Times New Roman" w:hAnsi="Times New Roman" w:cs="Times New Roman"/>
              </w:rPr>
              <w:t>a) s daňou z</w:t>
            </w:r>
            <w:r w:rsidR="004628A9">
              <w:rPr>
                <w:rFonts w:ascii="Times New Roman" w:hAnsi="Times New Roman" w:cs="Times New Roman"/>
              </w:rPr>
              <w:t> </w:t>
            </w:r>
            <w:r w:rsidRPr="00AF49CB">
              <w:rPr>
                <w:rFonts w:ascii="Times New Roman" w:hAnsi="Times New Roman" w:cs="Times New Roman"/>
              </w:rPr>
              <w:t>príjmov</w:t>
            </w:r>
            <w:r w:rsidR="004628A9">
              <w:rPr>
                <w:rFonts w:ascii="Times New Roman" w:hAnsi="Times New Roman" w:cs="Times New Roman"/>
              </w:rPr>
              <w:t>,</w:t>
            </w:r>
            <w:r w:rsidRPr="00AF49CB">
              <w:rPr>
                <w:rFonts w:ascii="Times New Roman" w:hAnsi="Times New Roman" w:cs="Times New Roman"/>
                <w:vertAlign w:val="superscript"/>
              </w:rPr>
              <w:t>2</w:t>
            </w:r>
            <w:r w:rsidRPr="00AF49CB">
              <w:rPr>
                <w:rFonts w:ascii="Times New Roman" w:hAnsi="Times New Roman" w:cs="Times New Roman"/>
              </w:rPr>
              <w:t>)</w:t>
            </w:r>
          </w:p>
          <w:p w:rsidR="00AC3140" w:rsidRPr="00AF49CB" w:rsidP="00AC3140">
            <w:pPr>
              <w:jc w:val="both"/>
              <w:rPr>
                <w:rFonts w:ascii="Times New Roman" w:hAnsi="Times New Roman" w:cs="Times New Roman"/>
              </w:rPr>
            </w:pPr>
            <w:r w:rsidRPr="00AF49CB">
              <w:rPr>
                <w:rFonts w:ascii="Times New Roman" w:hAnsi="Times New Roman" w:cs="Times New Roman"/>
              </w:rPr>
              <w:t>b) s daňou z prevodu a prechodu nehnuteľností</w:t>
            </w:r>
            <w:r w:rsidR="004628A9">
              <w:rPr>
                <w:rFonts w:ascii="Times New Roman" w:hAnsi="Times New Roman" w:cs="Times New Roman"/>
              </w:rPr>
              <w:t>,</w:t>
            </w:r>
            <w:r w:rsidRPr="00AF49CB">
              <w:rPr>
                <w:rFonts w:ascii="Times New Roman" w:hAnsi="Times New Roman" w:cs="Times New Roman"/>
                <w:vertAlign w:val="superscript"/>
              </w:rPr>
              <w:t>3</w:t>
            </w:r>
            <w:r w:rsidRPr="00AF49CB">
              <w:rPr>
                <w:rFonts w:ascii="Times New Roman" w:hAnsi="Times New Roman" w:cs="Times New Roman"/>
              </w:rPr>
              <w:t xml:space="preserve">) </w:t>
            </w:r>
          </w:p>
          <w:p w:rsidR="00AC3140" w:rsidRPr="00AF49CB" w:rsidP="00AC3140">
            <w:pPr>
              <w:jc w:val="both"/>
              <w:rPr>
                <w:rFonts w:ascii="Times New Roman" w:hAnsi="Times New Roman" w:cs="Times New Roman"/>
              </w:rPr>
            </w:pPr>
            <w:r w:rsidRPr="00AF49CB">
              <w:rPr>
                <w:rFonts w:ascii="Times New Roman" w:hAnsi="Times New Roman" w:cs="Times New Roman"/>
              </w:rPr>
              <w:t>c) s daňou z</w:t>
            </w:r>
            <w:r w:rsidR="004628A9">
              <w:rPr>
                <w:rFonts w:ascii="Times New Roman" w:hAnsi="Times New Roman" w:cs="Times New Roman"/>
              </w:rPr>
              <w:t> </w:t>
            </w:r>
            <w:r w:rsidRPr="00AF49CB">
              <w:rPr>
                <w:rFonts w:ascii="Times New Roman" w:hAnsi="Times New Roman" w:cs="Times New Roman"/>
              </w:rPr>
              <w:t>nehnuteľností</w:t>
            </w:r>
            <w:r w:rsidR="004628A9">
              <w:rPr>
                <w:rFonts w:ascii="Times New Roman" w:hAnsi="Times New Roman" w:cs="Times New Roman"/>
              </w:rPr>
              <w:t>,</w:t>
            </w:r>
            <w:r w:rsidRPr="00AF49CB">
              <w:rPr>
                <w:rFonts w:ascii="Times New Roman" w:hAnsi="Times New Roman" w:cs="Times New Roman"/>
                <w:vertAlign w:val="superscript"/>
              </w:rPr>
              <w:t>3a</w:t>
            </w:r>
            <w:r w:rsidRPr="00AF49CB">
              <w:rPr>
                <w:rFonts w:ascii="Times New Roman" w:hAnsi="Times New Roman" w:cs="Times New Roman"/>
              </w:rPr>
              <w:t>)</w:t>
            </w:r>
          </w:p>
          <w:p w:rsidR="00AC3140" w:rsidRPr="00AF49CB" w:rsidP="00AC3140">
            <w:pPr>
              <w:jc w:val="both"/>
              <w:rPr>
                <w:rFonts w:ascii="Times New Roman" w:hAnsi="Times New Roman" w:cs="Times New Roman"/>
              </w:rPr>
            </w:pPr>
            <w:r w:rsidRPr="00AF49CB">
              <w:rPr>
                <w:rFonts w:ascii="Times New Roman" w:hAnsi="Times New Roman" w:cs="Times New Roman"/>
              </w:rPr>
              <w:t>d) s daňou z pridanej hodnoty</w:t>
            </w:r>
            <w:r w:rsidR="004628A9">
              <w:rPr>
                <w:rFonts w:ascii="Times New Roman" w:hAnsi="Times New Roman" w:cs="Times New Roman"/>
              </w:rPr>
              <w:t>,</w:t>
            </w:r>
            <w:r w:rsidRPr="00AF49CB">
              <w:rPr>
                <w:rFonts w:ascii="Times New Roman" w:hAnsi="Times New Roman" w:cs="Times New Roman"/>
                <w:vertAlign w:val="superscript"/>
              </w:rPr>
              <w:t>4</w:t>
            </w:r>
            <w:r w:rsidRPr="00AF49CB">
              <w:rPr>
                <w:rFonts w:ascii="Times New Roman" w:hAnsi="Times New Roman" w:cs="Times New Roman"/>
              </w:rPr>
              <w:t>)</w:t>
            </w:r>
          </w:p>
          <w:p w:rsidR="00AC3140" w:rsidRPr="00AF49CB" w:rsidP="00AC3140">
            <w:pPr>
              <w:jc w:val="both"/>
              <w:rPr>
                <w:rFonts w:ascii="Times New Roman" w:hAnsi="Times New Roman" w:cs="Times New Roman"/>
              </w:rPr>
            </w:pPr>
            <w:r w:rsidRPr="00AF49CB">
              <w:rPr>
                <w:rFonts w:ascii="Times New Roman" w:hAnsi="Times New Roman" w:cs="Times New Roman"/>
              </w:rPr>
              <w:t>e) so spotrebnou daňou z</w:t>
            </w:r>
            <w:r w:rsidR="004628A9">
              <w:rPr>
                <w:rFonts w:ascii="Times New Roman" w:hAnsi="Times New Roman" w:cs="Times New Roman"/>
              </w:rPr>
              <w:t> </w:t>
            </w:r>
            <w:r w:rsidRPr="00AF49CB">
              <w:rPr>
                <w:rFonts w:ascii="Times New Roman" w:hAnsi="Times New Roman" w:cs="Times New Roman"/>
              </w:rPr>
              <w:t>liehu</w:t>
            </w:r>
            <w:r w:rsidR="004628A9">
              <w:rPr>
                <w:rFonts w:ascii="Times New Roman" w:hAnsi="Times New Roman" w:cs="Times New Roman"/>
              </w:rPr>
              <w:t>,</w:t>
            </w:r>
            <w:r w:rsidRPr="00AF49CB">
              <w:rPr>
                <w:rFonts w:ascii="Times New Roman" w:hAnsi="Times New Roman" w:cs="Times New Roman"/>
                <w:vertAlign w:val="superscript"/>
              </w:rPr>
              <w:t>5</w:t>
            </w:r>
            <w:r w:rsidRPr="00AF49CB">
              <w:rPr>
                <w:rFonts w:ascii="Times New Roman" w:hAnsi="Times New Roman" w:cs="Times New Roman"/>
              </w:rPr>
              <w:t>) spotrebnou daňou z</w:t>
            </w:r>
            <w:r w:rsidR="004628A9">
              <w:rPr>
                <w:rFonts w:ascii="Times New Roman" w:hAnsi="Times New Roman" w:cs="Times New Roman"/>
              </w:rPr>
              <w:t> </w:t>
            </w:r>
            <w:r w:rsidRPr="00AF49CB">
              <w:rPr>
                <w:rFonts w:ascii="Times New Roman" w:hAnsi="Times New Roman" w:cs="Times New Roman"/>
              </w:rPr>
              <w:t>vína</w:t>
            </w:r>
            <w:r w:rsidR="004628A9">
              <w:rPr>
                <w:rFonts w:ascii="Times New Roman" w:hAnsi="Times New Roman" w:cs="Times New Roman"/>
              </w:rPr>
              <w:t>,</w:t>
            </w:r>
            <w:r w:rsidRPr="00AF49CB">
              <w:rPr>
                <w:rFonts w:ascii="Times New Roman" w:hAnsi="Times New Roman" w:cs="Times New Roman"/>
                <w:vertAlign w:val="superscript"/>
              </w:rPr>
              <w:t>6</w:t>
            </w:r>
            <w:r w:rsidRPr="00AF49CB">
              <w:rPr>
                <w:rFonts w:ascii="Times New Roman" w:hAnsi="Times New Roman" w:cs="Times New Roman"/>
              </w:rPr>
              <w:t>) spotrebnou daňou z</w:t>
            </w:r>
            <w:r w:rsidR="004628A9">
              <w:rPr>
                <w:rFonts w:ascii="Times New Roman" w:hAnsi="Times New Roman" w:cs="Times New Roman"/>
              </w:rPr>
              <w:t> </w:t>
            </w:r>
            <w:r w:rsidRPr="00AF49CB">
              <w:rPr>
                <w:rFonts w:ascii="Times New Roman" w:hAnsi="Times New Roman" w:cs="Times New Roman"/>
              </w:rPr>
              <w:t>piva</w:t>
            </w:r>
            <w:r w:rsidR="004628A9">
              <w:rPr>
                <w:rFonts w:ascii="Times New Roman" w:hAnsi="Times New Roman" w:cs="Times New Roman"/>
              </w:rPr>
              <w:t>,</w:t>
            </w:r>
            <w:r w:rsidRPr="00AF49CB">
              <w:rPr>
                <w:rFonts w:ascii="Times New Roman" w:hAnsi="Times New Roman" w:cs="Times New Roman"/>
                <w:vertAlign w:val="superscript"/>
              </w:rPr>
              <w:t>7</w:t>
            </w:r>
            <w:r w:rsidRPr="00AF49CB">
              <w:rPr>
                <w:rFonts w:ascii="Times New Roman" w:hAnsi="Times New Roman" w:cs="Times New Roman"/>
              </w:rPr>
              <w:t>) spotrebnou daňou  z tabakových výrobkov</w:t>
            </w:r>
            <w:r w:rsidRPr="00AF49CB">
              <w:rPr>
                <w:rFonts w:ascii="Times New Roman" w:hAnsi="Times New Roman" w:cs="Times New Roman"/>
                <w:vertAlign w:val="superscript"/>
              </w:rPr>
              <w:t>8</w:t>
            </w:r>
            <w:r w:rsidRPr="00AF49CB">
              <w:rPr>
                <w:rFonts w:ascii="Times New Roman" w:hAnsi="Times New Roman" w:cs="Times New Roman"/>
              </w:rPr>
              <w:t>) a spotrebnou daňou z minerálneho oleja</w:t>
            </w:r>
            <w:r w:rsidR="004628A9">
              <w:rPr>
                <w:rFonts w:ascii="Times New Roman" w:hAnsi="Times New Roman" w:cs="Times New Roman"/>
              </w:rPr>
              <w:t>,</w:t>
            </w:r>
            <w:r w:rsidRPr="00AF49CB">
              <w:rPr>
                <w:rFonts w:ascii="Times New Roman" w:hAnsi="Times New Roman" w:cs="Times New Roman"/>
                <w:vertAlign w:val="superscript"/>
              </w:rPr>
              <w:t>9</w:t>
            </w:r>
            <w:r w:rsidRPr="00AF49CB">
              <w:rPr>
                <w:rFonts w:ascii="Times New Roman" w:hAnsi="Times New Roman" w:cs="Times New Roman"/>
              </w:rPr>
              <w:t>)</w:t>
            </w:r>
          </w:p>
          <w:p w:rsidR="00AC3140" w:rsidRPr="00AF49CB" w:rsidP="00AC3140">
            <w:pPr>
              <w:jc w:val="both"/>
              <w:rPr>
                <w:rFonts w:ascii="Times New Roman" w:hAnsi="Times New Roman" w:cs="Times New Roman"/>
              </w:rPr>
            </w:pPr>
            <w:r w:rsidRPr="00AF49CB">
              <w:rPr>
                <w:rFonts w:ascii="Times New Roman" w:hAnsi="Times New Roman" w:cs="Times New Roman"/>
              </w:rPr>
              <w:t>f) s clom a inými platbami vyberanými pri dovoze a vývoze tovaru</w:t>
            </w:r>
            <w:r w:rsidR="004628A9">
              <w:rPr>
                <w:rFonts w:ascii="Times New Roman" w:hAnsi="Times New Roman" w:cs="Times New Roman"/>
              </w:rPr>
              <w:t>,</w:t>
            </w:r>
            <w:r w:rsidRPr="00AF49CB">
              <w:rPr>
                <w:rFonts w:ascii="Times New Roman" w:hAnsi="Times New Roman" w:cs="Times New Roman"/>
                <w:vertAlign w:val="superscript"/>
              </w:rPr>
              <w:t>10</w:t>
            </w:r>
            <w:r w:rsidR="004628A9">
              <w:rPr>
                <w:rFonts w:ascii="Times New Roman" w:hAnsi="Times New Roman" w:cs="Times New Roman"/>
              </w:rPr>
              <w:t>)</w:t>
            </w:r>
          </w:p>
          <w:p w:rsidR="00AC3140" w:rsidRPr="00AF49CB" w:rsidP="00AC3140">
            <w:pPr>
              <w:jc w:val="both"/>
              <w:rPr>
                <w:rFonts w:ascii="Times New Roman" w:hAnsi="Times New Roman" w:cs="Times New Roman"/>
              </w:rPr>
            </w:pPr>
            <w:r w:rsidRPr="00AF49CB">
              <w:rPr>
                <w:rFonts w:ascii="Times New Roman" w:hAnsi="Times New Roman" w:cs="Times New Roman"/>
              </w:rPr>
              <w:t>g) so sankciami a nákladmi spojenými s vymáhaním pohľadávky podľa písmen a) až f),</w:t>
            </w:r>
          </w:p>
          <w:p w:rsidR="00AC3140" w:rsidRPr="00F219F0" w:rsidP="00AC3140">
            <w:pPr>
              <w:jc w:val="both"/>
              <w:rPr>
                <w:rFonts w:ascii="Times New Roman" w:hAnsi="Times New Roman" w:cs="Times New Roman"/>
              </w:rPr>
            </w:pPr>
            <w:r w:rsidRPr="00F219F0">
              <w:rPr>
                <w:rFonts w:ascii="Times New Roman" w:hAnsi="Times New Roman" w:cs="Times New Roman"/>
              </w:rPr>
              <w:t xml:space="preserve">h) s pohľadávkami ustanovenými v iných zmluvných štátoch, ktoré sú rovnaké alebo podobné pohľadávkam podľa písm. a) až g), </w:t>
            </w:r>
          </w:p>
          <w:p w:rsidR="008E1224" w:rsidP="00AC3140">
            <w:pPr>
              <w:jc w:val="both"/>
              <w:rPr>
                <w:rFonts w:ascii="Times New Roman" w:hAnsi="Times New Roman" w:cs="Times New Roman"/>
              </w:rPr>
            </w:pPr>
            <w:r w:rsidRPr="00F219F0" w:rsidR="00AC3140">
              <w:rPr>
                <w:rFonts w:ascii="Times New Roman" w:hAnsi="Times New Roman" w:cs="Times New Roman"/>
              </w:rPr>
              <w:t>i) s daňami neuvedenými v písmenách a) až e), ktoré sú ustanovené v inom zmluvnom štáte, vrátane sankcií, kt</w:t>
            </w:r>
            <w:r w:rsidR="00AC3140">
              <w:rPr>
                <w:rFonts w:ascii="Times New Roman" w:hAnsi="Times New Roman" w:cs="Times New Roman"/>
              </w:rPr>
              <w:t>oré sa vzťahujú k týmto daniam.</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RPr="00FC670F" w:rsidP="008E1224">
            <w:pPr>
              <w:jc w:val="both"/>
              <w:rPr>
                <w:rFonts w:ascii="Times New Roman" w:hAnsi="Times New Roman" w:cs="Times New Roman"/>
                <w:b/>
                <w:bCs/>
              </w:rPr>
            </w:pP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val="17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3</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V tejto smernici:</w:t>
            </w:r>
          </w:p>
          <w:p w:rsidR="008E1224" w:rsidP="008E1224">
            <w:pPr>
              <w:pStyle w:val="BodyText"/>
              <w:rPr>
                <w:rFonts w:ascii="Times New Roman" w:hAnsi="Times New Roman" w:cs="Times New Roman"/>
              </w:rPr>
            </w:pPr>
            <w:r>
              <w:rPr>
                <w:rFonts w:ascii="Times New Roman" w:hAnsi="Times New Roman" w:cs="Times New Roman"/>
              </w:rPr>
              <w:t>- „dožiadajúci orgán “ znamená príslušný orgán členského štátu, ktorý predkladá žiadosť o pomoc týkajúcej sa pohľadávky uvedenej v článku 2;</w:t>
            </w:r>
          </w:p>
          <w:p w:rsidR="008E1224" w:rsidP="008E1224">
            <w:pPr>
              <w:jc w:val="both"/>
              <w:rPr>
                <w:rFonts w:ascii="Times New Roman" w:hAnsi="Times New Roman" w:cs="Times New Roman"/>
              </w:rPr>
            </w:pPr>
            <w:r>
              <w:rPr>
                <w:rFonts w:ascii="Times New Roman" w:hAnsi="Times New Roman" w:cs="Times New Roman"/>
              </w:rPr>
              <w:t>- „ dožiadaný orgán“ znamená príslušný orgán členského štátu, ktorém</w:t>
            </w:r>
            <w:r w:rsidR="002C6AF3">
              <w:rPr>
                <w:rFonts w:ascii="Times New Roman" w:hAnsi="Times New Roman" w:cs="Times New Roman"/>
              </w:rPr>
              <w:t>u je predložená žiadosť o pomoc,</w:t>
            </w:r>
          </w:p>
          <w:p w:rsidR="002C6AF3" w:rsidP="002C6AF3">
            <w:pPr>
              <w:ind w:left="8"/>
              <w:jc w:val="both"/>
              <w:rPr>
                <w:rFonts w:ascii="Times New Roman" w:hAnsi="Times New Roman" w:cs="Times New Roman"/>
              </w:rPr>
            </w:pPr>
            <w:r>
              <w:rPr>
                <w:rFonts w:ascii="Times New Roman" w:hAnsi="Times New Roman" w:cs="Times New Roman"/>
              </w:rPr>
              <w:t>„–„dovozné clá“ znamenajú clá a poplatky, ktoré majú ekvivalentný dopad na dovoz a dovozné clá stanovené v rámci spoločnej poľnohospodárskej politiky alebo v rámci špecifických usporiadaní platiacich na určité tovary vyplývajúce zo spracovania poľnohospodárskych výrobkov,</w:t>
            </w:r>
          </w:p>
          <w:p w:rsidR="002C6AF3" w:rsidP="002C6AF3">
            <w:pPr>
              <w:ind w:left="8"/>
              <w:jc w:val="both"/>
              <w:rPr>
                <w:rFonts w:ascii="Times New Roman" w:hAnsi="Times New Roman" w:cs="Times New Roman"/>
              </w:rPr>
            </w:pPr>
            <w:r>
              <w:rPr>
                <w:rFonts w:ascii="Times New Roman" w:hAnsi="Times New Roman" w:cs="Times New Roman"/>
              </w:rPr>
              <w:t>–„exportné clá“ znamenajú clá a poplatky, ktoré majú ekvivalentný dopad na dovozy a exportné poplatky stanovené v rámci spoločnej poľnohospodárskej politiky alebo  v rámci špecifických usporiadaní platiacich na určité tovary vyplývajúce zo spracovania poľnohospodárskych výrobkov,</w:t>
            </w:r>
          </w:p>
          <w:p w:rsidR="002C6AF3" w:rsidP="002C6AF3">
            <w:pPr>
              <w:ind w:left="8"/>
              <w:jc w:val="both"/>
              <w:rPr>
                <w:rFonts w:ascii="Times New Roman" w:hAnsi="Times New Roman" w:cs="Times New Roman"/>
              </w:rPr>
            </w:pPr>
            <w:r>
              <w:rPr>
                <w:rFonts w:ascii="Times New Roman" w:hAnsi="Times New Roman" w:cs="Times New Roman"/>
              </w:rPr>
              <w:t>–„dane z príjmu a kapitálu“ znamenajú tie, ktoré sú vymenované v článku 1(3) smernice 77/799/EHS*, čítať v spojení s článkom 1(4) tejto smernice,</w:t>
            </w:r>
          </w:p>
          <w:p w:rsidR="001A4645" w:rsidP="001A4645">
            <w:pPr>
              <w:ind w:left="8"/>
              <w:jc w:val="both"/>
              <w:rPr>
                <w:rFonts w:ascii="Times New Roman" w:hAnsi="Times New Roman" w:cs="Times New Roman"/>
              </w:rPr>
            </w:pPr>
            <w:r>
              <w:rPr>
                <w:rFonts w:ascii="Times New Roman" w:hAnsi="Times New Roman" w:cs="Times New Roman"/>
              </w:rPr>
              <w:t>–„dane z p</w:t>
            </w:r>
            <w:r>
              <w:rPr>
                <w:rFonts w:ascii="Times New Roman" w:hAnsi="Times New Roman" w:cs="Times New Roman"/>
              </w:rPr>
              <w:t>oistného“ znamenajú:</w:t>
            </w:r>
          </w:p>
          <w:p w:rsidR="001A4645" w:rsidP="001A4645">
            <w:pPr>
              <w:ind w:left="8"/>
              <w:jc w:val="both"/>
              <w:rPr>
                <w:rFonts w:ascii="Times New Roman" w:hAnsi="Times New Roman" w:cs="Times New Roman"/>
              </w:rPr>
            </w:pPr>
            <w:r>
              <w:rPr>
                <w:rFonts w:ascii="Times New Roman" w:hAnsi="Times New Roman" w:cs="Times New Roman"/>
              </w:rPr>
              <w:t>v Rakúsku:</w:t>
              <w:tab/>
              <w:tab/>
              <w:tab/>
            </w:r>
          </w:p>
          <w:p w:rsidR="001A4645" w:rsidP="001A4645">
            <w:pPr>
              <w:ind w:left="8"/>
              <w:jc w:val="both"/>
              <w:rPr>
                <w:rFonts w:ascii="Times New Roman" w:hAnsi="Times New Roman" w:cs="Times New Roman"/>
              </w:rPr>
            </w:pPr>
            <w:r>
              <w:rPr>
                <w:rFonts w:ascii="Times New Roman" w:hAnsi="Times New Roman" w:cs="Times New Roman"/>
              </w:rPr>
              <w:t>(i) Versicherungssteuer</w:t>
            </w:r>
          </w:p>
          <w:p w:rsidR="001A4645" w:rsidP="001A4645">
            <w:pPr>
              <w:ind w:left="8"/>
              <w:jc w:val="both"/>
              <w:rPr>
                <w:rFonts w:ascii="Times New Roman" w:hAnsi="Times New Roman" w:cs="Times New Roman"/>
              </w:rPr>
            </w:pPr>
            <w:r>
              <w:rPr>
                <w:rFonts w:ascii="Times New Roman" w:hAnsi="Times New Roman" w:cs="Times New Roman"/>
              </w:rPr>
              <w:t>(ii) Feuerschutzsteuer</w:t>
            </w:r>
          </w:p>
          <w:p w:rsidR="001A4645" w:rsidP="001A4645">
            <w:pPr>
              <w:ind w:left="8"/>
              <w:jc w:val="both"/>
              <w:rPr>
                <w:rFonts w:ascii="Times New Roman" w:hAnsi="Times New Roman" w:cs="Times New Roman"/>
              </w:rPr>
            </w:pPr>
            <w:r>
              <w:rPr>
                <w:rFonts w:ascii="Times New Roman" w:hAnsi="Times New Roman" w:cs="Times New Roman"/>
              </w:rPr>
              <w:t>v Belgicku:</w:t>
              <w:tab/>
              <w:tab/>
              <w:tab/>
            </w:r>
          </w:p>
          <w:p w:rsidR="001A4645" w:rsidP="001A4645">
            <w:pPr>
              <w:ind w:left="8"/>
              <w:jc w:val="both"/>
              <w:rPr>
                <w:rFonts w:ascii="Times New Roman" w:hAnsi="Times New Roman" w:cs="Times New Roman"/>
              </w:rPr>
            </w:pPr>
            <w:r>
              <w:rPr>
                <w:rFonts w:ascii="Times New Roman" w:hAnsi="Times New Roman" w:cs="Times New Roman"/>
              </w:rPr>
              <w:t>(i) Taxe annuelle sur les contracts d assurance</w:t>
            </w:r>
          </w:p>
          <w:p w:rsidR="001A4645" w:rsidP="001A4645">
            <w:pPr>
              <w:ind w:left="-172" w:firstLine="180"/>
              <w:jc w:val="both"/>
              <w:rPr>
                <w:rFonts w:ascii="Times New Roman" w:hAnsi="Times New Roman" w:cs="Times New Roman"/>
              </w:rPr>
            </w:pPr>
            <w:r>
              <w:rPr>
                <w:rFonts w:ascii="Times New Roman" w:hAnsi="Times New Roman" w:cs="Times New Roman"/>
              </w:rPr>
              <w:t>(ii) Jarrlijkse task op de verzekeringscontracten</w:t>
            </w:r>
          </w:p>
          <w:p w:rsidR="001A4645" w:rsidP="001A4645">
            <w:pPr>
              <w:ind w:left="8"/>
              <w:jc w:val="both"/>
              <w:rPr>
                <w:rFonts w:ascii="Times New Roman" w:hAnsi="Times New Roman" w:cs="Times New Roman"/>
              </w:rPr>
            </w:pPr>
            <w:r>
              <w:rPr>
                <w:rFonts w:ascii="Times New Roman" w:hAnsi="Times New Roman" w:cs="Times New Roman"/>
              </w:rPr>
              <w:t>v Nemecku:</w:t>
              <w:tab/>
              <w:tab/>
              <w:tab/>
            </w:r>
          </w:p>
          <w:p w:rsidR="001A4645" w:rsidP="001A4645">
            <w:pPr>
              <w:ind w:left="8"/>
              <w:jc w:val="both"/>
              <w:rPr>
                <w:rFonts w:ascii="Times New Roman" w:hAnsi="Times New Roman" w:cs="Times New Roman"/>
              </w:rPr>
            </w:pPr>
            <w:r>
              <w:rPr>
                <w:rFonts w:ascii="Times New Roman" w:hAnsi="Times New Roman" w:cs="Times New Roman"/>
              </w:rPr>
              <w:t>(i) Versicherungsteuer</w:t>
            </w:r>
          </w:p>
          <w:p w:rsidR="001A4645" w:rsidP="001A4645">
            <w:pPr>
              <w:ind w:left="8"/>
              <w:jc w:val="both"/>
              <w:rPr>
                <w:rFonts w:ascii="Times New Roman" w:hAnsi="Times New Roman" w:cs="Times New Roman"/>
              </w:rPr>
            </w:pPr>
            <w:r>
              <w:rPr>
                <w:rFonts w:ascii="Times New Roman" w:hAnsi="Times New Roman" w:cs="Times New Roman"/>
              </w:rPr>
              <w:t>(ii) Feuerschutzsteuer</w:t>
            </w:r>
          </w:p>
          <w:p w:rsidR="001A4645" w:rsidP="001A4645">
            <w:pPr>
              <w:ind w:left="8"/>
              <w:jc w:val="both"/>
              <w:rPr>
                <w:rFonts w:ascii="Times New Roman" w:hAnsi="Times New Roman" w:cs="Times New Roman"/>
              </w:rPr>
            </w:pPr>
            <w:r>
              <w:rPr>
                <w:rFonts w:ascii="Times New Roman" w:hAnsi="Times New Roman" w:cs="Times New Roman"/>
              </w:rPr>
              <w:t>v Dánsku:</w:t>
              <w:tab/>
              <w:tab/>
              <w:tab/>
            </w:r>
          </w:p>
          <w:p w:rsidR="001A4645" w:rsidP="001A4645">
            <w:pPr>
              <w:ind w:left="8"/>
              <w:jc w:val="both"/>
              <w:rPr>
                <w:rFonts w:ascii="Times New Roman" w:hAnsi="Times New Roman" w:cs="Times New Roman"/>
              </w:rPr>
            </w:pPr>
            <w:r>
              <w:rPr>
                <w:rFonts w:ascii="Times New Roman" w:hAnsi="Times New Roman" w:cs="Times New Roman"/>
              </w:rPr>
              <w:t>(i) Afgift af lystartojsforsikringer</w:t>
            </w:r>
          </w:p>
          <w:p w:rsidR="001A4645" w:rsidP="001A4645">
            <w:pPr>
              <w:ind w:left="8"/>
              <w:jc w:val="both"/>
              <w:rPr>
                <w:rFonts w:ascii="Times New Roman" w:hAnsi="Times New Roman" w:cs="Times New Roman"/>
              </w:rPr>
            </w:pPr>
            <w:r>
              <w:rPr>
                <w:rFonts w:ascii="Times New Roman" w:hAnsi="Times New Roman" w:cs="Times New Roman"/>
              </w:rPr>
              <w:t>(ii) Afgift af ansvarforsikringer for motorkoretojer m.v.</w:t>
            </w:r>
          </w:p>
          <w:p w:rsidR="001A4645" w:rsidP="001A4645">
            <w:pPr>
              <w:ind w:left="8"/>
              <w:jc w:val="both"/>
              <w:rPr>
                <w:rFonts w:ascii="Times New Roman" w:hAnsi="Times New Roman" w:cs="Times New Roman"/>
              </w:rPr>
            </w:pPr>
            <w:r>
              <w:rPr>
                <w:rFonts w:ascii="Times New Roman" w:hAnsi="Times New Roman" w:cs="Times New Roman"/>
              </w:rPr>
              <w:t>(iii) Stempelafgift af forsikringspraemier</w:t>
            </w:r>
          </w:p>
          <w:p w:rsidR="001A4645" w:rsidP="001A4645">
            <w:pPr>
              <w:ind w:left="360" w:hanging="352"/>
              <w:jc w:val="both"/>
              <w:rPr>
                <w:rFonts w:ascii="Times New Roman" w:hAnsi="Times New Roman" w:cs="Times New Roman"/>
              </w:rPr>
            </w:pPr>
            <w:r>
              <w:rPr>
                <w:rFonts w:ascii="Times New Roman" w:hAnsi="Times New Roman" w:cs="Times New Roman"/>
              </w:rPr>
              <w:t>v Španielsku:</w:t>
              <w:tab/>
              <w:tab/>
            </w:r>
          </w:p>
          <w:p w:rsidR="001A4645" w:rsidP="001A4645">
            <w:pPr>
              <w:ind w:left="360" w:hanging="352"/>
              <w:jc w:val="both"/>
              <w:rPr>
                <w:rFonts w:ascii="Times New Roman" w:hAnsi="Times New Roman" w:cs="Times New Roman"/>
              </w:rPr>
            </w:pPr>
            <w:r>
              <w:rPr>
                <w:rFonts w:ascii="Times New Roman" w:hAnsi="Times New Roman" w:cs="Times New Roman"/>
              </w:rPr>
              <w:t>Impuesto sobre la prima de seguros</w:t>
            </w:r>
          </w:p>
          <w:p w:rsidR="001A4645" w:rsidP="001A4645">
            <w:pPr>
              <w:ind w:left="8"/>
              <w:jc w:val="both"/>
              <w:rPr>
                <w:rFonts w:ascii="Times New Roman" w:hAnsi="Times New Roman" w:cs="Times New Roman"/>
              </w:rPr>
            </w:pPr>
            <w:r>
              <w:rPr>
                <w:rFonts w:ascii="Times New Roman" w:hAnsi="Times New Roman" w:cs="Times New Roman"/>
              </w:rPr>
              <w:t>v Grécku:</w:t>
              <w:tab/>
              <w:tab/>
              <w:tab/>
            </w:r>
          </w:p>
          <w:p w:rsidR="001A4645" w:rsidP="001A4645">
            <w:pPr>
              <w:ind w:left="8"/>
              <w:jc w:val="both"/>
              <w:rPr>
                <w:rFonts w:ascii="Times New Roman" w:hAnsi="Times New Roman" w:cs="Times New Roman"/>
              </w:rPr>
            </w:pPr>
            <w:r>
              <w:rPr>
                <w:rFonts w:ascii="Times New Roman" w:hAnsi="Times New Roman" w:cs="Times New Roman"/>
              </w:rPr>
              <w:t>(i) Fopoc kuklou epyaonv (F.K.E.)</w:t>
            </w:r>
          </w:p>
          <w:p w:rsidR="001A4645" w:rsidP="001A4645">
            <w:pPr>
              <w:ind w:left="8"/>
              <w:jc w:val="both"/>
              <w:rPr>
                <w:rFonts w:ascii="Times New Roman" w:hAnsi="Times New Roman" w:cs="Times New Roman"/>
              </w:rPr>
            </w:pPr>
            <w:r>
              <w:rPr>
                <w:rFonts w:ascii="Times New Roman" w:hAnsi="Times New Roman" w:cs="Times New Roman"/>
              </w:rPr>
              <w:t>(ii) Te Xaptodnuov</w:t>
            </w:r>
          </w:p>
          <w:p w:rsidR="001A4645" w:rsidP="001A4645">
            <w:pPr>
              <w:ind w:left="8"/>
              <w:jc w:val="both"/>
              <w:rPr>
                <w:rFonts w:ascii="Times New Roman" w:hAnsi="Times New Roman" w:cs="Times New Roman"/>
              </w:rPr>
            </w:pPr>
            <w:r>
              <w:rPr>
                <w:rFonts w:ascii="Times New Roman" w:hAnsi="Times New Roman" w:cs="Times New Roman"/>
              </w:rPr>
              <w:t>vo Francúzsku:</w:t>
              <w:tab/>
              <w:tab/>
            </w:r>
          </w:p>
          <w:p w:rsidR="001A4645" w:rsidP="001A4645">
            <w:pPr>
              <w:ind w:left="8"/>
              <w:jc w:val="both"/>
              <w:rPr>
                <w:rFonts w:ascii="Times New Roman" w:hAnsi="Times New Roman" w:cs="Times New Roman"/>
              </w:rPr>
            </w:pPr>
            <w:r>
              <w:rPr>
                <w:rFonts w:ascii="Times New Roman" w:hAnsi="Times New Roman" w:cs="Times New Roman"/>
              </w:rPr>
              <w:t>(i) Taxe sur les conventions d assurances</w:t>
            </w:r>
          </w:p>
          <w:p w:rsidR="002C6AF3" w:rsidP="008E1224">
            <w:pPr>
              <w:jc w:val="both"/>
              <w:rPr>
                <w:rFonts w:ascii="Times New Roman" w:hAnsi="Times New Roman" w:cs="Times New Roman"/>
              </w:rPr>
            </w:pPr>
            <w:r w:rsidR="001A4645">
              <w:rPr>
                <w:rFonts w:ascii="Times New Roman" w:hAnsi="Times New Roman" w:cs="Times New Roman"/>
              </w:rPr>
              <w:t>vo Fínsku:</w:t>
            </w:r>
          </w:p>
          <w:p w:rsidR="001A4645" w:rsidP="001A4645">
            <w:pPr>
              <w:numPr>
                <w:ilvl w:val="0"/>
                <w:numId w:val="308"/>
              </w:numPr>
              <w:tabs>
                <w:tab w:val="left" w:pos="8"/>
                <w:tab w:val="clear" w:pos="720"/>
              </w:tabs>
              <w:ind w:left="8" w:firstLine="0"/>
              <w:jc w:val="both"/>
              <w:rPr>
                <w:rFonts w:ascii="Times New Roman" w:hAnsi="Times New Roman" w:cs="Times New Roman"/>
              </w:rPr>
            </w:pPr>
            <w:r>
              <w:rPr>
                <w:rFonts w:ascii="Times New Roman" w:hAnsi="Times New Roman" w:cs="Times New Roman"/>
              </w:rPr>
              <w:t>Eräistä vakuutusmaksuista suoritettava veroskatt pa vissa forsäkringspremier</w:t>
            </w:r>
          </w:p>
          <w:p w:rsidR="001A4645" w:rsidP="001A4645">
            <w:pPr>
              <w:ind w:left="8"/>
              <w:jc w:val="both"/>
              <w:rPr>
                <w:rFonts w:ascii="Times New Roman" w:hAnsi="Times New Roman" w:cs="Times New Roman"/>
              </w:rPr>
            </w:pPr>
            <w:r>
              <w:rPr>
                <w:rFonts w:ascii="Times New Roman" w:hAnsi="Times New Roman" w:cs="Times New Roman"/>
              </w:rPr>
              <w:t>(ii) Palosuojelmaksubrandskyddsavgift</w:t>
            </w:r>
          </w:p>
          <w:p w:rsidR="001A4645" w:rsidP="001A4645">
            <w:pPr>
              <w:ind w:left="8"/>
              <w:jc w:val="both"/>
              <w:rPr>
                <w:rFonts w:ascii="Times New Roman" w:hAnsi="Times New Roman" w:cs="Times New Roman"/>
              </w:rPr>
            </w:pPr>
            <w:r>
              <w:rPr>
                <w:rFonts w:ascii="Times New Roman" w:hAnsi="Times New Roman" w:cs="Times New Roman"/>
              </w:rPr>
              <w:t>v Taliansku:</w:t>
            </w:r>
          </w:p>
          <w:p w:rsidR="001A4645" w:rsidP="001A4645">
            <w:pPr>
              <w:ind w:left="8"/>
              <w:jc w:val="both"/>
              <w:rPr>
                <w:rFonts w:ascii="Times New Roman" w:hAnsi="Times New Roman" w:cs="Times New Roman"/>
              </w:rPr>
            </w:pPr>
            <w:r>
              <w:rPr>
                <w:rFonts w:ascii="Times New Roman" w:hAnsi="Times New Roman" w:cs="Times New Roman"/>
              </w:rPr>
              <w:t>Imposte sulle assicurazioni private ed i contra</w:t>
            </w:r>
            <w:r>
              <w:rPr>
                <w:rFonts w:ascii="Times New Roman" w:hAnsi="Times New Roman" w:cs="Times New Roman"/>
              </w:rPr>
              <w:t>tti vitalizi di cui alla legge 29. 10. 1967 č. 1216</w:t>
            </w:r>
          </w:p>
          <w:p w:rsidR="001A4645" w:rsidP="001A4645">
            <w:pPr>
              <w:ind w:left="8"/>
              <w:jc w:val="both"/>
              <w:rPr>
                <w:rFonts w:ascii="Times New Roman" w:hAnsi="Times New Roman" w:cs="Times New Roman"/>
              </w:rPr>
            </w:pPr>
            <w:r>
              <w:rPr>
                <w:rFonts w:ascii="Times New Roman" w:hAnsi="Times New Roman" w:cs="Times New Roman"/>
              </w:rPr>
              <w:t>v Írsku:</w:t>
            </w:r>
          </w:p>
          <w:p w:rsidR="001A4645" w:rsidP="001A4645">
            <w:pPr>
              <w:ind w:left="8"/>
              <w:jc w:val="both"/>
              <w:rPr>
                <w:rFonts w:ascii="Times New Roman" w:hAnsi="Times New Roman" w:cs="Times New Roman"/>
              </w:rPr>
            </w:pPr>
            <w:r>
              <w:rPr>
                <w:rFonts w:ascii="Times New Roman" w:hAnsi="Times New Roman" w:cs="Times New Roman"/>
              </w:rPr>
              <w:t>levy on insurance premiums</w:t>
            </w:r>
          </w:p>
          <w:p w:rsidR="001A4645" w:rsidP="001A4645">
            <w:pPr>
              <w:ind w:left="8"/>
              <w:jc w:val="both"/>
              <w:rPr>
                <w:rFonts w:ascii="Times New Roman" w:hAnsi="Times New Roman" w:cs="Times New Roman"/>
              </w:rPr>
            </w:pPr>
            <w:r>
              <w:rPr>
                <w:rFonts w:ascii="Times New Roman" w:hAnsi="Times New Roman" w:cs="Times New Roman"/>
              </w:rPr>
              <w:t>v Luxembursku:</w:t>
            </w:r>
          </w:p>
          <w:p w:rsidR="001A4645" w:rsidP="001A4645">
            <w:pPr>
              <w:numPr>
                <w:ilvl w:val="0"/>
                <w:numId w:val="330"/>
              </w:numPr>
              <w:tabs>
                <w:tab w:val="left" w:pos="8"/>
                <w:tab w:val="clear" w:pos="720"/>
              </w:tabs>
              <w:ind w:left="8" w:firstLine="0"/>
              <w:jc w:val="both"/>
              <w:rPr>
                <w:rFonts w:ascii="Times New Roman" w:hAnsi="Times New Roman" w:cs="Times New Roman"/>
              </w:rPr>
            </w:pPr>
            <w:r>
              <w:rPr>
                <w:rFonts w:ascii="Times New Roman" w:hAnsi="Times New Roman" w:cs="Times New Roman"/>
              </w:rPr>
              <w:t>Impot sur les assurances</w:t>
            </w:r>
          </w:p>
          <w:p w:rsidR="001A4645" w:rsidP="001A4645">
            <w:pPr>
              <w:ind w:left="8"/>
              <w:jc w:val="both"/>
              <w:rPr>
                <w:rFonts w:ascii="Times New Roman" w:hAnsi="Times New Roman" w:cs="Times New Roman"/>
              </w:rPr>
            </w:pPr>
            <w:r>
              <w:rPr>
                <w:rFonts w:ascii="Times New Roman" w:hAnsi="Times New Roman" w:cs="Times New Roman"/>
              </w:rPr>
              <w:t>(ii) Impot dans l interet du service d incendie</w:t>
            </w:r>
          </w:p>
          <w:p w:rsidR="001A4645" w:rsidP="001A4645">
            <w:pPr>
              <w:ind w:left="8"/>
              <w:jc w:val="both"/>
              <w:rPr>
                <w:rFonts w:ascii="Times New Roman" w:hAnsi="Times New Roman" w:cs="Times New Roman"/>
              </w:rPr>
            </w:pPr>
            <w:r>
              <w:rPr>
                <w:rFonts w:ascii="Times New Roman" w:hAnsi="Times New Roman" w:cs="Times New Roman"/>
              </w:rPr>
              <w:t>v Holandsku:</w:t>
            </w:r>
          </w:p>
          <w:p w:rsidR="001A4645" w:rsidP="001A4645">
            <w:pPr>
              <w:ind w:left="8"/>
              <w:jc w:val="both"/>
              <w:rPr>
                <w:rFonts w:ascii="Times New Roman" w:hAnsi="Times New Roman" w:cs="Times New Roman"/>
              </w:rPr>
            </w:pPr>
            <w:r>
              <w:rPr>
                <w:rFonts w:ascii="Times New Roman" w:hAnsi="Times New Roman" w:cs="Times New Roman"/>
              </w:rPr>
              <w:t>Assurantiebelasting</w:t>
            </w:r>
          </w:p>
          <w:p w:rsidR="001A4645" w:rsidP="001A4645">
            <w:pPr>
              <w:ind w:left="8"/>
              <w:jc w:val="both"/>
              <w:rPr>
                <w:rFonts w:ascii="Times New Roman" w:hAnsi="Times New Roman" w:cs="Times New Roman"/>
              </w:rPr>
            </w:pPr>
            <w:r>
              <w:rPr>
                <w:rFonts w:ascii="Times New Roman" w:hAnsi="Times New Roman" w:cs="Times New Roman"/>
              </w:rPr>
              <w:t>v Portugalsku:</w:t>
            </w:r>
          </w:p>
          <w:p w:rsidR="001A4645" w:rsidP="001A4645">
            <w:pPr>
              <w:ind w:left="8"/>
              <w:jc w:val="both"/>
              <w:rPr>
                <w:rFonts w:ascii="Times New Roman" w:hAnsi="Times New Roman" w:cs="Times New Roman"/>
              </w:rPr>
            </w:pPr>
            <w:r>
              <w:rPr>
                <w:rFonts w:ascii="Times New Roman" w:hAnsi="Times New Roman" w:cs="Times New Roman"/>
              </w:rPr>
              <w:t>Imporsto de selo sobre os prémio</w:t>
            </w:r>
            <w:r>
              <w:rPr>
                <w:rFonts w:ascii="Times New Roman" w:hAnsi="Times New Roman" w:cs="Times New Roman"/>
              </w:rPr>
              <w:t>s de seguros</w:t>
            </w:r>
          </w:p>
          <w:p w:rsidR="001A4645" w:rsidP="001A4645">
            <w:pPr>
              <w:ind w:left="8"/>
              <w:jc w:val="both"/>
              <w:rPr>
                <w:rFonts w:ascii="Times New Roman" w:hAnsi="Times New Roman" w:cs="Times New Roman"/>
              </w:rPr>
            </w:pPr>
            <w:r>
              <w:rPr>
                <w:rFonts w:ascii="Times New Roman" w:hAnsi="Times New Roman" w:cs="Times New Roman"/>
              </w:rPr>
              <w:t>vo Švédsku:</w:t>
            </w:r>
          </w:p>
          <w:p w:rsidR="001A4645" w:rsidP="001A4645">
            <w:pPr>
              <w:ind w:left="8"/>
              <w:jc w:val="both"/>
              <w:rPr>
                <w:rFonts w:ascii="Times New Roman" w:hAnsi="Times New Roman" w:cs="Times New Roman"/>
              </w:rPr>
            </w:pPr>
            <w:r>
              <w:rPr>
                <w:rFonts w:ascii="Times New Roman" w:hAnsi="Times New Roman" w:cs="Times New Roman"/>
              </w:rPr>
              <w:t>neexistuje</w:t>
            </w:r>
          </w:p>
          <w:p w:rsidR="001A4645" w:rsidP="001A4645">
            <w:pPr>
              <w:ind w:left="8"/>
              <w:jc w:val="both"/>
              <w:rPr>
                <w:rFonts w:ascii="Times New Roman" w:hAnsi="Times New Roman" w:cs="Times New Roman"/>
              </w:rPr>
            </w:pPr>
            <w:r>
              <w:rPr>
                <w:rFonts w:ascii="Times New Roman" w:hAnsi="Times New Roman" w:cs="Times New Roman"/>
              </w:rPr>
              <w:t xml:space="preserve">v Spojenom kráľovstve: </w:t>
            </w:r>
          </w:p>
          <w:p w:rsidR="001A4645" w:rsidP="001A4645">
            <w:pPr>
              <w:ind w:left="8"/>
              <w:jc w:val="both"/>
              <w:rPr>
                <w:rFonts w:ascii="Times New Roman" w:hAnsi="Times New Roman" w:cs="Times New Roman"/>
              </w:rPr>
            </w:pPr>
            <w:r>
              <w:rPr>
                <w:rFonts w:ascii="Times New Roman" w:hAnsi="Times New Roman" w:cs="Times New Roman"/>
              </w:rPr>
              <w:t>insurance premium tax (IPT).</w:t>
            </w:r>
          </w:p>
          <w:p w:rsidR="001A4645" w:rsidP="001A4645">
            <w:pPr>
              <w:pStyle w:val="BodyTextIndent"/>
              <w:jc w:val="both"/>
              <w:rPr>
                <w:rFonts w:ascii="Times New Roman" w:hAnsi="Times New Roman" w:cs="Times New Roman"/>
              </w:rPr>
            </w:pPr>
          </w:p>
          <w:p w:rsidR="002C6AF3" w:rsidP="008E1224">
            <w:pPr>
              <w:jc w:val="both"/>
              <w:rPr>
                <w:rFonts w:ascii="Times New Roman" w:hAnsi="Times New Roman" w:cs="Times New Roman"/>
              </w:rPr>
            </w:pPr>
            <w:r w:rsidR="001A4645">
              <w:rPr>
                <w:rFonts w:ascii="Times New Roman" w:hAnsi="Times New Roman" w:cs="Times New Roman"/>
              </w:rPr>
              <w:t>Táto smernica platí tiež  pre pohľadávky týkajúce sa identických alebo analogických daní, ktoré doplňujú alebo nahrádzajú dane z poistného, o ktorých pojednáva šiesta pomlčka. Kompetentné orgány členských štátov si oznámia navzájom   ako aj komisii dátumy vstúpenia v platnosť týchto daní.</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EA0BE3" w:rsidP="00F3520D">
            <w:pPr>
              <w:jc w:val="both"/>
              <w:rPr>
                <w:rFonts w:ascii="Times New Roman" w:hAnsi="Times New Roman" w:cs="Times New Roman"/>
                <w:b/>
              </w:rPr>
            </w:pPr>
          </w:p>
          <w:p w:rsidR="00EA0BE3" w:rsidP="00F3520D">
            <w:pPr>
              <w:jc w:val="both"/>
              <w:rPr>
                <w:rFonts w:ascii="Times New Roman" w:hAnsi="Times New Roman" w:cs="Times New Roman"/>
                <w:b/>
              </w:rPr>
            </w:pPr>
          </w:p>
          <w:p w:rsidR="00EA0BE3" w:rsidP="00F3520D">
            <w:pPr>
              <w:jc w:val="both"/>
              <w:rPr>
                <w:rFonts w:ascii="Times New Roman" w:hAnsi="Times New Roman" w:cs="Times New Roman"/>
                <w:b/>
              </w:rPr>
            </w:pPr>
          </w:p>
          <w:p w:rsidR="0037762C" w:rsidP="00F3520D">
            <w:pPr>
              <w:jc w:val="both"/>
              <w:rPr>
                <w:rFonts w:ascii="Times New Roman" w:hAnsi="Times New Roman" w:cs="Times New Roman"/>
                <w:b/>
              </w:rPr>
            </w:pPr>
          </w:p>
          <w:p w:rsidR="0037762C" w:rsidP="00F3520D">
            <w:pPr>
              <w:jc w:val="both"/>
              <w:rPr>
                <w:rFonts w:ascii="Times New Roman" w:hAnsi="Times New Roman" w:cs="Times New Roman"/>
                <w:b/>
              </w:rPr>
            </w:pPr>
          </w:p>
          <w:p w:rsidR="00EA0BE3" w:rsidP="00F3520D">
            <w:pPr>
              <w:jc w:val="both"/>
              <w:rPr>
                <w:rFonts w:ascii="Times New Roman" w:hAnsi="Times New Roman" w:cs="Times New Roman"/>
                <w:b/>
              </w:rPr>
            </w:pPr>
          </w:p>
          <w:p w:rsidR="0080072A" w:rsidRPr="00C949D9" w:rsidP="00F3520D">
            <w:pPr>
              <w:jc w:val="both"/>
              <w:rPr>
                <w:rFonts w:ascii="Times New Roman" w:hAnsi="Times New Roman" w:cs="Times New Roman"/>
                <w:b/>
                <w:bCs/>
              </w:rPr>
            </w:pPr>
            <w:r w:rsidR="004A045F">
              <w:rPr>
                <w:rFonts w:ascii="Times New Roman" w:hAnsi="Times New Roman" w:cs="Times New Roman"/>
                <w:b/>
              </w:rPr>
              <w:t>Č</w:t>
            </w:r>
            <w:r w:rsidR="00B92613">
              <w:rPr>
                <w:rFonts w:ascii="Times New Roman" w:hAnsi="Times New Roman" w:cs="Times New Roman"/>
                <w:b/>
              </w:rPr>
              <w:t>l</w:t>
            </w:r>
            <w:r w:rsidR="004A045F">
              <w:rPr>
                <w:rFonts w:ascii="Times New Roman" w:hAnsi="Times New Roman" w:cs="Times New Roman"/>
                <w:b/>
              </w:rPr>
              <w:t xml:space="preserve">. II </w:t>
            </w:r>
            <w:r w:rsidR="00B26AEA">
              <w:rPr>
                <w:rFonts w:ascii="Times New Roman" w:hAnsi="Times New Roman" w:cs="Times New Roman"/>
                <w:b/>
              </w:rPr>
              <w:t>n</w:t>
            </w:r>
            <w:r w:rsidRPr="00326498" w:rsidR="00F3520D">
              <w:rPr>
                <w:rFonts w:ascii="Times New Roman" w:hAnsi="Times New Roman" w:cs="Times New Roman"/>
                <w:b/>
              </w:rPr>
              <w:t>ávrh</w:t>
            </w:r>
            <w:r w:rsidR="00B26AEA">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2</w:t>
            </w:r>
          </w:p>
          <w:p w:rsidR="008E1224" w:rsidP="008E1224">
            <w:pPr>
              <w:jc w:val="both"/>
              <w:rPr>
                <w:rFonts w:ascii="Times New Roman" w:hAnsi="Times New Roman" w:cs="Times New Roman"/>
              </w:rPr>
            </w:pPr>
            <w:r>
              <w:rPr>
                <w:rFonts w:ascii="Times New Roman" w:hAnsi="Times New Roman" w:cs="Times New Roman"/>
              </w:rPr>
              <w:t>P: b)</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B92613"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c)</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d)</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EA0BE3" w:rsidP="008E1224">
            <w:pPr>
              <w:jc w:val="both"/>
              <w:rPr>
                <w:rFonts w:ascii="Times New Roman" w:hAnsi="Times New Roman" w:cs="Times New Roman"/>
              </w:rPr>
            </w:pPr>
          </w:p>
          <w:p w:rsidR="008E1224" w:rsidRPr="009A4E97" w:rsidP="008E1224">
            <w:pPr>
              <w:jc w:val="both"/>
              <w:rPr>
                <w:rFonts w:ascii="Times New Roman" w:hAnsi="Times New Roman" w:cs="Times New Roman"/>
                <w:b/>
              </w:rPr>
            </w:pPr>
            <w:r w:rsidRPr="009A4E97" w:rsidR="009A4E97">
              <w:rPr>
                <w:rFonts w:ascii="Times New Roman" w:hAnsi="Times New Roman" w:cs="Times New Roman"/>
                <w:b/>
              </w:rPr>
              <w:t>P</w:t>
            </w:r>
            <w:r w:rsidRPr="009A4E97" w:rsidR="009A4E97">
              <w:rPr>
                <w:rFonts w:ascii="Times New Roman" w:hAnsi="Times New Roman" w:cs="Times New Roman"/>
                <w:b/>
              </w:rPr>
              <w:t>: e)</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087AFF"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r>
              <w:rPr>
                <w:rFonts w:ascii="Times New Roman" w:hAnsi="Times New Roman" w:cs="Times New Roman"/>
              </w:rPr>
              <w:t>§ 3</w:t>
            </w:r>
          </w:p>
          <w:p w:rsidR="00A00725" w:rsidRPr="00AC3140" w:rsidP="00A00725">
            <w:pPr>
              <w:jc w:val="both"/>
              <w:rPr>
                <w:rFonts w:ascii="Times New Roman" w:hAnsi="Times New Roman" w:cs="Times New Roman"/>
                <w:bCs/>
              </w:rPr>
            </w:pPr>
            <w:r w:rsidRPr="00AC3140">
              <w:rPr>
                <w:rFonts w:ascii="Times New Roman" w:hAnsi="Times New Roman" w:cs="Times New Roman"/>
                <w:bCs/>
              </w:rPr>
              <w:t>P: h)</w:t>
            </w:r>
          </w:p>
          <w:p w:rsidR="00A00725" w:rsidRPr="00AC3140" w:rsidP="00A00725">
            <w:pPr>
              <w:jc w:val="both"/>
              <w:rPr>
                <w:rFonts w:ascii="Times New Roman" w:hAnsi="Times New Roman" w:cs="Times New Roman"/>
                <w:bCs/>
              </w:rPr>
            </w:pPr>
          </w:p>
          <w:p w:rsidR="00A00725" w:rsidRPr="00AC3140" w:rsidP="00A00725">
            <w:pPr>
              <w:jc w:val="both"/>
              <w:rPr>
                <w:rFonts w:ascii="Times New Roman" w:hAnsi="Times New Roman" w:cs="Times New Roman"/>
                <w:bCs/>
              </w:rPr>
            </w:pPr>
          </w:p>
          <w:p w:rsidR="00A00725" w:rsidRPr="00AC3140" w:rsidP="00A00725">
            <w:pPr>
              <w:jc w:val="both"/>
              <w:rPr>
                <w:rFonts w:ascii="Times New Roman" w:hAnsi="Times New Roman" w:cs="Times New Roman"/>
                <w:bCs/>
              </w:rPr>
            </w:pPr>
            <w:r w:rsidRPr="00AC3140">
              <w:rPr>
                <w:rFonts w:ascii="Times New Roman" w:hAnsi="Times New Roman" w:cs="Times New Roman"/>
                <w:bCs/>
              </w:rPr>
              <w:t>P: i)</w:t>
            </w: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p>
          <w:p w:rsidR="00A00725" w:rsidP="008E1224">
            <w:pPr>
              <w:jc w:val="both"/>
              <w:rPr>
                <w:rFonts w:ascii="Times New Roman" w:hAnsi="Times New Roman" w:cs="Times New Roman"/>
              </w:rPr>
            </w:pPr>
            <w:r>
              <w:rPr>
                <w:rFonts w:ascii="Times New Roman" w:hAnsi="Times New Roman" w:cs="Times New Roman"/>
              </w:rPr>
              <w:t>§ 9b</w:t>
            </w:r>
          </w:p>
          <w:p w:rsidR="00A00725" w:rsidP="008E1224">
            <w:pPr>
              <w:jc w:val="both"/>
              <w:rPr>
                <w:rFonts w:ascii="Times New Roman" w:hAnsi="Times New Roman" w:cs="Times New Roman"/>
              </w:rPr>
            </w:pPr>
            <w:r>
              <w:rPr>
                <w:rFonts w:ascii="Times New Roman" w:hAnsi="Times New Roman" w:cs="Times New Roman"/>
              </w:rPr>
              <w:t>O: 2</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Na účely tohto zákona sa rozumie</w:t>
            </w:r>
          </w:p>
          <w:p w:rsidR="00AC3140" w:rsidP="00AC3140">
            <w:pPr>
              <w:jc w:val="both"/>
              <w:rPr>
                <w:rFonts w:ascii="Times New Roman" w:hAnsi="Times New Roman" w:cs="Times New Roman"/>
              </w:rPr>
            </w:pPr>
            <w:r>
              <w:rPr>
                <w:rFonts w:ascii="Times New Roman" w:hAnsi="Times New Roman" w:cs="Times New Roman"/>
              </w:rPr>
              <w:t xml:space="preserve">b) príslušným </w:t>
            </w:r>
            <w:r w:rsidRPr="00141835">
              <w:rPr>
                <w:rFonts w:ascii="Times New Roman" w:hAnsi="Times New Roman" w:cs="Times New Roman"/>
              </w:rPr>
              <w:t xml:space="preserve">úradom </w:t>
            </w:r>
            <w:r>
              <w:rPr>
                <w:rFonts w:ascii="Times New Roman" w:hAnsi="Times New Roman" w:cs="Times New Roman"/>
              </w:rPr>
              <w:t>zmluvného štátu orgán, ktorý je podľa práva príslušného štátu alebo medzinárodnej zmluvy oprávnený pomoc pri vymáhaní pohľadávky žiadať alebo  poskytovať,</w:t>
            </w:r>
          </w:p>
          <w:p w:rsidR="00AC3140" w:rsidRPr="00AF49CB" w:rsidP="00AC3140">
            <w:pPr>
              <w:jc w:val="both"/>
              <w:rPr>
                <w:rFonts w:ascii="Times New Roman" w:hAnsi="Times New Roman" w:cs="Times New Roman"/>
              </w:rPr>
            </w:pPr>
            <w:r w:rsidRPr="00AF49CB">
              <w:rPr>
                <w:rFonts w:ascii="Times New Roman" w:hAnsi="Times New Roman" w:cs="Times New Roman"/>
              </w:rPr>
              <w:t>c) zmluvným štátom štát, ktorý sa zúčastňuje na pomoci pri vymáhaní pohľadávky</w:t>
            </w:r>
            <w:r>
              <w:rPr>
                <w:rFonts w:ascii="Times New Roman" w:hAnsi="Times New Roman" w:cs="Times New Roman"/>
              </w:rPr>
              <w:t xml:space="preserve"> podľa § 1</w:t>
            </w:r>
            <w:r w:rsidRPr="00AF49CB">
              <w:rPr>
                <w:rFonts w:ascii="Times New Roman" w:hAnsi="Times New Roman" w:cs="Times New Roman"/>
              </w:rPr>
              <w:t>,</w:t>
            </w:r>
          </w:p>
          <w:p w:rsidR="00AC3140" w:rsidP="00AC3140">
            <w:pPr>
              <w:jc w:val="both"/>
              <w:rPr>
                <w:rFonts w:ascii="Times New Roman" w:hAnsi="Times New Roman" w:cs="Times New Roman"/>
              </w:rPr>
            </w:pPr>
            <w:r w:rsidRPr="00AF49CB">
              <w:rPr>
                <w:rFonts w:ascii="Times New Roman" w:hAnsi="Times New Roman" w:cs="Times New Roman"/>
              </w:rPr>
              <w:t xml:space="preserve">d) vymáhajúcim úradom orgán oprávnený vymáhať pohľadávku podľa osobitných </w:t>
            </w:r>
          </w:p>
          <w:p w:rsidR="00AC3140" w:rsidRPr="00AF49CB" w:rsidP="00AC3140">
            <w:pPr>
              <w:jc w:val="both"/>
              <w:rPr>
                <w:rFonts w:ascii="Times New Roman" w:hAnsi="Times New Roman" w:cs="Times New Roman"/>
              </w:rPr>
            </w:pPr>
            <w:r>
              <w:rPr>
                <w:rFonts w:ascii="Times New Roman" w:hAnsi="Times New Roman" w:cs="Times New Roman"/>
              </w:rPr>
              <w:t>zákonov</w:t>
            </w:r>
            <w:r w:rsidR="004628A9">
              <w:rPr>
                <w:rFonts w:ascii="Times New Roman" w:hAnsi="Times New Roman" w:cs="Times New Roman"/>
              </w:rPr>
              <w:t>,</w:t>
            </w:r>
            <w:r w:rsidRPr="00AF49CB">
              <w:rPr>
                <w:rFonts w:ascii="Times New Roman" w:hAnsi="Times New Roman" w:cs="Times New Roman"/>
                <w:vertAlign w:val="superscript"/>
              </w:rPr>
              <w:t>1</w:t>
            </w:r>
            <w:r w:rsidRPr="00AF49CB">
              <w:rPr>
                <w:rFonts w:ascii="Times New Roman" w:hAnsi="Times New Roman" w:cs="Times New Roman"/>
              </w:rPr>
              <w:t>)</w:t>
            </w:r>
          </w:p>
          <w:p w:rsidR="008E1224" w:rsidP="008E1224">
            <w:pPr>
              <w:jc w:val="both"/>
              <w:rPr>
                <w:rFonts w:ascii="Times New Roman" w:hAnsi="Times New Roman" w:cs="Times New Roman"/>
                <w:b/>
              </w:rPr>
            </w:pPr>
            <w:r w:rsidRPr="00E80A20" w:rsidR="00E80A20">
              <w:rPr>
                <w:rFonts w:ascii="Times New Roman" w:hAnsi="Times New Roman" w:cs="Times New Roman"/>
                <w:b/>
              </w:rPr>
              <w:t>e) príslušným orgánom Slovenskej republiky Ministerstvo financií Slovenskej republiky (ďalej len „ministerstvo) alebo ním poverený daňový orgán,</w:t>
            </w:r>
            <w:r w:rsidRPr="00E80A20" w:rsidR="00E80A20">
              <w:rPr>
                <w:rFonts w:ascii="Times New Roman" w:hAnsi="Times New Roman" w:cs="Times New Roman"/>
                <w:b/>
                <w:vertAlign w:val="superscript"/>
              </w:rPr>
              <w:t>1</w:t>
            </w:r>
            <w:r w:rsidR="00433B44">
              <w:rPr>
                <w:rFonts w:ascii="Times New Roman" w:hAnsi="Times New Roman" w:cs="Times New Roman"/>
                <w:b/>
                <w:vertAlign w:val="superscript"/>
              </w:rPr>
              <w:t>a</w:t>
            </w:r>
            <w:r w:rsidRPr="00E80A20" w:rsidR="00E80A20">
              <w:rPr>
                <w:rFonts w:ascii="Times New Roman" w:hAnsi="Times New Roman" w:cs="Times New Roman"/>
                <w:b/>
              </w:rPr>
              <w:t xml:space="preserve">) </w:t>
            </w:r>
            <w:r w:rsidR="00087AFF">
              <w:rPr>
                <w:rFonts w:ascii="Times New Roman" w:hAnsi="Times New Roman" w:cs="Times New Roman"/>
                <w:b/>
              </w:rPr>
              <w:t xml:space="preserve">alebo </w:t>
            </w:r>
            <w:r w:rsidRPr="00E80A20" w:rsidR="00E80A20">
              <w:rPr>
                <w:rFonts w:ascii="Times New Roman" w:hAnsi="Times New Roman" w:cs="Times New Roman"/>
                <w:b/>
              </w:rPr>
              <w:t>colný orgán</w:t>
            </w:r>
            <w:r w:rsidR="00E80A20">
              <w:rPr>
                <w:rFonts w:ascii="Times New Roman" w:hAnsi="Times New Roman" w:cs="Times New Roman"/>
                <w:b/>
              </w:rPr>
              <w:t>.</w:t>
            </w:r>
            <w:r w:rsidRPr="00E80A20" w:rsidR="00E80A20">
              <w:rPr>
                <w:rFonts w:ascii="Times New Roman" w:hAnsi="Times New Roman" w:cs="Times New Roman"/>
                <w:b/>
                <w:vertAlign w:val="superscript"/>
              </w:rPr>
              <w:t>1</w:t>
            </w:r>
            <w:r w:rsidR="00433B44">
              <w:rPr>
                <w:rFonts w:ascii="Times New Roman" w:hAnsi="Times New Roman" w:cs="Times New Roman"/>
                <w:b/>
                <w:vertAlign w:val="superscript"/>
              </w:rPr>
              <w:t>b</w:t>
            </w:r>
            <w:r w:rsidR="00E80A20">
              <w:rPr>
                <w:rFonts w:ascii="Times New Roman" w:hAnsi="Times New Roman" w:cs="Times New Roman"/>
                <w:b/>
              </w:rPr>
              <w:t>)</w:t>
            </w: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P="008E1224">
            <w:pPr>
              <w:jc w:val="both"/>
              <w:rPr>
                <w:rFonts w:ascii="Times New Roman" w:hAnsi="Times New Roman" w:cs="Times New Roman"/>
                <w:b/>
              </w:rPr>
            </w:pPr>
          </w:p>
          <w:p w:rsidR="00A00725" w:rsidRPr="00F219F0" w:rsidP="00A00725">
            <w:pPr>
              <w:jc w:val="both"/>
              <w:rPr>
                <w:rFonts w:ascii="Times New Roman" w:hAnsi="Times New Roman" w:cs="Times New Roman"/>
              </w:rPr>
            </w:pPr>
            <w:r w:rsidRPr="00F219F0">
              <w:rPr>
                <w:rFonts w:ascii="Times New Roman" w:hAnsi="Times New Roman" w:cs="Times New Roman"/>
              </w:rPr>
              <w:t xml:space="preserve">h) s pohľadávkami ustanovenými v iných zmluvných štátoch, ktoré sú rovnaké alebo podobné pohľadávkam podľa písm. a) až g), </w:t>
            </w:r>
          </w:p>
          <w:p w:rsidR="00A00725" w:rsidP="00A00725">
            <w:pPr>
              <w:jc w:val="both"/>
              <w:rPr>
                <w:rFonts w:ascii="Times New Roman" w:hAnsi="Times New Roman" w:cs="Times New Roman"/>
              </w:rPr>
            </w:pPr>
            <w:r w:rsidRPr="00F219F0">
              <w:rPr>
                <w:rFonts w:ascii="Times New Roman" w:hAnsi="Times New Roman" w:cs="Times New Roman"/>
              </w:rPr>
              <w:t>i) s daňami neuvedenými v písmenách a) až e), ktoré sú ustanovené v inom zmluvnom štáte, vrátane sankcií, kt</w:t>
            </w:r>
            <w:r>
              <w:rPr>
                <w:rFonts w:ascii="Times New Roman" w:hAnsi="Times New Roman" w:cs="Times New Roman"/>
              </w:rPr>
              <w:t>oré sa vzťahujú k týmto daniam.</w:t>
            </w:r>
          </w:p>
          <w:p w:rsidR="00A00725" w:rsidP="008E1224">
            <w:pPr>
              <w:jc w:val="both"/>
              <w:rPr>
                <w:rFonts w:ascii="Times New Roman" w:hAnsi="Times New Roman" w:cs="Times New Roman"/>
              </w:rPr>
            </w:pPr>
            <w:r w:rsidRPr="00AF49CB">
              <w:rPr>
                <w:rFonts w:ascii="Times New Roman" w:hAnsi="Times New Roman" w:cs="Times New Roman"/>
              </w:rPr>
              <w:t xml:space="preserve">(2) </w:t>
            </w:r>
            <w:r w:rsidRPr="00342C78">
              <w:rPr>
                <w:rFonts w:ascii="Times New Roman" w:hAnsi="Times New Roman" w:cs="Times New Roman"/>
                <w:b/>
              </w:rPr>
              <w:t xml:space="preserve">Ministerstvo </w:t>
            </w:r>
            <w:r w:rsidRPr="00AF49CB">
              <w:rPr>
                <w:rFonts w:ascii="Times New Roman" w:hAnsi="Times New Roman" w:cs="Times New Roman"/>
              </w:rPr>
              <w:t>oznámi príslušný</w:t>
            </w:r>
            <w:r w:rsidRPr="00AF49CB">
              <w:rPr>
                <w:rFonts w:ascii="Times New Roman" w:hAnsi="Times New Roman" w:cs="Times New Roman"/>
              </w:rPr>
              <w:t>m úradom zmluvných štátov a </w:t>
            </w:r>
            <w:r>
              <w:rPr>
                <w:rFonts w:ascii="Times New Roman" w:hAnsi="Times New Roman" w:cs="Times New Roman"/>
              </w:rPr>
              <w:t>K</w:t>
            </w:r>
            <w:r w:rsidRPr="00AF49CB">
              <w:rPr>
                <w:rFonts w:ascii="Times New Roman" w:hAnsi="Times New Roman" w:cs="Times New Roman"/>
              </w:rPr>
              <w:t>omisii Európskych spoločenstiev</w:t>
            </w:r>
            <w:r>
              <w:rPr>
                <w:rFonts w:ascii="Times New Roman" w:hAnsi="Times New Roman" w:cs="Times New Roman"/>
              </w:rPr>
              <w:t xml:space="preserve"> </w:t>
            </w:r>
            <w:r w:rsidRPr="00342C78">
              <w:rPr>
                <w:rFonts w:ascii="Times New Roman" w:hAnsi="Times New Roman" w:cs="Times New Roman"/>
                <w:b/>
              </w:rPr>
              <w:t>príslušné orgány Slovenskej republiky, ktoré sú oprávnen</w:t>
            </w:r>
            <w:r>
              <w:rPr>
                <w:rFonts w:ascii="Times New Roman" w:hAnsi="Times New Roman" w:cs="Times New Roman"/>
                <w:b/>
              </w:rPr>
              <w:t>é</w:t>
            </w:r>
            <w:r w:rsidRPr="00342C78">
              <w:rPr>
                <w:rFonts w:ascii="Times New Roman" w:hAnsi="Times New Roman" w:cs="Times New Roman"/>
                <w:b/>
              </w:rPr>
              <w:t xml:space="preserve"> </w:t>
            </w:r>
            <w:r w:rsidRPr="00AF49CB">
              <w:rPr>
                <w:rFonts w:ascii="Times New Roman" w:hAnsi="Times New Roman" w:cs="Times New Roman"/>
              </w:rPr>
              <w:t>poskytovať, požadovať alebo prijímať pomoc pri vymáhaní pohľadávky. Rovnako oznamuje aj ustanovenie nových daní, zmenu doterajších daní, zrušenie doterajších daní a dátum účinnosti zákonov, ktoré ustanovujú nové dane, menia alebo zrušujú doterajšie dane.</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RPr="00C949D9" w:rsidP="008E1224">
            <w:pPr>
              <w:jc w:val="center"/>
              <w:rPr>
                <w:rFonts w:ascii="Times New Roman" w:hAnsi="Times New Roman" w:cs="Times New Roman"/>
                <w:b/>
                <w:bCs/>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11403D" w:rsidP="000F4D96">
            <w:pPr>
              <w:jc w:val="both"/>
              <w:rPr>
                <w:rFonts w:ascii="Times New Roman" w:hAnsi="Times New Roman" w:cs="Times New Roman"/>
              </w:rPr>
            </w:pPr>
          </w:p>
          <w:p w:rsidR="003253E2" w:rsidP="000F4D96">
            <w:pPr>
              <w:jc w:val="both"/>
              <w:rPr>
                <w:rFonts w:ascii="Times New Roman" w:hAnsi="Times New Roman" w:cs="Times New Roman"/>
              </w:rPr>
            </w:pPr>
          </w:p>
          <w:p w:rsidR="000F4D96" w:rsidP="000F4D96">
            <w:pPr>
              <w:jc w:val="both"/>
              <w:rPr>
                <w:rFonts w:ascii="Times New Roman" w:hAnsi="Times New Roman" w:cs="Times New Roman"/>
              </w:rPr>
            </w:pPr>
          </w:p>
          <w:p w:rsidR="00433B44" w:rsidP="000F4D96">
            <w:pPr>
              <w:jc w:val="both"/>
              <w:rPr>
                <w:rFonts w:ascii="Times New Roman" w:hAnsi="Times New Roman" w:cs="Times New Roman"/>
              </w:rPr>
            </w:pPr>
          </w:p>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w:t>
            </w:r>
            <w:r>
              <w:rPr>
                <w:rFonts w:ascii="Times New Roman" w:hAnsi="Times New Roman" w:cs="Times New Roman"/>
              </w:rPr>
              <w:t xml:space="preserve">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3D42" w:rsidP="008E1224">
            <w:pPr>
              <w:jc w:val="both"/>
              <w:rPr>
                <w:rFonts w:ascii="Times New Roman" w:hAnsi="Times New Roman" w:cs="Times New Roman"/>
              </w:rPr>
            </w:pPr>
            <w:r w:rsidRPr="00D10D07" w:rsidR="00A314AC">
              <w:rPr>
                <w:rFonts w:ascii="Times New Roman" w:hAnsi="Times New Roman" w:cs="Times New Roman"/>
                <w:bCs/>
              </w:rPr>
              <w:t xml:space="preserve">Kompetentnými úradmi v Slovenskej republike na výmenu informácií je Ministerstvo financií SR, </w:t>
            </w:r>
            <w:r w:rsidR="003253E2">
              <w:rPr>
                <w:rFonts w:ascii="Times New Roman" w:hAnsi="Times New Roman" w:cs="Times New Roman"/>
                <w:bCs/>
              </w:rPr>
              <w:t>ním poverený daňový alebo colný orgán.</w:t>
            </w:r>
          </w:p>
          <w:p w:rsidR="00A314AC"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11403D" w:rsidP="008E1224">
            <w:pPr>
              <w:jc w:val="both"/>
              <w:rPr>
                <w:rFonts w:ascii="Times New Roman" w:hAnsi="Times New Roman" w:cs="Times New Roman"/>
                <w:bCs/>
              </w:rPr>
            </w:pPr>
          </w:p>
          <w:p w:rsidR="008E1224" w:rsidP="008E1224">
            <w:pPr>
              <w:jc w:val="both"/>
              <w:rPr>
                <w:rFonts w:ascii="Times New Roman" w:hAnsi="Times New Roman" w:cs="Times New Roman"/>
                <w:b/>
                <w:bCs/>
              </w:rPr>
            </w:pPr>
            <w:r w:rsidR="00A314AC">
              <w:rPr>
                <w:rFonts w:ascii="Times New Roman" w:hAnsi="Times New Roman" w:cs="Times New Roman"/>
                <w:bCs/>
              </w:rPr>
              <w:t xml:space="preserve">Návrhom </w:t>
            </w:r>
            <w:r w:rsidR="00F3520D">
              <w:rPr>
                <w:rFonts w:ascii="Times New Roman" w:hAnsi="Times New Roman" w:cs="Times New Roman"/>
                <w:bCs/>
              </w:rPr>
              <w:t xml:space="preserve">novely </w:t>
            </w:r>
            <w:r w:rsidR="00A314AC">
              <w:rPr>
                <w:rFonts w:ascii="Times New Roman" w:hAnsi="Times New Roman" w:cs="Times New Roman"/>
                <w:bCs/>
              </w:rPr>
              <w:t xml:space="preserve">zákona o </w:t>
            </w:r>
            <w:r w:rsidRPr="00A314AC" w:rsidR="00A314AC">
              <w:rPr>
                <w:rFonts w:ascii="Times New Roman" w:hAnsi="Times New Roman" w:cs="Times New Roman"/>
              </w:rPr>
              <w:t>vzájomnej pomoci pri vymáhaní niektorých finančných pohľadávok</w:t>
            </w:r>
            <w:r w:rsidR="00A314AC">
              <w:rPr>
                <w:rFonts w:ascii="Times New Roman" w:hAnsi="Times New Roman" w:cs="Times New Roman"/>
                <w:sz w:val="24"/>
                <w:szCs w:val="24"/>
              </w:rPr>
              <w:t xml:space="preserve"> </w:t>
            </w:r>
            <w:r w:rsidRPr="00A314AC" w:rsidR="00A314AC">
              <w:rPr>
                <w:rFonts w:ascii="Times New Roman" w:hAnsi="Times New Roman" w:cs="Times New Roman"/>
              </w:rPr>
              <w:t xml:space="preserve">je </w:t>
            </w:r>
            <w:r w:rsidRPr="00930F44" w:rsidR="00A314AC">
              <w:rPr>
                <w:rFonts w:ascii="Times New Roman" w:hAnsi="Times New Roman" w:cs="Times New Roman"/>
              </w:rPr>
              <w:t>príslušným orgánom Slovenskej republiky Ministerstvo financií Slovenskej republiky alebo ním poverený daňový orgán</w:t>
            </w:r>
            <w:r w:rsidR="00A314AC">
              <w:rPr>
                <w:rFonts w:ascii="Times New Roman" w:hAnsi="Times New Roman" w:cs="Times New Roman"/>
              </w:rPr>
              <w:t xml:space="preserve"> </w:t>
            </w:r>
            <w:r w:rsidRPr="00930F44" w:rsidR="00A314AC">
              <w:rPr>
                <w:rFonts w:ascii="Times New Roman" w:hAnsi="Times New Roman" w:cs="Times New Roman"/>
              </w:rPr>
              <w:t>alebo ním poverený colný orgán</w:t>
            </w:r>
            <w:r w:rsidR="00A314AC">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val="274"/>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4</w:t>
            </w:r>
          </w:p>
          <w:p w:rsidR="008E1224" w:rsidP="008E1224">
            <w:pPr>
              <w:jc w:val="both"/>
              <w:rPr>
                <w:rFonts w:ascii="Times New Roman" w:hAnsi="Times New Roman" w:cs="Times New Roman"/>
              </w:rPr>
            </w:pPr>
            <w:r>
              <w:rPr>
                <w:rFonts w:ascii="Times New Roman" w:hAnsi="Times New Roman" w:cs="Times New Roman"/>
              </w:rPr>
              <w:t>O: 1</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1. Na základe žiadosti dožiadajúceho orgánu  dožiadaný orgán poskytne akúkoľvek informáciu, ktorá by mohla byť užitočná pre dožiadajúci orgán  pri refundácii jeho pohľadávky.</w:t>
            </w:r>
          </w:p>
          <w:p w:rsidR="008E1224" w:rsidP="008E1224">
            <w:pPr>
              <w:jc w:val="both"/>
              <w:rPr>
                <w:rFonts w:ascii="Times New Roman" w:hAnsi="Times New Roman" w:cs="Times New Roman"/>
              </w:rPr>
            </w:pPr>
            <w:r>
              <w:rPr>
                <w:rFonts w:ascii="Times New Roman" w:hAnsi="Times New Roman" w:cs="Times New Roman"/>
              </w:rPr>
              <w:t>Dožiadaný orgán môže, aby získal túto informáciu, použiť oprávnenia, ktoré mu poskytujú zákony, nariadenia alebo administratívne opatrenia vzťahujúce sa na refundáciu podobných pohľadávok, ktoré vznikli na území členského štátu, v ktorom sa nachádza.</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326498" w:rsidP="00F3520D">
            <w:pPr>
              <w:jc w:val="both"/>
              <w:rPr>
                <w:rFonts w:ascii="Times New Roman" w:hAnsi="Times New Roman" w:cs="Times New Roman"/>
                <w:b/>
                <w:bCs/>
              </w:rPr>
            </w:pPr>
            <w:r w:rsidR="00EA0BE3">
              <w:rPr>
                <w:rFonts w:ascii="Times New Roman" w:hAnsi="Times New Roman" w:cs="Times New Roman"/>
                <w:b/>
              </w:rPr>
              <w:t xml:space="preserve">Čl. II </w:t>
            </w:r>
            <w:r w:rsidR="00B26AEA">
              <w:rPr>
                <w:rFonts w:ascii="Times New Roman" w:hAnsi="Times New Roman" w:cs="Times New Roman"/>
                <w:b/>
              </w:rPr>
              <w:t>n</w:t>
            </w:r>
            <w:r w:rsidRPr="00326498" w:rsidR="00F3520D">
              <w:rPr>
                <w:rFonts w:ascii="Times New Roman" w:hAnsi="Times New Roman" w:cs="Times New Roman"/>
                <w:b/>
              </w:rPr>
              <w:t>ávrh</w:t>
            </w:r>
            <w:r w:rsidR="00BD4C36">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p w:rsidR="0080072A" w:rsidP="008E1224">
            <w:pPr>
              <w:jc w:val="both"/>
              <w:rPr>
                <w:rFonts w:ascii="Times New Roman" w:hAnsi="Times New Roman" w:cs="Times New Roman"/>
                <w:b/>
                <w:bCs/>
              </w:rPr>
            </w:pPr>
          </w:p>
          <w:p w:rsidR="00326498" w:rsidP="008E1224">
            <w:pPr>
              <w:jc w:val="both"/>
              <w:rPr>
                <w:rFonts w:ascii="Times New Roman" w:hAnsi="Times New Roman" w:cs="Times New Roman"/>
                <w:b/>
                <w:bCs/>
              </w:rPr>
            </w:pPr>
          </w:p>
          <w:p w:rsidR="00326498" w:rsidP="008E1224">
            <w:pPr>
              <w:jc w:val="both"/>
              <w:rPr>
                <w:rFonts w:ascii="Times New Roman" w:hAnsi="Times New Roman" w:cs="Times New Roman"/>
                <w:b/>
                <w:bCs/>
              </w:rPr>
            </w:pPr>
          </w:p>
          <w:p w:rsidR="00326498" w:rsidP="008E1224">
            <w:pPr>
              <w:jc w:val="both"/>
              <w:rPr>
                <w:rFonts w:ascii="Times New Roman" w:hAnsi="Times New Roman" w:cs="Times New Roman"/>
                <w:b/>
                <w:bCs/>
              </w:rPr>
            </w:pPr>
          </w:p>
          <w:p w:rsidR="00326498" w:rsidP="008E1224">
            <w:pPr>
              <w:jc w:val="both"/>
              <w:rPr>
                <w:rFonts w:ascii="Times New Roman" w:hAnsi="Times New Roman" w:cs="Times New Roman"/>
                <w:b/>
                <w:bCs/>
              </w:rPr>
            </w:pPr>
          </w:p>
          <w:p w:rsidR="00326498" w:rsidP="008E1224">
            <w:pPr>
              <w:jc w:val="both"/>
              <w:rPr>
                <w:rFonts w:ascii="Times New Roman" w:hAnsi="Times New Roman" w:cs="Times New Roman"/>
                <w:b/>
                <w:bCs/>
              </w:rPr>
            </w:pPr>
          </w:p>
          <w:p w:rsidR="008E1224" w:rsidP="00326498">
            <w:pPr>
              <w:jc w:val="both"/>
              <w:rPr>
                <w:rFonts w:ascii="Times New Roman" w:hAnsi="Times New Roman" w:cs="Times New Roman"/>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xml:space="preserve">§ </w:t>
            </w:r>
            <w:r w:rsidR="00A00725">
              <w:rPr>
                <w:rFonts w:ascii="Times New Roman" w:hAnsi="Times New Roman" w:cs="Times New Roman"/>
              </w:rPr>
              <w:t>5</w:t>
            </w:r>
          </w:p>
          <w:p w:rsidR="008E1224" w:rsidP="008E1224">
            <w:pPr>
              <w:jc w:val="both"/>
              <w:rPr>
                <w:rFonts w:ascii="Times New Roman" w:hAnsi="Times New Roman" w:cs="Times New Roman"/>
              </w:rPr>
            </w:pPr>
            <w:r w:rsidR="00A00725">
              <w:rPr>
                <w:rFonts w:ascii="Times New Roman" w:hAnsi="Times New Roman" w:cs="Times New Roman"/>
              </w:rPr>
              <w:t>O: 2</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4D4054" w:rsidP="008E1224">
            <w:pPr>
              <w:jc w:val="both"/>
              <w:rPr>
                <w:rFonts w:ascii="Times New Roman" w:hAnsi="Times New Roman" w:cs="Times New Roman"/>
              </w:rPr>
            </w:pPr>
          </w:p>
          <w:p w:rsidR="004D4054" w:rsidP="008E1224">
            <w:pPr>
              <w:jc w:val="both"/>
              <w:rPr>
                <w:rFonts w:ascii="Times New Roman" w:hAnsi="Times New Roman" w:cs="Times New Roman"/>
              </w:rPr>
            </w:pPr>
          </w:p>
          <w:p w:rsidR="004D4054" w:rsidP="008E1224">
            <w:pPr>
              <w:jc w:val="both"/>
              <w:rPr>
                <w:rFonts w:ascii="Times New Roman" w:hAnsi="Times New Roman" w:cs="Times New Roman"/>
              </w:rPr>
            </w:pPr>
            <w:r>
              <w:rPr>
                <w:rFonts w:ascii="Times New Roman" w:hAnsi="Times New Roman" w:cs="Times New Roman"/>
              </w:rPr>
              <w:t>§ 6a</w:t>
            </w:r>
          </w:p>
          <w:p w:rsidR="004D4054" w:rsidP="008E1224">
            <w:pPr>
              <w:jc w:val="both"/>
              <w:rPr>
                <w:rFonts w:ascii="Times New Roman" w:hAnsi="Times New Roman" w:cs="Times New Roman"/>
              </w:rPr>
            </w:pPr>
            <w:r>
              <w:rPr>
                <w:rFonts w:ascii="Times New Roman" w:hAnsi="Times New Roman" w:cs="Times New Roman"/>
              </w:rPr>
              <w:t>O: 1</w:t>
            </w:r>
          </w:p>
          <w:p w:rsidR="00EA0BE3" w:rsidP="008E1224">
            <w:pPr>
              <w:jc w:val="both"/>
              <w:rPr>
                <w:rFonts w:ascii="Times New Roman" w:hAnsi="Times New Roman" w:cs="Times New Roman"/>
              </w:rPr>
            </w:pPr>
          </w:p>
          <w:p w:rsidR="008E1224" w:rsidP="008E1224">
            <w:pPr>
              <w:jc w:val="both"/>
              <w:rPr>
                <w:rFonts w:ascii="Times New Roman" w:hAnsi="Times New Roman" w:cs="Times New Roman"/>
              </w:rPr>
            </w:pPr>
          </w:p>
          <w:p w:rsidR="00BD4C36" w:rsidP="008E1224">
            <w:pPr>
              <w:jc w:val="both"/>
              <w:rPr>
                <w:rFonts w:ascii="Times New Roman" w:hAnsi="Times New Roman" w:cs="Times New Roman"/>
              </w:rPr>
            </w:pPr>
          </w:p>
          <w:p w:rsidR="00BD4C36" w:rsidP="008E1224">
            <w:pPr>
              <w:jc w:val="both"/>
              <w:rPr>
                <w:rFonts w:ascii="Times New Roman" w:hAnsi="Times New Roman" w:cs="Times New Roman"/>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B92613"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P="008E1224">
            <w:pPr>
              <w:jc w:val="both"/>
              <w:rPr>
                <w:rFonts w:ascii="Times New Roman" w:hAnsi="Times New Roman" w:cs="Times New Roman"/>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0725" w:rsidRPr="004D4D45" w:rsidP="00A00725">
            <w:pPr>
              <w:jc w:val="both"/>
              <w:rPr>
                <w:rFonts w:ascii="Times New Roman" w:hAnsi="Times New Roman" w:cs="Times New Roman"/>
              </w:rPr>
            </w:pPr>
            <w:r w:rsidRPr="004D4D45">
              <w:rPr>
                <w:rFonts w:ascii="Times New Roman" w:hAnsi="Times New Roman" w:cs="Times New Roman"/>
              </w:rPr>
              <w:t xml:space="preserve">(2) </w:t>
            </w:r>
            <w:r w:rsidRPr="00F7238C">
              <w:rPr>
                <w:rFonts w:ascii="Times New Roman" w:hAnsi="Times New Roman" w:cs="Times New Roman"/>
                <w:b/>
              </w:rPr>
              <w:t xml:space="preserve">Príslušný orgán Slovenskej </w:t>
            </w:r>
            <w:r w:rsidRPr="00F7238C">
              <w:rPr>
                <w:rFonts w:ascii="Times New Roman" w:hAnsi="Times New Roman" w:cs="Times New Roman"/>
                <w:b/>
              </w:rPr>
              <w:t xml:space="preserve">republiky </w:t>
            </w:r>
            <w:r w:rsidRPr="004D4D45">
              <w:rPr>
                <w:rFonts w:ascii="Times New Roman" w:hAnsi="Times New Roman" w:cs="Times New Roman"/>
              </w:rPr>
              <w:t xml:space="preserve">poskytne príslušnému úradu zmluvného štátu informácie potrebné na vymáhanie pohľadávky len na základe jeho žiadosti o poskytnutie informácií. </w:t>
            </w:r>
          </w:p>
          <w:p w:rsidR="004D4054" w:rsidRPr="004D4D45" w:rsidP="004D4054">
            <w:pPr>
              <w:jc w:val="both"/>
              <w:rPr>
                <w:rFonts w:ascii="Times New Roman" w:hAnsi="Times New Roman" w:cs="Times New Roman"/>
              </w:rPr>
            </w:pPr>
            <w:r w:rsidRPr="004D4D45">
              <w:rPr>
                <w:rFonts w:ascii="Times New Roman" w:hAnsi="Times New Roman" w:cs="Times New Roman"/>
              </w:rPr>
              <w:t xml:space="preserve">  (1) </w:t>
            </w:r>
            <w:r>
              <w:rPr>
                <w:rFonts w:ascii="Times New Roman" w:hAnsi="Times New Roman" w:cs="Times New Roman"/>
              </w:rPr>
              <w:t>P</w:t>
            </w:r>
            <w:r w:rsidRPr="004D4D45">
              <w:rPr>
                <w:rFonts w:ascii="Times New Roman" w:hAnsi="Times New Roman" w:cs="Times New Roman"/>
              </w:rPr>
              <w:t xml:space="preserve">ohľadávka </w:t>
            </w:r>
            <w:r>
              <w:rPr>
                <w:rFonts w:ascii="Times New Roman" w:hAnsi="Times New Roman" w:cs="Times New Roman"/>
              </w:rPr>
              <w:t>iného zmluvného štátu sa vymáha rovnako ako pohľadávka Slovenskej republiky; pohľadávk</w:t>
            </w:r>
            <w:r>
              <w:rPr>
                <w:rFonts w:ascii="Times New Roman" w:hAnsi="Times New Roman" w:cs="Times New Roman"/>
              </w:rPr>
              <w:t xml:space="preserve">a iného zmluvného štátu sa  </w:t>
            </w:r>
            <w:r w:rsidRPr="004D4D45">
              <w:rPr>
                <w:rFonts w:ascii="Times New Roman" w:hAnsi="Times New Roman" w:cs="Times New Roman"/>
              </w:rPr>
              <w:t xml:space="preserve">vymáha v slovenskej mene. </w:t>
            </w:r>
          </w:p>
          <w:p w:rsidR="00BD4C36" w:rsidP="00AC3140">
            <w:pPr>
              <w:jc w:val="both"/>
              <w:rPr>
                <w:rFonts w:ascii="Times New Roman" w:hAnsi="Times New Roman" w:cs="Times New Roman"/>
              </w:rPr>
            </w:pPr>
          </w:p>
          <w:p w:rsidR="008E1224" w:rsidRPr="00C240B8" w:rsidP="00A00725">
            <w:pPr>
              <w:jc w:val="both"/>
              <w:rPr>
                <w:rFonts w:ascii="Times New Roman" w:hAnsi="Times New Roman" w:cs="Times New Roman"/>
                <w:b/>
                <w:bCs/>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r w:rsidR="0080072A">
              <w:rPr>
                <w:rFonts w:ascii="Times New Roman" w:hAnsi="Times New Roman" w:cs="Times New Roman"/>
                <w:b/>
                <w:bCs/>
              </w:rPr>
              <w:t xml:space="preserve"> </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433B44" w:rsidP="008E1224">
            <w:pPr>
              <w:jc w:val="both"/>
              <w:rPr>
                <w:rFonts w:ascii="Times New Roman" w:hAnsi="Times New Roman" w:cs="Times New Roman"/>
                <w:bCs/>
              </w:rPr>
            </w:pPr>
          </w:p>
          <w:p w:rsidR="008E1224" w:rsidP="008E1224">
            <w:pPr>
              <w:jc w:val="both"/>
              <w:rPr>
                <w:rFonts w:ascii="Times New Roman" w:hAnsi="Times New Roman" w:cs="Times New Roman"/>
                <w:b/>
                <w:bCs/>
              </w:rPr>
            </w:pPr>
            <w:r w:rsidR="00A314AC">
              <w:rPr>
                <w:rFonts w:ascii="Times New Roman" w:hAnsi="Times New Roman" w:cs="Times New Roman"/>
                <w:bCs/>
              </w:rPr>
              <w:t xml:space="preserve">Návrhom </w:t>
            </w:r>
            <w:r w:rsidR="00F3520D">
              <w:rPr>
                <w:rFonts w:ascii="Times New Roman" w:hAnsi="Times New Roman" w:cs="Times New Roman"/>
                <w:bCs/>
              </w:rPr>
              <w:t xml:space="preserve">novely </w:t>
            </w:r>
            <w:r w:rsidR="00A314AC">
              <w:rPr>
                <w:rFonts w:ascii="Times New Roman" w:hAnsi="Times New Roman" w:cs="Times New Roman"/>
                <w:bCs/>
              </w:rPr>
              <w:t xml:space="preserve">zákona o </w:t>
            </w:r>
            <w:r w:rsidRPr="00A314AC" w:rsidR="00A314AC">
              <w:rPr>
                <w:rFonts w:ascii="Times New Roman" w:hAnsi="Times New Roman" w:cs="Times New Roman"/>
              </w:rPr>
              <w:t>vzájomnej pomoci pri vymáhaní niektorých finančných pohľadávok</w:t>
            </w:r>
            <w:r w:rsidR="00A314AC">
              <w:rPr>
                <w:rFonts w:ascii="Times New Roman" w:hAnsi="Times New Roman" w:cs="Times New Roman"/>
                <w:sz w:val="24"/>
                <w:szCs w:val="24"/>
              </w:rPr>
              <w:t xml:space="preserve"> </w:t>
            </w:r>
            <w:r w:rsidRPr="00A314AC" w:rsidR="00A314AC">
              <w:rPr>
                <w:rFonts w:ascii="Times New Roman" w:hAnsi="Times New Roman" w:cs="Times New Roman"/>
              </w:rPr>
              <w:t xml:space="preserve">je </w:t>
            </w:r>
            <w:r w:rsidRPr="00930F44" w:rsidR="00A314AC">
              <w:rPr>
                <w:rFonts w:ascii="Times New Roman" w:hAnsi="Times New Roman" w:cs="Times New Roman"/>
              </w:rPr>
              <w:t>príslušným orgánom Slovenskej republiky Ministerstvo financií Slovenskej republiky alebo ním poverený daňový orgán</w:t>
            </w:r>
            <w:r w:rsidR="00A314AC">
              <w:rPr>
                <w:rFonts w:ascii="Times New Roman" w:hAnsi="Times New Roman" w:cs="Times New Roman"/>
              </w:rPr>
              <w:t xml:space="preserve"> </w:t>
            </w:r>
            <w:r w:rsidRPr="00930F44" w:rsidR="00A314AC">
              <w:rPr>
                <w:rFonts w:ascii="Times New Roman" w:hAnsi="Times New Roman" w:cs="Times New Roman"/>
              </w:rPr>
              <w:t>alebo ním poverený colný orgán</w:t>
            </w:r>
            <w:r w:rsidR="00A314AC">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2</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sidRPr="00B26AEA">
              <w:rPr>
                <w:rFonts w:ascii="Times New Roman" w:hAnsi="Times New Roman" w:cs="Times New Roman"/>
              </w:rPr>
              <w:t xml:space="preserve">2. Žiadosť o informáciu obsahuje </w:t>
            </w:r>
            <w:r w:rsidRPr="00B26AEA" w:rsidR="0040596B">
              <w:rPr>
                <w:rFonts w:ascii="Times New Roman" w:hAnsi="Times New Roman" w:cs="Times New Roman"/>
              </w:rPr>
              <w:t xml:space="preserve">meno, adresa a ďalšie dôležité informácie týkajúce sa identifikácie, ku ktorej za normálnej situácie žiadajúci orgán má prístup </w:t>
            </w:r>
            <w:r w:rsidRPr="00B26AEA">
              <w:rPr>
                <w:rFonts w:ascii="Times New Roman" w:hAnsi="Times New Roman" w:cs="Times New Roman"/>
              </w:rPr>
              <w:t>osoby, ktorej sa poskytovaná informácia dotýka, ďalej pôvod a veľkosť pohľadávky, pre ktorú sa žiadosť podáva.</w:t>
            </w:r>
          </w:p>
          <w:p w:rsidR="009F24B5" w:rsidRPr="00B26AEA" w:rsidP="008E1224">
            <w:pPr>
              <w:jc w:val="both"/>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200</w:t>
            </w:r>
            <w:r>
              <w:rPr>
                <w:rFonts w:ascii="Times New Roman" w:hAnsi="Times New Roman" w:cs="Times New Roman"/>
              </w:rPr>
              <w:t xml:space="preserve">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RPr="00B13992" w:rsidP="00F3520D">
            <w:pPr>
              <w:jc w:val="both"/>
              <w:rPr>
                <w:rFonts w:ascii="Times New Roman" w:hAnsi="Times New Roman" w:cs="Times New Roman"/>
                <w:b/>
                <w:bCs/>
              </w:rPr>
            </w:pPr>
            <w:r w:rsidR="00BD4C36">
              <w:rPr>
                <w:rFonts w:ascii="Times New Roman" w:hAnsi="Times New Roman" w:cs="Times New Roman"/>
                <w:b/>
              </w:rPr>
              <w:t>Čl.</w:t>
            </w:r>
            <w:r w:rsidR="00B26AEA">
              <w:rPr>
                <w:rFonts w:ascii="Times New Roman" w:hAnsi="Times New Roman" w:cs="Times New Roman"/>
                <w:b/>
              </w:rPr>
              <w:t xml:space="preserve"> </w:t>
            </w:r>
            <w:r w:rsidR="00BD4C36">
              <w:rPr>
                <w:rFonts w:ascii="Times New Roman" w:hAnsi="Times New Roman" w:cs="Times New Roman"/>
                <w:b/>
              </w:rPr>
              <w:t xml:space="preserve">II </w:t>
            </w:r>
            <w:r w:rsidR="00B26AEA">
              <w:rPr>
                <w:rFonts w:ascii="Times New Roman" w:hAnsi="Times New Roman" w:cs="Times New Roman"/>
                <w:b/>
              </w:rPr>
              <w:t>n</w:t>
            </w:r>
            <w:r w:rsidRPr="00326498" w:rsidR="00F3520D">
              <w:rPr>
                <w:rFonts w:ascii="Times New Roman" w:hAnsi="Times New Roman" w:cs="Times New Roman"/>
                <w:b/>
              </w:rPr>
              <w:t>ávrh</w:t>
            </w:r>
            <w:r w:rsidR="00BD4C36">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AC3140" w:rsidP="008E1224">
            <w:pPr>
              <w:jc w:val="both"/>
              <w:rPr>
                <w:rFonts w:ascii="Times New Roman" w:hAnsi="Times New Roman" w:cs="Times New Roman"/>
                <w:bCs/>
              </w:rPr>
            </w:pPr>
            <w:r w:rsidRPr="00AC3140">
              <w:rPr>
                <w:rFonts w:ascii="Times New Roman" w:hAnsi="Times New Roman" w:cs="Times New Roman"/>
                <w:bCs/>
              </w:rPr>
              <w:t>§ 5</w:t>
            </w:r>
          </w:p>
          <w:p w:rsidR="008E1224" w:rsidRPr="00AC3140" w:rsidP="008E1224">
            <w:pPr>
              <w:jc w:val="both"/>
              <w:rPr>
                <w:rFonts w:ascii="Times New Roman" w:hAnsi="Times New Roman" w:cs="Times New Roman"/>
                <w:bCs/>
              </w:rPr>
            </w:pPr>
            <w:r w:rsidRPr="00AC3140">
              <w:rPr>
                <w:rFonts w:ascii="Times New Roman" w:hAnsi="Times New Roman" w:cs="Times New Roman"/>
                <w:bCs/>
              </w:rPr>
              <w:t>O: 3</w:t>
            </w:r>
          </w:p>
          <w:p w:rsidR="008E1224" w:rsidP="008E1224">
            <w:pPr>
              <w:jc w:val="both"/>
              <w:rPr>
                <w:rFonts w:ascii="Times New Roman" w:hAnsi="Times New Roman" w:cs="Times New Roman"/>
                <w:bCs/>
              </w:rPr>
            </w:pPr>
          </w:p>
          <w:p w:rsidR="00B92613" w:rsidRPr="00AC3140"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1846A0"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e)</w:t>
            </w:r>
          </w:p>
          <w:p w:rsidR="008E1224" w:rsidP="008E1224">
            <w:pPr>
              <w:jc w:val="both"/>
              <w:rPr>
                <w:rFonts w:ascii="Times New Roman" w:hAnsi="Times New Roman" w:cs="Times New Roman"/>
                <w:bCs/>
              </w:rPr>
            </w:pPr>
          </w:p>
          <w:p w:rsidR="00F46132"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f)</w:t>
            </w: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B92613" w:rsidP="008E1224">
            <w:pPr>
              <w:jc w:val="both"/>
              <w:rPr>
                <w:rFonts w:ascii="Times New Roman" w:hAnsi="Times New Roman" w:cs="Times New Roman"/>
                <w:bCs/>
              </w:rPr>
            </w:pPr>
          </w:p>
          <w:p w:rsidR="00F46132" w:rsidRPr="00AC3140" w:rsidP="008E1224">
            <w:pPr>
              <w:jc w:val="both"/>
              <w:rPr>
                <w:rFonts w:ascii="Times New Roman" w:hAnsi="Times New Roman" w:cs="Times New Roman"/>
                <w:bCs/>
              </w:rPr>
            </w:pPr>
          </w:p>
          <w:p w:rsidR="008E1224" w:rsidRPr="00013B12" w:rsidP="008E1224">
            <w:pPr>
              <w:jc w:val="both"/>
              <w:rPr>
                <w:rFonts w:ascii="Times New Roman" w:hAnsi="Times New Roman" w:cs="Times New Roman"/>
                <w:b/>
                <w:bCs/>
              </w:rPr>
            </w:pPr>
            <w:r w:rsidRPr="00AC3140">
              <w:rPr>
                <w:rFonts w:ascii="Times New Roman" w:hAnsi="Times New Roman" w:cs="Times New Roman"/>
                <w:bCs/>
              </w:rPr>
              <w:t>P: g)</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846A0" w:rsidP="00AC3140">
            <w:pPr>
              <w:jc w:val="both"/>
              <w:rPr>
                <w:rFonts w:ascii="Times New Roman" w:hAnsi="Times New Roman" w:cs="Times New Roman"/>
              </w:rPr>
            </w:pPr>
            <w:r w:rsidRPr="004D4D45" w:rsidR="00AC3140">
              <w:rPr>
                <w:rFonts w:ascii="Times New Roman" w:hAnsi="Times New Roman" w:cs="Times New Roman"/>
              </w:rPr>
              <w:t xml:space="preserve">(3) </w:t>
            </w:r>
            <w:r>
              <w:rPr>
                <w:rFonts w:ascii="Times New Roman" w:hAnsi="Times New Roman" w:cs="Times New Roman"/>
                <w:b/>
              </w:rPr>
              <w:t>P</w:t>
            </w:r>
            <w:r w:rsidRPr="001846A0">
              <w:rPr>
                <w:rFonts w:ascii="Times New Roman" w:hAnsi="Times New Roman" w:cs="Times New Roman"/>
                <w:b/>
              </w:rPr>
              <w:t>ríslušný orgán Slovenskej republiky</w:t>
            </w:r>
            <w:r w:rsidRPr="004D4D45" w:rsidR="00AC3140">
              <w:rPr>
                <w:rFonts w:ascii="Times New Roman" w:hAnsi="Times New Roman" w:cs="Times New Roman"/>
              </w:rPr>
              <w:t xml:space="preserve"> poskytne príslušnému úradu zmluvného štátu informácie potrebné na vymáhanie pohľadávky, ak žiadosť o p</w:t>
            </w:r>
            <w:r w:rsidRPr="004D4D45" w:rsidR="00AC3140">
              <w:rPr>
                <w:rFonts w:ascii="Times New Roman" w:hAnsi="Times New Roman" w:cs="Times New Roman"/>
              </w:rPr>
              <w:t xml:space="preserve">oskytnutie informácií obsahuje </w:t>
            </w:r>
          </w:p>
          <w:p w:rsidR="00AC3140" w:rsidRPr="00F219F0" w:rsidP="00AC3140">
            <w:pPr>
              <w:jc w:val="both"/>
              <w:rPr>
                <w:rFonts w:ascii="Times New Roman" w:hAnsi="Times New Roman" w:cs="Times New Roman"/>
              </w:rPr>
            </w:pPr>
            <w:r w:rsidRPr="00F219F0">
              <w:rPr>
                <w:rFonts w:ascii="Times New Roman" w:hAnsi="Times New Roman" w:cs="Times New Roman"/>
              </w:rPr>
              <w:t xml:space="preserve">e) meno, priezvisko, </w:t>
            </w:r>
            <w:r w:rsidRPr="00325B5A" w:rsidR="00F46132">
              <w:rPr>
                <w:rFonts w:ascii="Times New Roman" w:hAnsi="Times New Roman" w:cs="Times New Roman"/>
                <w:b/>
              </w:rPr>
              <w:t>identifikačné číslo a dátum narodenia</w:t>
            </w:r>
            <w:r w:rsidRPr="00F219F0">
              <w:rPr>
                <w:rFonts w:ascii="Times New Roman" w:hAnsi="Times New Roman" w:cs="Times New Roman"/>
              </w:rPr>
              <w:t xml:space="preserve"> a adresu trvalého pobytu alebo obchodné </w:t>
            </w:r>
            <w:r>
              <w:rPr>
                <w:rFonts w:ascii="Times New Roman" w:hAnsi="Times New Roman" w:cs="Times New Roman"/>
              </w:rPr>
              <w:t xml:space="preserve"> </w:t>
            </w:r>
            <w:r w:rsidRPr="00F219F0">
              <w:rPr>
                <w:rFonts w:ascii="Times New Roman" w:hAnsi="Times New Roman" w:cs="Times New Roman"/>
              </w:rPr>
              <w:t xml:space="preserve">meno a sídlo dlžníka, </w:t>
            </w:r>
          </w:p>
          <w:p w:rsidR="00AC3140" w:rsidRPr="00F219F0" w:rsidP="00AC3140">
            <w:pPr>
              <w:jc w:val="both"/>
              <w:rPr>
                <w:rFonts w:ascii="Times New Roman" w:hAnsi="Times New Roman" w:cs="Times New Roman"/>
              </w:rPr>
            </w:pPr>
            <w:r w:rsidRPr="00F219F0">
              <w:rPr>
                <w:rFonts w:ascii="Times New Roman" w:hAnsi="Times New Roman" w:cs="Times New Roman"/>
              </w:rPr>
              <w:t xml:space="preserve">f) meno, priezvisko, </w:t>
            </w:r>
            <w:r w:rsidRPr="00325B5A" w:rsidR="00F46132">
              <w:rPr>
                <w:rFonts w:ascii="Times New Roman" w:hAnsi="Times New Roman" w:cs="Times New Roman"/>
                <w:b/>
              </w:rPr>
              <w:t>identifikačné číslo a dátum narodenia</w:t>
            </w:r>
            <w:r w:rsidRPr="00F219F0">
              <w:rPr>
                <w:rFonts w:ascii="Times New Roman" w:hAnsi="Times New Roman" w:cs="Times New Roman"/>
              </w:rPr>
              <w:t xml:space="preserve"> fyzickej osoby alebo obchodné meno právnickej osoby, ktorá má v držbe aktíva</w:t>
            </w:r>
            <w:r w:rsidRPr="00F219F0">
              <w:rPr>
                <w:rFonts w:ascii="Times New Roman" w:hAnsi="Times New Roman" w:cs="Times New Roman"/>
                <w:vertAlign w:val="superscript"/>
              </w:rPr>
              <w:t>11a</w:t>
            </w:r>
            <w:r w:rsidRPr="00F219F0">
              <w:rPr>
                <w:rFonts w:ascii="Times New Roman" w:hAnsi="Times New Roman" w:cs="Times New Roman"/>
              </w:rPr>
              <w:t xml:space="preserve">) dlžníka </w:t>
            </w:r>
            <w:r w:rsidRPr="00F219F0">
              <w:rPr>
                <w:rFonts w:ascii="Times New Roman" w:hAnsi="Times New Roman" w:cs="Times New Roman"/>
                <w:iCs/>
                <w:color w:val="000000"/>
              </w:rPr>
              <w:t>alebo je osobou povinnou plniť z aktív dlžníka</w:t>
            </w:r>
            <w:r w:rsidRPr="00F219F0">
              <w:rPr>
                <w:rFonts w:ascii="Times New Roman" w:hAnsi="Times New Roman" w:cs="Times New Roman"/>
              </w:rPr>
              <w:t>, adresu trvalého pobytu alebo sídlo tejto osoby,</w:t>
            </w:r>
          </w:p>
          <w:p w:rsidR="00AC3140" w:rsidRPr="004D4D45" w:rsidP="00AC3140">
            <w:pPr>
              <w:jc w:val="both"/>
              <w:rPr>
                <w:rFonts w:ascii="Comic Sans MS" w:hAnsi="Comic Sans MS" w:cs="Comic Sans MS"/>
                <w:sz w:val="16"/>
                <w:szCs w:val="16"/>
              </w:rPr>
            </w:pPr>
            <w:r w:rsidRPr="004D4D45">
              <w:rPr>
                <w:rFonts w:ascii="Times New Roman" w:hAnsi="Times New Roman" w:cs="Times New Roman"/>
              </w:rPr>
              <w:t>g) identifikáciu pohľadávky a jej výšku</w:t>
            </w:r>
            <w:r w:rsidR="00087AFF">
              <w:rPr>
                <w:rFonts w:ascii="Times New Roman" w:hAnsi="Times New Roman" w:cs="Times New Roman"/>
              </w:rPr>
              <w:t>,</w:t>
            </w:r>
            <w:r w:rsidR="003B74EB">
              <w:rPr>
                <w:rFonts w:ascii="Times New Roman" w:hAnsi="Times New Roman" w:cs="Times New Roman"/>
              </w:rPr>
              <w:t xml:space="preserve"> </w:t>
            </w:r>
            <w:r w:rsidRPr="00317D1E" w:rsidR="003B74EB">
              <w:rPr>
                <w:rFonts w:ascii="Times New Roman" w:hAnsi="Times New Roman" w:cs="Times New Roman"/>
                <w:b/>
              </w:rPr>
              <w:t>vrátane výšky úrokov, pokút  a iných sankcií a nákladov spojených s vymáhaním pohľadávky</w:t>
            </w:r>
            <w:r w:rsidR="003B74EB">
              <w:rPr>
                <w:rFonts w:ascii="Times New Roman" w:hAnsi="Times New Roman" w:cs="Times New Roman"/>
              </w:rPr>
              <w:t xml:space="preserve">, </w:t>
            </w:r>
          </w:p>
          <w:p w:rsidR="008E1224" w:rsidP="008E1224">
            <w:pPr>
              <w:jc w:val="both"/>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253E2" w:rsidP="008E1224">
            <w:pPr>
              <w:jc w:val="both"/>
              <w:rPr>
                <w:rFonts w:ascii="Times New Roman" w:hAnsi="Times New Roman" w:cs="Times New Roman"/>
                <w:b/>
                <w:bCs/>
              </w:rPr>
            </w:pPr>
            <w:r w:rsidR="00D40F09">
              <w:rPr>
                <w:rFonts w:ascii="Times New Roman" w:hAnsi="Times New Roman" w:cs="Times New Roman"/>
                <w:b/>
                <w:bCs/>
              </w:rPr>
              <w:t>Novelizovaný odsek 2  článkom  1 bod 4 smernice  2001/44/ES</w:t>
            </w:r>
          </w:p>
          <w:p w:rsidR="003253E2"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zá</w:t>
            </w:r>
            <w:r>
              <w:rPr>
                <w:rFonts w:ascii="Times New Roman" w:hAnsi="Times New Roman" w:cs="Times New Roman"/>
                <w:bCs/>
              </w:rPr>
              <w:t xml:space="preserve">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val="2323"/>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3</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a)</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b)</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c)</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3. Dožiadaný orgán nie je povinný poskytnúť informáciu:</w:t>
            </w:r>
          </w:p>
          <w:p w:rsidR="008E1224" w:rsidP="008E1224">
            <w:pPr>
              <w:jc w:val="both"/>
              <w:rPr>
                <w:rFonts w:ascii="Times New Roman" w:hAnsi="Times New Roman" w:cs="Times New Roman"/>
              </w:rPr>
            </w:pPr>
            <w:r>
              <w:rPr>
                <w:rFonts w:ascii="Times New Roman" w:hAnsi="Times New Roman" w:cs="Times New Roman"/>
              </w:rPr>
              <w:t>(a) ktorú by nemohol získať pre účely refundácie podobných pohľadávok v členskom štáte, kde sa nachádza;</w:t>
            </w:r>
          </w:p>
          <w:p w:rsidR="008E1224" w:rsidP="008E1224">
            <w:pPr>
              <w:jc w:val="both"/>
              <w:rPr>
                <w:rFonts w:ascii="Times New Roman" w:hAnsi="Times New Roman" w:cs="Times New Roman"/>
              </w:rPr>
            </w:pPr>
            <w:r>
              <w:rPr>
                <w:rFonts w:ascii="Times New Roman" w:hAnsi="Times New Roman" w:cs="Times New Roman"/>
              </w:rPr>
              <w:t>(b) ktorá by mohla prezradiť akékoľvek obchodné, priemyselné alebo profesionálne tajomstvá; alebo</w:t>
            </w:r>
          </w:p>
          <w:p w:rsidR="008E1224" w:rsidP="008E1224">
            <w:pPr>
              <w:jc w:val="both"/>
              <w:rPr>
                <w:rFonts w:ascii="Times New Roman" w:hAnsi="Times New Roman" w:cs="Times New Roman"/>
              </w:rPr>
            </w:pPr>
            <w:r>
              <w:rPr>
                <w:rFonts w:ascii="Times New Roman" w:hAnsi="Times New Roman" w:cs="Times New Roman"/>
              </w:rPr>
              <w:t>(c) ktorej prezradenie by mohlo viesť k ohrozeniu bezpečnosti alebo by mohlo byť v rozpore s verejným záujmom štátu.</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326498" w:rsidRPr="00B3772F" w:rsidP="00F3520D">
            <w:pPr>
              <w:jc w:val="both"/>
              <w:rPr>
                <w:rFonts w:ascii="Times New Roman" w:hAnsi="Times New Roman" w:cs="Times New Roman"/>
                <w:b/>
                <w:bCs/>
              </w:rPr>
            </w:pPr>
            <w:r w:rsidR="00954DEF">
              <w:rPr>
                <w:rFonts w:ascii="Times New Roman" w:hAnsi="Times New Roman" w:cs="Times New Roman"/>
                <w:b/>
              </w:rPr>
              <w:t>Čl.</w:t>
            </w:r>
            <w:r w:rsidR="00B26AEA">
              <w:rPr>
                <w:rFonts w:ascii="Times New Roman" w:hAnsi="Times New Roman" w:cs="Times New Roman"/>
                <w:b/>
              </w:rPr>
              <w:t xml:space="preserve"> </w:t>
            </w:r>
            <w:r w:rsidR="00954DEF">
              <w:rPr>
                <w:rFonts w:ascii="Times New Roman" w:hAnsi="Times New Roman" w:cs="Times New Roman"/>
                <w:b/>
              </w:rPr>
              <w:t xml:space="preserve">II </w:t>
            </w:r>
            <w:r w:rsidR="00B26AEA">
              <w:rPr>
                <w:rFonts w:ascii="Times New Roman" w:hAnsi="Times New Roman" w:cs="Times New Roman"/>
                <w:b/>
              </w:rPr>
              <w:t>n</w:t>
            </w:r>
            <w:r w:rsidRPr="00326498" w:rsidR="00F3520D">
              <w:rPr>
                <w:rFonts w:ascii="Times New Roman" w:hAnsi="Times New Roman" w:cs="Times New Roman"/>
                <w:b/>
              </w:rPr>
              <w:t>ávrh</w:t>
            </w:r>
            <w:r w:rsidR="00954DEF">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131AC1" w:rsidP="008E1224">
            <w:pPr>
              <w:jc w:val="both"/>
              <w:rPr>
                <w:rFonts w:ascii="Times New Roman" w:hAnsi="Times New Roman" w:cs="Times New Roman"/>
                <w:bCs/>
              </w:rPr>
            </w:pPr>
            <w:r w:rsidRPr="00131AC1">
              <w:rPr>
                <w:rFonts w:ascii="Times New Roman" w:hAnsi="Times New Roman" w:cs="Times New Roman"/>
                <w:bCs/>
              </w:rPr>
              <w:t>§ 5</w:t>
            </w:r>
          </w:p>
          <w:p w:rsidR="008E1224" w:rsidRPr="00AC3140" w:rsidP="008E1224">
            <w:pPr>
              <w:jc w:val="both"/>
              <w:rPr>
                <w:rFonts w:ascii="Times New Roman" w:hAnsi="Times New Roman" w:cs="Times New Roman"/>
                <w:bCs/>
              </w:rPr>
            </w:pPr>
            <w:r w:rsidRPr="00AC3140">
              <w:rPr>
                <w:rFonts w:ascii="Times New Roman" w:hAnsi="Times New Roman" w:cs="Times New Roman"/>
                <w:bCs/>
              </w:rPr>
              <w:t>O: 6</w:t>
            </w:r>
          </w:p>
          <w:p w:rsidR="003253E2"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a)</w:t>
            </w: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B92613" w:rsidRPr="00AC3140"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1846A0"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b)</w:t>
            </w: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B92613"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c)</w:t>
            </w:r>
          </w:p>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3140" w:rsidRPr="004D4D45" w:rsidP="00AC3140">
            <w:pPr>
              <w:jc w:val="both"/>
              <w:rPr>
                <w:rFonts w:ascii="Times New Roman" w:hAnsi="Times New Roman" w:cs="Times New Roman"/>
              </w:rPr>
            </w:pPr>
            <w:r w:rsidRPr="004D4D45">
              <w:rPr>
                <w:rFonts w:ascii="Times New Roman" w:hAnsi="Times New Roman" w:cs="Times New Roman"/>
              </w:rPr>
              <w:t xml:space="preserve">(6) </w:t>
            </w:r>
            <w:r w:rsidR="001846A0">
              <w:rPr>
                <w:rFonts w:ascii="Times New Roman" w:hAnsi="Times New Roman" w:cs="Times New Roman"/>
                <w:b/>
              </w:rPr>
              <w:t>P</w:t>
            </w:r>
            <w:r w:rsidRPr="001846A0" w:rsidR="001846A0">
              <w:rPr>
                <w:rFonts w:ascii="Times New Roman" w:hAnsi="Times New Roman" w:cs="Times New Roman"/>
                <w:b/>
              </w:rPr>
              <w:t>r</w:t>
            </w:r>
            <w:r w:rsidRPr="001846A0" w:rsidR="001846A0">
              <w:rPr>
                <w:rFonts w:ascii="Times New Roman" w:hAnsi="Times New Roman" w:cs="Times New Roman"/>
                <w:b/>
              </w:rPr>
              <w:t xml:space="preserve">íslušný orgán Slovenskej republiky </w:t>
            </w:r>
            <w:r w:rsidRPr="004D4D45">
              <w:rPr>
                <w:rFonts w:ascii="Times New Roman" w:hAnsi="Times New Roman" w:cs="Times New Roman"/>
              </w:rPr>
              <w:t>odmietn</w:t>
            </w:r>
            <w:r>
              <w:rPr>
                <w:rFonts w:ascii="Times New Roman" w:hAnsi="Times New Roman" w:cs="Times New Roman"/>
              </w:rPr>
              <w:t>e</w:t>
            </w:r>
            <w:r w:rsidRPr="004D4D45">
              <w:rPr>
                <w:rFonts w:ascii="Times New Roman" w:hAnsi="Times New Roman" w:cs="Times New Roman"/>
              </w:rPr>
              <w:t xml:space="preserve"> žiadosť o poskytnutie informácií, ak</w:t>
            </w:r>
          </w:p>
          <w:p w:rsidR="00AC3140" w:rsidRPr="004D4D45" w:rsidP="00AC3140">
            <w:pPr>
              <w:jc w:val="both"/>
              <w:rPr>
                <w:rFonts w:ascii="Times New Roman" w:hAnsi="Times New Roman" w:cs="Times New Roman"/>
              </w:rPr>
            </w:pPr>
            <w:r w:rsidRPr="004D4D45">
              <w:rPr>
                <w:rFonts w:ascii="Times New Roman" w:hAnsi="Times New Roman" w:cs="Times New Roman"/>
              </w:rPr>
              <w:t>a) ide o vymáhanie pohľadávky, ktorú v Slovenskej republike nie je oprávnený vymáhať vymáhajúci úrad alebo nie je oprávnený požadovanú informáciu získať, alebo ju nemôže poskytnúť na účely tohto zákona,</w:t>
            </w:r>
          </w:p>
          <w:p w:rsidR="00AC3140" w:rsidRPr="004D4D45" w:rsidP="00AC3140">
            <w:pPr>
              <w:jc w:val="both"/>
              <w:rPr>
                <w:rFonts w:ascii="Times New Roman" w:hAnsi="Times New Roman" w:cs="Times New Roman"/>
              </w:rPr>
            </w:pPr>
            <w:r w:rsidRPr="004D4D45">
              <w:rPr>
                <w:rFonts w:ascii="Times New Roman" w:hAnsi="Times New Roman" w:cs="Times New Roman"/>
              </w:rPr>
              <w:t>b) by jej poskytnutie viedlo k vyzradeniu obchodného tajomstva</w:t>
            </w:r>
            <w:r w:rsidR="00F46132">
              <w:rPr>
                <w:rFonts w:ascii="Times New Roman" w:hAnsi="Times New Roman" w:cs="Times New Roman"/>
              </w:rPr>
              <w:t>,</w:t>
            </w:r>
            <w:r w:rsidRPr="004D4D45">
              <w:rPr>
                <w:rFonts w:ascii="Times New Roman" w:hAnsi="Times New Roman" w:cs="Times New Roman"/>
                <w:vertAlign w:val="superscript"/>
              </w:rPr>
              <w:t>12</w:t>
            </w:r>
            <w:r w:rsidRPr="004D4D45">
              <w:rPr>
                <w:rFonts w:ascii="Times New Roman" w:hAnsi="Times New Roman" w:cs="Times New Roman"/>
              </w:rPr>
              <w:t>) k porušeniu daňového tajomstva</w:t>
            </w:r>
            <w:r w:rsidRPr="004D4D45">
              <w:rPr>
                <w:rFonts w:ascii="Times New Roman" w:hAnsi="Times New Roman" w:cs="Times New Roman"/>
                <w:vertAlign w:val="superscript"/>
              </w:rPr>
              <w:t>13</w:t>
            </w:r>
            <w:r w:rsidRPr="004D4D45">
              <w:rPr>
                <w:rFonts w:ascii="Times New Roman" w:hAnsi="Times New Roman" w:cs="Times New Roman"/>
              </w:rPr>
              <w:t>) a</w:t>
            </w:r>
            <w:r>
              <w:rPr>
                <w:rFonts w:ascii="Times New Roman" w:hAnsi="Times New Roman" w:cs="Times New Roman"/>
              </w:rPr>
              <w:t>lebo</w:t>
            </w:r>
            <w:r w:rsidRPr="004D4D45">
              <w:rPr>
                <w:rFonts w:ascii="Times New Roman" w:hAnsi="Times New Roman" w:cs="Times New Roman"/>
              </w:rPr>
              <w:t> bankového tajomstva</w:t>
            </w:r>
            <w:r w:rsidR="00F46132">
              <w:rPr>
                <w:rFonts w:ascii="Times New Roman" w:hAnsi="Times New Roman" w:cs="Times New Roman"/>
              </w:rPr>
              <w:t>,</w:t>
            </w:r>
            <w:r w:rsidRPr="004D4D45">
              <w:rPr>
                <w:rFonts w:ascii="Times New Roman" w:hAnsi="Times New Roman" w:cs="Times New Roman"/>
                <w:vertAlign w:val="superscript"/>
              </w:rPr>
              <w:t>14</w:t>
            </w:r>
            <w:r w:rsidRPr="004D4D45">
              <w:rPr>
                <w:rFonts w:ascii="Times New Roman" w:hAnsi="Times New Roman" w:cs="Times New Roman"/>
              </w:rPr>
              <w:t>)</w:t>
            </w:r>
            <w:r>
              <w:rPr>
                <w:rFonts w:ascii="Times New Roman" w:hAnsi="Times New Roman" w:cs="Times New Roman"/>
              </w:rPr>
              <w:t xml:space="preserve"> </w:t>
            </w:r>
            <w:r w:rsidRPr="004D4D45">
              <w:rPr>
                <w:rFonts w:ascii="Times New Roman" w:hAnsi="Times New Roman" w:cs="Times New Roman"/>
              </w:rPr>
              <w:t xml:space="preserve">ak by jej poskytnutie viedlo k vyzradeniu utajovanej skutočnosti podľa osobitného </w:t>
            </w:r>
            <w:r>
              <w:rPr>
                <w:rFonts w:ascii="Times New Roman" w:hAnsi="Times New Roman" w:cs="Times New Roman"/>
              </w:rPr>
              <w:t>zákona</w:t>
            </w:r>
            <w:r w:rsidR="00F46132">
              <w:rPr>
                <w:rFonts w:ascii="Times New Roman" w:hAnsi="Times New Roman" w:cs="Times New Roman"/>
              </w:rPr>
              <w:t>,</w:t>
            </w:r>
            <w:r w:rsidRPr="004D4D45">
              <w:rPr>
                <w:rFonts w:ascii="Times New Roman" w:hAnsi="Times New Roman" w:cs="Times New Roman"/>
                <w:vertAlign w:val="superscript"/>
              </w:rPr>
              <w:t>15</w:t>
            </w:r>
            <w:r w:rsidRPr="004D4D45">
              <w:rPr>
                <w:rFonts w:ascii="Times New Roman" w:hAnsi="Times New Roman" w:cs="Times New Roman"/>
              </w:rPr>
              <w:t>) aleb</w:t>
            </w:r>
            <w:r w:rsidRPr="004D4D45">
              <w:rPr>
                <w:rFonts w:ascii="Times New Roman" w:hAnsi="Times New Roman" w:cs="Times New Roman"/>
              </w:rPr>
              <w:t>o ak by bolo inak v rozpore s verejným poriadkom,</w:t>
            </w:r>
          </w:p>
          <w:p w:rsidR="008E1224" w:rsidRPr="00B3772F" w:rsidP="008E1224">
            <w:pPr>
              <w:jc w:val="both"/>
              <w:rPr>
                <w:rFonts w:ascii="Times New Roman" w:hAnsi="Times New Roman" w:cs="Times New Roman"/>
                <w:b/>
                <w:bCs/>
              </w:rPr>
            </w:pPr>
            <w:r w:rsidRPr="004D4D45" w:rsidR="00AC3140">
              <w:rPr>
                <w:rFonts w:ascii="Times New Roman" w:hAnsi="Times New Roman" w:cs="Times New Roman"/>
              </w:rPr>
              <w:t xml:space="preserve">c) príslušný úrad zmluvného štátu podľa práva </w:t>
            </w:r>
            <w:r w:rsidR="00AC3140">
              <w:rPr>
                <w:rFonts w:ascii="Times New Roman" w:hAnsi="Times New Roman" w:cs="Times New Roman"/>
              </w:rPr>
              <w:t>tohto</w:t>
            </w:r>
            <w:r w:rsidRPr="004D4D45" w:rsidR="00AC3140">
              <w:rPr>
                <w:rFonts w:ascii="Times New Roman" w:hAnsi="Times New Roman" w:cs="Times New Roman"/>
              </w:rPr>
              <w:t xml:space="preserve"> štátu nie je oprávnený rovnakú informáciu poskytnúť.</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w:t>
            </w:r>
            <w:r>
              <w:rPr>
                <w:rFonts w:ascii="Times New Roman" w:hAnsi="Times New Roman" w:cs="Times New Roman"/>
              </w:rPr>
              <w:t>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3253E2" w:rsidP="008E1224">
            <w:pPr>
              <w:jc w:val="both"/>
              <w:rPr>
                <w:rFonts w:ascii="Times New Roman" w:hAnsi="Times New Roman" w:cs="Times New Roman"/>
                <w:bCs/>
              </w:rPr>
            </w:pPr>
          </w:p>
          <w:p w:rsidR="003253E2" w:rsidP="008E1224">
            <w:pPr>
              <w:jc w:val="both"/>
              <w:rPr>
                <w:rFonts w:ascii="Times New Roman" w:hAnsi="Times New Roman" w:cs="Times New Roman"/>
                <w:bCs/>
              </w:rPr>
            </w:pPr>
          </w:p>
          <w:p w:rsidR="00A314AC" w:rsidP="008E1224">
            <w:pPr>
              <w:jc w:val="both"/>
              <w:rPr>
                <w:rFonts w:ascii="Times New Roman" w:hAnsi="Times New Roman" w:cs="Times New Roman"/>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4</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4. Dožiadaný orgán informuje dožiadajúci orgán  o dôvodoch zamietnutia žiadosti o informáciu.</w:t>
            </w:r>
          </w:p>
          <w:p w:rsidR="008E1224" w:rsidP="008E1224">
            <w:pPr>
              <w:jc w:val="both"/>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p w:rsidR="008E1224" w:rsidP="008E1224">
            <w:pPr>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RPr="00C949D9" w:rsidP="00F3520D">
            <w:pPr>
              <w:jc w:val="both"/>
              <w:rPr>
                <w:rFonts w:ascii="Times New Roman" w:hAnsi="Times New Roman" w:cs="Times New Roman"/>
                <w:b/>
                <w:bCs/>
              </w:rPr>
            </w:pPr>
            <w:r w:rsidR="00954DEF">
              <w:rPr>
                <w:rFonts w:ascii="Times New Roman" w:hAnsi="Times New Roman" w:cs="Times New Roman"/>
                <w:b/>
              </w:rPr>
              <w:t>Čl.</w:t>
            </w:r>
            <w:r w:rsidR="00B26AEA">
              <w:rPr>
                <w:rFonts w:ascii="Times New Roman" w:hAnsi="Times New Roman" w:cs="Times New Roman"/>
                <w:b/>
              </w:rPr>
              <w:t xml:space="preserve"> </w:t>
            </w:r>
            <w:r w:rsidR="00954DEF">
              <w:rPr>
                <w:rFonts w:ascii="Times New Roman" w:hAnsi="Times New Roman" w:cs="Times New Roman"/>
                <w:b/>
              </w:rPr>
              <w:t xml:space="preserve">II </w:t>
            </w:r>
            <w:r w:rsidR="00B26AEA">
              <w:rPr>
                <w:rFonts w:ascii="Times New Roman" w:hAnsi="Times New Roman" w:cs="Times New Roman"/>
                <w:b/>
              </w:rPr>
              <w:t>n</w:t>
            </w:r>
            <w:r w:rsidRPr="00326498" w:rsidR="00F3520D">
              <w:rPr>
                <w:rFonts w:ascii="Times New Roman" w:hAnsi="Times New Roman" w:cs="Times New Roman"/>
                <w:b/>
              </w:rPr>
              <w:t>ávrh</w:t>
            </w:r>
            <w:r w:rsidR="00954DEF">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AC3140" w:rsidP="008E1224">
            <w:pPr>
              <w:jc w:val="both"/>
              <w:rPr>
                <w:rFonts w:ascii="Times New Roman" w:hAnsi="Times New Roman" w:cs="Times New Roman"/>
                <w:bCs/>
              </w:rPr>
            </w:pPr>
            <w:r w:rsidRPr="00AC3140">
              <w:rPr>
                <w:rFonts w:ascii="Times New Roman" w:hAnsi="Times New Roman" w:cs="Times New Roman"/>
                <w:bCs/>
              </w:rPr>
              <w:t>§ 9</w:t>
            </w:r>
          </w:p>
          <w:p w:rsidR="008E1224" w:rsidRPr="00AC3140" w:rsidP="008E1224">
            <w:pPr>
              <w:jc w:val="both"/>
              <w:rPr>
                <w:rFonts w:ascii="Times New Roman" w:hAnsi="Times New Roman" w:cs="Times New Roman"/>
                <w:bCs/>
              </w:rPr>
            </w:pPr>
            <w:r w:rsidRPr="00AC3140">
              <w:rPr>
                <w:rFonts w:ascii="Times New Roman" w:hAnsi="Times New Roman" w:cs="Times New Roman"/>
                <w:bCs/>
              </w:rPr>
              <w:t xml:space="preserve">O: 2 </w:t>
            </w:r>
          </w:p>
          <w:p w:rsidR="008E1224" w:rsidRPr="00B3772F" w:rsidP="008E1224">
            <w:pPr>
              <w:jc w:val="both"/>
              <w:rPr>
                <w:rFonts w:ascii="Times New Roman" w:hAnsi="Times New Roman" w:cs="Times New Roman"/>
                <w:b/>
                <w:bCs/>
              </w:rPr>
            </w:pPr>
          </w:p>
          <w:p w:rsidR="008E1224" w:rsidRPr="00B3772F"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3140" w:rsidRPr="00F51AAB" w:rsidP="00AC3140">
            <w:pPr>
              <w:jc w:val="both"/>
              <w:rPr>
                <w:rFonts w:ascii="Times New Roman" w:hAnsi="Times New Roman" w:cs="Times New Roman"/>
              </w:rPr>
            </w:pPr>
            <w:r w:rsidRPr="00F51AAB">
              <w:rPr>
                <w:rFonts w:ascii="Times New Roman" w:hAnsi="Times New Roman" w:cs="Times New Roman"/>
              </w:rPr>
              <w:t xml:space="preserve">(2) O dôvodoch odmietnutia žiadostí uvedených v § 5, 5a a 6 </w:t>
            </w:r>
            <w:r w:rsidRPr="001846A0" w:rsidR="001846A0">
              <w:rPr>
                <w:rFonts w:ascii="Times New Roman" w:hAnsi="Times New Roman" w:cs="Times New Roman"/>
                <w:b/>
              </w:rPr>
              <w:t xml:space="preserve">príslušný orgán Slovenskej republiky </w:t>
            </w:r>
            <w:r w:rsidRPr="00F51AAB">
              <w:rPr>
                <w:rFonts w:ascii="Times New Roman" w:hAnsi="Times New Roman" w:cs="Times New Roman"/>
              </w:rPr>
              <w:t xml:space="preserve">informuje  príslušný úrad zmluvného štátu najneskôr do troch mesiacov odo dňa potvrdenia ich prijatia. </w:t>
            </w:r>
          </w:p>
          <w:p w:rsidR="008E1224" w:rsidRPr="0045178D" w:rsidP="008E1224">
            <w:pPr>
              <w:jc w:val="both"/>
              <w:rPr>
                <w:rFonts w:ascii="Times New Roman" w:hAnsi="Times New Roman" w:cs="Times New Roman"/>
                <w:b/>
                <w:bCs/>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2A451F" w:rsidP="008E1224">
            <w:pPr>
              <w:jc w:val="center"/>
              <w:rPr>
                <w:rFonts w:ascii="Times New Roman" w:hAnsi="Times New Roman" w:cs="Times New Roman"/>
              </w:rPr>
            </w:pPr>
            <w:r w:rsidRPr="002A451F">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w:t>
            </w:r>
            <w:r w:rsidR="000F4D96">
              <w:rPr>
                <w:rFonts w:ascii="Times New Roman" w:hAnsi="Times New Roman" w:cs="Times New Roman"/>
              </w:rPr>
              <w:t>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11403D"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3253E2" w:rsidP="008E1224">
            <w:pPr>
              <w:jc w:val="both"/>
              <w:rPr>
                <w:rFonts w:ascii="Times New Roman" w:hAnsi="Times New Roman" w:cs="Times New Roman"/>
                <w:bCs/>
              </w:rPr>
            </w:pPr>
          </w:p>
          <w:p w:rsidR="00A314AC" w:rsidP="008E1224">
            <w:pPr>
              <w:jc w:val="both"/>
              <w:rPr>
                <w:rFonts w:ascii="Times New Roman" w:hAnsi="Times New Roman" w:cs="Times New Roman"/>
                <w:b/>
                <w:bCs/>
              </w:rPr>
            </w:pPr>
            <w:r>
              <w:rPr>
                <w:rFonts w:ascii="Times New Roman" w:hAnsi="Times New Roman" w:cs="Times New Roman"/>
                <w:bCs/>
              </w:rPr>
              <w:t>Návrhom</w:t>
            </w:r>
            <w:r w:rsidR="00F3520D">
              <w:rPr>
                <w:rFonts w:ascii="Times New Roman" w:hAnsi="Times New Roman" w:cs="Times New Roman"/>
                <w:bCs/>
              </w:rPr>
              <w:t xml:space="preserve"> 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5</w:t>
            </w:r>
          </w:p>
          <w:p w:rsidR="008E1224" w:rsidP="008E1224">
            <w:pPr>
              <w:jc w:val="both"/>
              <w:rPr>
                <w:rFonts w:ascii="Times New Roman" w:hAnsi="Times New Roman" w:cs="Times New Roman"/>
              </w:rPr>
            </w:pPr>
            <w:r>
              <w:rPr>
                <w:rFonts w:ascii="Times New Roman" w:hAnsi="Times New Roman" w:cs="Times New Roman"/>
              </w:rPr>
              <w:t>O: 1</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1. Dožiadaný orgán na základe žiadosti dožiadajúceho orgánu a v súlade s pravidlami platných zákonov pre oznamovanie podobných nástrojov alebo rozhodnutí členského štátu, v ktorom sa nachádza  dožiadaný orgán, oznámi adresátovi všetky nástroje a rozhodnutia vrátane súdnych, ktoré pochádzajú z členského štátu, v ktorom sa nachádza dožiadajúci orgán  a ktoré sa vzťahujú k pohľadávke a/alebo jej refundá</w:t>
            </w:r>
            <w:r>
              <w:rPr>
                <w:rFonts w:ascii="Times New Roman" w:hAnsi="Times New Roman" w:cs="Times New Roman"/>
              </w:rPr>
              <w:t>cii.</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326498" w:rsidP="00F3520D">
            <w:pPr>
              <w:jc w:val="both"/>
              <w:rPr>
                <w:rFonts w:ascii="Times New Roman" w:hAnsi="Times New Roman" w:cs="Times New Roman"/>
                <w:b/>
                <w:bCs/>
              </w:rPr>
            </w:pPr>
            <w:r w:rsidR="00954DEF">
              <w:rPr>
                <w:rFonts w:ascii="Times New Roman" w:hAnsi="Times New Roman" w:cs="Times New Roman"/>
                <w:b/>
              </w:rPr>
              <w:t>Čl.</w:t>
            </w:r>
            <w:r w:rsidR="00B26AEA">
              <w:rPr>
                <w:rFonts w:ascii="Times New Roman" w:hAnsi="Times New Roman" w:cs="Times New Roman"/>
                <w:b/>
              </w:rPr>
              <w:t xml:space="preserve"> </w:t>
            </w:r>
            <w:r w:rsidR="00954DEF">
              <w:rPr>
                <w:rFonts w:ascii="Times New Roman" w:hAnsi="Times New Roman" w:cs="Times New Roman"/>
                <w:b/>
              </w:rPr>
              <w:t xml:space="preserve">II </w:t>
            </w:r>
            <w:r w:rsidR="00B26AEA">
              <w:rPr>
                <w:rFonts w:ascii="Times New Roman" w:hAnsi="Times New Roman" w:cs="Times New Roman"/>
                <w:b/>
              </w:rPr>
              <w:t>n</w:t>
            </w:r>
            <w:r w:rsidRPr="00326498" w:rsidR="00F3520D">
              <w:rPr>
                <w:rFonts w:ascii="Times New Roman" w:hAnsi="Times New Roman" w:cs="Times New Roman"/>
                <w:b/>
              </w:rPr>
              <w:t>ávrh</w:t>
            </w:r>
            <w:r w:rsidR="00954DEF">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p w:rsidR="00F46132" w:rsidP="008E1224">
            <w:pPr>
              <w:jc w:val="both"/>
              <w:rPr>
                <w:rFonts w:ascii="Times New Roman" w:hAnsi="Times New Roman" w:cs="Times New Roman"/>
                <w:bCs/>
              </w:rPr>
            </w:pPr>
            <w:r w:rsidRPr="00F46132">
              <w:rPr>
                <w:rFonts w:ascii="Times New Roman" w:hAnsi="Times New Roman" w:cs="Times New Roman"/>
                <w:bCs/>
              </w:rPr>
              <w:t>Zákon č. 511/</w:t>
            </w:r>
          </w:p>
          <w:p w:rsidR="00F46132" w:rsidRPr="0016511E" w:rsidP="0016511E">
            <w:pPr>
              <w:ind w:right="-49"/>
              <w:jc w:val="both"/>
              <w:rPr>
                <w:rFonts w:ascii="Times New Roman" w:hAnsi="Times New Roman" w:cs="Times New Roman"/>
                <w:bCs/>
                <w:sz w:val="18"/>
                <w:szCs w:val="18"/>
              </w:rPr>
            </w:pPr>
            <w:r w:rsidRPr="00F46132">
              <w:rPr>
                <w:rFonts w:ascii="Times New Roman" w:hAnsi="Times New Roman" w:cs="Times New Roman"/>
                <w:bCs/>
              </w:rPr>
              <w:t xml:space="preserve">1992 Zb. </w:t>
            </w:r>
            <w:r w:rsidRPr="0016511E">
              <w:rPr>
                <w:rFonts w:ascii="Times New Roman" w:hAnsi="Times New Roman" w:cs="Times New Roman"/>
                <w:bCs/>
                <w:sz w:val="18"/>
                <w:szCs w:val="18"/>
              </w:rPr>
              <w:t>v znení neskorších predpisov</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RPr="00C949D9" w:rsidP="008E1224">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AC3140" w:rsidP="008E1224">
            <w:pPr>
              <w:jc w:val="both"/>
              <w:rPr>
                <w:rFonts w:ascii="Times New Roman" w:hAnsi="Times New Roman" w:cs="Times New Roman"/>
                <w:bCs/>
              </w:rPr>
            </w:pPr>
            <w:r w:rsidRPr="00AC3140">
              <w:rPr>
                <w:rFonts w:ascii="Times New Roman" w:hAnsi="Times New Roman" w:cs="Times New Roman"/>
                <w:bCs/>
              </w:rPr>
              <w:t>§ 5a</w:t>
            </w:r>
          </w:p>
          <w:p w:rsidR="008E1224" w:rsidP="008E1224">
            <w:pPr>
              <w:jc w:val="both"/>
              <w:rPr>
                <w:rFonts w:ascii="Times New Roman" w:hAnsi="Times New Roman" w:cs="Times New Roman"/>
                <w:bCs/>
              </w:rPr>
            </w:pPr>
            <w:r w:rsidRPr="00AC3140">
              <w:rPr>
                <w:rFonts w:ascii="Times New Roman" w:hAnsi="Times New Roman" w:cs="Times New Roman"/>
                <w:bCs/>
              </w:rPr>
              <w:t>O: 2</w:t>
            </w:r>
          </w:p>
          <w:p w:rsidR="00F46132" w:rsidP="008E1224">
            <w:pPr>
              <w:jc w:val="both"/>
              <w:rPr>
                <w:rFonts w:ascii="Times New Roman" w:hAnsi="Times New Roman" w:cs="Times New Roman"/>
                <w:bCs/>
              </w:rPr>
            </w:pPr>
          </w:p>
          <w:p w:rsidR="00F46132" w:rsidP="008E1224">
            <w:pPr>
              <w:jc w:val="both"/>
              <w:rPr>
                <w:rFonts w:ascii="Times New Roman" w:hAnsi="Times New Roman" w:cs="Times New Roman"/>
                <w:bCs/>
              </w:rPr>
            </w:pPr>
          </w:p>
          <w:p w:rsidR="00F46132" w:rsidP="008E1224">
            <w:pPr>
              <w:jc w:val="both"/>
              <w:rPr>
                <w:rFonts w:ascii="Times New Roman" w:hAnsi="Times New Roman" w:cs="Times New Roman"/>
                <w:bCs/>
              </w:rPr>
            </w:pPr>
          </w:p>
          <w:p w:rsidR="00F46132" w:rsidP="008E1224">
            <w:pPr>
              <w:jc w:val="both"/>
              <w:rPr>
                <w:rFonts w:ascii="Times New Roman" w:hAnsi="Times New Roman" w:cs="Times New Roman"/>
                <w:bCs/>
              </w:rPr>
            </w:pPr>
          </w:p>
          <w:p w:rsidR="00F46132" w:rsidP="008E1224">
            <w:pPr>
              <w:jc w:val="both"/>
              <w:rPr>
                <w:rFonts w:ascii="Times New Roman" w:hAnsi="Times New Roman" w:cs="Times New Roman"/>
                <w:bCs/>
              </w:rPr>
            </w:pPr>
          </w:p>
          <w:p w:rsidR="00F46132" w:rsidP="008E1224">
            <w:pPr>
              <w:jc w:val="both"/>
              <w:rPr>
                <w:rFonts w:ascii="Times New Roman" w:hAnsi="Times New Roman" w:cs="Times New Roman"/>
                <w:bCs/>
              </w:rPr>
            </w:pPr>
            <w:r>
              <w:rPr>
                <w:rFonts w:ascii="Times New Roman" w:hAnsi="Times New Roman" w:cs="Times New Roman"/>
                <w:bCs/>
              </w:rPr>
              <w:t>O: 7</w:t>
            </w:r>
          </w:p>
          <w:p w:rsidR="00F46132" w:rsidP="008E1224">
            <w:pPr>
              <w:jc w:val="both"/>
              <w:rPr>
                <w:rFonts w:ascii="Times New Roman" w:hAnsi="Times New Roman" w:cs="Times New Roman"/>
                <w:bCs/>
              </w:rPr>
            </w:pPr>
          </w:p>
          <w:p w:rsidR="00F46132" w:rsidP="008E1224">
            <w:pPr>
              <w:jc w:val="both"/>
              <w:rPr>
                <w:rFonts w:ascii="Times New Roman" w:hAnsi="Times New Roman" w:cs="Times New Roman"/>
                <w:bCs/>
              </w:rPr>
            </w:pPr>
          </w:p>
          <w:p w:rsidR="00954DEF" w:rsidP="008E1224">
            <w:pPr>
              <w:jc w:val="both"/>
              <w:rPr>
                <w:rFonts w:ascii="Times New Roman" w:hAnsi="Times New Roman" w:cs="Times New Roman"/>
                <w:bCs/>
              </w:rPr>
            </w:pPr>
          </w:p>
          <w:p w:rsidR="00A00725" w:rsidP="008E1224">
            <w:pPr>
              <w:jc w:val="both"/>
              <w:rPr>
                <w:rFonts w:ascii="Times New Roman" w:hAnsi="Times New Roman" w:cs="Times New Roman"/>
                <w:bCs/>
              </w:rPr>
            </w:pPr>
          </w:p>
          <w:p w:rsidR="00F46132" w:rsidP="008E1224">
            <w:pPr>
              <w:jc w:val="both"/>
              <w:rPr>
                <w:rFonts w:ascii="Times New Roman" w:hAnsi="Times New Roman" w:cs="Times New Roman"/>
                <w:bCs/>
              </w:rPr>
            </w:pPr>
            <w:r>
              <w:rPr>
                <w:rFonts w:ascii="Times New Roman" w:hAnsi="Times New Roman" w:cs="Times New Roman"/>
                <w:bCs/>
              </w:rPr>
              <w:t>§ 17</w:t>
            </w:r>
          </w:p>
          <w:p w:rsidR="00F46132" w:rsidP="008E1224">
            <w:pPr>
              <w:jc w:val="both"/>
              <w:rPr>
                <w:rFonts w:ascii="Times New Roman" w:hAnsi="Times New Roman" w:cs="Times New Roman"/>
                <w:bCs/>
              </w:rPr>
            </w:pPr>
            <w:r>
              <w:rPr>
                <w:rFonts w:ascii="Times New Roman" w:hAnsi="Times New Roman" w:cs="Times New Roman"/>
                <w:bCs/>
              </w:rPr>
              <w:t>O: 1</w:t>
            </w:r>
          </w:p>
          <w:p w:rsidR="00F46132"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3140" w:rsidRPr="00F219F0" w:rsidP="00AC3140">
            <w:pPr>
              <w:jc w:val="both"/>
              <w:rPr>
                <w:rFonts w:ascii="Times New Roman" w:hAnsi="Times New Roman" w:cs="Times New Roman"/>
              </w:rPr>
            </w:pPr>
            <w:r w:rsidRPr="00F219F0" w:rsidR="00A00725">
              <w:rPr>
                <w:rFonts w:ascii="Times New Roman" w:hAnsi="Times New Roman" w:cs="Times New Roman"/>
              </w:rPr>
              <w:t xml:space="preserve"> </w:t>
            </w:r>
            <w:r w:rsidRPr="00F219F0">
              <w:rPr>
                <w:rFonts w:ascii="Times New Roman" w:hAnsi="Times New Roman" w:cs="Times New Roman"/>
              </w:rPr>
              <w:t xml:space="preserve">(2) </w:t>
            </w:r>
            <w:r w:rsidR="001846A0">
              <w:rPr>
                <w:rFonts w:ascii="Times New Roman" w:hAnsi="Times New Roman" w:cs="Times New Roman"/>
                <w:b/>
              </w:rPr>
              <w:t>P</w:t>
            </w:r>
            <w:r w:rsidRPr="001846A0" w:rsidR="001846A0">
              <w:rPr>
                <w:rFonts w:ascii="Times New Roman" w:hAnsi="Times New Roman" w:cs="Times New Roman"/>
                <w:b/>
              </w:rPr>
              <w:t>ríslušný orgán Slovenskej republiky</w:t>
            </w:r>
            <w:r w:rsidRPr="00F219F0">
              <w:rPr>
                <w:rFonts w:ascii="Times New Roman" w:hAnsi="Times New Roman" w:cs="Times New Roman"/>
              </w:rPr>
              <w:t xml:space="preserve"> doručí dlžníkovi alebo oso</w:t>
            </w:r>
            <w:r w:rsidRPr="00F219F0">
              <w:rPr>
                <w:rFonts w:ascii="Times New Roman" w:hAnsi="Times New Roman" w:cs="Times New Roman"/>
              </w:rPr>
              <w:t>be uvedenej v</w:t>
            </w:r>
            <w:r>
              <w:rPr>
                <w:rFonts w:ascii="Times New Roman" w:hAnsi="Times New Roman" w:cs="Times New Roman"/>
              </w:rPr>
              <w:t> </w:t>
            </w:r>
            <w:r w:rsidRPr="00F219F0">
              <w:rPr>
                <w:rFonts w:ascii="Times New Roman" w:hAnsi="Times New Roman" w:cs="Times New Roman"/>
              </w:rPr>
              <w:t>ods</w:t>
            </w:r>
            <w:r>
              <w:rPr>
                <w:rFonts w:ascii="Times New Roman" w:hAnsi="Times New Roman" w:cs="Times New Roman"/>
              </w:rPr>
              <w:t>.</w:t>
            </w:r>
            <w:r w:rsidRPr="00F219F0">
              <w:rPr>
                <w:rFonts w:ascii="Times New Roman" w:hAnsi="Times New Roman" w:cs="Times New Roman"/>
              </w:rPr>
              <w:t xml:space="preserve"> 3 písm. f) písomnosti vydané príslušným úradom zmluvného štátu len na základe žiadosti o doručenie písomností podanej týmto úradom. </w:t>
            </w:r>
          </w:p>
          <w:p w:rsidR="008E1224" w:rsidP="008E1224">
            <w:pPr>
              <w:jc w:val="both"/>
              <w:rPr>
                <w:rFonts w:ascii="Times New Roman" w:hAnsi="Times New Roman" w:cs="Times New Roman"/>
              </w:rPr>
            </w:pPr>
            <w:r w:rsidRPr="00F219F0" w:rsidR="00F46132">
              <w:rPr>
                <w:rFonts w:ascii="Times New Roman" w:hAnsi="Times New Roman" w:cs="Times New Roman"/>
              </w:rPr>
              <w:t>(7) Na doručovanie písomností podľa ods</w:t>
            </w:r>
            <w:r w:rsidR="00F46132">
              <w:rPr>
                <w:rFonts w:ascii="Times New Roman" w:hAnsi="Times New Roman" w:cs="Times New Roman"/>
              </w:rPr>
              <w:t xml:space="preserve">. </w:t>
            </w:r>
            <w:r w:rsidRPr="00F219F0" w:rsidR="00F46132">
              <w:rPr>
                <w:rFonts w:ascii="Times New Roman" w:hAnsi="Times New Roman" w:cs="Times New Roman"/>
              </w:rPr>
              <w:t>2 sa vzťahujú ustanovenia osobitného zákona</w:t>
            </w:r>
            <w:r w:rsidR="00F46132">
              <w:rPr>
                <w:rFonts w:ascii="Times New Roman" w:hAnsi="Times New Roman" w:cs="Times New Roman"/>
              </w:rPr>
              <w:t>.</w:t>
            </w:r>
            <w:r w:rsidRPr="00F219F0" w:rsidR="00F46132">
              <w:rPr>
                <w:rFonts w:ascii="Times New Roman" w:hAnsi="Times New Roman" w:cs="Times New Roman"/>
                <w:vertAlign w:val="superscript"/>
              </w:rPr>
              <w:t>15a</w:t>
            </w:r>
            <w:r w:rsidRPr="00F219F0" w:rsidR="00F46132">
              <w:rPr>
                <w:rFonts w:ascii="Times New Roman" w:hAnsi="Times New Roman" w:cs="Times New Roman"/>
              </w:rPr>
              <w:t>)</w:t>
            </w:r>
          </w:p>
          <w:p w:rsidR="00954DEF" w:rsidP="00F46132">
            <w:pPr>
              <w:pStyle w:val="BodyText"/>
              <w:rPr>
                <w:rFonts w:ascii="Times New Roman" w:hAnsi="Times New Roman" w:cs="Times New Roman"/>
              </w:rPr>
            </w:pPr>
          </w:p>
          <w:p w:rsidR="00A00725" w:rsidP="00F46132">
            <w:pPr>
              <w:pStyle w:val="BodyText"/>
              <w:rPr>
                <w:rFonts w:ascii="Times New Roman" w:hAnsi="Times New Roman" w:cs="Times New Roman"/>
              </w:rPr>
            </w:pPr>
          </w:p>
          <w:p w:rsidR="00F46132" w:rsidRPr="0016511E" w:rsidP="00F46132">
            <w:pPr>
              <w:pStyle w:val="BodyText"/>
              <w:rPr>
                <w:rFonts w:ascii="Times New Roman" w:hAnsi="Times New Roman" w:cs="Times New Roman"/>
              </w:rPr>
            </w:pPr>
            <w:r w:rsidRPr="0016511E">
              <w:rPr>
                <w:rFonts w:ascii="Times New Roman" w:hAnsi="Times New Roman" w:cs="Times New Roman"/>
              </w:rPr>
              <w:t>(1) Správca dane doručuje úradné písomnosti adresátovi spravidla poštou. Tieto písomnosti však môže doručiť i svojimi zamestnancami.</w:t>
            </w:r>
          </w:p>
          <w:p w:rsidR="00F46132" w:rsidP="008E1224">
            <w:pPr>
              <w:jc w:val="both"/>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w:t>
            </w:r>
            <w:r>
              <w:rPr>
                <w:rFonts w:ascii="Times New Roman" w:hAnsi="Times New Roman" w:cs="Times New Roman"/>
              </w:rPr>
              <w:t>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11403D"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3253E2" w:rsidP="008E1224">
            <w:pPr>
              <w:jc w:val="both"/>
              <w:rPr>
                <w:rFonts w:ascii="Times New Roman" w:hAnsi="Times New Roman" w:cs="Times New Roman"/>
                <w:bCs/>
              </w:rPr>
            </w:pPr>
          </w:p>
          <w:p w:rsidR="00A314AC" w:rsidP="008E1224">
            <w:pPr>
              <w:jc w:val="both"/>
              <w:rPr>
                <w:rFonts w:ascii="Times New Roman" w:hAnsi="Times New Roman" w:cs="Times New Roman"/>
                <w:b/>
                <w:bCs/>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w:t>
            </w:r>
            <w:r w:rsidRPr="00930F44">
              <w:rPr>
                <w:rFonts w:ascii="Times New Roman" w:hAnsi="Times New Roman" w:cs="Times New Roman"/>
              </w:rPr>
              <w:t xml:space="preserve">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val="131"/>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2</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B26AEA" w:rsidP="008E1224">
            <w:pPr>
              <w:jc w:val="both"/>
              <w:rPr>
                <w:rFonts w:ascii="Times New Roman" w:hAnsi="Times New Roman" w:cs="Times New Roman"/>
              </w:rPr>
            </w:pPr>
            <w:r w:rsidRPr="00B26AEA">
              <w:rPr>
                <w:rFonts w:ascii="Times New Roman" w:hAnsi="Times New Roman" w:cs="Times New Roman"/>
              </w:rPr>
              <w:t xml:space="preserve">2. Žiadosť o oznámenie obsahuje </w:t>
            </w:r>
            <w:r w:rsidRPr="00B26AEA" w:rsidR="0025796D">
              <w:rPr>
                <w:rFonts w:ascii="Times New Roman" w:hAnsi="Times New Roman" w:cs="Times New Roman"/>
              </w:rPr>
              <w:t xml:space="preserve">meno, adresa a ďalšie dôležité informácie týkajúce sa identifikácie, ku ktorej za normálnej situácie žiadajúci orgán má prístup </w:t>
            </w:r>
            <w:r w:rsidRPr="00B26AEA">
              <w:rPr>
                <w:rFonts w:ascii="Times New Roman" w:hAnsi="Times New Roman" w:cs="Times New Roman"/>
              </w:rPr>
              <w:t>daného adresáta, pôvod a predmet oznamovaného nástroja alebo rozhodnutia, ak je to nevyhnutné, tak meno a adresu dlžníka, pohľadávku, ku ktorej sa nástroj alebo rozhodnutie vzťahuje a akékoľvek ďalšie užitočné informácie.</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jc w:val="both"/>
              <w:rPr>
                <w:rFonts w:ascii="Times New Roman" w:hAnsi="Times New Roman" w:cs="Times New Roman"/>
              </w:rPr>
            </w:pPr>
            <w:r w:rsidR="002C2D50">
              <w:rPr>
                <w:rFonts w:ascii="Times New Roman" w:hAnsi="Times New Roman" w:cs="Times New Roman"/>
                <w:b/>
              </w:rPr>
              <w:t>Čl.</w:t>
            </w:r>
            <w:r w:rsidR="00B26AEA">
              <w:rPr>
                <w:rFonts w:ascii="Times New Roman" w:hAnsi="Times New Roman" w:cs="Times New Roman"/>
                <w:b/>
              </w:rPr>
              <w:t xml:space="preserve"> </w:t>
            </w:r>
            <w:r w:rsidR="002C2D50">
              <w:rPr>
                <w:rFonts w:ascii="Times New Roman" w:hAnsi="Times New Roman" w:cs="Times New Roman"/>
                <w:b/>
              </w:rPr>
              <w:t xml:space="preserve">II </w:t>
            </w:r>
            <w:r w:rsidR="00B26AEA">
              <w:rPr>
                <w:rFonts w:ascii="Times New Roman" w:hAnsi="Times New Roman" w:cs="Times New Roman"/>
                <w:b/>
              </w:rPr>
              <w:t>n</w:t>
            </w:r>
            <w:r w:rsidRPr="00326498" w:rsidR="00F3520D">
              <w:rPr>
                <w:rFonts w:ascii="Times New Roman" w:hAnsi="Times New Roman" w:cs="Times New Roman"/>
                <w:b/>
              </w:rPr>
              <w:t>ávrh</w:t>
            </w:r>
            <w:r w:rsidR="002C2D50">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AC3140" w:rsidP="008E1224">
            <w:pPr>
              <w:jc w:val="both"/>
              <w:rPr>
                <w:rFonts w:ascii="Times New Roman" w:hAnsi="Times New Roman" w:cs="Times New Roman"/>
                <w:bCs/>
              </w:rPr>
            </w:pPr>
            <w:r w:rsidRPr="00AC3140">
              <w:rPr>
                <w:rFonts w:ascii="Times New Roman" w:hAnsi="Times New Roman" w:cs="Times New Roman"/>
                <w:bCs/>
              </w:rPr>
              <w:t>§ 5a</w:t>
            </w:r>
          </w:p>
          <w:p w:rsidR="008E1224" w:rsidRPr="00AC3140" w:rsidP="008E1224">
            <w:pPr>
              <w:jc w:val="both"/>
              <w:rPr>
                <w:rFonts w:ascii="Times New Roman" w:hAnsi="Times New Roman" w:cs="Times New Roman"/>
                <w:bCs/>
              </w:rPr>
            </w:pPr>
            <w:r w:rsidRPr="00AC3140">
              <w:rPr>
                <w:rFonts w:ascii="Times New Roman" w:hAnsi="Times New Roman" w:cs="Times New Roman"/>
                <w:bCs/>
              </w:rPr>
              <w:t>O: 3</w:t>
            </w:r>
          </w:p>
          <w:p w:rsidR="008E1224" w:rsidRPr="00AC3140"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954DEF"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a)</w:t>
            </w: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e)</w:t>
            </w:r>
          </w:p>
          <w:p w:rsidR="008E1224" w:rsidRPr="00AC3140"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F46132"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f)</w:t>
            </w: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B92613" w:rsidRPr="00AC3140"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F46132"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p>
          <w:p w:rsidR="008E1224" w:rsidRPr="00AC3140" w:rsidP="008E1224">
            <w:pPr>
              <w:jc w:val="both"/>
              <w:rPr>
                <w:rFonts w:ascii="Times New Roman" w:hAnsi="Times New Roman" w:cs="Times New Roman"/>
                <w:bCs/>
              </w:rPr>
            </w:pPr>
            <w:r w:rsidRPr="00AC3140">
              <w:rPr>
                <w:rFonts w:ascii="Times New Roman" w:hAnsi="Times New Roman" w:cs="Times New Roman"/>
                <w:bCs/>
              </w:rPr>
              <w:t>P: g)</w:t>
            </w:r>
          </w:p>
          <w:p w:rsidR="008E1224" w:rsidRPr="00AC3140" w:rsidP="008E1224">
            <w:pPr>
              <w:jc w:val="both"/>
              <w:rPr>
                <w:rFonts w:ascii="Times New Roman" w:hAnsi="Times New Roman" w:cs="Times New Roman"/>
                <w:bCs/>
              </w:rPr>
            </w:pPr>
          </w:p>
          <w:p w:rsidR="008E1224" w:rsidRPr="00C949D9" w:rsidP="008E1224">
            <w:pPr>
              <w:jc w:val="both"/>
              <w:rPr>
                <w:rFonts w:ascii="Times New Roman" w:hAnsi="Times New Roman" w:cs="Times New Roman"/>
              </w:rPr>
            </w:pPr>
            <w:r w:rsidRPr="00AC3140">
              <w:rPr>
                <w:rFonts w:ascii="Times New Roman" w:hAnsi="Times New Roman" w:cs="Times New Roman"/>
                <w:bCs/>
              </w:rPr>
              <w:t>P: h)</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C3140" w:rsidRPr="004D4D45" w:rsidP="00AC3140">
            <w:pPr>
              <w:jc w:val="both"/>
              <w:rPr>
                <w:rFonts w:ascii="Times New Roman" w:hAnsi="Times New Roman" w:cs="Times New Roman"/>
              </w:rPr>
            </w:pPr>
            <w:r w:rsidRPr="004D4D45">
              <w:rPr>
                <w:rFonts w:ascii="Times New Roman" w:hAnsi="Times New Roman" w:cs="Times New Roman"/>
              </w:rPr>
              <w:t xml:space="preserve">(3) </w:t>
            </w:r>
            <w:r w:rsidR="001846A0">
              <w:rPr>
                <w:rFonts w:ascii="Times New Roman" w:hAnsi="Times New Roman" w:cs="Times New Roman"/>
                <w:b/>
              </w:rPr>
              <w:t>P</w:t>
            </w:r>
            <w:r w:rsidRPr="001846A0" w:rsidR="001846A0">
              <w:rPr>
                <w:rFonts w:ascii="Times New Roman" w:hAnsi="Times New Roman" w:cs="Times New Roman"/>
                <w:b/>
              </w:rPr>
              <w:t xml:space="preserve">ríslušný orgán Slovenskej republiky </w:t>
            </w:r>
            <w:r w:rsidRPr="004D4D45">
              <w:rPr>
                <w:rFonts w:ascii="Times New Roman" w:hAnsi="Times New Roman" w:cs="Times New Roman"/>
              </w:rPr>
              <w:t xml:space="preserve">doručí písomnosti vydané príslušným úradom zmluvného štátu, ak žiadosť o doručenie písomností obsahuje </w:t>
            </w:r>
          </w:p>
          <w:p w:rsidR="00AC3140" w:rsidRPr="004D4D45" w:rsidP="00AC3140">
            <w:pPr>
              <w:jc w:val="both"/>
              <w:rPr>
                <w:rFonts w:ascii="Times New Roman" w:hAnsi="Times New Roman" w:cs="Times New Roman"/>
              </w:rPr>
            </w:pPr>
            <w:r w:rsidRPr="004D4D45">
              <w:rPr>
                <w:rFonts w:ascii="Times New Roman" w:hAnsi="Times New Roman" w:cs="Times New Roman"/>
              </w:rPr>
              <w:t xml:space="preserve">a) názov a adresu príslušného úradu zmluvného štátu, ktorý žiada o doručenie písomností, </w:t>
            </w:r>
          </w:p>
          <w:p w:rsidR="00AC3140" w:rsidRPr="00F219F0" w:rsidP="00AC3140">
            <w:pPr>
              <w:jc w:val="both"/>
              <w:rPr>
                <w:rFonts w:ascii="Times New Roman" w:hAnsi="Times New Roman" w:cs="Times New Roman"/>
              </w:rPr>
            </w:pPr>
            <w:r w:rsidRPr="00F219F0">
              <w:rPr>
                <w:rFonts w:ascii="Times New Roman" w:hAnsi="Times New Roman" w:cs="Times New Roman"/>
              </w:rPr>
              <w:t xml:space="preserve">e) meno, priezvisko, </w:t>
            </w:r>
            <w:r w:rsidRPr="00325B5A" w:rsidR="00F46132">
              <w:rPr>
                <w:rFonts w:ascii="Times New Roman" w:hAnsi="Times New Roman" w:cs="Times New Roman"/>
                <w:b/>
              </w:rPr>
              <w:t>identifikačné číslo a dátum narodenia</w:t>
            </w:r>
            <w:r w:rsidRPr="00F219F0">
              <w:rPr>
                <w:rFonts w:ascii="Times New Roman" w:hAnsi="Times New Roman" w:cs="Times New Roman"/>
              </w:rPr>
              <w:t xml:space="preserve"> a adresu trvalého pobytu alebo obchodné meno a sídlo dlžníka, </w:t>
            </w:r>
          </w:p>
          <w:p w:rsidR="00AC3140" w:rsidRPr="00F219F0" w:rsidP="00AC3140">
            <w:pPr>
              <w:jc w:val="both"/>
              <w:rPr>
                <w:rFonts w:ascii="Times New Roman" w:hAnsi="Times New Roman" w:cs="Times New Roman"/>
              </w:rPr>
            </w:pPr>
            <w:r w:rsidRPr="00F219F0">
              <w:rPr>
                <w:rFonts w:ascii="Times New Roman" w:hAnsi="Times New Roman" w:cs="Times New Roman"/>
              </w:rPr>
              <w:t xml:space="preserve">f) meno, priezvisko, </w:t>
            </w:r>
            <w:r w:rsidRPr="00325B5A" w:rsidR="00F46132">
              <w:rPr>
                <w:rFonts w:ascii="Times New Roman" w:hAnsi="Times New Roman" w:cs="Times New Roman"/>
                <w:b/>
              </w:rPr>
              <w:t>identifikačné číslo a dátum narodenia</w:t>
            </w:r>
            <w:r w:rsidRPr="00F219F0">
              <w:rPr>
                <w:rFonts w:ascii="Times New Roman" w:hAnsi="Times New Roman" w:cs="Times New Roman"/>
              </w:rPr>
              <w:t xml:space="preserve"> fyzickej osoby alebo obchodné meno právnickej osoby, ktorá má v držbe aktíva</w:t>
            </w:r>
            <w:r w:rsidRPr="00F219F0">
              <w:rPr>
                <w:rFonts w:ascii="Times New Roman" w:hAnsi="Times New Roman" w:cs="Times New Roman"/>
                <w:vertAlign w:val="superscript"/>
              </w:rPr>
              <w:t>11a</w:t>
            </w:r>
            <w:r w:rsidRPr="00F219F0">
              <w:rPr>
                <w:rFonts w:ascii="Times New Roman" w:hAnsi="Times New Roman" w:cs="Times New Roman"/>
              </w:rPr>
              <w:t>) dlžníka</w:t>
            </w:r>
            <w:r w:rsidRPr="00F219F0">
              <w:rPr>
                <w:rFonts w:ascii="Times New Roman" w:hAnsi="Times New Roman" w:cs="Times New Roman"/>
                <w:iCs/>
                <w:color w:val="000000"/>
              </w:rPr>
              <w:t xml:space="preserve"> alebo je osobou povinnou plniť z </w:t>
            </w:r>
            <w:r>
              <w:rPr>
                <w:rFonts w:ascii="Times New Roman" w:hAnsi="Times New Roman" w:cs="Times New Roman"/>
                <w:iCs/>
                <w:color w:val="000000"/>
              </w:rPr>
              <w:t>a</w:t>
            </w:r>
            <w:r w:rsidRPr="00F219F0">
              <w:rPr>
                <w:rFonts w:ascii="Times New Roman" w:hAnsi="Times New Roman" w:cs="Times New Roman"/>
                <w:iCs/>
                <w:color w:val="000000"/>
              </w:rPr>
              <w:t>ktív dlžníka</w:t>
            </w:r>
            <w:r w:rsidRPr="00F219F0">
              <w:rPr>
                <w:rFonts w:ascii="Times New Roman" w:hAnsi="Times New Roman" w:cs="Times New Roman"/>
              </w:rPr>
              <w:t>, adresu trvalého pobytu alebo sídlo tejto osoby,</w:t>
            </w:r>
          </w:p>
          <w:p w:rsidR="00AC3140" w:rsidRPr="004D4D45" w:rsidP="00AC3140">
            <w:pPr>
              <w:jc w:val="both"/>
              <w:rPr>
                <w:rFonts w:ascii="Times New Roman" w:hAnsi="Times New Roman" w:cs="Times New Roman"/>
              </w:rPr>
            </w:pPr>
            <w:r w:rsidRPr="004D4D45">
              <w:rPr>
                <w:rFonts w:ascii="Times New Roman" w:hAnsi="Times New Roman" w:cs="Times New Roman"/>
              </w:rPr>
              <w:t>g) druh a predmet písomností, ktoré majú byť doručené,</w:t>
            </w:r>
          </w:p>
          <w:p w:rsidR="008E1224" w:rsidP="008E1224">
            <w:pPr>
              <w:jc w:val="both"/>
              <w:rPr>
                <w:rFonts w:ascii="Times New Roman" w:hAnsi="Times New Roman" w:cs="Times New Roman"/>
              </w:rPr>
            </w:pPr>
            <w:r w:rsidRPr="004D4D45" w:rsidR="00AC3140">
              <w:rPr>
                <w:rFonts w:ascii="Times New Roman" w:hAnsi="Times New Roman" w:cs="Times New Roman"/>
              </w:rPr>
              <w:t>h) identifikáciu pohľadávky a jej výšku</w:t>
            </w:r>
            <w:r w:rsidR="00087AFF">
              <w:rPr>
                <w:rFonts w:ascii="Times New Roman" w:hAnsi="Times New Roman" w:cs="Times New Roman"/>
              </w:rPr>
              <w:t>,</w:t>
            </w:r>
            <w:r w:rsidR="003B74EB">
              <w:rPr>
                <w:rFonts w:ascii="Times New Roman" w:hAnsi="Times New Roman" w:cs="Times New Roman"/>
              </w:rPr>
              <w:t xml:space="preserve"> </w:t>
            </w:r>
            <w:r w:rsidRPr="00317D1E" w:rsidR="003B74EB">
              <w:rPr>
                <w:rFonts w:ascii="Times New Roman" w:hAnsi="Times New Roman" w:cs="Times New Roman"/>
                <w:b/>
              </w:rPr>
              <w:t>vrátane výšky úrokov, pokút  a iných sankcií a nákladov spojených s vymáhaním pohľadávky</w:t>
            </w:r>
            <w:r w:rsidRPr="004D4D45" w:rsidR="00AC3140">
              <w:rPr>
                <w:rFonts w:ascii="Times New Roman" w:hAnsi="Times New Roman" w:cs="Times New Roman"/>
              </w:rPr>
              <w:t xml:space="preserve">,  </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5796D" w:rsidP="0025796D">
            <w:pPr>
              <w:jc w:val="both"/>
              <w:rPr>
                <w:rFonts w:ascii="Times New Roman" w:hAnsi="Times New Roman" w:cs="Times New Roman"/>
                <w:b/>
                <w:bCs/>
              </w:rPr>
            </w:pPr>
            <w:r>
              <w:rPr>
                <w:rFonts w:ascii="Times New Roman" w:hAnsi="Times New Roman" w:cs="Times New Roman"/>
                <w:b/>
                <w:bCs/>
              </w:rPr>
              <w:t>Novelizovaný odsek 2  č</w:t>
            </w:r>
            <w:r>
              <w:rPr>
                <w:rFonts w:ascii="Times New Roman" w:hAnsi="Times New Roman" w:cs="Times New Roman"/>
                <w:b/>
                <w:bCs/>
              </w:rPr>
              <w:t>lánkom  1 bod 5 smernice  2001/44/ES</w:t>
            </w:r>
          </w:p>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r>
              <w:rPr>
                <w:rFonts w:ascii="Times New Roman" w:hAnsi="Times New Roman" w:cs="Times New Roman"/>
                <w:bCs/>
              </w:rPr>
              <w:t>Návrhom</w:t>
            </w:r>
            <w:r w:rsidR="00F3520D">
              <w:rPr>
                <w:rFonts w:ascii="Times New Roman" w:hAnsi="Times New Roman" w:cs="Times New Roman"/>
                <w:bCs/>
              </w:rPr>
              <w:t xml:space="preserve"> novely</w:t>
            </w:r>
            <w:r>
              <w:rPr>
                <w:rFonts w:ascii="Times New Roman" w:hAnsi="Times New Roman" w:cs="Times New Roman"/>
                <w:bCs/>
              </w:rPr>
              <w:t xml:space="preserve"> 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w:t>
            </w:r>
            <w:r w:rsidRPr="00930F44">
              <w:rPr>
                <w:rFonts w:ascii="Times New Roman" w:hAnsi="Times New Roman" w:cs="Times New Roman"/>
              </w:rPr>
              <w:t>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val="2326"/>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3</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3. Dožiadaný orgán ihneď informuje dožiadajúci orgán  o uskutočnených úkonoch na základe jeho žiadosti o oznámenie a najmä o dátume, kedy bol nástroj alebo rozhodnutie doručené adresátovi.</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p w:rsidR="008E1224" w:rsidP="008E1224">
            <w:pPr>
              <w:rPr>
                <w:rFonts w:ascii="Times New Roman" w:hAnsi="Times New Roman" w:cs="Times New Roman"/>
              </w:rPr>
            </w:pPr>
          </w:p>
          <w:p w:rsidR="008E1224" w:rsidP="008E1224">
            <w:pPr>
              <w:rPr>
                <w:rFonts w:ascii="Times New Roman" w:hAnsi="Times New Roman" w:cs="Times New Roman"/>
              </w:rPr>
            </w:pPr>
          </w:p>
          <w:p w:rsidR="008E1224" w:rsidP="008E1224">
            <w:pPr>
              <w:rPr>
                <w:rFonts w:ascii="Times New Roman" w:hAnsi="Times New Roman" w:cs="Times New Roman"/>
              </w:rPr>
            </w:pPr>
          </w:p>
          <w:p w:rsidR="008E1224" w:rsidP="008E1224">
            <w:pPr>
              <w:rPr>
                <w:rFonts w:ascii="Times New Roman" w:hAnsi="Times New Roman" w:cs="Times New Roman"/>
              </w:rPr>
            </w:pPr>
          </w:p>
          <w:p w:rsidR="008E1224" w:rsidP="008E1224">
            <w:pP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jc w:val="both"/>
              <w:rPr>
                <w:rFonts w:ascii="Times New Roman" w:hAnsi="Times New Roman" w:cs="Times New Roman"/>
              </w:rPr>
            </w:pPr>
            <w:r w:rsidR="00954DEF">
              <w:rPr>
                <w:rFonts w:ascii="Times New Roman" w:hAnsi="Times New Roman" w:cs="Times New Roman"/>
                <w:b/>
              </w:rPr>
              <w:t>Čl.</w:t>
            </w:r>
            <w:r w:rsidR="00B26AEA">
              <w:rPr>
                <w:rFonts w:ascii="Times New Roman" w:hAnsi="Times New Roman" w:cs="Times New Roman"/>
                <w:b/>
              </w:rPr>
              <w:t xml:space="preserve"> </w:t>
            </w:r>
            <w:r w:rsidR="00954DEF">
              <w:rPr>
                <w:rFonts w:ascii="Times New Roman" w:hAnsi="Times New Roman" w:cs="Times New Roman"/>
                <w:b/>
              </w:rPr>
              <w:t xml:space="preserve">II </w:t>
            </w:r>
            <w:r w:rsidR="00B26AEA">
              <w:rPr>
                <w:rFonts w:ascii="Times New Roman" w:hAnsi="Times New Roman" w:cs="Times New Roman"/>
                <w:b/>
              </w:rPr>
              <w:t>n</w:t>
            </w:r>
            <w:r w:rsidRPr="00326498" w:rsidR="00F3520D">
              <w:rPr>
                <w:rFonts w:ascii="Times New Roman" w:hAnsi="Times New Roman" w:cs="Times New Roman"/>
                <w:b/>
              </w:rPr>
              <w:t>ávrh</w:t>
            </w:r>
            <w:r w:rsidR="00954DEF">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p w:rsidR="00954DEF" w:rsidP="00F46132">
            <w:pPr>
              <w:jc w:val="both"/>
              <w:rPr>
                <w:rFonts w:ascii="Times New Roman" w:hAnsi="Times New Roman" w:cs="Times New Roman"/>
                <w:bCs/>
              </w:rPr>
            </w:pPr>
          </w:p>
          <w:p w:rsidR="00B92613" w:rsidP="00F46132">
            <w:pPr>
              <w:jc w:val="both"/>
              <w:rPr>
                <w:rFonts w:ascii="Times New Roman" w:hAnsi="Times New Roman" w:cs="Times New Roman"/>
                <w:bCs/>
              </w:rPr>
            </w:pPr>
          </w:p>
          <w:p w:rsidR="00F46132" w:rsidP="00F46132">
            <w:pPr>
              <w:jc w:val="both"/>
              <w:rPr>
                <w:rFonts w:ascii="Times New Roman" w:hAnsi="Times New Roman" w:cs="Times New Roman"/>
                <w:bCs/>
              </w:rPr>
            </w:pPr>
            <w:r w:rsidRPr="00F46132">
              <w:rPr>
                <w:rFonts w:ascii="Times New Roman" w:hAnsi="Times New Roman" w:cs="Times New Roman"/>
                <w:bCs/>
              </w:rPr>
              <w:t>Zákon č. 511/</w:t>
            </w:r>
          </w:p>
          <w:p w:rsidR="00F46132" w:rsidRPr="00F46132" w:rsidP="0016511E">
            <w:pPr>
              <w:ind w:left="-29" w:right="-49" w:firstLine="29"/>
              <w:jc w:val="both"/>
              <w:rPr>
                <w:rFonts w:ascii="Times New Roman" w:hAnsi="Times New Roman" w:cs="Times New Roman"/>
                <w:bCs/>
                <w:sz w:val="18"/>
                <w:szCs w:val="18"/>
              </w:rPr>
            </w:pPr>
            <w:r w:rsidRPr="00F46132">
              <w:rPr>
                <w:rFonts w:ascii="Times New Roman" w:hAnsi="Times New Roman" w:cs="Times New Roman"/>
                <w:bCs/>
              </w:rPr>
              <w:t xml:space="preserve">1992 Zb. </w:t>
            </w:r>
            <w:r w:rsidRPr="0016511E">
              <w:rPr>
                <w:rFonts w:ascii="Times New Roman" w:hAnsi="Times New Roman" w:cs="Times New Roman"/>
                <w:bCs/>
                <w:sz w:val="18"/>
                <w:szCs w:val="18"/>
              </w:rPr>
              <w:t>v znení neskorších predpisov</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DF1E3D" w:rsidP="008E1224">
            <w:pPr>
              <w:jc w:val="both"/>
              <w:rPr>
                <w:rFonts w:ascii="Times New Roman" w:hAnsi="Times New Roman" w:cs="Times New Roman"/>
                <w:bCs/>
              </w:rPr>
            </w:pPr>
            <w:r w:rsidRPr="00DF1E3D">
              <w:rPr>
                <w:rFonts w:ascii="Times New Roman" w:hAnsi="Times New Roman" w:cs="Times New Roman"/>
                <w:bCs/>
              </w:rPr>
              <w:t>§ 5a</w:t>
            </w:r>
          </w:p>
          <w:p w:rsidR="008E1224" w:rsidRPr="00DF1E3D" w:rsidP="008E1224">
            <w:pPr>
              <w:jc w:val="both"/>
              <w:rPr>
                <w:rFonts w:ascii="Times New Roman" w:hAnsi="Times New Roman" w:cs="Times New Roman"/>
                <w:bCs/>
              </w:rPr>
            </w:pPr>
            <w:r w:rsidRPr="00DF1E3D">
              <w:rPr>
                <w:rFonts w:ascii="Times New Roman" w:hAnsi="Times New Roman" w:cs="Times New Roman"/>
                <w:bCs/>
              </w:rPr>
              <w:t>O: 8</w:t>
            </w:r>
          </w:p>
          <w:p w:rsidR="008E1224" w:rsidP="008E1224">
            <w:pPr>
              <w:jc w:val="both"/>
              <w:rPr>
                <w:rFonts w:ascii="Times New Roman" w:hAnsi="Times New Roman" w:cs="Times New Roman"/>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F46132" w:rsidP="008E1224">
            <w:pPr>
              <w:jc w:val="both"/>
              <w:rPr>
                <w:rFonts w:ascii="Times New Roman" w:hAnsi="Times New Roman" w:cs="Times New Roman"/>
                <w:b/>
                <w:bCs/>
              </w:rPr>
            </w:pPr>
          </w:p>
          <w:p w:rsidR="00F46132" w:rsidP="008E1224">
            <w:pPr>
              <w:jc w:val="both"/>
              <w:rPr>
                <w:rFonts w:ascii="Times New Roman" w:hAnsi="Times New Roman" w:cs="Times New Roman"/>
                <w:b/>
                <w:bCs/>
              </w:rPr>
            </w:pPr>
          </w:p>
          <w:p w:rsidR="00F46132" w:rsidP="008E1224">
            <w:pPr>
              <w:jc w:val="both"/>
              <w:rPr>
                <w:rFonts w:ascii="Times New Roman" w:hAnsi="Times New Roman" w:cs="Times New Roman"/>
                <w:b/>
                <w:bCs/>
              </w:rPr>
            </w:pPr>
          </w:p>
          <w:p w:rsidR="00F46132" w:rsidP="008E1224">
            <w:pPr>
              <w:jc w:val="both"/>
              <w:rPr>
                <w:rFonts w:ascii="Times New Roman" w:hAnsi="Times New Roman" w:cs="Times New Roman"/>
                <w:b/>
                <w:bCs/>
              </w:rPr>
            </w:pPr>
          </w:p>
          <w:p w:rsidR="00F46132" w:rsidP="008E1224">
            <w:pPr>
              <w:jc w:val="both"/>
              <w:rPr>
                <w:rFonts w:ascii="Times New Roman" w:hAnsi="Times New Roman" w:cs="Times New Roman"/>
                <w:b/>
                <w:bCs/>
              </w:rPr>
            </w:pPr>
          </w:p>
          <w:p w:rsidR="00F46132" w:rsidP="008E1224">
            <w:pPr>
              <w:jc w:val="both"/>
              <w:rPr>
                <w:rFonts w:ascii="Times New Roman" w:hAnsi="Times New Roman" w:cs="Times New Roman"/>
                <w:b/>
                <w:bCs/>
              </w:rPr>
            </w:pPr>
          </w:p>
          <w:p w:rsidR="00F46132" w:rsidP="008E1224">
            <w:pPr>
              <w:jc w:val="both"/>
              <w:rPr>
                <w:rFonts w:ascii="Times New Roman" w:hAnsi="Times New Roman" w:cs="Times New Roman"/>
                <w:b/>
                <w:bCs/>
              </w:rPr>
            </w:pPr>
          </w:p>
          <w:p w:rsidR="00954DEF" w:rsidP="008E1224">
            <w:pPr>
              <w:jc w:val="both"/>
              <w:rPr>
                <w:rFonts w:ascii="Times New Roman" w:hAnsi="Times New Roman" w:cs="Times New Roman"/>
                <w:b/>
                <w:bCs/>
              </w:rPr>
            </w:pPr>
          </w:p>
          <w:p w:rsidR="00954DEF" w:rsidP="008E1224">
            <w:pPr>
              <w:jc w:val="both"/>
              <w:rPr>
                <w:rFonts w:ascii="Times New Roman" w:hAnsi="Times New Roman" w:cs="Times New Roman"/>
                <w:b/>
                <w:bCs/>
              </w:rPr>
            </w:pPr>
          </w:p>
          <w:p w:rsidR="00F46132" w:rsidP="00F46132">
            <w:pPr>
              <w:jc w:val="both"/>
              <w:rPr>
                <w:rFonts w:ascii="Times New Roman" w:hAnsi="Times New Roman" w:cs="Times New Roman"/>
                <w:bCs/>
              </w:rPr>
            </w:pPr>
            <w:r>
              <w:rPr>
                <w:rFonts w:ascii="Times New Roman" w:hAnsi="Times New Roman" w:cs="Times New Roman"/>
                <w:bCs/>
              </w:rPr>
              <w:t>§ 17</w:t>
            </w:r>
          </w:p>
          <w:p w:rsidR="00F46132" w:rsidP="00F46132">
            <w:pPr>
              <w:jc w:val="both"/>
              <w:rPr>
                <w:rFonts w:ascii="Times New Roman" w:hAnsi="Times New Roman" w:cs="Times New Roman"/>
                <w:bCs/>
              </w:rPr>
            </w:pPr>
            <w:r>
              <w:rPr>
                <w:rFonts w:ascii="Times New Roman" w:hAnsi="Times New Roman" w:cs="Times New Roman"/>
                <w:bCs/>
              </w:rPr>
              <w:t>O: 1</w:t>
            </w:r>
          </w:p>
          <w:p w:rsidR="00F46132"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sidRPr="00CE3B98" w:rsidR="00DF1E3D">
              <w:rPr>
                <w:rFonts w:ascii="Times New Roman" w:hAnsi="Times New Roman" w:cs="Times New Roman"/>
              </w:rPr>
              <w:t xml:space="preserve">(8) </w:t>
            </w:r>
            <w:r w:rsidR="001846A0">
              <w:rPr>
                <w:rFonts w:ascii="Times New Roman" w:hAnsi="Times New Roman" w:cs="Times New Roman"/>
                <w:b/>
              </w:rPr>
              <w:t>P</w:t>
            </w:r>
            <w:r w:rsidRPr="001846A0" w:rsidR="001846A0">
              <w:rPr>
                <w:rFonts w:ascii="Times New Roman" w:hAnsi="Times New Roman" w:cs="Times New Roman"/>
                <w:b/>
              </w:rPr>
              <w:t xml:space="preserve">ríslušný orgán Slovenskej republiky </w:t>
            </w:r>
            <w:r w:rsidRPr="00CE3B98" w:rsidR="00DF1E3D">
              <w:rPr>
                <w:rFonts w:ascii="Times New Roman" w:hAnsi="Times New Roman" w:cs="Times New Roman"/>
              </w:rPr>
              <w:t xml:space="preserve">po doručení písomností </w:t>
            </w:r>
            <w:r w:rsidR="00DF1E3D">
              <w:rPr>
                <w:rFonts w:ascii="Times New Roman" w:hAnsi="Times New Roman" w:cs="Times New Roman"/>
              </w:rPr>
              <w:t>d</w:t>
            </w:r>
            <w:r w:rsidRPr="00CE3B98" w:rsidR="00DF1E3D">
              <w:rPr>
                <w:rFonts w:ascii="Times New Roman" w:hAnsi="Times New Roman" w:cs="Times New Roman"/>
              </w:rPr>
              <w:t>lžníkovi alebo osobe uvedenej v odseku 3 písm. f) zašle príslušnému úradu zmluvného štátu jedno vyhotovenie žiadosti o doručenie písomností spolu s oznámením o doručení písomností podľa vzoru uvedeného v prílohe č. 5, v ktorom uvedie dátum doručenia písomností, spôsob doručenia písomností a ak písomnosti neboli doručené,  dôvody, pre ktoré neboli doručené.</w:t>
            </w:r>
          </w:p>
          <w:p w:rsidR="00954DEF" w:rsidP="00F46132">
            <w:pPr>
              <w:pStyle w:val="BodyText"/>
              <w:rPr>
                <w:rFonts w:ascii="Times New Roman" w:hAnsi="Times New Roman" w:cs="Times New Roman"/>
              </w:rPr>
            </w:pPr>
          </w:p>
          <w:p w:rsidR="00F46132" w:rsidRPr="00B26AEA" w:rsidP="00F46132">
            <w:pPr>
              <w:pStyle w:val="BodyText"/>
              <w:rPr>
                <w:rFonts w:ascii="Times New Roman" w:hAnsi="Times New Roman" w:cs="Times New Roman"/>
              </w:rPr>
            </w:pPr>
            <w:r w:rsidRPr="00B26AEA">
              <w:rPr>
                <w:rFonts w:ascii="Times New Roman" w:hAnsi="Times New Roman" w:cs="Times New Roman"/>
              </w:rPr>
              <w:t>(1) Správca dane doručuje úradné písomnosti adresátovi spravidla poštou. Tieto písomnosti však môže doručiť i svojimi zamestnancami.</w:t>
            </w:r>
          </w:p>
          <w:p w:rsidR="00F46132" w:rsidRPr="00713046" w:rsidP="008E1224">
            <w:pPr>
              <w:jc w:val="both"/>
              <w:rPr>
                <w:rFonts w:ascii="Times New Roman" w:hAnsi="Times New Roman" w:cs="Times New Roman"/>
                <w:b/>
                <w:bCs/>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11403D" w:rsidP="008E1224">
            <w:pPr>
              <w:jc w:val="both"/>
              <w:rPr>
                <w:rFonts w:ascii="Times New Roman" w:hAnsi="Times New Roman" w:cs="Times New Roman"/>
                <w:b/>
                <w:bCs/>
              </w:rPr>
            </w:pPr>
          </w:p>
          <w:p w:rsidR="00A314AC" w:rsidP="008E1224">
            <w:pPr>
              <w:jc w:val="both"/>
              <w:rPr>
                <w:rFonts w:ascii="Times New Roman" w:hAnsi="Times New Roman" w:cs="Times New Roman"/>
                <w:b/>
                <w:bCs/>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6</w:t>
            </w:r>
          </w:p>
          <w:p w:rsidR="008E1224" w:rsidP="008E1224">
            <w:pPr>
              <w:jc w:val="both"/>
              <w:rPr>
                <w:rFonts w:ascii="Times New Roman" w:hAnsi="Times New Roman" w:cs="Times New Roman"/>
              </w:rPr>
            </w:pPr>
            <w:r>
              <w:rPr>
                <w:rFonts w:ascii="Times New Roman" w:hAnsi="Times New Roman" w:cs="Times New Roman"/>
              </w:rPr>
              <w:t>O: 1</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1. Dožiadaný orgán na základe žiadosti dožiadajúceho orgánu v súlade s pravidlami platných zákonov, nariadení a administratívnych opatrení, ktoré sa vzťahujú na refundáciu podobných pohľadávok pochádzajúcich z členského štátu, v ktorom sa nachádza  dožiadaný orgán, refunduje pohľadávky, ktoré sú predmetom nástroja umožňujúceho ich uplatnenie.</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C949D9" w:rsidP="00F3520D">
            <w:pPr>
              <w:jc w:val="both"/>
              <w:rPr>
                <w:rFonts w:ascii="Times New Roman" w:hAnsi="Times New Roman" w:cs="Times New Roman"/>
                <w:b/>
                <w:bCs/>
              </w:rPr>
            </w:pPr>
            <w:r w:rsidR="00954DEF">
              <w:rPr>
                <w:rFonts w:ascii="Times New Roman" w:hAnsi="Times New Roman" w:cs="Times New Roman"/>
                <w:b/>
              </w:rPr>
              <w:t>Čl.</w:t>
            </w:r>
            <w:r w:rsidR="00B26AEA">
              <w:rPr>
                <w:rFonts w:ascii="Times New Roman" w:hAnsi="Times New Roman" w:cs="Times New Roman"/>
                <w:b/>
              </w:rPr>
              <w:t xml:space="preserve"> </w:t>
            </w:r>
            <w:r w:rsidR="00954DEF">
              <w:rPr>
                <w:rFonts w:ascii="Times New Roman" w:hAnsi="Times New Roman" w:cs="Times New Roman"/>
                <w:b/>
              </w:rPr>
              <w:t xml:space="preserve">II </w:t>
            </w:r>
            <w:r w:rsidR="00B26AEA">
              <w:rPr>
                <w:rFonts w:ascii="Times New Roman" w:hAnsi="Times New Roman" w:cs="Times New Roman"/>
                <w:b/>
              </w:rPr>
              <w:t>n</w:t>
            </w:r>
            <w:r w:rsidRPr="00326498" w:rsidR="00F3520D">
              <w:rPr>
                <w:rFonts w:ascii="Times New Roman" w:hAnsi="Times New Roman" w:cs="Times New Roman"/>
                <w:b/>
              </w:rPr>
              <w:t>ávrh</w:t>
            </w:r>
            <w:r w:rsidR="00954DEF">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AC7D63" w:rsidP="008E1224">
            <w:pPr>
              <w:jc w:val="both"/>
              <w:rPr>
                <w:rFonts w:ascii="Times New Roman" w:hAnsi="Times New Roman" w:cs="Times New Roman"/>
                <w:b/>
                <w:bCs/>
              </w:rPr>
            </w:pPr>
            <w:r w:rsidRPr="00AC7D63">
              <w:rPr>
                <w:rFonts w:ascii="Times New Roman" w:hAnsi="Times New Roman" w:cs="Times New Roman"/>
                <w:b/>
                <w:bCs/>
              </w:rPr>
              <w:t>§ 6</w:t>
            </w:r>
            <w:r w:rsidRPr="00AC7D63" w:rsidR="00AC7D63">
              <w:rPr>
                <w:rFonts w:ascii="Times New Roman" w:hAnsi="Times New Roman" w:cs="Times New Roman"/>
                <w:b/>
                <w:bCs/>
              </w:rPr>
              <w:t>a</w:t>
            </w:r>
          </w:p>
          <w:p w:rsidR="008E1224" w:rsidRPr="00AC7D63" w:rsidP="008E1224">
            <w:pPr>
              <w:jc w:val="both"/>
              <w:rPr>
                <w:rFonts w:ascii="Times New Roman" w:hAnsi="Times New Roman" w:cs="Times New Roman"/>
                <w:b/>
                <w:bCs/>
              </w:rPr>
            </w:pPr>
            <w:r w:rsidRPr="00AC7D63">
              <w:rPr>
                <w:rFonts w:ascii="Times New Roman" w:hAnsi="Times New Roman" w:cs="Times New Roman"/>
                <w:b/>
                <w:bCs/>
              </w:rPr>
              <w:t>O: 1</w:t>
            </w:r>
            <w:r w:rsidR="003E4419">
              <w:rPr>
                <w:rFonts w:ascii="Times New Roman" w:hAnsi="Times New Roman" w:cs="Times New Roman"/>
                <w:b/>
                <w:bCs/>
              </w:rPr>
              <w:t>6</w:t>
            </w:r>
          </w:p>
          <w:p w:rsidR="008E1224" w:rsidRPr="00DF1E3D" w:rsidP="008E1224">
            <w:pPr>
              <w:jc w:val="both"/>
              <w:rPr>
                <w:rFonts w:ascii="Times New Roman" w:hAnsi="Times New Roman" w:cs="Times New Roman"/>
              </w:rPr>
            </w:pPr>
          </w:p>
          <w:p w:rsidR="008E1224" w:rsidRPr="00DF1E3D" w:rsidP="008E1224">
            <w:pPr>
              <w:jc w:val="both"/>
              <w:rPr>
                <w:rFonts w:ascii="Times New Roman" w:hAnsi="Times New Roman" w:cs="Times New Roman"/>
              </w:rPr>
            </w:pPr>
          </w:p>
          <w:p w:rsidR="008E1224" w:rsidP="008E1224">
            <w:pPr>
              <w:jc w:val="both"/>
              <w:rPr>
                <w:rFonts w:ascii="Times New Roman" w:hAnsi="Times New Roman" w:cs="Times New Roman"/>
              </w:rPr>
            </w:pPr>
          </w:p>
          <w:p w:rsidR="00CD3E90" w:rsidRPr="00DF1E3D" w:rsidP="008E1224">
            <w:pPr>
              <w:jc w:val="both"/>
              <w:rPr>
                <w:rFonts w:ascii="Times New Roman" w:hAnsi="Times New Roman" w:cs="Times New Roman"/>
              </w:rPr>
            </w:pPr>
          </w:p>
          <w:p w:rsidR="008E1224" w:rsidRPr="00BB7E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AC7D63" w:rsidP="008E1224">
            <w:pPr>
              <w:jc w:val="both"/>
              <w:rPr>
                <w:rFonts w:ascii="Times New Roman" w:hAnsi="Times New Roman" w:cs="Times New Roman"/>
                <w:b/>
                <w:bCs/>
              </w:rPr>
            </w:pPr>
            <w:r w:rsidRPr="00AC7D63" w:rsidR="00AC7D63">
              <w:rPr>
                <w:rFonts w:ascii="Times New Roman" w:hAnsi="Times New Roman" w:cs="Times New Roman"/>
                <w:b/>
              </w:rPr>
              <w:t>(1</w:t>
            </w:r>
            <w:r w:rsidR="003E4419">
              <w:rPr>
                <w:rFonts w:ascii="Times New Roman" w:hAnsi="Times New Roman" w:cs="Times New Roman"/>
                <w:b/>
              </w:rPr>
              <w:t>6</w:t>
            </w:r>
            <w:r w:rsidRPr="00AC7D63" w:rsidR="00AC7D63">
              <w:rPr>
                <w:rFonts w:ascii="Times New Roman" w:hAnsi="Times New Roman" w:cs="Times New Roman"/>
                <w:b/>
              </w:rPr>
              <w:t xml:space="preserve">)  Vymoženú sumu pohľadávky príslušný orgán Slovenskej republiky </w:t>
            </w:r>
            <w:r w:rsidR="00433B44">
              <w:rPr>
                <w:rFonts w:ascii="Times New Roman" w:hAnsi="Times New Roman" w:cs="Times New Roman"/>
                <w:b/>
              </w:rPr>
              <w:t xml:space="preserve">poukazuje </w:t>
            </w:r>
            <w:r w:rsidRPr="00AC7D63" w:rsidR="00AC7D63">
              <w:rPr>
                <w:rFonts w:ascii="Times New Roman" w:hAnsi="Times New Roman" w:cs="Times New Roman"/>
                <w:b/>
              </w:rPr>
              <w:t>na účet príslušného úradu zmluvného štátu po prepočítaní na menu tohto zmluvného štátu do jedného mesiaca odo dňa jej vymoženia. Prepočet sa vykoná  kurzom vyhláseným Národnou bankou Slovenska platným ku dňu podpísania žiadosti o vymáhanie pohľadávky osobou oprávnenou konať za p</w:t>
            </w:r>
            <w:r w:rsidR="00AC7D63">
              <w:rPr>
                <w:rFonts w:ascii="Times New Roman" w:hAnsi="Times New Roman" w:cs="Times New Roman"/>
                <w:b/>
              </w:rPr>
              <w:t>ríslušný úrad zmluvného štátu.</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713046" w:rsidP="008E1224">
            <w:pPr>
              <w:jc w:val="center"/>
              <w:rPr>
                <w:rFonts w:ascii="Times New Roman" w:hAnsi="Times New Roman" w:cs="Times New Roman"/>
              </w:rPr>
            </w:pPr>
            <w:r w:rsidRPr="00713046">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3253E2" w:rsidP="008E1224">
            <w:pPr>
              <w:jc w:val="both"/>
              <w:rPr>
                <w:rFonts w:ascii="Times New Roman" w:hAnsi="Times New Roman" w:cs="Times New Roman"/>
                <w:bCs/>
              </w:rPr>
            </w:pPr>
          </w:p>
          <w:p w:rsidR="003253E2" w:rsidP="008E1224">
            <w:pPr>
              <w:jc w:val="both"/>
              <w:rPr>
                <w:rFonts w:ascii="Times New Roman" w:hAnsi="Times New Roman" w:cs="Times New Roman"/>
                <w:bCs/>
              </w:rPr>
            </w:pPr>
          </w:p>
          <w:p w:rsidR="00A314AC" w:rsidP="008E1224">
            <w:pPr>
              <w:jc w:val="both"/>
              <w:rPr>
                <w:rFonts w:ascii="Times New Roman" w:hAnsi="Times New Roman" w:cs="Times New Roman"/>
                <w:b/>
                <w:bCs/>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w:t>
            </w:r>
            <w:r w:rsidRPr="00930F44">
              <w:rPr>
                <w:rFonts w:ascii="Times New Roman" w:hAnsi="Times New Roman" w:cs="Times New Roman"/>
              </w:rPr>
              <w:t xml:space="preserve">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2</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2. Pre tento účel akákoľvek pohľadávka, pre ktorú bola podaná žiadosť o refundáciu, bude považovaná za pohľadávku členského štátu, v ktorom sa nachádza  dožiadaný orgán s výnimkou prípadov, na ktoré sa vzťahuje článok 12.</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52270B" w:rsidP="00F3520D">
            <w:pPr>
              <w:jc w:val="both"/>
              <w:rPr>
                <w:rFonts w:ascii="Times New Roman" w:hAnsi="Times New Roman" w:cs="Times New Roman"/>
                <w:b/>
                <w:bCs/>
              </w:rPr>
            </w:pPr>
            <w:r w:rsidR="007C2F08">
              <w:rPr>
                <w:rFonts w:ascii="Times New Roman" w:hAnsi="Times New Roman" w:cs="Times New Roman"/>
                <w:b/>
              </w:rPr>
              <w:t>Čl.</w:t>
            </w:r>
            <w:r w:rsidR="0016511E">
              <w:rPr>
                <w:rFonts w:ascii="Times New Roman" w:hAnsi="Times New Roman" w:cs="Times New Roman"/>
                <w:b/>
              </w:rPr>
              <w:t xml:space="preserve"> </w:t>
            </w:r>
            <w:r w:rsidR="007C2F08">
              <w:rPr>
                <w:rFonts w:ascii="Times New Roman" w:hAnsi="Times New Roman" w:cs="Times New Roman"/>
                <w:b/>
              </w:rPr>
              <w:t xml:space="preserve">II </w:t>
            </w:r>
            <w:r w:rsidR="00B26AEA">
              <w:rPr>
                <w:rFonts w:ascii="Times New Roman" w:hAnsi="Times New Roman" w:cs="Times New Roman"/>
                <w:b/>
              </w:rPr>
              <w:t>n</w:t>
            </w:r>
            <w:r w:rsidRPr="00326498" w:rsidR="00F3520D">
              <w:rPr>
                <w:rFonts w:ascii="Times New Roman" w:hAnsi="Times New Roman" w:cs="Times New Roman"/>
                <w:b/>
              </w:rPr>
              <w:t>ávr</w:t>
            </w:r>
            <w:r w:rsidRPr="00326498" w:rsidR="00F3520D">
              <w:rPr>
                <w:rFonts w:ascii="Times New Roman" w:hAnsi="Times New Roman" w:cs="Times New Roman"/>
                <w:b/>
              </w:rPr>
              <w:t>h</w:t>
            </w:r>
            <w:r w:rsidR="007C2F08">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DF1E3D" w:rsidP="008E1224">
            <w:pPr>
              <w:jc w:val="both"/>
              <w:rPr>
                <w:rFonts w:ascii="Times New Roman" w:hAnsi="Times New Roman" w:cs="Times New Roman"/>
                <w:bCs/>
              </w:rPr>
            </w:pPr>
            <w:r w:rsidRPr="00DF1E3D">
              <w:rPr>
                <w:rFonts w:ascii="Times New Roman" w:hAnsi="Times New Roman" w:cs="Times New Roman"/>
                <w:bCs/>
              </w:rPr>
              <w:t>§ 6</w:t>
            </w:r>
            <w:r w:rsidR="00A00725">
              <w:rPr>
                <w:rFonts w:ascii="Times New Roman" w:hAnsi="Times New Roman" w:cs="Times New Roman"/>
                <w:bCs/>
              </w:rPr>
              <w:t>a</w:t>
            </w:r>
          </w:p>
          <w:p w:rsidR="008E1224" w:rsidRPr="00DF1E3D" w:rsidP="008E1224">
            <w:pPr>
              <w:jc w:val="both"/>
              <w:rPr>
                <w:rFonts w:ascii="Times New Roman" w:hAnsi="Times New Roman" w:cs="Times New Roman"/>
                <w:bCs/>
              </w:rPr>
            </w:pPr>
            <w:r w:rsidRPr="00DF1E3D">
              <w:rPr>
                <w:rFonts w:ascii="Times New Roman" w:hAnsi="Times New Roman" w:cs="Times New Roman"/>
                <w:bCs/>
              </w:rPr>
              <w:t xml:space="preserve">O: </w:t>
            </w:r>
            <w:r w:rsidR="00A00725">
              <w:rPr>
                <w:rFonts w:ascii="Times New Roman" w:hAnsi="Times New Roman" w:cs="Times New Roman"/>
                <w:bCs/>
              </w:rPr>
              <w:t>1</w:t>
            </w:r>
          </w:p>
          <w:p w:rsidR="008E1224" w:rsidP="008E1224">
            <w:pPr>
              <w:jc w:val="both"/>
              <w:rPr>
                <w:rFonts w:ascii="Times New Roman" w:hAnsi="Times New Roman" w:cs="Times New Roman"/>
                <w:bCs/>
              </w:rPr>
            </w:pPr>
          </w:p>
          <w:p w:rsidR="001846A0"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P="008E1224">
            <w:pPr>
              <w:jc w:val="both"/>
              <w:rPr>
                <w:rFonts w:ascii="Times New Roman" w:hAnsi="Times New Roman" w:cs="Times New Roman"/>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00725" w:rsidRPr="004D4D45" w:rsidP="00A00725">
            <w:pPr>
              <w:jc w:val="both"/>
              <w:rPr>
                <w:rFonts w:ascii="Times New Roman" w:hAnsi="Times New Roman" w:cs="Times New Roman"/>
              </w:rPr>
            </w:pPr>
            <w:r w:rsidRPr="004D4D45">
              <w:rPr>
                <w:rFonts w:ascii="Times New Roman" w:hAnsi="Times New Roman" w:cs="Times New Roman"/>
              </w:rPr>
              <w:t xml:space="preserve">(1) </w:t>
            </w:r>
            <w:r>
              <w:rPr>
                <w:rFonts w:ascii="Times New Roman" w:hAnsi="Times New Roman" w:cs="Times New Roman"/>
              </w:rPr>
              <w:t>P</w:t>
            </w:r>
            <w:r w:rsidRPr="004D4D45">
              <w:rPr>
                <w:rFonts w:ascii="Times New Roman" w:hAnsi="Times New Roman" w:cs="Times New Roman"/>
              </w:rPr>
              <w:t xml:space="preserve">ohľadávka </w:t>
            </w:r>
            <w:r>
              <w:rPr>
                <w:rFonts w:ascii="Times New Roman" w:hAnsi="Times New Roman" w:cs="Times New Roman"/>
              </w:rPr>
              <w:t xml:space="preserve">iného zmluvného štátu sa vymáha rovnako ako pohľadávka Slovenskej republiky; pohľadávka iného zmluvného štátu sa  </w:t>
            </w:r>
            <w:r w:rsidRPr="004D4D45">
              <w:rPr>
                <w:rFonts w:ascii="Times New Roman" w:hAnsi="Times New Roman" w:cs="Times New Roman"/>
              </w:rPr>
              <w:t xml:space="preserve">vymáha v slovenskej mene. </w:t>
            </w:r>
          </w:p>
          <w:p w:rsidR="008E1224" w:rsidP="00DF1E3D">
            <w:pPr>
              <w:jc w:val="both"/>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w:t>
            </w:r>
            <w:r w:rsidR="000F4D96">
              <w:rPr>
                <w:rFonts w:ascii="Times New Roman" w:hAnsi="Times New Roman" w:cs="Times New Roman"/>
              </w:rPr>
              <w:t>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11403D"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val="529"/>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7</w:t>
            </w:r>
          </w:p>
          <w:p w:rsidR="008E1224" w:rsidP="008E1224">
            <w:pPr>
              <w:jc w:val="both"/>
              <w:rPr>
                <w:rFonts w:ascii="Times New Roman" w:hAnsi="Times New Roman" w:cs="Times New Roman"/>
              </w:rPr>
            </w:pPr>
            <w:r>
              <w:rPr>
                <w:rFonts w:ascii="Times New Roman" w:hAnsi="Times New Roman" w:cs="Times New Roman"/>
              </w:rPr>
              <w:t>O: 1</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B26AEA" w:rsidP="008E1224">
            <w:pPr>
              <w:jc w:val="both"/>
              <w:rPr>
                <w:rFonts w:ascii="Times New Roman" w:hAnsi="Times New Roman" w:cs="Times New Roman"/>
              </w:rPr>
            </w:pPr>
            <w:r w:rsidR="009F24B5">
              <w:rPr>
                <w:rFonts w:ascii="Times New Roman" w:hAnsi="Times New Roman" w:cs="Times New Roman"/>
              </w:rPr>
              <w:t>1.Žiadosť o vymáhanie pohľadávky, ktorú žiadajúci orgán adresuje požadovanému orgánu musí byť doplnená úradnou alebo overenou kópiou dokumentu umožňujúceho jej vymáhanie, vystaveného v členskom štáte, v ktorom sa žiadajúci orgán  nachádza a podľa potreby originálom alebo overenou kópiou ďalších dokumentov potrebných na vymáhanie.</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RPr="00BB7E24" w:rsidP="00F3520D">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DF1E3D" w:rsidP="008E1224">
            <w:pPr>
              <w:jc w:val="both"/>
              <w:rPr>
                <w:rFonts w:ascii="Times New Roman" w:hAnsi="Times New Roman" w:cs="Times New Roman"/>
                <w:bCs/>
              </w:rPr>
            </w:pPr>
            <w:r w:rsidRPr="00DF1E3D">
              <w:rPr>
                <w:rFonts w:ascii="Times New Roman" w:hAnsi="Times New Roman" w:cs="Times New Roman"/>
                <w:bCs/>
              </w:rPr>
              <w:t>§ 6</w:t>
            </w:r>
          </w:p>
          <w:p w:rsidR="008E1224" w:rsidRPr="00DF1E3D" w:rsidP="008E1224">
            <w:pPr>
              <w:jc w:val="both"/>
              <w:rPr>
                <w:rFonts w:ascii="Times New Roman" w:hAnsi="Times New Roman" w:cs="Times New Roman"/>
                <w:bCs/>
              </w:rPr>
            </w:pPr>
            <w:r w:rsidRPr="00DF1E3D">
              <w:rPr>
                <w:rFonts w:ascii="Times New Roman" w:hAnsi="Times New Roman" w:cs="Times New Roman"/>
                <w:bCs/>
              </w:rPr>
              <w:t>O: 4</w:t>
            </w:r>
          </w:p>
          <w:p w:rsidR="008E1224" w:rsidRPr="00DF1E3D" w:rsidP="008E1224">
            <w:pPr>
              <w:jc w:val="both"/>
              <w:rPr>
                <w:rFonts w:ascii="Times New Roman" w:hAnsi="Times New Roman" w:cs="Times New Roman"/>
                <w:bCs/>
              </w:rPr>
            </w:pPr>
            <w:r w:rsidRPr="00DF1E3D">
              <w:rPr>
                <w:rFonts w:ascii="Times New Roman" w:hAnsi="Times New Roman" w:cs="Times New Roman"/>
                <w:bCs/>
              </w:rPr>
              <w:t>P: a)</w:t>
            </w: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r w:rsidRPr="00DF1E3D">
              <w:rPr>
                <w:rFonts w:ascii="Times New Roman" w:hAnsi="Times New Roman" w:cs="Times New Roman"/>
                <w:bCs/>
              </w:rPr>
              <w:t>P: b)</w:t>
            </w:r>
          </w:p>
          <w:p w:rsidR="008E1224" w:rsidRPr="00DF1E3D" w:rsidP="008E1224">
            <w:pPr>
              <w:jc w:val="both"/>
              <w:rPr>
                <w:rFonts w:ascii="Times New Roman" w:hAnsi="Times New Roman" w:cs="Times New Roman"/>
                <w:bCs/>
              </w:rPr>
            </w:pPr>
          </w:p>
          <w:p w:rsidR="008E1224" w:rsidRPr="00BB7E24" w:rsidP="008E1224">
            <w:pPr>
              <w:jc w:val="both"/>
              <w:rPr>
                <w:rFonts w:ascii="Times New Roman" w:hAnsi="Times New Roman" w:cs="Times New Roman"/>
                <w:b/>
                <w:bCs/>
              </w:rPr>
            </w:pPr>
          </w:p>
          <w:p w:rsidR="008E1224" w:rsidRPr="00BB7E24" w:rsidP="008E1224">
            <w:pPr>
              <w:jc w:val="both"/>
              <w:rPr>
                <w:rFonts w:ascii="Times New Roman" w:hAnsi="Times New Roman" w:cs="Times New Roman"/>
                <w:b/>
                <w:bCs/>
              </w:rPr>
            </w:pPr>
          </w:p>
          <w:p w:rsidR="008E1224" w:rsidRPr="00E90D1A" w:rsidP="008E1224">
            <w:pPr>
              <w:jc w:val="both"/>
              <w:rPr>
                <w:rFonts w:ascii="Times New Roman" w:hAnsi="Times New Roman" w:cs="Times New Roman"/>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1E3D" w:rsidRPr="004D4D45" w:rsidP="00DF1E3D">
            <w:pPr>
              <w:jc w:val="both"/>
              <w:rPr>
                <w:rFonts w:ascii="Times New Roman" w:hAnsi="Times New Roman" w:cs="Times New Roman"/>
              </w:rPr>
            </w:pPr>
            <w:r w:rsidRPr="004D4D45">
              <w:rPr>
                <w:rFonts w:ascii="Times New Roman" w:hAnsi="Times New Roman" w:cs="Times New Roman"/>
              </w:rPr>
              <w:t xml:space="preserve">  (4) Prílohou žiadosti o vymáhanie pohľadávky sú</w:t>
            </w:r>
          </w:p>
          <w:p w:rsidR="00DF1E3D" w:rsidRPr="004D4D45" w:rsidP="00DF1E3D">
            <w:pPr>
              <w:jc w:val="both"/>
              <w:rPr>
                <w:rFonts w:ascii="Times New Roman" w:hAnsi="Times New Roman" w:cs="Times New Roman"/>
              </w:rPr>
            </w:pPr>
            <w:r w:rsidRPr="004D4D45">
              <w:rPr>
                <w:rFonts w:ascii="Times New Roman" w:hAnsi="Times New Roman" w:cs="Times New Roman"/>
              </w:rPr>
              <w:t>a) písomnost</w:t>
            </w:r>
            <w:r>
              <w:rPr>
                <w:rFonts w:ascii="Times New Roman" w:hAnsi="Times New Roman" w:cs="Times New Roman"/>
              </w:rPr>
              <w:t>i</w:t>
            </w:r>
            <w:r w:rsidRPr="004D4D45">
              <w:rPr>
                <w:rFonts w:ascii="Times New Roman" w:hAnsi="Times New Roman" w:cs="Times New Roman"/>
              </w:rPr>
              <w:t xml:space="preserve"> s vyznačením ich právoplatnosti a vykonateľnosti alebo ich úradne osvedčená kópia,</w:t>
            </w:r>
          </w:p>
          <w:p w:rsidR="00DF1E3D" w:rsidRPr="004D4D45" w:rsidP="00DF1E3D">
            <w:pPr>
              <w:jc w:val="both"/>
              <w:rPr>
                <w:rFonts w:ascii="Times New Roman" w:hAnsi="Times New Roman" w:cs="Times New Roman"/>
              </w:rPr>
            </w:pPr>
            <w:r w:rsidRPr="004D4D45">
              <w:rPr>
                <w:rFonts w:ascii="Times New Roman" w:hAnsi="Times New Roman" w:cs="Times New Roman"/>
              </w:rPr>
              <w:t>b) iné doklady</w:t>
            </w:r>
            <w:r>
              <w:rPr>
                <w:rFonts w:ascii="Times New Roman" w:hAnsi="Times New Roman" w:cs="Times New Roman"/>
              </w:rPr>
              <w:t xml:space="preserve"> a informácie</w:t>
            </w:r>
            <w:r w:rsidRPr="004D4D45">
              <w:rPr>
                <w:rFonts w:ascii="Times New Roman" w:hAnsi="Times New Roman" w:cs="Times New Roman"/>
              </w:rPr>
              <w:t xml:space="preserve"> nevyhnutné na vymáhanie pohľadávky.</w:t>
            </w:r>
          </w:p>
          <w:p w:rsidR="008E1224" w:rsidP="008E1224">
            <w:pPr>
              <w:jc w:val="both"/>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F405C" w:rsidP="003F405C">
            <w:pPr>
              <w:jc w:val="both"/>
              <w:rPr>
                <w:rFonts w:ascii="Times New Roman" w:hAnsi="Times New Roman" w:cs="Times New Roman"/>
                <w:b/>
                <w:bCs/>
              </w:rPr>
            </w:pPr>
            <w:r>
              <w:rPr>
                <w:rFonts w:ascii="Times New Roman" w:hAnsi="Times New Roman" w:cs="Times New Roman"/>
                <w:b/>
                <w:bCs/>
              </w:rPr>
              <w:t>Novelizovaný článok 7,8,9 a 10   článk</w:t>
            </w:r>
            <w:r>
              <w:rPr>
                <w:rFonts w:ascii="Times New Roman" w:hAnsi="Times New Roman" w:cs="Times New Roman"/>
                <w:b/>
                <w:bCs/>
              </w:rPr>
              <w:t>om  1 bod 6 smernice  2001/44/ES</w:t>
            </w:r>
          </w:p>
          <w:p w:rsidR="003F405C" w:rsidP="003F405C">
            <w:pPr>
              <w:jc w:val="both"/>
              <w:rPr>
                <w:rFonts w:ascii="Times New Roman" w:hAnsi="Times New Roman" w:cs="Times New Roman"/>
                <w:b/>
                <w:bCs/>
              </w:rPr>
            </w:pPr>
          </w:p>
          <w:p w:rsidR="008E1224" w:rsidP="008E1224">
            <w:pPr>
              <w:jc w:val="both"/>
              <w:rPr>
                <w:rFonts w:ascii="Times New Roman" w:hAnsi="Times New Roman" w:cs="Times New Roman"/>
                <w:b/>
                <w:bCs/>
              </w:rPr>
            </w:pP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val="527"/>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2</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a)</w:t>
            </w:r>
          </w:p>
          <w:p w:rsidR="008E1224" w:rsidP="008E1224">
            <w:pPr>
              <w:jc w:val="both"/>
              <w:rPr>
                <w:rFonts w:ascii="Times New Roman" w:hAnsi="Times New Roman" w:cs="Times New Roman"/>
              </w:rPr>
            </w:pPr>
          </w:p>
          <w:p w:rsidR="009F24B5" w:rsidP="008E1224">
            <w:pPr>
              <w:jc w:val="both"/>
              <w:rPr>
                <w:rFonts w:ascii="Times New Roman" w:hAnsi="Times New Roman" w:cs="Times New Roman"/>
              </w:rPr>
            </w:pPr>
          </w:p>
          <w:p w:rsidR="009F24B5"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b)</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4B5" w:rsidP="009F24B5">
            <w:pPr>
              <w:jc w:val="both"/>
              <w:rPr>
                <w:rFonts w:ascii="Times New Roman" w:hAnsi="Times New Roman" w:cs="Times New Roman"/>
              </w:rPr>
            </w:pPr>
            <w:r>
              <w:rPr>
                <w:rFonts w:ascii="Times New Roman" w:hAnsi="Times New Roman" w:cs="Times New Roman"/>
              </w:rPr>
              <w:t>2.Žiadajúci orgán nesmie predložiť žiadosť o vymáhanie ak:</w:t>
            </w:r>
          </w:p>
          <w:p w:rsidR="009F24B5" w:rsidP="009F24B5">
            <w:pPr>
              <w:numPr>
                <w:ilvl w:val="0"/>
                <w:numId w:val="309"/>
              </w:numPr>
              <w:tabs>
                <w:tab w:val="left" w:pos="8"/>
                <w:tab w:val="clear" w:pos="720"/>
              </w:tabs>
              <w:ind w:left="8" w:firstLine="0"/>
              <w:jc w:val="both"/>
              <w:rPr>
                <w:rFonts w:ascii="Times New Roman" w:hAnsi="Times New Roman" w:cs="Times New Roman"/>
              </w:rPr>
            </w:pPr>
            <w:r>
              <w:rPr>
                <w:rFonts w:ascii="Times New Roman" w:hAnsi="Times New Roman" w:cs="Times New Roman"/>
              </w:rPr>
              <w:t>pohľadávka alebo dokument umožňujúci vymáhanie nie je sporný v členskom štáte, v ktorom sa nachádza okrem prípadov, v ktorých sa použije druhý pododsek článku 12(2),</w:t>
            </w:r>
          </w:p>
          <w:p w:rsidR="009F24B5" w:rsidP="009F24B5">
            <w:pPr>
              <w:numPr>
                <w:ilvl w:val="0"/>
                <w:numId w:val="309"/>
              </w:numPr>
              <w:tabs>
                <w:tab w:val="left" w:pos="8"/>
                <w:tab w:val="clear" w:pos="720"/>
              </w:tabs>
              <w:ind w:left="8" w:firstLine="0"/>
              <w:jc w:val="both"/>
              <w:rPr>
                <w:rFonts w:ascii="Times New Roman" w:hAnsi="Times New Roman" w:cs="Times New Roman"/>
              </w:rPr>
            </w:pPr>
            <w:r>
              <w:rPr>
                <w:rFonts w:ascii="Times New Roman" w:hAnsi="Times New Roman" w:cs="Times New Roman"/>
              </w:rPr>
              <w:t>nemá v členskom štáte, v ktorom sa nachádza, zavedené príslušné postupy pre vymáhanie dostupné na základe dokumentu, o ktorom pojednáva odsek 1 a prijaté opatrenia nezabezpečia plné splatenie pohľadávky.</w:t>
            </w:r>
          </w:p>
          <w:p w:rsidR="008E1224" w:rsidRPr="00B26AEA" w:rsidP="008E1224">
            <w:pPr>
              <w:jc w:val="both"/>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200</w:t>
            </w:r>
            <w:r>
              <w:rPr>
                <w:rFonts w:ascii="Times New Roman" w:hAnsi="Times New Roman" w:cs="Times New Roman"/>
              </w:rPr>
              <w:t xml:space="preserve">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RPr="00E90D1A" w:rsidP="00F3520D">
            <w:pPr>
              <w:jc w:val="both"/>
              <w:rPr>
                <w:rFonts w:ascii="Times New Roman" w:hAnsi="Times New Roman" w:cs="Times New Roman"/>
                <w:b/>
                <w:bCs/>
              </w:rPr>
            </w:pPr>
            <w:r w:rsidR="009C4499">
              <w:rPr>
                <w:rFonts w:ascii="Times New Roman" w:hAnsi="Times New Roman" w:cs="Times New Roman"/>
                <w:b/>
              </w:rPr>
              <w:t>Čl.</w:t>
            </w:r>
            <w:r w:rsidR="0016511E">
              <w:rPr>
                <w:rFonts w:ascii="Times New Roman" w:hAnsi="Times New Roman" w:cs="Times New Roman"/>
                <w:b/>
              </w:rPr>
              <w:t xml:space="preserve"> </w:t>
            </w:r>
            <w:r w:rsidR="009C4499">
              <w:rPr>
                <w:rFonts w:ascii="Times New Roman" w:hAnsi="Times New Roman" w:cs="Times New Roman"/>
                <w:b/>
              </w:rPr>
              <w:t xml:space="preserve">II </w:t>
            </w:r>
            <w:r w:rsidR="00B26AEA">
              <w:rPr>
                <w:rFonts w:ascii="Times New Roman" w:hAnsi="Times New Roman" w:cs="Times New Roman"/>
                <w:b/>
              </w:rPr>
              <w:t>n</w:t>
            </w:r>
            <w:r w:rsidRPr="00326498" w:rsidR="00F3520D">
              <w:rPr>
                <w:rFonts w:ascii="Times New Roman" w:hAnsi="Times New Roman" w:cs="Times New Roman"/>
                <w:b/>
              </w:rPr>
              <w:t>ávrh</w:t>
            </w:r>
            <w:r w:rsidR="009C4499">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DF1E3D" w:rsidP="008E1224">
            <w:pPr>
              <w:jc w:val="both"/>
              <w:rPr>
                <w:rFonts w:ascii="Times New Roman" w:hAnsi="Times New Roman" w:cs="Times New Roman"/>
                <w:bCs/>
              </w:rPr>
            </w:pPr>
            <w:r w:rsidRPr="00DF1E3D">
              <w:rPr>
                <w:rFonts w:ascii="Times New Roman" w:hAnsi="Times New Roman" w:cs="Times New Roman"/>
                <w:bCs/>
              </w:rPr>
              <w:t>§ 6</w:t>
            </w:r>
          </w:p>
          <w:p w:rsidR="008E1224" w:rsidRPr="00DF1E3D" w:rsidP="008E1224">
            <w:pPr>
              <w:jc w:val="both"/>
              <w:rPr>
                <w:rFonts w:ascii="Times New Roman" w:hAnsi="Times New Roman" w:cs="Times New Roman"/>
                <w:bCs/>
              </w:rPr>
            </w:pPr>
            <w:r w:rsidRPr="00DF1E3D">
              <w:rPr>
                <w:rFonts w:ascii="Times New Roman" w:hAnsi="Times New Roman" w:cs="Times New Roman"/>
                <w:bCs/>
              </w:rPr>
              <w:t>O: 9</w:t>
            </w: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1846A0" w:rsidP="008E1224">
            <w:pPr>
              <w:jc w:val="both"/>
              <w:rPr>
                <w:rFonts w:ascii="Times New Roman" w:hAnsi="Times New Roman" w:cs="Times New Roman"/>
                <w:bCs/>
              </w:rPr>
            </w:pPr>
          </w:p>
          <w:p w:rsidR="003F405C"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r w:rsidRPr="00DF1E3D">
              <w:rPr>
                <w:rFonts w:ascii="Times New Roman" w:hAnsi="Times New Roman" w:cs="Times New Roman"/>
                <w:bCs/>
              </w:rPr>
              <w:t>P: a)</w:t>
            </w:r>
          </w:p>
          <w:p w:rsidR="008E1224" w:rsidP="008E1224">
            <w:pPr>
              <w:jc w:val="both"/>
              <w:rPr>
                <w:rFonts w:ascii="Times New Roman" w:hAnsi="Times New Roman" w:cs="Times New Roman"/>
                <w:bCs/>
              </w:rPr>
            </w:pPr>
          </w:p>
          <w:p w:rsidR="00B92613"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r w:rsidRPr="00DF1E3D">
              <w:rPr>
                <w:rFonts w:ascii="Times New Roman" w:hAnsi="Times New Roman" w:cs="Times New Roman"/>
                <w:bCs/>
              </w:rPr>
              <w:t>P: b)</w:t>
            </w:r>
          </w:p>
          <w:p w:rsidR="008E1224" w:rsidP="008E1224">
            <w:pPr>
              <w:jc w:val="both"/>
              <w:rPr>
                <w:rFonts w:ascii="Times New Roman" w:hAnsi="Times New Roman" w:cs="Times New Roman"/>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1E3D" w:rsidRPr="004D4D45" w:rsidP="00DF1E3D">
            <w:pPr>
              <w:jc w:val="both"/>
              <w:rPr>
                <w:rFonts w:ascii="Times New Roman" w:hAnsi="Times New Roman" w:cs="Times New Roman"/>
              </w:rPr>
            </w:pPr>
            <w:r w:rsidRPr="004D4D45">
              <w:rPr>
                <w:rFonts w:ascii="Times New Roman" w:hAnsi="Times New Roman" w:cs="Times New Roman"/>
              </w:rPr>
              <w:t xml:space="preserve">(9) </w:t>
            </w:r>
            <w:r w:rsidR="001846A0">
              <w:rPr>
                <w:rFonts w:ascii="Times New Roman" w:hAnsi="Times New Roman" w:cs="Times New Roman"/>
                <w:b/>
              </w:rPr>
              <w:t>P</w:t>
            </w:r>
            <w:r w:rsidRPr="001846A0" w:rsidR="001846A0">
              <w:rPr>
                <w:rFonts w:ascii="Times New Roman" w:hAnsi="Times New Roman" w:cs="Times New Roman"/>
                <w:b/>
              </w:rPr>
              <w:t xml:space="preserve">ríslušný orgán Slovenskej republiky </w:t>
            </w:r>
            <w:r w:rsidRPr="004D4D45">
              <w:rPr>
                <w:rFonts w:ascii="Times New Roman" w:hAnsi="Times New Roman" w:cs="Times New Roman"/>
              </w:rPr>
              <w:t>na základe žiadosti o vymáhanie pohľadávky zabezpečí vymáhanie pohľadávky podľa osobitného zákona</w:t>
            </w:r>
            <w:r w:rsidR="00F46132">
              <w:rPr>
                <w:rFonts w:ascii="Times New Roman" w:hAnsi="Times New Roman" w:cs="Times New Roman"/>
              </w:rPr>
              <w:t>,</w:t>
            </w:r>
            <w:r w:rsidRPr="004D4D45">
              <w:rPr>
                <w:rFonts w:ascii="Times New Roman" w:hAnsi="Times New Roman" w:cs="Times New Roman"/>
                <w:vertAlign w:val="superscript"/>
              </w:rPr>
              <w:t>13</w:t>
            </w:r>
            <w:r w:rsidRPr="004D4D45">
              <w:rPr>
                <w:rFonts w:ascii="Times New Roman" w:hAnsi="Times New Roman" w:cs="Times New Roman"/>
              </w:rPr>
              <w:t xml:space="preserve">) ak žiadosť o vymáhanie pohľadávky obsahuje, okrem náležitostí podľa odseku 3, aj prehlásenie príslušného úradu zmluvného štátu, že </w:t>
            </w:r>
          </w:p>
          <w:p w:rsidR="00DF1E3D" w:rsidRPr="004D4D45" w:rsidP="00DF1E3D">
            <w:pPr>
              <w:jc w:val="both"/>
              <w:rPr>
                <w:rFonts w:ascii="Times New Roman" w:hAnsi="Times New Roman" w:cs="Times New Roman"/>
              </w:rPr>
            </w:pPr>
            <w:r w:rsidRPr="004D4D45">
              <w:rPr>
                <w:rFonts w:ascii="Times New Roman" w:hAnsi="Times New Roman" w:cs="Times New Roman"/>
              </w:rPr>
              <w:t>a) písomnost</w:t>
            </w:r>
            <w:r>
              <w:rPr>
                <w:rFonts w:ascii="Times New Roman" w:hAnsi="Times New Roman" w:cs="Times New Roman"/>
              </w:rPr>
              <w:t>i</w:t>
            </w:r>
            <w:r w:rsidRPr="004D4D45">
              <w:rPr>
                <w:rFonts w:ascii="Times New Roman" w:hAnsi="Times New Roman" w:cs="Times New Roman"/>
              </w:rPr>
              <w:t xml:space="preserve"> nie sú v zmluvnom štáte napadnuté opravnými prostriedkami s výnimkou podľa § 8 </w:t>
            </w:r>
            <w:r w:rsidRPr="00F51AAB">
              <w:rPr>
                <w:rFonts w:ascii="Times New Roman" w:hAnsi="Times New Roman" w:cs="Times New Roman"/>
              </w:rPr>
              <w:t xml:space="preserve">a </w:t>
            </w:r>
          </w:p>
          <w:p w:rsidR="008E1224" w:rsidRPr="00E90D1A" w:rsidP="008E1224">
            <w:pPr>
              <w:jc w:val="both"/>
              <w:rPr>
                <w:rFonts w:ascii="Times New Roman" w:hAnsi="Times New Roman" w:cs="Times New Roman"/>
                <w:b/>
                <w:bCs/>
              </w:rPr>
            </w:pPr>
            <w:r w:rsidRPr="004D4D45" w:rsidR="00DF1E3D">
              <w:rPr>
                <w:rFonts w:ascii="Times New Roman" w:hAnsi="Times New Roman" w:cs="Times New Roman"/>
              </w:rPr>
              <w:t>b) vymáhanie pohľadávky bolo v zmluvn</w:t>
            </w:r>
            <w:r w:rsidRPr="004D4D45" w:rsidR="00DF1E3D">
              <w:rPr>
                <w:rFonts w:ascii="Times New Roman" w:hAnsi="Times New Roman" w:cs="Times New Roman"/>
              </w:rPr>
              <w:t xml:space="preserve">om štáte vykonané, avšak neviedlo k plnej úhrade </w:t>
            </w:r>
            <w:r w:rsidR="00DF1E3D">
              <w:rPr>
                <w:rFonts w:ascii="Times New Roman" w:hAnsi="Times New Roman" w:cs="Times New Roman"/>
              </w:rPr>
              <w:t>pohľadávky.</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DF1E3D" w:rsidP="008E1224">
            <w:pPr>
              <w:jc w:val="center"/>
              <w:rPr>
                <w:rFonts w:ascii="Times New Roman" w:hAnsi="Times New Roman" w:cs="Times New Roman"/>
                <w:bCs/>
              </w:rPr>
            </w:pPr>
            <w:r w:rsidRPr="00DF1E3D">
              <w:rPr>
                <w:rFonts w:ascii="Times New Roman" w:hAnsi="Times New Roman" w:cs="Times New Roman"/>
                <w:bCs/>
              </w:rPr>
              <w:t>Ú</w:t>
            </w:r>
          </w:p>
          <w:p w:rsidR="008E1224" w:rsidP="008E1224">
            <w:pPr>
              <w:jc w:val="center"/>
              <w:rPr>
                <w:rFonts w:ascii="Times New Roman" w:hAnsi="Times New Roman" w:cs="Times New Roman"/>
                <w:b/>
                <w:bCs/>
              </w:rPr>
            </w:pPr>
          </w:p>
          <w:p w:rsidR="008E1224" w:rsidP="008E1224">
            <w:pPr>
              <w:jc w:val="center"/>
              <w:rPr>
                <w:rFonts w:ascii="Times New Roman" w:hAnsi="Times New Roman" w:cs="Times New Roman"/>
                <w:b/>
                <w:bCs/>
              </w:rPr>
            </w:pPr>
          </w:p>
          <w:p w:rsidR="008E1224" w:rsidP="008E1224">
            <w:pPr>
              <w:jc w:val="center"/>
              <w:rPr>
                <w:rFonts w:ascii="Times New Roman" w:hAnsi="Times New Roman" w:cs="Times New Roman"/>
                <w:b/>
                <w:bCs/>
              </w:rPr>
            </w:pPr>
          </w:p>
          <w:p w:rsidR="008E1224" w:rsidP="008E1224">
            <w:pPr>
              <w:jc w:val="center"/>
              <w:rPr>
                <w:rFonts w:ascii="Times New Roman" w:hAnsi="Times New Roman" w:cs="Times New Roman"/>
                <w:b/>
                <w:bCs/>
              </w:rPr>
            </w:pPr>
          </w:p>
          <w:p w:rsidR="008E1224" w:rsidP="008E1224">
            <w:pPr>
              <w:jc w:val="center"/>
              <w:rPr>
                <w:rFonts w:ascii="Times New Roman" w:hAnsi="Times New Roman" w:cs="Times New Roman"/>
                <w:b/>
                <w:bCs/>
              </w:rPr>
            </w:pPr>
          </w:p>
          <w:p w:rsidR="008E1224" w:rsidRPr="00E90D1A" w:rsidP="008E1224">
            <w:pPr>
              <w:jc w:val="center"/>
              <w:rPr>
                <w:rFonts w:ascii="Times New Roman" w:hAnsi="Times New Roman" w:cs="Times New Roman"/>
                <w:b/>
                <w:bCs/>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11403D"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3</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9F24B5" w:rsidP="009F24B5">
            <w:pPr>
              <w:jc w:val="both"/>
              <w:rPr>
                <w:rFonts w:ascii="Times New Roman" w:hAnsi="Times New Roman" w:cs="Times New Roman"/>
              </w:rPr>
            </w:pPr>
            <w:r>
              <w:rPr>
                <w:rFonts w:ascii="Times New Roman" w:hAnsi="Times New Roman" w:cs="Times New Roman"/>
              </w:rPr>
              <w:t>Žiadosť o vymáhanie  obsahuje:</w:t>
            </w:r>
          </w:p>
          <w:p w:rsidR="009F24B5" w:rsidP="009F24B5">
            <w:pPr>
              <w:numPr>
                <w:ilvl w:val="0"/>
                <w:numId w:val="310"/>
              </w:numPr>
              <w:tabs>
                <w:tab w:val="left" w:pos="8"/>
                <w:tab w:val="clear" w:pos="720"/>
              </w:tabs>
              <w:ind w:left="8" w:firstLine="0"/>
              <w:jc w:val="both"/>
              <w:rPr>
                <w:rFonts w:ascii="Times New Roman" w:hAnsi="Times New Roman" w:cs="Times New Roman"/>
              </w:rPr>
            </w:pPr>
            <w:r>
              <w:rPr>
                <w:rFonts w:ascii="Times New Roman" w:hAnsi="Times New Roman" w:cs="Times New Roman"/>
              </w:rPr>
              <w:t>meno, adresu a akékoľvek ďalšie dôležité informácie týkajúce sa identifikácie danej osoby alebo tretej strany, ktorá má v držbe jeho aktíva;</w:t>
            </w:r>
          </w:p>
          <w:p w:rsidR="009F24B5" w:rsidP="009F24B5">
            <w:pPr>
              <w:numPr>
                <w:ilvl w:val="0"/>
                <w:numId w:val="310"/>
              </w:numPr>
              <w:tabs>
                <w:tab w:val="left" w:pos="8"/>
                <w:tab w:val="clear" w:pos="720"/>
              </w:tabs>
              <w:ind w:left="8" w:firstLine="0"/>
              <w:jc w:val="both"/>
              <w:rPr>
                <w:rFonts w:ascii="Times New Roman" w:hAnsi="Times New Roman" w:cs="Times New Roman"/>
              </w:rPr>
            </w:pPr>
            <w:r>
              <w:rPr>
                <w:rFonts w:ascii="Times New Roman" w:hAnsi="Times New Roman" w:cs="Times New Roman"/>
              </w:rPr>
              <w:t>meno, adresu a akékoľvek ďalšie dôležité informácie týkajúce sa identifikácie žiadajúceho orgánu;</w:t>
            </w:r>
          </w:p>
          <w:p w:rsidR="009F24B5" w:rsidP="009F24B5">
            <w:pPr>
              <w:numPr>
                <w:ilvl w:val="0"/>
                <w:numId w:val="310"/>
              </w:numPr>
              <w:tabs>
                <w:tab w:val="left" w:pos="8"/>
                <w:tab w:val="clear" w:pos="720"/>
              </w:tabs>
              <w:ind w:left="8" w:firstLine="0"/>
              <w:jc w:val="both"/>
              <w:rPr>
                <w:rFonts w:ascii="Times New Roman" w:hAnsi="Times New Roman" w:cs="Times New Roman"/>
              </w:rPr>
            </w:pPr>
            <w:r>
              <w:rPr>
                <w:rFonts w:ascii="Times New Roman" w:hAnsi="Times New Roman" w:cs="Times New Roman"/>
              </w:rPr>
              <w:t>odvolanie na dokument umožňujúci jeho vymáhanie vystavený v členskom štáte, v ktorom sa nachádza orgán žiadateľa;</w:t>
            </w:r>
          </w:p>
          <w:p w:rsidR="009F24B5" w:rsidP="009F24B5">
            <w:pPr>
              <w:numPr>
                <w:ilvl w:val="0"/>
                <w:numId w:val="310"/>
              </w:numPr>
              <w:tabs>
                <w:tab w:val="left" w:pos="8"/>
                <w:tab w:val="clear" w:pos="720"/>
              </w:tabs>
              <w:ind w:left="8" w:firstLine="0"/>
              <w:jc w:val="both"/>
              <w:rPr>
                <w:rFonts w:ascii="Times New Roman" w:hAnsi="Times New Roman" w:cs="Times New Roman"/>
              </w:rPr>
            </w:pPr>
            <w:r>
              <w:rPr>
                <w:rFonts w:ascii="Times New Roman" w:hAnsi="Times New Roman" w:cs="Times New Roman"/>
              </w:rPr>
              <w:t>povaha a čiastka pohľadávky, vrátane istiny, úroku a akýchkoľvek ďalších splatných pokút, penále a nákladov uvedených v menách členských štátov, v ktorých sa oba or</w:t>
            </w:r>
            <w:r>
              <w:rPr>
                <w:rFonts w:ascii="Times New Roman" w:hAnsi="Times New Roman" w:cs="Times New Roman"/>
              </w:rPr>
              <w:t>gány nachádzajú;</w:t>
            </w:r>
          </w:p>
          <w:p w:rsidR="009F24B5" w:rsidP="009F24B5">
            <w:pPr>
              <w:numPr>
                <w:ilvl w:val="0"/>
                <w:numId w:val="310"/>
              </w:numPr>
              <w:tabs>
                <w:tab w:val="left" w:pos="8"/>
                <w:tab w:val="clear" w:pos="720"/>
              </w:tabs>
              <w:ind w:left="8" w:firstLine="0"/>
              <w:jc w:val="both"/>
              <w:rPr>
                <w:rFonts w:ascii="Times New Roman" w:hAnsi="Times New Roman" w:cs="Times New Roman"/>
              </w:rPr>
            </w:pPr>
            <w:r>
              <w:rPr>
                <w:rFonts w:ascii="Times New Roman" w:hAnsi="Times New Roman" w:cs="Times New Roman"/>
              </w:rPr>
              <w:t>dátum oznámenia dokumentu adresátovi žiadajúcim orgánom alebo orgánom, ktorý je požiadaný;</w:t>
            </w:r>
          </w:p>
          <w:p w:rsidR="009F24B5" w:rsidP="009F24B5">
            <w:pPr>
              <w:numPr>
                <w:ilvl w:val="0"/>
                <w:numId w:val="310"/>
              </w:numPr>
              <w:tabs>
                <w:tab w:val="left" w:pos="0"/>
                <w:tab w:val="clear" w:pos="720"/>
              </w:tabs>
              <w:ind w:left="8" w:firstLine="0"/>
              <w:jc w:val="both"/>
              <w:rPr>
                <w:rFonts w:ascii="Times New Roman" w:hAnsi="Times New Roman" w:cs="Times New Roman"/>
              </w:rPr>
            </w:pPr>
            <w:r>
              <w:rPr>
                <w:rFonts w:ascii="Times New Roman" w:hAnsi="Times New Roman" w:cs="Times New Roman"/>
              </w:rPr>
              <w:t>dátum, od ktorého a obdobie, v ktorom je vymáhanie možné podľa platných zákonov v členskom štáte, v ktorom  sa žiadajúci orgán  nachádza;</w:t>
            </w:r>
          </w:p>
          <w:p w:rsidR="009F24B5" w:rsidP="009F24B5">
            <w:pPr>
              <w:numPr>
                <w:ilvl w:val="0"/>
                <w:numId w:val="310"/>
              </w:numPr>
              <w:tabs>
                <w:tab w:val="left" w:pos="8"/>
                <w:tab w:val="clear" w:pos="720"/>
              </w:tabs>
              <w:ind w:left="8" w:firstLine="0"/>
              <w:jc w:val="both"/>
              <w:rPr>
                <w:rFonts w:ascii="Times New Roman" w:hAnsi="Times New Roman" w:cs="Times New Roman"/>
              </w:rPr>
            </w:pPr>
            <w:r>
              <w:rPr>
                <w:rFonts w:ascii="Times New Roman" w:hAnsi="Times New Roman" w:cs="Times New Roman"/>
              </w:rPr>
              <w:t>akékoľvek ďalšie relevantné informácie.</w:t>
            </w:r>
          </w:p>
          <w:p w:rsidR="008E1224" w:rsidRPr="00B26AEA" w:rsidP="003C2309">
            <w:pPr>
              <w:pStyle w:val="BodyText"/>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RPr="00E90D1A" w:rsidP="00F3520D">
            <w:pPr>
              <w:jc w:val="both"/>
              <w:rPr>
                <w:rFonts w:ascii="Times New Roman" w:hAnsi="Times New Roman" w:cs="Times New Roman"/>
                <w:b/>
                <w:bCs/>
              </w:rPr>
            </w:pPr>
            <w:r w:rsidR="009C4499">
              <w:rPr>
                <w:rFonts w:ascii="Times New Roman" w:hAnsi="Times New Roman" w:cs="Times New Roman"/>
                <w:b/>
              </w:rPr>
              <w:t>Čl.</w:t>
            </w:r>
            <w:r w:rsidR="0016511E">
              <w:rPr>
                <w:rFonts w:ascii="Times New Roman" w:hAnsi="Times New Roman" w:cs="Times New Roman"/>
                <w:b/>
              </w:rPr>
              <w:t xml:space="preserve"> </w:t>
            </w:r>
            <w:r w:rsidR="009C4499">
              <w:rPr>
                <w:rFonts w:ascii="Times New Roman" w:hAnsi="Times New Roman" w:cs="Times New Roman"/>
                <w:b/>
              </w:rPr>
              <w:t xml:space="preserve">II </w:t>
            </w:r>
            <w:r w:rsidR="00B26AEA">
              <w:rPr>
                <w:rFonts w:ascii="Times New Roman" w:hAnsi="Times New Roman" w:cs="Times New Roman"/>
                <w:b/>
              </w:rPr>
              <w:t>n</w:t>
            </w:r>
            <w:r w:rsidRPr="00326498" w:rsidR="00F3520D">
              <w:rPr>
                <w:rFonts w:ascii="Times New Roman" w:hAnsi="Times New Roman" w:cs="Times New Roman"/>
                <w:b/>
              </w:rPr>
              <w:t>ávrh</w:t>
            </w:r>
            <w:r w:rsidR="009C4499">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9A4E97" w:rsidP="008E1224">
            <w:pPr>
              <w:jc w:val="both"/>
              <w:rPr>
                <w:rFonts w:ascii="Times New Roman" w:hAnsi="Times New Roman" w:cs="Times New Roman"/>
                <w:bCs/>
              </w:rPr>
            </w:pPr>
            <w:r w:rsidRPr="009A4E97">
              <w:rPr>
                <w:rFonts w:ascii="Times New Roman" w:hAnsi="Times New Roman" w:cs="Times New Roman"/>
                <w:bCs/>
              </w:rPr>
              <w:t>§ 6</w:t>
            </w:r>
          </w:p>
          <w:p w:rsidR="008E1224" w:rsidRPr="009A4E97" w:rsidP="008E1224">
            <w:pPr>
              <w:jc w:val="both"/>
              <w:rPr>
                <w:rFonts w:ascii="Times New Roman" w:hAnsi="Times New Roman" w:cs="Times New Roman"/>
                <w:bCs/>
              </w:rPr>
            </w:pPr>
            <w:r w:rsidRPr="009A4E97">
              <w:rPr>
                <w:rFonts w:ascii="Times New Roman" w:hAnsi="Times New Roman" w:cs="Times New Roman"/>
                <w:bCs/>
              </w:rPr>
              <w:t>O: 3</w:t>
            </w:r>
          </w:p>
          <w:p w:rsidR="008E1224" w:rsidP="008E1224">
            <w:pPr>
              <w:jc w:val="both"/>
              <w:rPr>
                <w:rFonts w:ascii="Times New Roman" w:hAnsi="Times New Roman" w:cs="Times New Roman"/>
                <w:bCs/>
              </w:rPr>
            </w:pPr>
          </w:p>
          <w:p w:rsidR="001846A0" w:rsidRPr="009A4E97" w:rsidP="008E1224">
            <w:pPr>
              <w:jc w:val="both"/>
              <w:rPr>
                <w:rFonts w:ascii="Times New Roman" w:hAnsi="Times New Roman" w:cs="Times New Roman"/>
                <w:bCs/>
              </w:rPr>
            </w:pPr>
          </w:p>
          <w:p w:rsidR="008E1224" w:rsidRPr="009A4E97" w:rsidP="008E1224">
            <w:pPr>
              <w:jc w:val="both"/>
              <w:rPr>
                <w:rFonts w:ascii="Times New Roman" w:hAnsi="Times New Roman" w:cs="Times New Roman"/>
                <w:bCs/>
              </w:rPr>
            </w:pPr>
            <w:r w:rsidRPr="009A4E97">
              <w:rPr>
                <w:rFonts w:ascii="Times New Roman" w:hAnsi="Times New Roman" w:cs="Times New Roman"/>
                <w:bCs/>
              </w:rPr>
              <w:t>P: e)</w:t>
            </w:r>
          </w:p>
          <w:p w:rsidR="008E1224" w:rsidRPr="009A4E97"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F46132" w:rsidRPr="009A4E97" w:rsidP="008E1224">
            <w:pPr>
              <w:jc w:val="both"/>
              <w:rPr>
                <w:rFonts w:ascii="Times New Roman" w:hAnsi="Times New Roman" w:cs="Times New Roman"/>
                <w:bCs/>
              </w:rPr>
            </w:pPr>
          </w:p>
          <w:p w:rsidR="008E1224" w:rsidRPr="009A4E97" w:rsidP="008E1224">
            <w:pPr>
              <w:jc w:val="both"/>
              <w:rPr>
                <w:rFonts w:ascii="Times New Roman" w:hAnsi="Times New Roman" w:cs="Times New Roman"/>
                <w:bCs/>
              </w:rPr>
            </w:pPr>
            <w:r w:rsidRPr="009A4E97">
              <w:rPr>
                <w:rFonts w:ascii="Times New Roman" w:hAnsi="Times New Roman" w:cs="Times New Roman"/>
                <w:bCs/>
              </w:rPr>
              <w:t>P: f)</w:t>
            </w:r>
          </w:p>
          <w:p w:rsidR="008E1224" w:rsidRPr="009A4E97" w:rsidP="008E1224">
            <w:pPr>
              <w:jc w:val="both"/>
              <w:rPr>
                <w:rFonts w:ascii="Times New Roman" w:hAnsi="Times New Roman" w:cs="Times New Roman"/>
                <w:bCs/>
              </w:rPr>
            </w:pPr>
          </w:p>
          <w:p w:rsidR="008E1224" w:rsidRPr="009A4E97" w:rsidP="008E1224">
            <w:pPr>
              <w:jc w:val="both"/>
              <w:rPr>
                <w:rFonts w:ascii="Times New Roman" w:hAnsi="Times New Roman" w:cs="Times New Roman"/>
                <w:bCs/>
              </w:rPr>
            </w:pPr>
          </w:p>
          <w:p w:rsidR="008E1224" w:rsidRPr="009A4E97"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F46132" w:rsidP="008E1224">
            <w:pPr>
              <w:jc w:val="both"/>
              <w:rPr>
                <w:rFonts w:ascii="Times New Roman" w:hAnsi="Times New Roman" w:cs="Times New Roman"/>
                <w:bCs/>
              </w:rPr>
            </w:pPr>
          </w:p>
          <w:p w:rsidR="00B92613" w:rsidRPr="009A4E97" w:rsidP="008E1224">
            <w:pPr>
              <w:jc w:val="both"/>
              <w:rPr>
                <w:rFonts w:ascii="Times New Roman" w:hAnsi="Times New Roman" w:cs="Times New Roman"/>
                <w:bCs/>
              </w:rPr>
            </w:pPr>
          </w:p>
          <w:p w:rsidR="008E1224" w:rsidRPr="009A4E97" w:rsidP="008E1224">
            <w:pPr>
              <w:jc w:val="both"/>
              <w:rPr>
                <w:rFonts w:ascii="Times New Roman" w:hAnsi="Times New Roman" w:cs="Times New Roman"/>
                <w:bCs/>
              </w:rPr>
            </w:pPr>
          </w:p>
          <w:p w:rsidR="008E1224" w:rsidP="008E1224">
            <w:pPr>
              <w:jc w:val="both"/>
              <w:rPr>
                <w:rFonts w:ascii="Times New Roman" w:hAnsi="Times New Roman" w:cs="Times New Roman"/>
                <w:bCs/>
              </w:rPr>
            </w:pPr>
            <w:r w:rsidRPr="009A4E97">
              <w:rPr>
                <w:rFonts w:ascii="Times New Roman" w:hAnsi="Times New Roman" w:cs="Times New Roman"/>
                <w:bCs/>
              </w:rPr>
              <w:t>P: g)</w:t>
            </w:r>
          </w:p>
          <w:p w:rsidR="00A00725" w:rsidP="008E1224">
            <w:pPr>
              <w:jc w:val="both"/>
              <w:rPr>
                <w:rFonts w:ascii="Times New Roman" w:hAnsi="Times New Roman" w:cs="Times New Roman"/>
                <w:bCs/>
              </w:rPr>
            </w:pPr>
          </w:p>
          <w:p w:rsidR="006B2A68" w:rsidP="008E1224">
            <w:pPr>
              <w:jc w:val="both"/>
              <w:rPr>
                <w:rFonts w:ascii="Times New Roman" w:hAnsi="Times New Roman" w:cs="Times New Roman"/>
                <w:bCs/>
              </w:rPr>
            </w:pPr>
          </w:p>
          <w:p w:rsidR="006B2A68" w:rsidP="008E1224">
            <w:pPr>
              <w:jc w:val="both"/>
              <w:rPr>
                <w:rFonts w:ascii="Times New Roman" w:hAnsi="Times New Roman" w:cs="Times New Roman"/>
                <w:bCs/>
              </w:rPr>
            </w:pPr>
          </w:p>
          <w:p w:rsidR="006B2A68" w:rsidP="008E1224">
            <w:pPr>
              <w:jc w:val="both"/>
              <w:rPr>
                <w:rFonts w:ascii="Times New Roman" w:hAnsi="Times New Roman" w:cs="Times New Roman"/>
                <w:bCs/>
              </w:rPr>
            </w:pPr>
          </w:p>
          <w:p w:rsidR="00A00725" w:rsidP="008E1224">
            <w:pPr>
              <w:jc w:val="both"/>
              <w:rPr>
                <w:rFonts w:ascii="Times New Roman" w:hAnsi="Times New Roman" w:cs="Times New Roman"/>
                <w:bCs/>
              </w:rPr>
            </w:pPr>
            <w:r>
              <w:rPr>
                <w:rFonts w:ascii="Times New Roman" w:hAnsi="Times New Roman" w:cs="Times New Roman"/>
                <w:bCs/>
              </w:rPr>
              <w:t>P: h)</w:t>
            </w:r>
          </w:p>
          <w:p w:rsidR="00A00725" w:rsidP="008E1224">
            <w:pPr>
              <w:jc w:val="both"/>
              <w:rPr>
                <w:rFonts w:ascii="Times New Roman" w:hAnsi="Times New Roman" w:cs="Times New Roman"/>
                <w:bCs/>
              </w:rPr>
            </w:pPr>
          </w:p>
          <w:p w:rsidR="00A00725" w:rsidP="008E1224">
            <w:pPr>
              <w:jc w:val="both"/>
              <w:rPr>
                <w:rFonts w:ascii="Times New Roman" w:hAnsi="Times New Roman" w:cs="Times New Roman"/>
                <w:bCs/>
              </w:rPr>
            </w:pPr>
            <w:r>
              <w:rPr>
                <w:rFonts w:ascii="Times New Roman" w:hAnsi="Times New Roman" w:cs="Times New Roman"/>
                <w:bCs/>
              </w:rPr>
              <w:t>P: l)</w:t>
            </w:r>
          </w:p>
          <w:p w:rsidR="00A00725" w:rsidP="008E1224">
            <w:pPr>
              <w:jc w:val="both"/>
              <w:rPr>
                <w:rFonts w:ascii="Times New Roman" w:hAnsi="Times New Roman" w:cs="Times New Roman"/>
                <w:bCs/>
              </w:rPr>
            </w:pPr>
          </w:p>
          <w:p w:rsidR="00A00725" w:rsidP="008E1224">
            <w:pPr>
              <w:jc w:val="both"/>
              <w:rPr>
                <w:rFonts w:ascii="Times New Roman" w:hAnsi="Times New Roman" w:cs="Times New Roman"/>
                <w:bCs/>
              </w:rPr>
            </w:pPr>
          </w:p>
          <w:p w:rsidR="00A00725" w:rsidP="008E1224">
            <w:pPr>
              <w:jc w:val="both"/>
              <w:rPr>
                <w:rFonts w:ascii="Times New Roman" w:hAnsi="Times New Roman" w:cs="Times New Roman"/>
                <w:bCs/>
              </w:rPr>
            </w:pPr>
            <w:r>
              <w:rPr>
                <w:rFonts w:ascii="Times New Roman" w:hAnsi="Times New Roman" w:cs="Times New Roman"/>
                <w:bCs/>
              </w:rPr>
              <w:t>O: 4</w:t>
            </w:r>
          </w:p>
          <w:p w:rsidR="00A00725" w:rsidP="008E1224">
            <w:pPr>
              <w:jc w:val="both"/>
              <w:rPr>
                <w:rFonts w:ascii="Times New Roman" w:hAnsi="Times New Roman" w:cs="Times New Roman"/>
                <w:bCs/>
              </w:rPr>
            </w:pPr>
          </w:p>
          <w:p w:rsidR="00A00725" w:rsidP="008E1224">
            <w:pPr>
              <w:jc w:val="both"/>
              <w:rPr>
                <w:rFonts w:ascii="Times New Roman" w:hAnsi="Times New Roman" w:cs="Times New Roman"/>
                <w:bCs/>
              </w:rPr>
            </w:pPr>
            <w:r>
              <w:rPr>
                <w:rFonts w:ascii="Times New Roman" w:hAnsi="Times New Roman" w:cs="Times New Roman"/>
                <w:bCs/>
              </w:rPr>
              <w:t>P: a)</w:t>
            </w:r>
          </w:p>
          <w:p w:rsidR="00A00725" w:rsidP="008E1224">
            <w:pPr>
              <w:jc w:val="both"/>
              <w:rPr>
                <w:rFonts w:ascii="Times New Roman" w:hAnsi="Times New Roman" w:cs="Times New Roman"/>
                <w:bCs/>
              </w:rPr>
            </w:pPr>
          </w:p>
          <w:p w:rsidR="00A00725" w:rsidP="008E1224">
            <w:pPr>
              <w:jc w:val="both"/>
              <w:rPr>
                <w:rFonts w:ascii="Times New Roman" w:hAnsi="Times New Roman" w:cs="Times New Roman"/>
                <w:bCs/>
              </w:rPr>
            </w:pPr>
          </w:p>
          <w:p w:rsidR="00A00725" w:rsidRPr="00E90D1A" w:rsidP="008E1224">
            <w:pPr>
              <w:jc w:val="both"/>
              <w:rPr>
                <w:rFonts w:ascii="Times New Roman" w:hAnsi="Times New Roman" w:cs="Times New Roman"/>
              </w:rPr>
            </w:pPr>
            <w:r>
              <w:rPr>
                <w:rFonts w:ascii="Times New Roman" w:hAnsi="Times New Roman" w:cs="Times New Roman"/>
                <w:bCs/>
              </w:rPr>
              <w:t>P: b)</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9A4E97" w:rsidP="008E1224">
            <w:pPr>
              <w:jc w:val="both"/>
              <w:rPr>
                <w:rFonts w:ascii="Times New Roman" w:hAnsi="Times New Roman" w:cs="Times New Roman"/>
                <w:bCs/>
              </w:rPr>
            </w:pPr>
            <w:r w:rsidRPr="009A4E97">
              <w:rPr>
                <w:rFonts w:ascii="Times New Roman" w:hAnsi="Times New Roman" w:cs="Times New Roman"/>
                <w:bCs/>
              </w:rPr>
              <w:t xml:space="preserve">(3) </w:t>
            </w:r>
            <w:r w:rsidR="001846A0">
              <w:rPr>
                <w:rFonts w:ascii="Times New Roman" w:hAnsi="Times New Roman" w:cs="Times New Roman"/>
                <w:b/>
              </w:rPr>
              <w:t>P</w:t>
            </w:r>
            <w:r w:rsidRPr="001846A0" w:rsidR="001846A0">
              <w:rPr>
                <w:rFonts w:ascii="Times New Roman" w:hAnsi="Times New Roman" w:cs="Times New Roman"/>
                <w:b/>
              </w:rPr>
              <w:t xml:space="preserve">ríslušný orgán Slovenskej republiky </w:t>
            </w:r>
            <w:r w:rsidRPr="009A4E97">
              <w:rPr>
                <w:rFonts w:ascii="Times New Roman" w:hAnsi="Times New Roman" w:cs="Times New Roman"/>
                <w:bCs/>
              </w:rPr>
              <w:t xml:space="preserve">zabezpečí vymáhanie pohľadávky, ak žiadosť o vymáhanie pohľadávky obsahuje </w:t>
            </w:r>
          </w:p>
          <w:p w:rsidR="008E1224" w:rsidRPr="009A4E97" w:rsidP="008E1224">
            <w:pPr>
              <w:jc w:val="both"/>
              <w:rPr>
                <w:rFonts w:ascii="Times New Roman" w:hAnsi="Times New Roman" w:cs="Times New Roman"/>
              </w:rPr>
            </w:pPr>
            <w:r w:rsidRPr="009A4E97">
              <w:rPr>
                <w:rFonts w:ascii="Times New Roman" w:hAnsi="Times New Roman" w:cs="Times New Roman"/>
              </w:rPr>
              <w:t xml:space="preserve">e) meno, priezvisko, </w:t>
            </w:r>
            <w:r w:rsidRPr="00325B5A" w:rsidR="00F46132">
              <w:rPr>
                <w:rFonts w:ascii="Times New Roman" w:hAnsi="Times New Roman" w:cs="Times New Roman"/>
                <w:b/>
              </w:rPr>
              <w:t>identifikačné číslo a dátum narodenia</w:t>
            </w:r>
            <w:r w:rsidRPr="009A4E97">
              <w:rPr>
                <w:rFonts w:ascii="Times New Roman" w:hAnsi="Times New Roman" w:cs="Times New Roman"/>
              </w:rPr>
              <w:t xml:space="preserve"> a adresu trvalého pobytu alebo obchodné meno  a sídlo dlžníka, </w:t>
            </w:r>
          </w:p>
          <w:p w:rsidR="008E1224" w:rsidRPr="009A4E97" w:rsidP="008E1224">
            <w:pPr>
              <w:jc w:val="both"/>
              <w:rPr>
                <w:rFonts w:ascii="Times New Roman" w:hAnsi="Times New Roman" w:cs="Times New Roman"/>
              </w:rPr>
            </w:pPr>
            <w:r w:rsidRPr="009A4E97">
              <w:rPr>
                <w:rFonts w:ascii="Times New Roman" w:hAnsi="Times New Roman" w:cs="Times New Roman"/>
              </w:rPr>
              <w:t xml:space="preserve">f) meno, priezvisko, </w:t>
            </w:r>
            <w:r w:rsidRPr="00325B5A" w:rsidR="00F46132">
              <w:rPr>
                <w:rFonts w:ascii="Times New Roman" w:hAnsi="Times New Roman" w:cs="Times New Roman"/>
                <w:b/>
              </w:rPr>
              <w:t>identifikačné číslo a dátum narodenia</w:t>
            </w:r>
            <w:r w:rsidRPr="009A4E97">
              <w:rPr>
                <w:rFonts w:ascii="Times New Roman" w:hAnsi="Times New Roman" w:cs="Times New Roman"/>
              </w:rPr>
              <w:t xml:space="preserve"> fyzickej osoby alebo obchodné meno právnickej osoby, ktorá má v držbe aktíva</w:t>
            </w:r>
            <w:r w:rsidRPr="009A4E97">
              <w:rPr>
                <w:rFonts w:ascii="Times New Roman" w:hAnsi="Times New Roman" w:cs="Times New Roman"/>
                <w:vertAlign w:val="superscript"/>
              </w:rPr>
              <w:t>11a</w:t>
            </w:r>
            <w:r w:rsidRPr="009A4E97">
              <w:rPr>
                <w:rFonts w:ascii="Times New Roman" w:hAnsi="Times New Roman" w:cs="Times New Roman"/>
              </w:rPr>
              <w:t>) dlžníka</w:t>
            </w:r>
            <w:r w:rsidRPr="009A4E97">
              <w:rPr>
                <w:rFonts w:ascii="Times New Roman" w:hAnsi="Times New Roman" w:cs="Times New Roman"/>
                <w:iCs/>
                <w:color w:val="000000"/>
              </w:rPr>
              <w:t xml:space="preserve"> alebo je osobou povinnou plniť z</w:t>
            </w:r>
            <w:r w:rsidR="0016511E">
              <w:rPr>
                <w:rFonts w:ascii="Times New Roman" w:hAnsi="Times New Roman" w:cs="Times New Roman"/>
                <w:iCs/>
                <w:color w:val="000000"/>
              </w:rPr>
              <w:t xml:space="preserve"> </w:t>
            </w:r>
            <w:r w:rsidRPr="009A4E97">
              <w:rPr>
                <w:rFonts w:ascii="Times New Roman" w:hAnsi="Times New Roman" w:cs="Times New Roman"/>
                <w:iCs/>
                <w:color w:val="000000"/>
              </w:rPr>
              <w:t>aktív dlžníka</w:t>
            </w:r>
            <w:r w:rsidRPr="009A4E97">
              <w:rPr>
                <w:rFonts w:ascii="Times New Roman" w:hAnsi="Times New Roman" w:cs="Times New Roman"/>
              </w:rPr>
              <w:t>, adresu trvalého pobytu alebo sídlo tejto osoby,</w:t>
            </w:r>
          </w:p>
          <w:p w:rsidR="00A00725" w:rsidP="006B2A68">
            <w:pPr>
              <w:jc w:val="both"/>
              <w:rPr>
                <w:rFonts w:ascii="Times New Roman" w:hAnsi="Times New Roman" w:cs="Times New Roman"/>
                <w:b/>
                <w:bCs/>
              </w:rPr>
            </w:pPr>
            <w:r w:rsidRPr="009A4E97" w:rsidR="008E1224">
              <w:rPr>
                <w:rFonts w:ascii="Times New Roman" w:hAnsi="Times New Roman" w:cs="Times New Roman"/>
                <w:bCs/>
              </w:rPr>
              <w:t>g) identifikáciu pohľadávky a jej výšku</w:t>
            </w:r>
            <w:r w:rsidR="00087AFF">
              <w:rPr>
                <w:rFonts w:ascii="Times New Roman" w:hAnsi="Times New Roman" w:cs="Times New Roman"/>
                <w:bCs/>
              </w:rPr>
              <w:t>,</w:t>
            </w:r>
            <w:r w:rsidR="006B2A68">
              <w:rPr>
                <w:rFonts w:ascii="Times New Roman" w:hAnsi="Times New Roman" w:cs="Times New Roman"/>
                <w:bCs/>
              </w:rPr>
              <w:t xml:space="preserve"> </w:t>
            </w:r>
            <w:r w:rsidRPr="00317D1E" w:rsidR="006B2A68">
              <w:rPr>
                <w:rFonts w:ascii="Times New Roman" w:hAnsi="Times New Roman" w:cs="Times New Roman"/>
                <w:b/>
              </w:rPr>
              <w:t>vrátane výšky úrokov, pokút  a iných sankc</w:t>
            </w:r>
            <w:r w:rsidRPr="00317D1E" w:rsidR="006B2A68">
              <w:rPr>
                <w:rFonts w:ascii="Times New Roman" w:hAnsi="Times New Roman" w:cs="Times New Roman"/>
                <w:b/>
              </w:rPr>
              <w:t xml:space="preserve">ií a </w:t>
            </w:r>
            <w:r w:rsidR="006B2A68">
              <w:rPr>
                <w:rFonts w:ascii="Times New Roman" w:hAnsi="Times New Roman" w:cs="Times New Roman"/>
                <w:b/>
              </w:rPr>
              <w:t xml:space="preserve">     </w:t>
            </w:r>
            <w:r w:rsidRPr="00317D1E" w:rsidR="006B2A68">
              <w:rPr>
                <w:rFonts w:ascii="Times New Roman" w:hAnsi="Times New Roman" w:cs="Times New Roman"/>
                <w:b/>
              </w:rPr>
              <w:t>nákladov spojených s vymáhaním pohľadávky</w:t>
            </w:r>
            <w:r w:rsidRPr="009A4E97" w:rsidR="008E1224">
              <w:rPr>
                <w:rFonts w:ascii="Times New Roman" w:hAnsi="Times New Roman" w:cs="Times New Roman"/>
                <w:bCs/>
              </w:rPr>
              <w:t>,</w:t>
            </w:r>
            <w:r w:rsidRPr="00BB7E24" w:rsidR="008E1224">
              <w:rPr>
                <w:rFonts w:ascii="Times New Roman" w:hAnsi="Times New Roman" w:cs="Times New Roman"/>
                <w:b/>
                <w:bCs/>
              </w:rPr>
              <w:t xml:space="preserve"> </w:t>
            </w:r>
          </w:p>
          <w:p w:rsidR="00A00725" w:rsidRPr="004D4D45" w:rsidP="00A00725">
            <w:pPr>
              <w:jc w:val="both"/>
              <w:rPr>
                <w:rFonts w:ascii="Times New Roman" w:hAnsi="Times New Roman" w:cs="Times New Roman"/>
              </w:rPr>
            </w:pPr>
            <w:r w:rsidRPr="004D4D45">
              <w:rPr>
                <w:rFonts w:ascii="Times New Roman" w:hAnsi="Times New Roman" w:cs="Times New Roman"/>
              </w:rPr>
              <w:t>h) informáciu o lehote, v ktorej sa premlčí právo vymáhať pohľadávky,</w:t>
            </w:r>
          </w:p>
          <w:p w:rsidR="00A00725" w:rsidRPr="004D4D45" w:rsidP="00A00725">
            <w:pPr>
              <w:jc w:val="both"/>
              <w:rPr>
                <w:rFonts w:ascii="Times New Roman" w:hAnsi="Times New Roman" w:cs="Times New Roman"/>
              </w:rPr>
            </w:pPr>
            <w:r>
              <w:rPr>
                <w:rFonts w:ascii="Times New Roman" w:hAnsi="Times New Roman" w:cs="Times New Roman"/>
              </w:rPr>
              <w:t>l</w:t>
            </w:r>
            <w:r w:rsidRPr="004D4D45">
              <w:rPr>
                <w:rFonts w:ascii="Times New Roman" w:hAnsi="Times New Roman" w:cs="Times New Roman"/>
              </w:rPr>
              <w:t xml:space="preserve">) dátum doručenia písomností dlžníkovi alebo osobe uvedenej v písmene f), </w:t>
            </w:r>
          </w:p>
          <w:p w:rsidR="00A00725" w:rsidRPr="004D4D45" w:rsidP="00A00725">
            <w:pPr>
              <w:jc w:val="both"/>
              <w:rPr>
                <w:rFonts w:ascii="Times New Roman" w:hAnsi="Times New Roman" w:cs="Times New Roman"/>
              </w:rPr>
            </w:pPr>
            <w:r w:rsidRPr="004D4D45">
              <w:rPr>
                <w:rFonts w:ascii="Times New Roman" w:hAnsi="Times New Roman" w:cs="Times New Roman"/>
              </w:rPr>
              <w:t>(4) Prílohou žiadosti o vymáhanie pohľadávky sú</w:t>
            </w:r>
          </w:p>
          <w:p w:rsidR="00A00725" w:rsidRPr="004D4D45" w:rsidP="00A00725">
            <w:pPr>
              <w:jc w:val="both"/>
              <w:rPr>
                <w:rFonts w:ascii="Times New Roman" w:hAnsi="Times New Roman" w:cs="Times New Roman"/>
              </w:rPr>
            </w:pPr>
            <w:r w:rsidRPr="004D4D45">
              <w:rPr>
                <w:rFonts w:ascii="Times New Roman" w:hAnsi="Times New Roman" w:cs="Times New Roman"/>
              </w:rPr>
              <w:t>a) písom</w:t>
            </w:r>
            <w:r w:rsidRPr="004D4D45">
              <w:rPr>
                <w:rFonts w:ascii="Times New Roman" w:hAnsi="Times New Roman" w:cs="Times New Roman"/>
              </w:rPr>
              <w:t>nost</w:t>
            </w:r>
            <w:r>
              <w:rPr>
                <w:rFonts w:ascii="Times New Roman" w:hAnsi="Times New Roman" w:cs="Times New Roman"/>
              </w:rPr>
              <w:t>i</w:t>
            </w:r>
            <w:r w:rsidRPr="004D4D45">
              <w:rPr>
                <w:rFonts w:ascii="Times New Roman" w:hAnsi="Times New Roman" w:cs="Times New Roman"/>
              </w:rPr>
              <w:t xml:space="preserve"> s vyznačením ich právoplatnosti a vykonateľnosti alebo ich úradne osvedčená kópia,</w:t>
            </w:r>
          </w:p>
          <w:p w:rsidR="00A00725" w:rsidP="008E1224">
            <w:pPr>
              <w:jc w:val="both"/>
              <w:rPr>
                <w:rFonts w:ascii="Times New Roman" w:hAnsi="Times New Roman" w:cs="Times New Roman"/>
              </w:rPr>
            </w:pPr>
            <w:r w:rsidRPr="004D4D45">
              <w:rPr>
                <w:rFonts w:ascii="Times New Roman" w:hAnsi="Times New Roman" w:cs="Times New Roman"/>
              </w:rPr>
              <w:t>b) iné doklady</w:t>
            </w:r>
            <w:r>
              <w:rPr>
                <w:rFonts w:ascii="Times New Roman" w:hAnsi="Times New Roman" w:cs="Times New Roman"/>
              </w:rPr>
              <w:t xml:space="preserve"> a informácie</w:t>
            </w:r>
            <w:r w:rsidRPr="004D4D45">
              <w:rPr>
                <w:rFonts w:ascii="Times New Roman" w:hAnsi="Times New Roman" w:cs="Times New Roman"/>
              </w:rPr>
              <w:t xml:space="preserve"> nevyhnutné na vymáhanie pohľadávky.</w:t>
            </w:r>
          </w:p>
          <w:p w:rsidR="004D4054" w:rsidRPr="004D4054" w:rsidP="008E1224">
            <w:pPr>
              <w:jc w:val="both"/>
              <w:rPr>
                <w:rFonts w:ascii="Times New Roman" w:hAnsi="Times New Roman" w:cs="Times New Roman"/>
                <w:b/>
                <w:bCs/>
                <w:i/>
              </w:rPr>
            </w:pPr>
            <w:r w:rsidRPr="004D4054">
              <w:rPr>
                <w:rFonts w:ascii="Times New Roman" w:hAnsi="Times New Roman" w:cs="Times New Roman"/>
                <w:i/>
              </w:rPr>
              <w:t>Náležitosti žiadosti o vymáhanie sú presne vymedzené v prílohe č. 6, na ktorú sa odkazuje v § 6 odsek 1</w:t>
            </w:r>
            <w:r w:rsidRPr="004D4054">
              <w:rPr>
                <w:rFonts w:ascii="Times New Roman" w:hAnsi="Times New Roman" w:cs="Times New Roman"/>
                <w:i/>
              </w:rPr>
              <w:t>.</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11403D"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je</w:t>
            </w:r>
            <w:r w:rsidRPr="00A314AC">
              <w:rPr>
                <w:rFonts w:ascii="Times New Roman" w:hAnsi="Times New Roman" w:cs="Times New Roman"/>
              </w:rPr>
              <w:t xml:space="preserv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4</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90F44" w:rsidP="00790F44">
            <w:pPr>
              <w:jc w:val="both"/>
              <w:rPr>
                <w:rFonts w:ascii="Times New Roman" w:hAnsi="Times New Roman" w:cs="Times New Roman"/>
              </w:rPr>
            </w:pPr>
            <w:r>
              <w:rPr>
                <w:rFonts w:ascii="Times New Roman" w:hAnsi="Times New Roman" w:cs="Times New Roman"/>
              </w:rPr>
              <w:t>4.Žiadosť o vymáhanie  tiež obsahuje vyhlásenie orgánu žiadateľa potvrdzujúce, že podmienky stanovené</w:t>
            </w:r>
            <w:r>
              <w:rPr>
                <w:rFonts w:ascii="Times New Roman" w:hAnsi="Times New Roman" w:cs="Times New Roman"/>
              </w:rPr>
              <w:t xml:space="preserve"> v odseku 2 boli splnené.</w:t>
            </w:r>
          </w:p>
          <w:p w:rsidR="008E1224" w:rsidRPr="00B26AEA" w:rsidP="008E1224">
            <w:pPr>
              <w:jc w:val="both"/>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RPr="00E90D1A" w:rsidP="00F3520D">
            <w:pPr>
              <w:jc w:val="both"/>
              <w:rPr>
                <w:rFonts w:ascii="Times New Roman" w:hAnsi="Times New Roman" w:cs="Times New Roman"/>
                <w:b/>
                <w:bCs/>
              </w:rPr>
            </w:pPr>
            <w:r w:rsidR="009C4499">
              <w:rPr>
                <w:rFonts w:ascii="Times New Roman" w:hAnsi="Times New Roman" w:cs="Times New Roman"/>
                <w:b/>
              </w:rPr>
              <w:t xml:space="preserve">Čl. II </w:t>
            </w:r>
            <w:r w:rsidR="0016511E">
              <w:rPr>
                <w:rFonts w:ascii="Times New Roman" w:hAnsi="Times New Roman" w:cs="Times New Roman"/>
                <w:b/>
              </w:rPr>
              <w:t>n</w:t>
            </w:r>
            <w:r w:rsidRPr="00326498" w:rsidR="00F3520D">
              <w:rPr>
                <w:rFonts w:ascii="Times New Roman" w:hAnsi="Times New Roman" w:cs="Times New Roman"/>
                <w:b/>
              </w:rPr>
              <w:t>ávrh</w:t>
            </w:r>
            <w:r w:rsidR="009C4499">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DF1E3D" w:rsidP="008E1224">
            <w:pPr>
              <w:jc w:val="both"/>
              <w:rPr>
                <w:rFonts w:ascii="Times New Roman" w:hAnsi="Times New Roman" w:cs="Times New Roman"/>
              </w:rPr>
            </w:pPr>
            <w:r w:rsidRPr="00DF1E3D">
              <w:rPr>
                <w:rFonts w:ascii="Times New Roman" w:hAnsi="Times New Roman" w:cs="Times New Roman"/>
              </w:rPr>
              <w:t>§ 6</w:t>
            </w:r>
          </w:p>
          <w:p w:rsidR="008E1224" w:rsidRPr="00DF1E3D" w:rsidP="008E1224">
            <w:pPr>
              <w:jc w:val="both"/>
              <w:rPr>
                <w:rFonts w:ascii="Times New Roman" w:hAnsi="Times New Roman" w:cs="Times New Roman"/>
              </w:rPr>
            </w:pPr>
            <w:r w:rsidRPr="00DF1E3D">
              <w:rPr>
                <w:rFonts w:ascii="Times New Roman" w:hAnsi="Times New Roman" w:cs="Times New Roman"/>
              </w:rPr>
              <w:t>O: 9</w:t>
            </w:r>
          </w:p>
          <w:p w:rsidR="008E1224" w:rsidRPr="00DF1E3D" w:rsidP="008E1224">
            <w:pPr>
              <w:jc w:val="both"/>
              <w:rPr>
                <w:rFonts w:ascii="Times New Roman" w:hAnsi="Times New Roman" w:cs="Times New Roman"/>
              </w:rPr>
            </w:pPr>
          </w:p>
          <w:p w:rsidR="008E1224" w:rsidRPr="00DF1E3D" w:rsidP="008E1224">
            <w:pPr>
              <w:jc w:val="both"/>
              <w:rPr>
                <w:rFonts w:ascii="Times New Roman" w:hAnsi="Times New Roman" w:cs="Times New Roman"/>
              </w:rPr>
            </w:pPr>
          </w:p>
          <w:p w:rsidR="008E1224" w:rsidRPr="00DF1E3D" w:rsidP="008E1224">
            <w:pPr>
              <w:jc w:val="both"/>
              <w:rPr>
                <w:rFonts w:ascii="Times New Roman" w:hAnsi="Times New Roman" w:cs="Times New Roman"/>
              </w:rPr>
            </w:pPr>
          </w:p>
          <w:p w:rsidR="008E1224" w:rsidRPr="00DF1E3D" w:rsidP="008E1224">
            <w:pPr>
              <w:jc w:val="both"/>
              <w:rPr>
                <w:rFonts w:ascii="Times New Roman" w:hAnsi="Times New Roman" w:cs="Times New Roman"/>
              </w:rPr>
            </w:pPr>
          </w:p>
          <w:p w:rsidR="008E1224" w:rsidP="008E1224">
            <w:pPr>
              <w:jc w:val="both"/>
              <w:rPr>
                <w:rFonts w:ascii="Times New Roman" w:hAnsi="Times New Roman" w:cs="Times New Roman"/>
              </w:rPr>
            </w:pPr>
          </w:p>
          <w:p w:rsidR="009C4499" w:rsidP="008E1224">
            <w:pPr>
              <w:jc w:val="both"/>
              <w:rPr>
                <w:rFonts w:ascii="Times New Roman" w:hAnsi="Times New Roman" w:cs="Times New Roman"/>
              </w:rPr>
            </w:pPr>
          </w:p>
          <w:p w:rsidR="001846A0" w:rsidRPr="00DF1E3D" w:rsidP="008E1224">
            <w:pPr>
              <w:jc w:val="both"/>
              <w:rPr>
                <w:rFonts w:ascii="Times New Roman" w:hAnsi="Times New Roman" w:cs="Times New Roman"/>
              </w:rPr>
            </w:pPr>
          </w:p>
          <w:p w:rsidR="008E1224" w:rsidRPr="00DF1E3D" w:rsidP="008E1224">
            <w:pPr>
              <w:jc w:val="both"/>
              <w:rPr>
                <w:rFonts w:ascii="Times New Roman" w:hAnsi="Times New Roman" w:cs="Times New Roman"/>
              </w:rPr>
            </w:pPr>
            <w:r w:rsidRPr="00DF1E3D">
              <w:rPr>
                <w:rFonts w:ascii="Times New Roman" w:hAnsi="Times New Roman" w:cs="Times New Roman"/>
              </w:rPr>
              <w:t>P: a)</w:t>
            </w:r>
          </w:p>
          <w:p w:rsidR="008E1224" w:rsidRPr="00DF1E3D" w:rsidP="008E1224">
            <w:pPr>
              <w:jc w:val="both"/>
              <w:rPr>
                <w:rFonts w:ascii="Times New Roman" w:hAnsi="Times New Roman" w:cs="Times New Roman"/>
              </w:rPr>
            </w:pPr>
          </w:p>
          <w:p w:rsidR="008E1224" w:rsidRPr="00DF1E3D" w:rsidP="008E1224">
            <w:pPr>
              <w:jc w:val="both"/>
              <w:rPr>
                <w:rFonts w:ascii="Times New Roman" w:hAnsi="Times New Roman" w:cs="Times New Roman"/>
              </w:rPr>
            </w:pPr>
          </w:p>
          <w:p w:rsidR="00B92613" w:rsidP="008E1224">
            <w:pPr>
              <w:jc w:val="both"/>
              <w:rPr>
                <w:rFonts w:ascii="Times New Roman" w:hAnsi="Times New Roman" w:cs="Times New Roman"/>
              </w:rPr>
            </w:pPr>
          </w:p>
          <w:p w:rsidR="008E1224" w:rsidP="008E1224">
            <w:pPr>
              <w:jc w:val="both"/>
              <w:rPr>
                <w:rFonts w:ascii="Times New Roman" w:hAnsi="Times New Roman" w:cs="Times New Roman"/>
              </w:rPr>
            </w:pPr>
            <w:r w:rsidRPr="00DF1E3D">
              <w:rPr>
                <w:rFonts w:ascii="Times New Roman" w:hAnsi="Times New Roman" w:cs="Times New Roman"/>
              </w:rPr>
              <w:t>P: b)</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1E3D" w:rsidRPr="004D4D45" w:rsidP="00DF1E3D">
            <w:pPr>
              <w:jc w:val="both"/>
              <w:rPr>
                <w:rFonts w:ascii="Times New Roman" w:hAnsi="Times New Roman" w:cs="Times New Roman"/>
              </w:rPr>
            </w:pPr>
            <w:r w:rsidRPr="004D4D45" w:rsidR="00A00725">
              <w:rPr>
                <w:rFonts w:ascii="Times New Roman" w:hAnsi="Times New Roman" w:cs="Times New Roman"/>
              </w:rPr>
              <w:t xml:space="preserve"> </w:t>
            </w:r>
            <w:r w:rsidRPr="004D4D45">
              <w:rPr>
                <w:rFonts w:ascii="Times New Roman" w:hAnsi="Times New Roman" w:cs="Times New Roman"/>
              </w:rPr>
              <w:t xml:space="preserve">(9) </w:t>
            </w:r>
            <w:r w:rsidR="001846A0">
              <w:rPr>
                <w:rFonts w:ascii="Times New Roman" w:hAnsi="Times New Roman" w:cs="Times New Roman"/>
                <w:b/>
              </w:rPr>
              <w:t>P</w:t>
            </w:r>
            <w:r w:rsidRPr="001846A0" w:rsidR="001846A0">
              <w:rPr>
                <w:rFonts w:ascii="Times New Roman" w:hAnsi="Times New Roman" w:cs="Times New Roman"/>
                <w:b/>
              </w:rPr>
              <w:t>ríslušný orgán Slovenskej republiky</w:t>
            </w:r>
            <w:r w:rsidRPr="004D4D45">
              <w:rPr>
                <w:rFonts w:ascii="Times New Roman" w:hAnsi="Times New Roman" w:cs="Times New Roman"/>
              </w:rPr>
              <w:t xml:space="preserve"> na základe žiadosti o vymáhanie pohľadávky zabezpečí vymáhanie pohľadávky podľa osobitného zákona</w:t>
            </w:r>
            <w:r w:rsidR="00F46132">
              <w:rPr>
                <w:rFonts w:ascii="Times New Roman" w:hAnsi="Times New Roman" w:cs="Times New Roman"/>
              </w:rPr>
              <w:t>,</w:t>
            </w:r>
            <w:r w:rsidRPr="004D4D45">
              <w:rPr>
                <w:rFonts w:ascii="Times New Roman" w:hAnsi="Times New Roman" w:cs="Times New Roman"/>
                <w:vertAlign w:val="superscript"/>
              </w:rPr>
              <w:t>13</w:t>
            </w:r>
            <w:r w:rsidRPr="004D4D45">
              <w:rPr>
                <w:rFonts w:ascii="Times New Roman" w:hAnsi="Times New Roman" w:cs="Times New Roman"/>
              </w:rPr>
              <w:t xml:space="preserve">) ak žiadosť o vymáhanie pohľadávky obsahuje, okrem náležitostí podľa odseku 3, aj prehlásenie príslušného úradu zmluvného štátu, že </w:t>
            </w:r>
          </w:p>
          <w:p w:rsidR="00DF1E3D" w:rsidRPr="004D4D45" w:rsidP="00DF1E3D">
            <w:pPr>
              <w:jc w:val="both"/>
              <w:rPr>
                <w:rFonts w:ascii="Times New Roman" w:hAnsi="Times New Roman" w:cs="Times New Roman"/>
              </w:rPr>
            </w:pPr>
            <w:r w:rsidRPr="004D4D45">
              <w:rPr>
                <w:rFonts w:ascii="Times New Roman" w:hAnsi="Times New Roman" w:cs="Times New Roman"/>
              </w:rPr>
              <w:t>a) písomnost</w:t>
            </w:r>
            <w:r>
              <w:rPr>
                <w:rFonts w:ascii="Times New Roman" w:hAnsi="Times New Roman" w:cs="Times New Roman"/>
              </w:rPr>
              <w:t>i</w:t>
            </w:r>
            <w:r w:rsidRPr="004D4D45">
              <w:rPr>
                <w:rFonts w:ascii="Times New Roman" w:hAnsi="Times New Roman" w:cs="Times New Roman"/>
              </w:rPr>
              <w:t xml:space="preserve"> nie sú v zmluvnom štáte napadnuté opravnými prostriedkami s výnimkou podľa § 8 </w:t>
            </w:r>
            <w:r w:rsidRPr="00F51AAB">
              <w:rPr>
                <w:rFonts w:ascii="Times New Roman" w:hAnsi="Times New Roman" w:cs="Times New Roman"/>
              </w:rPr>
              <w:t xml:space="preserve">a </w:t>
            </w:r>
          </w:p>
          <w:p w:rsidR="008E1224" w:rsidP="008E1224">
            <w:pPr>
              <w:jc w:val="both"/>
              <w:rPr>
                <w:rFonts w:ascii="Times New Roman" w:hAnsi="Times New Roman" w:cs="Times New Roman"/>
              </w:rPr>
            </w:pPr>
            <w:r w:rsidRPr="004D4D45" w:rsidR="00DF1E3D">
              <w:rPr>
                <w:rFonts w:ascii="Times New Roman" w:hAnsi="Times New Roman" w:cs="Times New Roman"/>
              </w:rPr>
              <w:t xml:space="preserve">b) vymáhanie pohľadávky bolo v zmluvnom štáte vykonané, avšak neviedlo k plnej úhrade </w:t>
            </w:r>
            <w:r w:rsidR="00DF1E3D">
              <w:rPr>
                <w:rFonts w:ascii="Times New Roman" w:hAnsi="Times New Roman" w:cs="Times New Roman"/>
              </w:rPr>
              <w:t>pohľadávky.</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w:t>
            </w:r>
            <w:r w:rsidR="0080072A">
              <w:rPr>
                <w:rFonts w:ascii="Times New Roman" w:hAnsi="Times New Roman" w:cs="Times New Roman"/>
                <w:b/>
              </w:rPr>
              <w:t>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3253E2" w:rsidP="008E1224">
            <w:pPr>
              <w:jc w:val="both"/>
              <w:rPr>
                <w:rFonts w:ascii="Times New Roman" w:hAnsi="Times New Roman" w:cs="Times New Roman"/>
                <w:bCs/>
              </w:rPr>
            </w:pPr>
          </w:p>
          <w:p w:rsidR="003253E2" w:rsidP="008E1224">
            <w:pPr>
              <w:jc w:val="both"/>
              <w:rPr>
                <w:rFonts w:ascii="Times New Roman" w:hAnsi="Times New Roman" w:cs="Times New Roman"/>
                <w:bCs/>
              </w:rPr>
            </w:pPr>
          </w:p>
          <w:p w:rsidR="00A314AC" w:rsidP="008E1224">
            <w:pPr>
              <w:jc w:val="both"/>
              <w:rPr>
                <w:rFonts w:ascii="Times New Roman" w:hAnsi="Times New Roman" w:cs="Times New Roman"/>
                <w:b/>
                <w:bCs/>
              </w:rPr>
            </w:pPr>
            <w:r>
              <w:rPr>
                <w:rFonts w:ascii="Times New Roman" w:hAnsi="Times New Roman" w:cs="Times New Roman"/>
                <w:bCs/>
              </w:rPr>
              <w:t>Návrhom</w:t>
            </w:r>
            <w:r w:rsidR="00F3520D">
              <w:rPr>
                <w:rFonts w:ascii="Times New Roman" w:hAnsi="Times New Roman" w:cs="Times New Roman"/>
                <w:bCs/>
              </w:rPr>
              <w:t xml:space="preserve"> novely</w:t>
            </w:r>
            <w:r>
              <w:rPr>
                <w:rFonts w:ascii="Times New Roman" w:hAnsi="Times New Roman" w:cs="Times New Roman"/>
                <w:bCs/>
              </w:rPr>
              <w:t xml:space="preserve"> 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5</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90F44" w:rsidP="00790F44">
            <w:pPr>
              <w:jc w:val="both"/>
              <w:rPr>
                <w:rFonts w:ascii="Times New Roman" w:hAnsi="Times New Roman" w:cs="Times New Roman"/>
              </w:rPr>
            </w:pPr>
            <w:r>
              <w:rPr>
                <w:rFonts w:ascii="Times New Roman" w:hAnsi="Times New Roman" w:cs="Times New Roman"/>
              </w:rPr>
              <w:t>5.Akonáhle ako akékoľvek dôležité informácie týkajúce sa záležitostí, pre ktoré vznikla žiadosť o vymáhanie, sa stanú známymi žiadajúcemu orgánu, postúpi ich požiadanému orgánu.</w:t>
            </w:r>
          </w:p>
          <w:p w:rsidR="00790F44" w:rsidP="00790F44">
            <w:pPr>
              <w:jc w:val="both"/>
              <w:rPr>
                <w:rFonts w:ascii="Times New Roman" w:hAnsi="Times New Roman" w:cs="Times New Roman"/>
              </w:rPr>
            </w:pPr>
          </w:p>
          <w:p w:rsidR="008E1224" w:rsidRPr="00B26AEA" w:rsidP="008E1224">
            <w:pPr>
              <w:jc w:val="both"/>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RPr="00B125D0" w:rsidP="00F3520D">
            <w:pPr>
              <w:jc w:val="both"/>
              <w:rPr>
                <w:rFonts w:ascii="Times New Roman" w:hAnsi="Times New Roman" w:cs="Times New Roman"/>
                <w:b/>
                <w:bCs/>
              </w:rPr>
            </w:pPr>
            <w:r w:rsidR="009C4499">
              <w:rPr>
                <w:rFonts w:ascii="Times New Roman" w:hAnsi="Times New Roman" w:cs="Times New Roman"/>
                <w:b/>
              </w:rPr>
              <w:t>Čl.</w:t>
            </w:r>
            <w:r w:rsidR="0016511E">
              <w:rPr>
                <w:rFonts w:ascii="Times New Roman" w:hAnsi="Times New Roman" w:cs="Times New Roman"/>
                <w:b/>
              </w:rPr>
              <w:t xml:space="preserve"> </w:t>
            </w:r>
            <w:r w:rsidR="009C4499">
              <w:rPr>
                <w:rFonts w:ascii="Times New Roman" w:hAnsi="Times New Roman" w:cs="Times New Roman"/>
                <w:b/>
              </w:rPr>
              <w:t xml:space="preserve">II </w:t>
            </w:r>
            <w:r w:rsidR="0016511E">
              <w:rPr>
                <w:rFonts w:ascii="Times New Roman" w:hAnsi="Times New Roman" w:cs="Times New Roman"/>
                <w:b/>
              </w:rPr>
              <w:t>n</w:t>
            </w:r>
            <w:r w:rsidRPr="00326498" w:rsidR="00F3520D">
              <w:rPr>
                <w:rFonts w:ascii="Times New Roman" w:hAnsi="Times New Roman" w:cs="Times New Roman"/>
                <w:b/>
              </w:rPr>
              <w:t>ávrh</w:t>
            </w:r>
            <w:r w:rsidR="009C4499">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DF1E3D" w:rsidP="008E1224">
            <w:pPr>
              <w:jc w:val="both"/>
              <w:rPr>
                <w:rFonts w:ascii="Times New Roman" w:hAnsi="Times New Roman" w:cs="Times New Roman"/>
                <w:bCs/>
              </w:rPr>
            </w:pPr>
            <w:r w:rsidRPr="00DF1E3D">
              <w:rPr>
                <w:rFonts w:ascii="Times New Roman" w:hAnsi="Times New Roman" w:cs="Times New Roman"/>
                <w:bCs/>
              </w:rPr>
              <w:t>§ 5</w:t>
            </w:r>
          </w:p>
          <w:p w:rsidR="008E1224" w:rsidRPr="00535E85" w:rsidP="008E1224">
            <w:pPr>
              <w:jc w:val="both"/>
              <w:rPr>
                <w:rFonts w:ascii="Times New Roman" w:hAnsi="Times New Roman" w:cs="Times New Roman"/>
                <w:b/>
                <w:bCs/>
              </w:rPr>
            </w:pPr>
            <w:r w:rsidRPr="00DF1E3D">
              <w:rPr>
                <w:rFonts w:ascii="Times New Roman" w:hAnsi="Times New Roman" w:cs="Times New Roman"/>
                <w:bCs/>
              </w:rPr>
              <w:t>O: 7</w:t>
            </w:r>
          </w:p>
          <w:p w:rsidR="008E1224" w:rsidP="008E1224">
            <w:pPr>
              <w:jc w:val="both"/>
              <w:rPr>
                <w:rFonts w:ascii="Times New Roman" w:hAnsi="Times New Roman" w:cs="Times New Roman"/>
              </w:rPr>
            </w:pPr>
            <w:r w:rsidR="00862619">
              <w:rPr>
                <w:rFonts w:ascii="Times New Roman" w:hAnsi="Times New Roman" w:cs="Times New Roman"/>
              </w:rPr>
              <w:t>V: 2</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0072A" w:rsidP="008E1224">
            <w:pPr>
              <w:jc w:val="both"/>
              <w:rPr>
                <w:rFonts w:ascii="Times New Roman" w:hAnsi="Times New Roman" w:cs="Times New Roman"/>
              </w:rPr>
            </w:pPr>
          </w:p>
          <w:p w:rsidR="009C4499" w:rsidP="008E1224">
            <w:pPr>
              <w:jc w:val="both"/>
              <w:rPr>
                <w:rFonts w:ascii="Times New Roman" w:hAnsi="Times New Roman" w:cs="Times New Roman"/>
              </w:rPr>
            </w:pPr>
          </w:p>
          <w:p w:rsidR="001846A0"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1E3D" w:rsidP="00DF1E3D">
            <w:pPr>
              <w:jc w:val="both"/>
              <w:rPr>
                <w:rFonts w:ascii="Times New Roman" w:hAnsi="Times New Roman" w:cs="Times New Roman"/>
              </w:rPr>
            </w:pPr>
            <w:r w:rsidRPr="004D4D45">
              <w:rPr>
                <w:rFonts w:ascii="Times New Roman" w:hAnsi="Times New Roman" w:cs="Times New Roman"/>
              </w:rPr>
              <w:t xml:space="preserve">(7) </w:t>
            </w:r>
            <w:r w:rsidR="0080072A">
              <w:rPr>
                <w:rFonts w:ascii="Times New Roman" w:hAnsi="Times New Roman" w:cs="Times New Roman"/>
                <w:b/>
              </w:rPr>
              <w:t>P</w:t>
            </w:r>
            <w:r w:rsidRPr="001846A0" w:rsidR="001846A0">
              <w:rPr>
                <w:rFonts w:ascii="Times New Roman" w:hAnsi="Times New Roman" w:cs="Times New Roman"/>
                <w:b/>
              </w:rPr>
              <w:t xml:space="preserve">ríslušný orgán Slovenskej republiky </w:t>
            </w:r>
            <w:r w:rsidRPr="004D4D45">
              <w:rPr>
                <w:rFonts w:ascii="Times New Roman" w:hAnsi="Times New Roman" w:cs="Times New Roman"/>
              </w:rPr>
              <w:t xml:space="preserve">poskytne príslušnému úradu zmluvného štátu požadované informácie potrebné na vymáhanie pohľadávky bezodkladne po ich získaní. </w:t>
            </w:r>
          </w:p>
          <w:p w:rsidR="008E1224" w:rsidRPr="00063409" w:rsidP="00DF1E3D">
            <w:pPr>
              <w:jc w:val="both"/>
              <w:rPr>
                <w:rFonts w:ascii="Times New Roman" w:hAnsi="Times New Roman" w:cs="Times New Roman"/>
                <w:b/>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3253E2" w:rsidP="008E1224">
            <w:pPr>
              <w:jc w:val="both"/>
              <w:rPr>
                <w:rFonts w:ascii="Times New Roman" w:hAnsi="Times New Roman" w:cs="Times New Roman"/>
                <w:bCs/>
              </w:rPr>
            </w:pPr>
          </w:p>
          <w:p w:rsidR="0011403D" w:rsidP="008E1224">
            <w:pPr>
              <w:jc w:val="both"/>
              <w:rPr>
                <w:rFonts w:ascii="Times New Roman" w:hAnsi="Times New Roman" w:cs="Times New Roman"/>
                <w:bCs/>
              </w:rPr>
            </w:pPr>
          </w:p>
          <w:p w:rsidR="00A314AC" w:rsidP="008E1224">
            <w:pPr>
              <w:jc w:val="both"/>
              <w:rPr>
                <w:rFonts w:ascii="Times New Roman" w:hAnsi="Times New Roman" w:cs="Times New Roman"/>
                <w:b/>
                <w:bCs/>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8</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90F44" w:rsidP="00790F44">
            <w:pPr>
              <w:jc w:val="both"/>
              <w:rPr>
                <w:rFonts w:ascii="Times New Roman" w:hAnsi="Times New Roman" w:cs="Times New Roman"/>
              </w:rPr>
            </w:pPr>
            <w:r>
              <w:rPr>
                <w:rFonts w:ascii="Times New Roman" w:hAnsi="Times New Roman" w:cs="Times New Roman"/>
              </w:rPr>
              <w:t>1.Dokument umožňujúci vymáhanie pohľadávky sa priamo rozpozná a automaticky sa bude považovať za dokument umožňujúci vymáhanie pohľadávky členského štátu, v ktorom sa požiadaný orgán nachádza.</w:t>
            </w:r>
          </w:p>
          <w:p w:rsidR="00790F44" w:rsidP="00790F44">
            <w:pPr>
              <w:jc w:val="both"/>
              <w:rPr>
                <w:rFonts w:ascii="Times New Roman" w:hAnsi="Times New Roman" w:cs="Times New Roman"/>
              </w:rPr>
            </w:pPr>
            <w:r>
              <w:rPr>
                <w:rFonts w:ascii="Times New Roman" w:hAnsi="Times New Roman" w:cs="Times New Roman"/>
              </w:rPr>
              <w:t>2.Napriek prvému paragrafu, dokument umožňujúci vymáhanie pohľadávky môže byť podľa  potreby a v súlade s ustanoveniami platnými v členskom štáte, v ktorom sa požiadaný orgán nachádza, akceptovaný, uznaný, doplnený alebo nahradený dokumentom oprávňujúcim vymáhanie na území tohto členského štátu.</w:t>
            </w:r>
          </w:p>
          <w:p w:rsidR="00790F44" w:rsidP="00790F44">
            <w:pPr>
              <w:jc w:val="both"/>
              <w:rPr>
                <w:rFonts w:ascii="Times New Roman" w:hAnsi="Times New Roman" w:cs="Times New Roman"/>
              </w:rPr>
            </w:pPr>
            <w:r>
              <w:rPr>
                <w:rFonts w:ascii="Times New Roman" w:hAnsi="Times New Roman" w:cs="Times New Roman"/>
              </w:rPr>
              <w:t>Do troch mesiacov od dátumu prijatia žiadosti o vymáhanie členské štáty sa vynasnažia o vybavenie tohto akceptovania, uznania, doplnenia alebo náhrady okrem prípadov kedy sa použije tretí pododsek. Nemožno ich odmietnuť, ak dokument umožňujúci vymáhanie je správne vypracovaný. Požiadaný orgán bude informovať žiadajúci orgán o dôvodoch predĺženia obdobia troch mesiacov.</w:t>
            </w:r>
          </w:p>
          <w:p w:rsidR="00790F44" w:rsidP="00790F44">
            <w:pPr>
              <w:jc w:val="both"/>
              <w:rPr>
                <w:rFonts w:ascii="Times New Roman" w:hAnsi="Times New Roman" w:cs="Times New Roman"/>
              </w:rPr>
            </w:pPr>
          </w:p>
          <w:p w:rsidR="00790F44" w:rsidP="00790F44">
            <w:pPr>
              <w:jc w:val="both"/>
              <w:rPr>
                <w:rFonts w:ascii="Times New Roman" w:hAnsi="Times New Roman" w:cs="Times New Roman"/>
              </w:rPr>
            </w:pPr>
            <w:r>
              <w:rPr>
                <w:rFonts w:ascii="Times New Roman" w:hAnsi="Times New Roman" w:cs="Times New Roman"/>
              </w:rPr>
              <w:t>Ak akákoľvek z týchto formalít spôsobí spor v súvislosti s pohľadávkou alebo dokumentom umožňujúcim vymáhanie vystaveným žiadajúcim orgánom,  platí článok 12.</w:t>
            </w:r>
          </w:p>
          <w:p w:rsidR="008E1224" w:rsidRPr="00B26AEA" w:rsidP="008E1224">
            <w:pPr>
              <w:jc w:val="both"/>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jc w:val="both"/>
              <w:rPr>
                <w:rFonts w:ascii="Times New Roman" w:hAnsi="Times New Roman" w:cs="Times New Roman"/>
              </w:rPr>
            </w:pPr>
            <w:r w:rsidR="009C4499">
              <w:rPr>
                <w:rFonts w:ascii="Times New Roman" w:hAnsi="Times New Roman" w:cs="Times New Roman"/>
                <w:b/>
              </w:rPr>
              <w:t>Čl.</w:t>
            </w:r>
            <w:r w:rsidR="0016511E">
              <w:rPr>
                <w:rFonts w:ascii="Times New Roman" w:hAnsi="Times New Roman" w:cs="Times New Roman"/>
                <w:b/>
              </w:rPr>
              <w:t xml:space="preserve"> </w:t>
            </w:r>
            <w:r w:rsidR="009C4499">
              <w:rPr>
                <w:rFonts w:ascii="Times New Roman" w:hAnsi="Times New Roman" w:cs="Times New Roman"/>
                <w:b/>
              </w:rPr>
              <w:t xml:space="preserve">II </w:t>
            </w:r>
            <w:r w:rsidR="0016511E">
              <w:rPr>
                <w:rFonts w:ascii="Times New Roman" w:hAnsi="Times New Roman" w:cs="Times New Roman"/>
                <w:b/>
              </w:rPr>
              <w:t>n</w:t>
            </w:r>
            <w:r w:rsidRPr="00326498" w:rsidR="00F3520D">
              <w:rPr>
                <w:rFonts w:ascii="Times New Roman" w:hAnsi="Times New Roman" w:cs="Times New Roman"/>
                <w:b/>
              </w:rPr>
              <w:t>ávrh</w:t>
            </w:r>
            <w:r w:rsidR="009C4499">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DF1E3D" w:rsidP="008E1224">
            <w:pPr>
              <w:jc w:val="both"/>
              <w:rPr>
                <w:rFonts w:ascii="Times New Roman" w:hAnsi="Times New Roman" w:cs="Times New Roman"/>
                <w:bCs/>
              </w:rPr>
            </w:pPr>
            <w:r w:rsidRPr="00DF1E3D">
              <w:rPr>
                <w:rFonts w:ascii="Times New Roman" w:hAnsi="Times New Roman" w:cs="Times New Roman"/>
                <w:bCs/>
              </w:rPr>
              <w:t>§ 6a</w:t>
            </w:r>
          </w:p>
          <w:p w:rsidR="008E1224" w:rsidRPr="00DF1E3D" w:rsidP="008E1224">
            <w:pPr>
              <w:jc w:val="both"/>
              <w:rPr>
                <w:rFonts w:ascii="Times New Roman" w:hAnsi="Times New Roman" w:cs="Times New Roman"/>
                <w:bCs/>
              </w:rPr>
            </w:pPr>
            <w:r w:rsidRPr="00DF1E3D">
              <w:rPr>
                <w:rFonts w:ascii="Times New Roman" w:hAnsi="Times New Roman" w:cs="Times New Roman"/>
                <w:bCs/>
              </w:rPr>
              <w:t>O: 2</w:t>
            </w:r>
          </w:p>
          <w:p w:rsidR="008E1224" w:rsidRPr="00DF1E3D"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B92613"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r w:rsidRPr="00DF1E3D">
              <w:rPr>
                <w:rFonts w:ascii="Times New Roman" w:hAnsi="Times New Roman" w:cs="Times New Roman"/>
                <w:bCs/>
              </w:rPr>
              <w:t>O: 3</w:t>
            </w: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1846A0" w:rsidP="008E1224">
            <w:pPr>
              <w:jc w:val="both"/>
              <w:rPr>
                <w:rFonts w:ascii="Times New Roman" w:hAnsi="Times New Roman" w:cs="Times New Roman"/>
                <w:bCs/>
              </w:rPr>
            </w:pPr>
          </w:p>
          <w:p w:rsidR="001846A0"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FA2FD1" w:rsidRPr="00DF1E3D"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B92613" w:rsidP="008E1224">
            <w:pPr>
              <w:jc w:val="both"/>
              <w:rPr>
                <w:rFonts w:ascii="Times New Roman" w:hAnsi="Times New Roman" w:cs="Times New Roman"/>
                <w:bCs/>
              </w:rPr>
            </w:pPr>
          </w:p>
          <w:p w:rsidR="00B92613"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r w:rsidRPr="00DF1E3D">
              <w:rPr>
                <w:rFonts w:ascii="Times New Roman" w:hAnsi="Times New Roman" w:cs="Times New Roman"/>
                <w:bCs/>
              </w:rPr>
              <w:t>O: 4</w:t>
            </w: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FA2FD1" w:rsidP="008E1224">
            <w:pPr>
              <w:jc w:val="both"/>
              <w:rPr>
                <w:rFonts w:ascii="Times New Roman" w:hAnsi="Times New Roman" w:cs="Times New Roman"/>
                <w:bCs/>
              </w:rPr>
            </w:pPr>
          </w:p>
          <w:p w:rsidR="00FA2FD1" w:rsidP="008E1224">
            <w:pPr>
              <w:jc w:val="both"/>
              <w:rPr>
                <w:rFonts w:ascii="Times New Roman" w:hAnsi="Times New Roman" w:cs="Times New Roman"/>
                <w:bCs/>
              </w:rPr>
            </w:pPr>
          </w:p>
          <w:p w:rsidR="00FA2FD1"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1846A0" w:rsidP="008E1224">
            <w:pPr>
              <w:jc w:val="both"/>
              <w:rPr>
                <w:rFonts w:ascii="Times New Roman" w:hAnsi="Times New Roman" w:cs="Times New Roman"/>
                <w:bCs/>
              </w:rPr>
            </w:pPr>
          </w:p>
          <w:p w:rsidR="00B92613"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p w:rsidR="008E1224" w:rsidP="008E1224">
            <w:pPr>
              <w:jc w:val="both"/>
              <w:rPr>
                <w:rFonts w:ascii="Times New Roman" w:hAnsi="Times New Roman" w:cs="Times New Roman"/>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1E3D" w:rsidP="00DF1E3D">
            <w:pPr>
              <w:jc w:val="both"/>
              <w:rPr>
                <w:rFonts w:ascii="Times New Roman" w:hAnsi="Times New Roman" w:cs="Times New Roman"/>
              </w:rPr>
            </w:pPr>
            <w:r w:rsidRPr="004D4D45">
              <w:rPr>
                <w:rFonts w:ascii="Times New Roman" w:hAnsi="Times New Roman" w:cs="Times New Roman"/>
              </w:rPr>
              <w:t xml:space="preserve">(2) </w:t>
            </w:r>
            <w:r>
              <w:rPr>
                <w:rFonts w:ascii="Times New Roman" w:hAnsi="Times New Roman" w:cs="Times New Roman"/>
              </w:rPr>
              <w:t>Na účely vymáhania pohľadávky sa p</w:t>
            </w:r>
            <w:r w:rsidRPr="004D4D45">
              <w:rPr>
                <w:rFonts w:ascii="Times New Roman" w:hAnsi="Times New Roman" w:cs="Times New Roman"/>
              </w:rPr>
              <w:t xml:space="preserve">ísomnosti vydané </w:t>
            </w:r>
            <w:r>
              <w:rPr>
                <w:rFonts w:ascii="Times New Roman" w:hAnsi="Times New Roman" w:cs="Times New Roman"/>
              </w:rPr>
              <w:t xml:space="preserve">podľa právneho poriadku </w:t>
            </w:r>
            <w:r w:rsidRPr="004D4D45">
              <w:rPr>
                <w:rFonts w:ascii="Times New Roman" w:hAnsi="Times New Roman" w:cs="Times New Roman"/>
              </w:rPr>
              <w:t>zmluvného štátu považujú za písomnosti vydané podľa právneho poriadku Slovenskej republiky, ak ďalej nie je ustanovené inak.</w:t>
            </w:r>
          </w:p>
          <w:p w:rsidR="00DF1E3D" w:rsidRPr="008E58F5" w:rsidP="00DF1E3D">
            <w:pPr>
              <w:jc w:val="both"/>
              <w:rPr>
                <w:rFonts w:ascii="Times New Roman" w:hAnsi="Times New Roman" w:cs="Times New Roman"/>
              </w:rPr>
            </w:pPr>
            <w:r w:rsidRPr="008E58F5">
              <w:rPr>
                <w:rFonts w:ascii="Times New Roman" w:hAnsi="Times New Roman" w:cs="Times New Roman"/>
              </w:rPr>
              <w:t xml:space="preserve">(3) Ak je písomnosti podľa odseku 2 potrebné podľa právneho poriadku Slovenskej republiky doplniť alebo nahradiť inými písomnosťami, doplnenie alebo nahradenie týchto písomností zabezpečí </w:t>
            </w:r>
            <w:r w:rsidRPr="001846A0" w:rsidR="001846A0">
              <w:rPr>
                <w:rFonts w:ascii="Times New Roman" w:hAnsi="Times New Roman" w:cs="Times New Roman"/>
                <w:b/>
              </w:rPr>
              <w:t xml:space="preserve">príslušný orgán Slovenskej republiky </w:t>
            </w:r>
            <w:r w:rsidRPr="008E58F5">
              <w:rPr>
                <w:rFonts w:ascii="Times New Roman" w:hAnsi="Times New Roman" w:cs="Times New Roman"/>
              </w:rPr>
              <w:t xml:space="preserve">v lehote do troch mesiacov odo dňa prijatia žiadosti o vymáhanie pohľadávky. Túto lehotu môže </w:t>
            </w:r>
            <w:r w:rsidRPr="001846A0" w:rsidR="001846A0">
              <w:rPr>
                <w:rFonts w:ascii="Times New Roman" w:hAnsi="Times New Roman" w:cs="Times New Roman"/>
                <w:b/>
              </w:rPr>
              <w:t xml:space="preserve">príslušný orgán Slovenskej republiky </w:t>
            </w:r>
            <w:r w:rsidRPr="008E58F5">
              <w:rPr>
                <w:rFonts w:ascii="Times New Roman" w:hAnsi="Times New Roman" w:cs="Times New Roman"/>
              </w:rPr>
              <w:t xml:space="preserve">predĺžiť; o dôvodoch predĺženia je </w:t>
            </w:r>
            <w:r w:rsidRPr="001846A0" w:rsidR="001846A0">
              <w:rPr>
                <w:rFonts w:ascii="Times New Roman" w:hAnsi="Times New Roman" w:cs="Times New Roman"/>
                <w:b/>
              </w:rPr>
              <w:t xml:space="preserve">príslušný orgán Slovenskej republiky </w:t>
            </w:r>
            <w:r w:rsidRPr="00F46132">
              <w:rPr>
                <w:rFonts w:ascii="Times New Roman" w:hAnsi="Times New Roman" w:cs="Times New Roman"/>
                <w:b/>
              </w:rPr>
              <w:t>povinn</w:t>
            </w:r>
            <w:r w:rsidRPr="00F46132" w:rsidR="00F46132">
              <w:rPr>
                <w:rFonts w:ascii="Times New Roman" w:hAnsi="Times New Roman" w:cs="Times New Roman"/>
                <w:b/>
              </w:rPr>
              <w:t>ý</w:t>
            </w:r>
            <w:r w:rsidRPr="008E58F5">
              <w:rPr>
                <w:rFonts w:ascii="Times New Roman" w:hAnsi="Times New Roman" w:cs="Times New Roman"/>
              </w:rPr>
              <w:t xml:space="preserve"> písomne informovať príslušný úrad zmluvného štátu najneskôr do siedmich dní odo dňa uplynutia tejt</w:t>
            </w:r>
            <w:r w:rsidRPr="008E58F5">
              <w:rPr>
                <w:rFonts w:ascii="Times New Roman" w:hAnsi="Times New Roman" w:cs="Times New Roman"/>
              </w:rPr>
              <w:t>o lehoty.</w:t>
            </w:r>
          </w:p>
          <w:p w:rsidR="008E1224" w:rsidP="008E1224">
            <w:pPr>
              <w:jc w:val="both"/>
              <w:rPr>
                <w:rFonts w:ascii="Times New Roman" w:hAnsi="Times New Roman" w:cs="Times New Roman"/>
              </w:rPr>
            </w:pPr>
            <w:r w:rsidRPr="008E58F5" w:rsidR="00DF1E3D">
              <w:rPr>
                <w:rFonts w:ascii="Times New Roman" w:hAnsi="Times New Roman" w:cs="Times New Roman"/>
              </w:rPr>
              <w:t xml:space="preserve">(4) Ak </w:t>
            </w:r>
            <w:r w:rsidRPr="001846A0" w:rsidR="001846A0">
              <w:rPr>
                <w:rFonts w:ascii="Times New Roman" w:hAnsi="Times New Roman" w:cs="Times New Roman"/>
                <w:b/>
              </w:rPr>
              <w:t>príslušn</w:t>
            </w:r>
            <w:r w:rsidR="001846A0">
              <w:rPr>
                <w:rFonts w:ascii="Times New Roman" w:hAnsi="Times New Roman" w:cs="Times New Roman"/>
                <w:b/>
              </w:rPr>
              <w:t>ému</w:t>
            </w:r>
            <w:r w:rsidRPr="001846A0" w:rsidR="001846A0">
              <w:rPr>
                <w:rFonts w:ascii="Times New Roman" w:hAnsi="Times New Roman" w:cs="Times New Roman"/>
                <w:b/>
              </w:rPr>
              <w:t xml:space="preserve"> orgán</w:t>
            </w:r>
            <w:r w:rsidR="001846A0">
              <w:rPr>
                <w:rFonts w:ascii="Times New Roman" w:hAnsi="Times New Roman" w:cs="Times New Roman"/>
                <w:b/>
              </w:rPr>
              <w:t>u</w:t>
            </w:r>
            <w:r w:rsidRPr="001846A0" w:rsidR="001846A0">
              <w:rPr>
                <w:rFonts w:ascii="Times New Roman" w:hAnsi="Times New Roman" w:cs="Times New Roman"/>
                <w:b/>
              </w:rPr>
              <w:t xml:space="preserve"> Slovenskej republiky </w:t>
            </w:r>
            <w:r w:rsidRPr="008E58F5" w:rsidR="00DF1E3D">
              <w:rPr>
                <w:rFonts w:ascii="Times New Roman" w:hAnsi="Times New Roman" w:cs="Times New Roman"/>
              </w:rPr>
              <w:t xml:space="preserve">bolo doručené oznámenie príslušného úradu zmluvného štátu, dlžníka  alebo osoby uvedenej v § 6 ods. 3 písm. f) o tom, že vymáhaná pohľadávka alebo písomnosť je spornou, </w:t>
            </w:r>
            <w:r w:rsidRPr="001846A0" w:rsidR="001846A0">
              <w:rPr>
                <w:rFonts w:ascii="Times New Roman" w:hAnsi="Times New Roman" w:cs="Times New Roman"/>
                <w:b/>
              </w:rPr>
              <w:t>príslušný orgán Slovenskej rep</w:t>
            </w:r>
            <w:r w:rsidRPr="001846A0" w:rsidR="001846A0">
              <w:rPr>
                <w:rFonts w:ascii="Times New Roman" w:hAnsi="Times New Roman" w:cs="Times New Roman"/>
                <w:b/>
              </w:rPr>
              <w:t xml:space="preserve">ubliky </w:t>
            </w:r>
            <w:r w:rsidRPr="008E58F5" w:rsidR="00DF1E3D">
              <w:rPr>
                <w:rFonts w:ascii="Times New Roman" w:hAnsi="Times New Roman" w:cs="Times New Roman"/>
              </w:rPr>
              <w:t>odloží vymáhanie pohľadávky (§ 8) a informuje o tom</w:t>
            </w:r>
            <w:r w:rsidRPr="008E58F5" w:rsidR="00DF1E3D">
              <w:rPr>
                <w:rFonts w:ascii="Times New Roman" w:hAnsi="Times New Roman" w:cs="Times New Roman"/>
                <w:bCs/>
              </w:rPr>
              <w:t xml:space="preserve"> </w:t>
            </w:r>
            <w:r w:rsidRPr="008E58F5" w:rsidR="00DF1E3D">
              <w:rPr>
                <w:rFonts w:ascii="Times New Roman" w:hAnsi="Times New Roman" w:cs="Times New Roman"/>
              </w:rPr>
              <w:t xml:space="preserve">príslušný úrad zmluvného štátu najneskôr do jedného mesiaca odo dňa prijatia takéhoto oznámenia. </w:t>
            </w:r>
            <w:r w:rsidR="001846A0">
              <w:rPr>
                <w:rFonts w:ascii="Times New Roman" w:hAnsi="Times New Roman" w:cs="Times New Roman"/>
                <w:b/>
              </w:rPr>
              <w:t>P</w:t>
            </w:r>
            <w:r w:rsidRPr="001846A0" w:rsidR="001846A0">
              <w:rPr>
                <w:rFonts w:ascii="Times New Roman" w:hAnsi="Times New Roman" w:cs="Times New Roman"/>
                <w:b/>
              </w:rPr>
              <w:t>ríslušný orgán Slovenskej republiky</w:t>
            </w:r>
            <w:r w:rsidRPr="008E58F5" w:rsidR="00DF1E3D">
              <w:rPr>
                <w:rFonts w:ascii="Times New Roman" w:hAnsi="Times New Roman" w:cs="Times New Roman"/>
              </w:rPr>
              <w:t xml:space="preserve"> môže pokračovať vo vymáhaní pohľadávky, ak mu bola doručená </w:t>
            </w:r>
            <w:r w:rsidR="00DF1E3D">
              <w:rPr>
                <w:rFonts w:ascii="Times New Roman" w:hAnsi="Times New Roman" w:cs="Times New Roman"/>
              </w:rPr>
              <w:t xml:space="preserve">žiadosť </w:t>
            </w:r>
            <w:r w:rsidRPr="008E58F5" w:rsidR="00DF1E3D">
              <w:rPr>
                <w:rFonts w:ascii="Times New Roman" w:hAnsi="Times New Roman" w:cs="Times New Roman"/>
              </w:rPr>
              <w:t>príslušn</w:t>
            </w:r>
            <w:r w:rsidR="00DF1E3D">
              <w:rPr>
                <w:rFonts w:ascii="Times New Roman" w:hAnsi="Times New Roman" w:cs="Times New Roman"/>
              </w:rPr>
              <w:t>ého</w:t>
            </w:r>
            <w:r w:rsidRPr="008E58F5" w:rsidR="00DF1E3D">
              <w:rPr>
                <w:rFonts w:ascii="Times New Roman" w:hAnsi="Times New Roman" w:cs="Times New Roman"/>
              </w:rPr>
              <w:t xml:space="preserve"> úrad</w:t>
            </w:r>
            <w:r w:rsidR="00DF1E3D">
              <w:rPr>
                <w:rFonts w:ascii="Times New Roman" w:hAnsi="Times New Roman" w:cs="Times New Roman"/>
              </w:rPr>
              <w:t>u</w:t>
            </w:r>
            <w:r w:rsidRPr="008E58F5" w:rsidR="00DF1E3D">
              <w:rPr>
                <w:rFonts w:ascii="Times New Roman" w:hAnsi="Times New Roman" w:cs="Times New Roman"/>
              </w:rPr>
              <w:t xml:space="preserve"> zmluvného štátu o pokračovanie vo vymáhaní pohľadávky. </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r>
              <w:rPr>
                <w:rFonts w:ascii="Times New Roman" w:hAnsi="Times New Roman" w:cs="Times New Roman"/>
                <w:bCs/>
              </w:rPr>
              <w:t>Náv</w:t>
            </w:r>
            <w:r>
              <w:rPr>
                <w:rFonts w:ascii="Times New Roman" w:hAnsi="Times New Roman" w:cs="Times New Roman"/>
                <w:bCs/>
              </w:rPr>
              <w:t xml:space="preserve">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p w:rsidR="00A314AC" w:rsidP="008E1224">
            <w:pPr>
              <w:jc w:val="both"/>
              <w:rPr>
                <w:rFonts w:ascii="Times New Roman" w:hAnsi="Times New Roman" w:cs="Times New Roman"/>
                <w:b/>
                <w:bCs/>
              </w:rPr>
            </w:pP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val="17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9</w:t>
            </w:r>
          </w:p>
          <w:p w:rsidR="008E1224" w:rsidP="008E1224">
            <w:pPr>
              <w:jc w:val="both"/>
              <w:rPr>
                <w:rFonts w:ascii="Times New Roman" w:hAnsi="Times New Roman" w:cs="Times New Roman"/>
              </w:rPr>
            </w:pPr>
            <w:r>
              <w:rPr>
                <w:rFonts w:ascii="Times New Roman" w:hAnsi="Times New Roman" w:cs="Times New Roman"/>
              </w:rPr>
              <w:t>O: 1</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90F44" w:rsidP="00790F44">
            <w:pPr>
              <w:jc w:val="both"/>
              <w:rPr>
                <w:rFonts w:ascii="Times New Roman" w:hAnsi="Times New Roman" w:cs="Times New Roman"/>
              </w:rPr>
            </w:pPr>
            <w:r>
              <w:rPr>
                <w:rFonts w:ascii="Times New Roman" w:hAnsi="Times New Roman" w:cs="Times New Roman"/>
              </w:rPr>
              <w:t>1.Pohľadávky sa budú vymáhať v mene členského štátu v „ktorom požiadaný orgán sa nachádza. Celá čiastka pohľadávky, ktorú vymáha požiadaný orgán, sa prevedie od tohto orgánu žiadajúcemu orgánu.</w:t>
            </w:r>
          </w:p>
          <w:p w:rsidR="00790F44" w:rsidP="00790F44">
            <w:pPr>
              <w:jc w:val="both"/>
              <w:rPr>
                <w:rFonts w:ascii="Times New Roman" w:hAnsi="Times New Roman" w:cs="Times New Roman"/>
              </w:rPr>
            </w:pPr>
          </w:p>
          <w:p w:rsidR="008E1224" w:rsidRPr="00B26AEA" w:rsidP="00790F44">
            <w:pPr>
              <w:jc w:val="both"/>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jc w:val="both"/>
              <w:rPr>
                <w:rFonts w:ascii="Times New Roman" w:hAnsi="Times New Roman" w:cs="Times New Roman"/>
                <w:b/>
                <w:bCs/>
              </w:rPr>
            </w:pPr>
            <w:r w:rsidR="001D267F">
              <w:rPr>
                <w:rFonts w:ascii="Times New Roman" w:hAnsi="Times New Roman" w:cs="Times New Roman"/>
                <w:b/>
              </w:rPr>
              <w:t>Čl.</w:t>
            </w:r>
            <w:r w:rsidR="0016511E">
              <w:rPr>
                <w:rFonts w:ascii="Times New Roman" w:hAnsi="Times New Roman" w:cs="Times New Roman"/>
                <w:b/>
              </w:rPr>
              <w:t xml:space="preserve"> </w:t>
            </w:r>
            <w:r w:rsidR="001D267F">
              <w:rPr>
                <w:rFonts w:ascii="Times New Roman" w:hAnsi="Times New Roman" w:cs="Times New Roman"/>
                <w:b/>
              </w:rPr>
              <w:t xml:space="preserve">II </w:t>
            </w:r>
            <w:r w:rsidR="0016511E">
              <w:rPr>
                <w:rFonts w:ascii="Times New Roman" w:hAnsi="Times New Roman" w:cs="Times New Roman"/>
                <w:b/>
              </w:rPr>
              <w:t>n</w:t>
            </w:r>
            <w:r w:rsidRPr="00326498" w:rsidR="00F3520D">
              <w:rPr>
                <w:rFonts w:ascii="Times New Roman" w:hAnsi="Times New Roman" w:cs="Times New Roman"/>
                <w:b/>
              </w:rPr>
              <w:t>ávrh</w:t>
            </w:r>
            <w:r w:rsidR="001D267F">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62619" w:rsidP="008E1224">
            <w:pPr>
              <w:jc w:val="both"/>
              <w:rPr>
                <w:rFonts w:ascii="Times New Roman" w:hAnsi="Times New Roman" w:cs="Times New Roman"/>
                <w:bCs/>
              </w:rPr>
            </w:pPr>
            <w:r>
              <w:rPr>
                <w:rFonts w:ascii="Times New Roman" w:hAnsi="Times New Roman" w:cs="Times New Roman"/>
                <w:bCs/>
              </w:rPr>
              <w:t>§ 6a</w:t>
            </w:r>
          </w:p>
          <w:p w:rsidR="00862619" w:rsidP="008E1224">
            <w:pPr>
              <w:jc w:val="both"/>
              <w:rPr>
                <w:rFonts w:ascii="Times New Roman" w:hAnsi="Times New Roman" w:cs="Times New Roman"/>
                <w:bCs/>
              </w:rPr>
            </w:pPr>
            <w:r>
              <w:rPr>
                <w:rFonts w:ascii="Times New Roman" w:hAnsi="Times New Roman" w:cs="Times New Roman"/>
                <w:bCs/>
              </w:rPr>
              <w:t>O: 1</w:t>
            </w:r>
          </w:p>
          <w:p w:rsidR="00862619" w:rsidP="008E1224">
            <w:pPr>
              <w:jc w:val="both"/>
              <w:rPr>
                <w:rFonts w:ascii="Times New Roman" w:hAnsi="Times New Roman" w:cs="Times New Roman"/>
                <w:bCs/>
              </w:rPr>
            </w:pPr>
          </w:p>
          <w:p w:rsidR="00862619" w:rsidP="008E1224">
            <w:pPr>
              <w:jc w:val="both"/>
              <w:rPr>
                <w:rFonts w:ascii="Times New Roman" w:hAnsi="Times New Roman" w:cs="Times New Roman"/>
                <w:bCs/>
              </w:rPr>
            </w:pPr>
          </w:p>
          <w:p w:rsidR="00862619" w:rsidP="008E1224">
            <w:pPr>
              <w:jc w:val="both"/>
              <w:rPr>
                <w:rFonts w:ascii="Times New Roman" w:hAnsi="Times New Roman" w:cs="Times New Roman"/>
                <w:bCs/>
              </w:rPr>
            </w:pPr>
          </w:p>
          <w:p w:rsidR="008E1224" w:rsidRPr="009A4E97" w:rsidP="008E1224">
            <w:pPr>
              <w:jc w:val="both"/>
              <w:rPr>
                <w:rFonts w:ascii="Times New Roman" w:hAnsi="Times New Roman" w:cs="Times New Roman"/>
                <w:b/>
                <w:bCs/>
              </w:rPr>
            </w:pPr>
            <w:r w:rsidRPr="009A4E97">
              <w:rPr>
                <w:rFonts w:ascii="Times New Roman" w:hAnsi="Times New Roman" w:cs="Times New Roman"/>
                <w:b/>
                <w:bCs/>
              </w:rPr>
              <w:t>§ 6a</w:t>
            </w:r>
          </w:p>
          <w:p w:rsidR="008E1224" w:rsidRPr="00DF1E3D" w:rsidP="008E1224">
            <w:pPr>
              <w:jc w:val="both"/>
              <w:rPr>
                <w:rFonts w:ascii="Times New Roman" w:hAnsi="Times New Roman" w:cs="Times New Roman"/>
                <w:bCs/>
              </w:rPr>
            </w:pPr>
            <w:r w:rsidRPr="009A4E97">
              <w:rPr>
                <w:rFonts w:ascii="Times New Roman" w:hAnsi="Times New Roman" w:cs="Times New Roman"/>
                <w:b/>
                <w:bCs/>
              </w:rPr>
              <w:t>O: 1</w:t>
            </w:r>
            <w:r w:rsidR="003E4419">
              <w:rPr>
                <w:rFonts w:ascii="Times New Roman" w:hAnsi="Times New Roman" w:cs="Times New Roman"/>
                <w:b/>
                <w:bCs/>
              </w:rPr>
              <w:t>6</w:t>
            </w:r>
          </w:p>
          <w:p w:rsidR="008E1224" w:rsidP="008E1224">
            <w:pPr>
              <w:jc w:val="both"/>
              <w:rPr>
                <w:rFonts w:ascii="Times New Roman" w:hAnsi="Times New Roman" w:cs="Times New Roman"/>
              </w:rPr>
            </w:pPr>
          </w:p>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62619" w:rsidRPr="004D4D45" w:rsidP="00862619">
            <w:pPr>
              <w:jc w:val="both"/>
              <w:rPr>
                <w:rFonts w:ascii="Times New Roman" w:hAnsi="Times New Roman" w:cs="Times New Roman"/>
              </w:rPr>
            </w:pPr>
            <w:r w:rsidRPr="004D4D45">
              <w:rPr>
                <w:rFonts w:ascii="Times New Roman" w:hAnsi="Times New Roman" w:cs="Times New Roman"/>
              </w:rPr>
              <w:t xml:space="preserve">(1) </w:t>
            </w:r>
            <w:r>
              <w:rPr>
                <w:rFonts w:ascii="Times New Roman" w:hAnsi="Times New Roman" w:cs="Times New Roman"/>
              </w:rPr>
              <w:t>P</w:t>
            </w:r>
            <w:r w:rsidRPr="004D4D45">
              <w:rPr>
                <w:rFonts w:ascii="Times New Roman" w:hAnsi="Times New Roman" w:cs="Times New Roman"/>
              </w:rPr>
              <w:t xml:space="preserve">ohľadávka </w:t>
            </w:r>
            <w:r>
              <w:rPr>
                <w:rFonts w:ascii="Times New Roman" w:hAnsi="Times New Roman" w:cs="Times New Roman"/>
              </w:rPr>
              <w:t xml:space="preserve">iného zmluvného štátu sa vymáha rovnako ako pohľadávka Slovenskej republiky; pohľadávka iného zmluvného štátu sa  </w:t>
            </w:r>
            <w:r w:rsidRPr="004D4D45">
              <w:rPr>
                <w:rFonts w:ascii="Times New Roman" w:hAnsi="Times New Roman" w:cs="Times New Roman"/>
              </w:rPr>
              <w:t xml:space="preserve">vymáha v slovenskej mene. </w:t>
            </w:r>
          </w:p>
          <w:p w:rsidR="008E1224" w:rsidRPr="00E80A20" w:rsidP="008E1224">
            <w:pPr>
              <w:jc w:val="both"/>
              <w:rPr>
                <w:rFonts w:ascii="Times New Roman" w:hAnsi="Times New Roman" w:cs="Times New Roman"/>
                <w:b/>
                <w:bCs/>
              </w:rPr>
            </w:pPr>
            <w:r w:rsidRPr="00E80A20" w:rsidR="00DF1E3D">
              <w:rPr>
                <w:rFonts w:ascii="Times New Roman" w:hAnsi="Times New Roman" w:cs="Times New Roman"/>
                <w:b/>
              </w:rPr>
              <w:t>(1</w:t>
            </w:r>
            <w:r w:rsidR="003E4419">
              <w:rPr>
                <w:rFonts w:ascii="Times New Roman" w:hAnsi="Times New Roman" w:cs="Times New Roman"/>
                <w:b/>
              </w:rPr>
              <w:t>6</w:t>
            </w:r>
            <w:r w:rsidRPr="00E80A20" w:rsidR="00DF1E3D">
              <w:rPr>
                <w:rFonts w:ascii="Times New Roman" w:hAnsi="Times New Roman" w:cs="Times New Roman"/>
                <w:b/>
              </w:rPr>
              <w:t xml:space="preserve">) Vymoženú sumu pohľadávky  </w:t>
            </w:r>
            <w:r w:rsidRPr="00E80A20" w:rsidR="00E80A20">
              <w:rPr>
                <w:rFonts w:ascii="Times New Roman" w:hAnsi="Times New Roman" w:cs="Times New Roman"/>
                <w:b/>
              </w:rPr>
              <w:t>príslušný orgán Sl</w:t>
            </w:r>
            <w:r w:rsidRPr="00E80A20" w:rsidR="00E80A20">
              <w:rPr>
                <w:rFonts w:ascii="Times New Roman" w:hAnsi="Times New Roman" w:cs="Times New Roman"/>
                <w:b/>
              </w:rPr>
              <w:t xml:space="preserve">ovenskej republiky </w:t>
            </w:r>
            <w:r w:rsidR="00862619">
              <w:rPr>
                <w:rFonts w:ascii="Times New Roman" w:hAnsi="Times New Roman" w:cs="Times New Roman"/>
                <w:b/>
              </w:rPr>
              <w:t>refunduje</w:t>
            </w:r>
            <w:r w:rsidRPr="00E80A20" w:rsidR="00E80A20">
              <w:rPr>
                <w:rFonts w:ascii="Times New Roman" w:hAnsi="Times New Roman" w:cs="Times New Roman"/>
                <w:b/>
              </w:rPr>
              <w:t xml:space="preserve"> </w:t>
            </w:r>
            <w:r w:rsidRPr="00E80A20" w:rsidR="00DF1E3D">
              <w:rPr>
                <w:rFonts w:ascii="Times New Roman" w:hAnsi="Times New Roman" w:cs="Times New Roman"/>
                <w:b/>
              </w:rPr>
              <w:t xml:space="preserve">na účet príslušného úradu zmluvného štátu </w:t>
            </w:r>
            <w:r w:rsidRPr="00E80A20" w:rsidR="00E80A20">
              <w:rPr>
                <w:rFonts w:ascii="Times New Roman" w:hAnsi="Times New Roman" w:cs="Times New Roman"/>
                <w:b/>
              </w:rPr>
              <w:t xml:space="preserve">po prepočítaní na menu tohto zmluvného štátu </w:t>
            </w:r>
            <w:r w:rsidRPr="00E80A20" w:rsidR="00DF1E3D">
              <w:rPr>
                <w:rFonts w:ascii="Times New Roman" w:hAnsi="Times New Roman" w:cs="Times New Roman"/>
                <w:b/>
              </w:rPr>
              <w:t xml:space="preserve">do jedného mesiaca odo dňa jej vymoženia. </w:t>
            </w:r>
            <w:r w:rsidRPr="00E80A20" w:rsidR="00E80A20">
              <w:rPr>
                <w:rFonts w:ascii="Times New Roman" w:hAnsi="Times New Roman" w:cs="Times New Roman"/>
                <w:b/>
              </w:rPr>
              <w:t xml:space="preserve">Prepočet sa vykoná </w:t>
            </w:r>
            <w:r w:rsidRPr="00E80A20" w:rsidR="00DF1E3D">
              <w:rPr>
                <w:rFonts w:ascii="Times New Roman" w:hAnsi="Times New Roman" w:cs="Times New Roman"/>
                <w:b/>
              </w:rPr>
              <w:t>kurzom vyhláseným Národnou bankou Slovenska platným ku dňu podpísania žiadosti o vymáhanie pohľadávky osobou oprávnenou konať za príslušný úrad zmluvného štátu.</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p w:rsidR="003253E2" w:rsidP="008E1224">
            <w:pPr>
              <w:jc w:val="both"/>
              <w:rPr>
                <w:rFonts w:ascii="Times New Roman" w:hAnsi="Times New Roman" w:cs="Times New Roman"/>
              </w:rPr>
            </w:pPr>
          </w:p>
          <w:p w:rsidR="003253E2"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11403D" w:rsidP="008E1224">
            <w:pPr>
              <w:jc w:val="both"/>
              <w:rPr>
                <w:rFonts w:ascii="Times New Roman" w:hAnsi="Times New Roman" w:cs="Times New Roman"/>
              </w:rPr>
            </w:pPr>
          </w:p>
          <w:p w:rsidR="00A314AC" w:rsidP="008E1224">
            <w:pPr>
              <w:jc w:val="both"/>
              <w:rPr>
                <w:rFonts w:ascii="Times New Roman" w:hAnsi="Times New Roman" w:cs="Times New Roman"/>
              </w:rPr>
            </w:pPr>
            <w:r>
              <w:rPr>
                <w:rFonts w:ascii="Times New Roman" w:hAnsi="Times New Roman" w:cs="Times New Roman"/>
                <w:bCs/>
              </w:rPr>
              <w:t xml:space="preserve">Návrhom </w:t>
            </w:r>
            <w:r w:rsidR="00F3520D">
              <w:rPr>
                <w:rFonts w:ascii="Times New Roman" w:hAnsi="Times New Roman" w:cs="Times New Roman"/>
                <w:bCs/>
              </w:rPr>
              <w:t>n</w:t>
            </w:r>
            <w:r w:rsidR="00F3520D">
              <w:rPr>
                <w:rFonts w:ascii="Times New Roman" w:hAnsi="Times New Roman" w:cs="Times New Roman"/>
                <w:bCs/>
              </w:rPr>
              <w:t xml:space="preserve">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val="167"/>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2</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90F44" w:rsidP="00790F44">
            <w:pPr>
              <w:jc w:val="both"/>
              <w:rPr>
                <w:rFonts w:ascii="Times New Roman" w:hAnsi="Times New Roman" w:cs="Times New Roman"/>
              </w:rPr>
            </w:pPr>
            <w:r>
              <w:rPr>
                <w:rFonts w:ascii="Times New Roman" w:hAnsi="Times New Roman" w:cs="Times New Roman"/>
              </w:rPr>
              <w:t>2. Požiadaný orgán môže, kde to umožňujú platné zákony, nariadenia alebo administratívne opatrenia v členskom štáte, v ktorom sa tento nachádza a po konzultáciách so žiadajúcim orgánom, poskytnúť dlžníkovi čas na zaplatenie alebo schválenie platby splátkami.</w:t>
            </w:r>
            <w:r>
              <w:rPr>
                <w:rFonts w:ascii="Times New Roman" w:hAnsi="Times New Roman" w:cs="Times New Roman"/>
              </w:rPr>
              <w:t xml:space="preserve"> Akýkoľvek úrok účtovaný požiadaným orgánom v súvislosti s týmto ďalším časovým obdobím  sa tiež preplatí členskému štátu, v ktorom žiadajúci orgán sa nachádza.</w:t>
            </w:r>
          </w:p>
          <w:p w:rsidR="008E1224" w:rsidP="008E1224">
            <w:pPr>
              <w:jc w:val="both"/>
              <w:rPr>
                <w:rFonts w:ascii="Times New Roman" w:hAnsi="Times New Roman" w:cs="Times New Roman"/>
              </w:rPr>
            </w:pPr>
          </w:p>
          <w:p w:rsidR="00790F44" w:rsidP="00790F44">
            <w:pPr>
              <w:jc w:val="both"/>
              <w:rPr>
                <w:rFonts w:ascii="Times New Roman" w:hAnsi="Times New Roman" w:cs="Times New Roman"/>
              </w:rPr>
            </w:pPr>
            <w:r>
              <w:rPr>
                <w:rFonts w:ascii="Times New Roman" w:hAnsi="Times New Roman" w:cs="Times New Roman"/>
              </w:rPr>
              <w:t>Od dátumu, ku ktorému dokument umožňujúci vymáhanie pohľadávok bol priamo  uznaný alebo akceptovaný, uznaný, doplnený alebo nahradený v súlade s článkom 8, úrok sa bude účtovať za platbu po lehote podľa zákonov, nariadení a administratívnych ustanovení platných v členskom štáte, v ktorom sa požiadaný orgán nachádza a tiež sa preplatí členskému štátu, v ktorom sa žiadajúci orgán nachádza.</w:t>
            </w:r>
          </w:p>
          <w:p w:rsidR="00790F44" w:rsidRPr="00B26AEA" w:rsidP="008E1224">
            <w:pPr>
              <w:jc w:val="both"/>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D</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16511E">
            <w:pPr>
              <w:ind w:left="-69" w:right="-49"/>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0072A" w:rsidP="008E1224">
            <w:pPr>
              <w:jc w:val="both"/>
              <w:rPr>
                <w:rFonts w:ascii="Times New Roman" w:hAnsi="Times New Roman" w:cs="Times New Roman"/>
                <w:b/>
                <w:bCs/>
              </w:rPr>
            </w:pPr>
            <w:r w:rsidR="001D267F">
              <w:rPr>
                <w:rFonts w:ascii="Times New Roman" w:hAnsi="Times New Roman" w:cs="Times New Roman"/>
                <w:b/>
              </w:rPr>
              <w:t>Čl.</w:t>
            </w:r>
            <w:r w:rsidR="0016511E">
              <w:rPr>
                <w:rFonts w:ascii="Times New Roman" w:hAnsi="Times New Roman" w:cs="Times New Roman"/>
                <w:b/>
              </w:rPr>
              <w:t xml:space="preserve"> </w:t>
            </w:r>
            <w:r w:rsidR="001D267F">
              <w:rPr>
                <w:rFonts w:ascii="Times New Roman" w:hAnsi="Times New Roman" w:cs="Times New Roman"/>
                <w:b/>
              </w:rPr>
              <w:t xml:space="preserve">II </w:t>
            </w:r>
            <w:r w:rsidR="0016511E">
              <w:rPr>
                <w:rFonts w:ascii="Times New Roman" w:hAnsi="Times New Roman" w:cs="Times New Roman"/>
                <w:b/>
              </w:rPr>
              <w:t>n</w:t>
            </w:r>
            <w:r w:rsidRPr="00326498" w:rsidR="00F3520D">
              <w:rPr>
                <w:rFonts w:ascii="Times New Roman" w:hAnsi="Times New Roman" w:cs="Times New Roman"/>
                <w:b/>
              </w:rPr>
              <w:t>ávrh</w:t>
            </w:r>
            <w:r w:rsidR="001D267F">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p w:rsidR="001846A0" w:rsidP="008E1224">
            <w:pPr>
              <w:jc w:val="both"/>
              <w:rPr>
                <w:rFonts w:ascii="Times New Roman" w:hAnsi="Times New Roman" w:cs="Times New Roman"/>
                <w:b/>
                <w:bCs/>
              </w:rPr>
            </w:pPr>
          </w:p>
          <w:p w:rsidR="00B92613" w:rsidP="008E1224">
            <w:pPr>
              <w:jc w:val="both"/>
              <w:rPr>
                <w:rFonts w:ascii="Times New Roman" w:hAnsi="Times New Roman" w:cs="Times New Roman"/>
                <w:b/>
                <w:bCs/>
              </w:rPr>
            </w:pPr>
          </w:p>
          <w:p w:rsidR="00B92613" w:rsidP="008E1224">
            <w:pPr>
              <w:jc w:val="both"/>
              <w:rPr>
                <w:rFonts w:ascii="Times New Roman" w:hAnsi="Times New Roman" w:cs="Times New Roman"/>
                <w:b/>
                <w:bCs/>
              </w:rPr>
            </w:pPr>
          </w:p>
          <w:p w:rsidR="006A18EE" w:rsidP="008E1224">
            <w:pPr>
              <w:jc w:val="both"/>
              <w:rPr>
                <w:rFonts w:ascii="Times New Roman" w:hAnsi="Times New Roman" w:cs="Times New Roman"/>
                <w:bCs/>
              </w:rPr>
            </w:pPr>
            <w:r w:rsidRPr="006A18EE">
              <w:rPr>
                <w:rFonts w:ascii="Times New Roman" w:hAnsi="Times New Roman" w:cs="Times New Roman"/>
                <w:bCs/>
              </w:rPr>
              <w:t>Zákon č. 511/</w:t>
            </w:r>
          </w:p>
          <w:p w:rsidR="006A18EE" w:rsidRPr="006A18EE" w:rsidP="008E1224">
            <w:pPr>
              <w:jc w:val="both"/>
              <w:rPr>
                <w:rFonts w:ascii="Times New Roman" w:hAnsi="Times New Roman" w:cs="Times New Roman"/>
                <w:bCs/>
              </w:rPr>
            </w:pPr>
            <w:r w:rsidRPr="006A18EE">
              <w:rPr>
                <w:rFonts w:ascii="Times New Roman" w:hAnsi="Times New Roman" w:cs="Times New Roman"/>
                <w:bCs/>
              </w:rPr>
              <w:t>1992 Zb.</w:t>
            </w:r>
          </w:p>
          <w:p w:rsidR="008E1224" w:rsidP="008E1224">
            <w:pPr>
              <w:jc w:val="both"/>
              <w:rPr>
                <w:rFonts w:ascii="Times New Roman" w:hAnsi="Times New Roman" w:cs="Times New Roman"/>
                <w:bCs/>
                <w:sz w:val="18"/>
                <w:szCs w:val="18"/>
              </w:rPr>
            </w:pPr>
            <w:r w:rsidRPr="003253E2" w:rsidR="003253E2">
              <w:rPr>
                <w:rFonts w:ascii="Times New Roman" w:hAnsi="Times New Roman" w:cs="Times New Roman"/>
                <w:bCs/>
              </w:rPr>
              <w:t xml:space="preserve">v znení </w:t>
            </w:r>
            <w:r w:rsidRPr="003253E2" w:rsidR="003253E2">
              <w:rPr>
                <w:rFonts w:ascii="Times New Roman" w:hAnsi="Times New Roman" w:cs="Times New Roman"/>
                <w:bCs/>
                <w:sz w:val="18"/>
                <w:szCs w:val="18"/>
              </w:rPr>
              <w:t>neskorších predpiso</w:t>
            </w:r>
            <w:r w:rsidR="0016511E">
              <w:rPr>
                <w:rFonts w:ascii="Times New Roman" w:hAnsi="Times New Roman" w:cs="Times New Roman"/>
                <w:bCs/>
                <w:sz w:val="18"/>
                <w:szCs w:val="18"/>
              </w:rPr>
              <w:t>v</w:t>
            </w:r>
          </w:p>
          <w:p w:rsidR="001D267F" w:rsidP="008E1224">
            <w:pPr>
              <w:jc w:val="both"/>
              <w:rPr>
                <w:rFonts w:ascii="Times New Roman" w:hAnsi="Times New Roman" w:cs="Times New Roman"/>
                <w:bCs/>
                <w:sz w:val="18"/>
                <w:szCs w:val="18"/>
              </w:rPr>
            </w:pPr>
          </w:p>
          <w:p w:rsidR="001D267F" w:rsidP="008E1224">
            <w:pPr>
              <w:jc w:val="both"/>
              <w:rPr>
                <w:rFonts w:ascii="Times New Roman" w:hAnsi="Times New Roman" w:cs="Times New Roman"/>
                <w:bCs/>
                <w:sz w:val="18"/>
                <w:szCs w:val="18"/>
              </w:rPr>
            </w:pPr>
          </w:p>
          <w:p w:rsidR="001D267F" w:rsidP="008E1224">
            <w:pPr>
              <w:jc w:val="both"/>
              <w:rPr>
                <w:rFonts w:ascii="Times New Roman" w:hAnsi="Times New Roman" w:cs="Times New Roman"/>
                <w:bCs/>
                <w:sz w:val="18"/>
                <w:szCs w:val="18"/>
              </w:rPr>
            </w:pPr>
          </w:p>
          <w:p w:rsidR="001D267F" w:rsidP="008E1224">
            <w:pPr>
              <w:jc w:val="both"/>
              <w:rPr>
                <w:rFonts w:ascii="Times New Roman" w:hAnsi="Times New Roman" w:cs="Times New Roman"/>
                <w:bCs/>
                <w:sz w:val="18"/>
                <w:szCs w:val="18"/>
              </w:rPr>
            </w:pPr>
          </w:p>
          <w:p w:rsidR="001D267F" w:rsidP="008E1224">
            <w:pPr>
              <w:jc w:val="both"/>
              <w:rPr>
                <w:rFonts w:ascii="Times New Roman" w:hAnsi="Times New Roman" w:cs="Times New Roman"/>
                <w:bCs/>
                <w:sz w:val="18"/>
                <w:szCs w:val="18"/>
              </w:rPr>
            </w:pPr>
          </w:p>
          <w:p w:rsidR="001D267F" w:rsidP="008E1224">
            <w:pPr>
              <w:jc w:val="both"/>
              <w:rPr>
                <w:rFonts w:ascii="Times New Roman" w:hAnsi="Times New Roman" w:cs="Times New Roman"/>
                <w:bCs/>
                <w:sz w:val="18"/>
                <w:szCs w:val="18"/>
              </w:rPr>
            </w:pPr>
          </w:p>
          <w:p w:rsidR="001D267F" w:rsidP="008E1224">
            <w:pPr>
              <w:jc w:val="both"/>
              <w:rPr>
                <w:rFonts w:ascii="Times New Roman" w:hAnsi="Times New Roman" w:cs="Times New Roman"/>
                <w:bCs/>
                <w:sz w:val="18"/>
                <w:szCs w:val="18"/>
              </w:rPr>
            </w:pPr>
          </w:p>
          <w:p w:rsidR="001D267F" w:rsidP="008E1224">
            <w:pPr>
              <w:jc w:val="both"/>
              <w:rPr>
                <w:rFonts w:ascii="Times New Roman" w:hAnsi="Times New Roman" w:cs="Times New Roman"/>
                <w:bCs/>
                <w:sz w:val="18"/>
                <w:szCs w:val="18"/>
              </w:rPr>
            </w:pPr>
          </w:p>
          <w:p w:rsidR="001D267F" w:rsidP="008E1224">
            <w:pPr>
              <w:jc w:val="both"/>
              <w:rPr>
                <w:rFonts w:ascii="Times New Roman" w:hAnsi="Times New Roman" w:cs="Times New Roman"/>
                <w:bCs/>
                <w:sz w:val="18"/>
                <w:szCs w:val="18"/>
              </w:rPr>
            </w:pPr>
          </w:p>
          <w:p w:rsidR="001D267F" w:rsidP="008E1224">
            <w:pPr>
              <w:jc w:val="both"/>
              <w:rPr>
                <w:rFonts w:ascii="Times New Roman" w:hAnsi="Times New Roman" w:cs="Times New Roman"/>
                <w:bCs/>
                <w:sz w:val="18"/>
                <w:szCs w:val="18"/>
              </w:rPr>
            </w:pPr>
          </w:p>
          <w:p w:rsidR="00B92613" w:rsidP="008E1224">
            <w:pPr>
              <w:jc w:val="both"/>
              <w:rPr>
                <w:rFonts w:ascii="Times New Roman" w:hAnsi="Times New Roman" w:cs="Times New Roman"/>
                <w:bCs/>
                <w:sz w:val="18"/>
                <w:szCs w:val="18"/>
              </w:rPr>
            </w:pPr>
          </w:p>
          <w:p w:rsidR="00B92613" w:rsidP="008E1224">
            <w:pPr>
              <w:jc w:val="both"/>
              <w:rPr>
                <w:rFonts w:ascii="Times New Roman" w:hAnsi="Times New Roman" w:cs="Times New Roman"/>
                <w:bCs/>
                <w:sz w:val="18"/>
                <w:szCs w:val="18"/>
              </w:rPr>
            </w:pPr>
          </w:p>
          <w:p w:rsidR="00B92613" w:rsidP="008E1224">
            <w:pPr>
              <w:jc w:val="both"/>
              <w:rPr>
                <w:rFonts w:ascii="Times New Roman" w:hAnsi="Times New Roman" w:cs="Times New Roman"/>
                <w:bCs/>
                <w:sz w:val="18"/>
                <w:szCs w:val="18"/>
              </w:rPr>
            </w:pPr>
          </w:p>
          <w:p w:rsidR="00B92613" w:rsidP="008E1224">
            <w:pPr>
              <w:jc w:val="both"/>
              <w:rPr>
                <w:rFonts w:ascii="Times New Roman" w:hAnsi="Times New Roman" w:cs="Times New Roman"/>
                <w:bCs/>
                <w:sz w:val="18"/>
                <w:szCs w:val="18"/>
              </w:rPr>
            </w:pPr>
          </w:p>
          <w:p w:rsidR="00B92613" w:rsidP="008E1224">
            <w:pPr>
              <w:jc w:val="both"/>
              <w:rPr>
                <w:rFonts w:ascii="Times New Roman" w:hAnsi="Times New Roman" w:cs="Times New Roman"/>
                <w:bCs/>
                <w:sz w:val="18"/>
                <w:szCs w:val="18"/>
              </w:rPr>
            </w:pPr>
          </w:p>
          <w:p w:rsidR="001D267F" w:rsidP="008E1224">
            <w:pPr>
              <w:jc w:val="both"/>
              <w:rPr>
                <w:rFonts w:ascii="Times New Roman" w:hAnsi="Times New Roman" w:cs="Times New Roman"/>
                <w:bCs/>
                <w:sz w:val="18"/>
                <w:szCs w:val="18"/>
              </w:rPr>
            </w:pPr>
          </w:p>
          <w:p w:rsidR="001D267F" w:rsidP="008E1224">
            <w:pPr>
              <w:jc w:val="both"/>
              <w:rPr>
                <w:rFonts w:ascii="Times New Roman" w:hAnsi="Times New Roman" w:cs="Times New Roman"/>
                <w:bCs/>
                <w:sz w:val="18"/>
                <w:szCs w:val="18"/>
              </w:rPr>
            </w:pPr>
          </w:p>
          <w:p w:rsidR="001D267F" w:rsidRPr="001D267F" w:rsidP="008E1224">
            <w:pPr>
              <w:jc w:val="both"/>
              <w:rPr>
                <w:rFonts w:ascii="Times New Roman" w:hAnsi="Times New Roman" w:cs="Times New Roman"/>
                <w:b/>
                <w:bCs/>
              </w:rPr>
            </w:pPr>
            <w:r w:rsidRPr="001D267F">
              <w:rPr>
                <w:rFonts w:ascii="Times New Roman" w:hAnsi="Times New Roman" w:cs="Times New Roman"/>
                <w:b/>
                <w:bCs/>
                <w:sz w:val="18"/>
                <w:szCs w:val="18"/>
              </w:rPr>
              <w:t>Čl. I  návrhu novely zákona</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DF1E3D" w:rsidP="008E1224">
            <w:pPr>
              <w:jc w:val="both"/>
              <w:rPr>
                <w:rFonts w:ascii="Times New Roman" w:hAnsi="Times New Roman" w:cs="Times New Roman"/>
                <w:bCs/>
              </w:rPr>
            </w:pPr>
            <w:r w:rsidRPr="00DF1E3D">
              <w:rPr>
                <w:rFonts w:ascii="Times New Roman" w:hAnsi="Times New Roman" w:cs="Times New Roman"/>
                <w:bCs/>
              </w:rPr>
              <w:t>§ 6a</w:t>
            </w:r>
          </w:p>
          <w:p w:rsidR="008E1224" w:rsidRPr="00DF1E3D" w:rsidP="008E1224">
            <w:pPr>
              <w:jc w:val="both"/>
              <w:rPr>
                <w:rFonts w:ascii="Times New Roman" w:hAnsi="Times New Roman" w:cs="Times New Roman"/>
                <w:bCs/>
              </w:rPr>
            </w:pPr>
            <w:r w:rsidRPr="00DF1E3D">
              <w:rPr>
                <w:rFonts w:ascii="Times New Roman" w:hAnsi="Times New Roman" w:cs="Times New Roman"/>
                <w:bCs/>
              </w:rPr>
              <w:t>O: 8</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1846A0" w:rsidP="008E1224">
            <w:pPr>
              <w:jc w:val="both"/>
              <w:rPr>
                <w:rFonts w:ascii="Times New Roman" w:hAnsi="Times New Roman" w:cs="Times New Roman"/>
                <w:b/>
                <w:bCs/>
              </w:rPr>
            </w:pPr>
          </w:p>
          <w:p w:rsidR="001D267F" w:rsidP="008E1224">
            <w:pPr>
              <w:jc w:val="both"/>
              <w:rPr>
                <w:rFonts w:ascii="Times New Roman" w:hAnsi="Times New Roman" w:cs="Times New Roman"/>
                <w:b/>
                <w:bCs/>
              </w:rPr>
            </w:pPr>
          </w:p>
          <w:p w:rsidR="00B92613"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6A18EE" w:rsidRPr="006A18EE" w:rsidP="008E1224">
            <w:pPr>
              <w:jc w:val="both"/>
              <w:rPr>
                <w:rFonts w:ascii="Times New Roman" w:hAnsi="Times New Roman" w:cs="Times New Roman"/>
                <w:bCs/>
              </w:rPr>
            </w:pPr>
            <w:r w:rsidRPr="006A18EE">
              <w:rPr>
                <w:rFonts w:ascii="Times New Roman" w:hAnsi="Times New Roman" w:cs="Times New Roman"/>
                <w:bCs/>
              </w:rPr>
              <w:t>§ 59</w:t>
            </w:r>
          </w:p>
          <w:p w:rsidR="006A18EE" w:rsidRPr="006A18EE" w:rsidP="008E1224">
            <w:pPr>
              <w:jc w:val="both"/>
              <w:rPr>
                <w:rFonts w:ascii="Times New Roman" w:hAnsi="Times New Roman" w:cs="Times New Roman"/>
                <w:bCs/>
              </w:rPr>
            </w:pPr>
            <w:r w:rsidRPr="006A18EE">
              <w:rPr>
                <w:rFonts w:ascii="Times New Roman" w:hAnsi="Times New Roman" w:cs="Times New Roman"/>
                <w:bCs/>
              </w:rPr>
              <w:t>O: 1</w:t>
            </w:r>
          </w:p>
          <w:p w:rsidR="006A18EE" w:rsidRPr="006A18EE" w:rsidP="008E1224">
            <w:pPr>
              <w:jc w:val="both"/>
              <w:rPr>
                <w:rFonts w:ascii="Times New Roman" w:hAnsi="Times New Roman" w:cs="Times New Roman"/>
                <w:bCs/>
              </w:rPr>
            </w:pPr>
          </w:p>
          <w:p w:rsidR="006A18EE" w:rsidRPr="006A18EE" w:rsidP="008E1224">
            <w:pPr>
              <w:jc w:val="both"/>
              <w:rPr>
                <w:rFonts w:ascii="Times New Roman" w:hAnsi="Times New Roman" w:cs="Times New Roman"/>
                <w:bCs/>
              </w:rPr>
            </w:pPr>
          </w:p>
          <w:p w:rsidR="006A18EE" w:rsidRPr="006A18EE" w:rsidP="008E1224">
            <w:pPr>
              <w:jc w:val="both"/>
              <w:rPr>
                <w:rFonts w:ascii="Times New Roman" w:hAnsi="Times New Roman" w:cs="Times New Roman"/>
                <w:bCs/>
              </w:rPr>
            </w:pPr>
          </w:p>
          <w:p w:rsidR="006A18EE" w:rsidRPr="006A18EE" w:rsidP="008E1224">
            <w:pPr>
              <w:jc w:val="both"/>
              <w:rPr>
                <w:rFonts w:ascii="Times New Roman" w:hAnsi="Times New Roman" w:cs="Times New Roman"/>
                <w:bCs/>
              </w:rPr>
            </w:pPr>
          </w:p>
          <w:p w:rsidR="006A18EE" w:rsidRPr="006A18EE" w:rsidP="008E1224">
            <w:pPr>
              <w:jc w:val="both"/>
              <w:rPr>
                <w:rFonts w:ascii="Times New Roman" w:hAnsi="Times New Roman" w:cs="Times New Roman"/>
                <w:bCs/>
              </w:rPr>
            </w:pPr>
          </w:p>
          <w:p w:rsidR="006A18EE" w:rsidP="008E1224">
            <w:pPr>
              <w:jc w:val="both"/>
              <w:rPr>
                <w:rFonts w:ascii="Times New Roman" w:hAnsi="Times New Roman" w:cs="Times New Roman"/>
                <w:bCs/>
              </w:rPr>
            </w:pPr>
          </w:p>
          <w:p w:rsidR="001D267F" w:rsidRPr="006A18EE" w:rsidP="008E1224">
            <w:pPr>
              <w:jc w:val="both"/>
              <w:rPr>
                <w:rFonts w:ascii="Times New Roman" w:hAnsi="Times New Roman" w:cs="Times New Roman"/>
                <w:bCs/>
              </w:rPr>
            </w:pPr>
          </w:p>
          <w:p w:rsidR="006A18EE" w:rsidP="008E1224">
            <w:pPr>
              <w:jc w:val="both"/>
              <w:rPr>
                <w:rFonts w:ascii="Times New Roman" w:hAnsi="Times New Roman" w:cs="Times New Roman"/>
                <w:bCs/>
              </w:rPr>
            </w:pPr>
          </w:p>
          <w:p w:rsidR="00B92613" w:rsidRPr="006A18EE" w:rsidP="008E1224">
            <w:pPr>
              <w:jc w:val="both"/>
              <w:rPr>
                <w:rFonts w:ascii="Times New Roman" w:hAnsi="Times New Roman" w:cs="Times New Roman"/>
                <w:bCs/>
              </w:rPr>
            </w:pPr>
          </w:p>
          <w:p w:rsidR="006A18EE" w:rsidRPr="006A18EE" w:rsidP="008E1224">
            <w:pPr>
              <w:jc w:val="both"/>
              <w:rPr>
                <w:rFonts w:ascii="Times New Roman" w:hAnsi="Times New Roman" w:cs="Times New Roman"/>
                <w:bCs/>
              </w:rPr>
            </w:pPr>
          </w:p>
          <w:p w:rsidR="006A18EE" w:rsidRPr="006A18EE" w:rsidP="008E1224">
            <w:pPr>
              <w:jc w:val="both"/>
              <w:rPr>
                <w:rFonts w:ascii="Times New Roman" w:hAnsi="Times New Roman" w:cs="Times New Roman"/>
                <w:bCs/>
              </w:rPr>
            </w:pPr>
          </w:p>
          <w:p w:rsidR="006A18EE" w:rsidRPr="006A18EE" w:rsidP="008E1224">
            <w:pPr>
              <w:jc w:val="both"/>
              <w:rPr>
                <w:rFonts w:ascii="Times New Roman" w:hAnsi="Times New Roman" w:cs="Times New Roman"/>
                <w:bCs/>
              </w:rPr>
            </w:pPr>
            <w:r w:rsidRPr="006A18EE">
              <w:rPr>
                <w:rFonts w:ascii="Times New Roman" w:hAnsi="Times New Roman" w:cs="Times New Roman"/>
                <w:bCs/>
              </w:rPr>
              <w:t>O: 7</w:t>
            </w:r>
          </w:p>
          <w:p w:rsidR="006A18EE"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1E3D" w:rsidRPr="008E58F5" w:rsidP="00DF1E3D">
            <w:pPr>
              <w:jc w:val="both"/>
              <w:rPr>
                <w:rFonts w:ascii="Times New Roman" w:hAnsi="Times New Roman" w:cs="Times New Roman"/>
              </w:rPr>
            </w:pPr>
            <w:r w:rsidRPr="008E58F5">
              <w:rPr>
                <w:rFonts w:ascii="Times New Roman" w:hAnsi="Times New Roman" w:cs="Times New Roman"/>
              </w:rPr>
              <w:t xml:space="preserve">(8) </w:t>
            </w:r>
            <w:r w:rsidR="001846A0">
              <w:rPr>
                <w:rFonts w:ascii="Times New Roman" w:hAnsi="Times New Roman" w:cs="Times New Roman"/>
                <w:b/>
              </w:rPr>
              <w:t>P</w:t>
            </w:r>
            <w:r w:rsidRPr="001846A0" w:rsidR="001846A0">
              <w:rPr>
                <w:rFonts w:ascii="Times New Roman" w:hAnsi="Times New Roman" w:cs="Times New Roman"/>
                <w:b/>
              </w:rPr>
              <w:t>ríslušný orgán Slovenskej republiky</w:t>
            </w:r>
            <w:r w:rsidRPr="008E58F5">
              <w:rPr>
                <w:rFonts w:ascii="Times New Roman" w:hAnsi="Times New Roman" w:cs="Times New Roman"/>
              </w:rPr>
              <w:t xml:space="preserve"> môže povoliť dlžníkovi alebo osobe uvedenej v § 6 ods. 3 písm. f) odklad zaplatenia vymáhanej pohľadávky alebo jej zaplatenie v splátkach len so súhlasom</w:t>
            </w:r>
            <w:r w:rsidRPr="008E58F5">
              <w:rPr>
                <w:rFonts w:ascii="Times New Roman" w:hAnsi="Times New Roman" w:cs="Times New Roman"/>
                <w:bCs/>
              </w:rPr>
              <w:t xml:space="preserve">   </w:t>
            </w:r>
            <w:r w:rsidRPr="008E58F5">
              <w:rPr>
                <w:rFonts w:ascii="Times New Roman" w:hAnsi="Times New Roman" w:cs="Times New Roman"/>
              </w:rPr>
              <w:t>príslušného úradu zmluvného štátu. Po dobu odkladu zaplatenia vymáhanej pohľadávky alebo jej splácania</w:t>
            </w:r>
            <w:r w:rsidRPr="008E58F5">
              <w:rPr>
                <w:rFonts w:ascii="Times New Roman" w:hAnsi="Times New Roman" w:cs="Times New Roman"/>
                <w:bCs/>
              </w:rPr>
              <w:t xml:space="preserve"> </w:t>
            </w:r>
            <w:r w:rsidRPr="008E58F5">
              <w:rPr>
                <w:rFonts w:ascii="Times New Roman" w:hAnsi="Times New Roman" w:cs="Times New Roman"/>
              </w:rPr>
              <w:t xml:space="preserve">v splátkach je dlžník alebo osoba uvedená v § 6 ods. 3 písm. f) povinná platiť úrok, ktorý prináleží zmluvnému štátu, ktorý o vymáhanie pohľadávky požiadal.  </w:t>
            </w:r>
          </w:p>
          <w:p w:rsidR="006A18EE" w:rsidRPr="0016511E" w:rsidP="006A18EE">
            <w:pPr>
              <w:ind w:left="7"/>
              <w:jc w:val="both"/>
              <w:rPr>
                <w:rFonts w:ascii="Times New Roman" w:hAnsi="Times New Roman" w:cs="Times New Roman"/>
              </w:rPr>
            </w:pPr>
            <w:r w:rsidRPr="0016511E">
              <w:rPr>
                <w:rFonts w:ascii="Times New Roman" w:hAnsi="Times New Roman" w:cs="Times New Roman"/>
              </w:rPr>
              <w:t>(1)</w:t>
            </w:r>
            <w:r w:rsidRPr="0016511E">
              <w:rPr>
                <w:rFonts w:ascii="Times New Roman" w:hAnsi="Times New Roman" w:cs="Times New Roman"/>
                <w:b/>
              </w:rPr>
              <w:t xml:space="preserve"> </w:t>
            </w:r>
            <w:r w:rsidRPr="0016511E">
              <w:rPr>
                <w:rFonts w:ascii="Times New Roman" w:hAnsi="Times New Roman" w:cs="Times New Roman"/>
              </w:rPr>
              <w:t>Na žiadosť daňového subjektu môže správca dane, ktorým je obec povoliť odklad platenia dane, ktorej správu vykonáva, alebo platenie tejto dane v splátkach, ak by bolo neodkladné zaplatenie dane spojené s vážnou ujmou daňového subjektu</w:t>
            </w:r>
            <w:r w:rsidRPr="0016511E">
              <w:rPr>
                <w:rFonts w:ascii="Times New Roman" w:hAnsi="Times New Roman" w:cs="Times New Roman"/>
                <w:b/>
              </w:rPr>
              <w:t xml:space="preserve">. </w:t>
            </w:r>
            <w:r w:rsidRPr="0016511E">
              <w:rPr>
                <w:rFonts w:ascii="Times New Roman" w:hAnsi="Times New Roman" w:cs="Times New Roman"/>
              </w:rPr>
              <w:t>Ak ide o inú daň ako podľa prvej vety, môže daňový úrad alebo colný úrad povoliť na základe žiadosti daňového subjektu odklad platenia tejto dane alebo jej platenie v splátkach.</w:t>
            </w:r>
          </w:p>
          <w:p w:rsidR="008E1224" w:rsidRPr="00535E85" w:rsidP="008E1224">
            <w:pPr>
              <w:jc w:val="both"/>
              <w:rPr>
                <w:rFonts w:ascii="Times New Roman" w:hAnsi="Times New Roman" w:cs="Times New Roman"/>
                <w:b/>
                <w:bCs/>
              </w:rPr>
            </w:pPr>
            <w:r w:rsidRPr="0016511E" w:rsidR="006A18EE">
              <w:rPr>
                <w:rFonts w:ascii="Times New Roman" w:hAnsi="Times New Roman" w:cs="Times New Roman"/>
              </w:rPr>
              <w:t>(7) Po</w:t>
            </w:r>
            <w:r w:rsidRPr="0016511E" w:rsidR="00F46132">
              <w:rPr>
                <w:rFonts w:ascii="Times New Roman" w:hAnsi="Times New Roman" w:cs="Times New Roman"/>
              </w:rPr>
              <w:t>čas</w:t>
            </w:r>
            <w:r w:rsidRPr="0016511E" w:rsidR="006A18EE">
              <w:rPr>
                <w:rFonts w:ascii="Times New Roman" w:hAnsi="Times New Roman" w:cs="Times New Roman"/>
              </w:rPr>
              <w:t xml:space="preserve"> odkladu platenia dane alebo platenia dane v splátkach zaplatí daňový subjekt úrok z odloženej sumy vo výške trojnásobku základnej úrokovej sadzby Národnej banky Slovenska</w:t>
            </w:r>
            <w:r w:rsidRPr="0016511E" w:rsidR="006A18EE">
              <w:rPr>
                <w:rFonts w:ascii="Times New Roman" w:hAnsi="Times New Roman" w:cs="Times New Roman"/>
                <w:vertAlign w:val="superscript"/>
              </w:rPr>
              <w:t xml:space="preserve"> </w:t>
            </w:r>
            <w:r w:rsidRPr="0016511E" w:rsidR="006A18EE">
              <w:rPr>
                <w:rFonts w:ascii="Times New Roman" w:hAnsi="Times New Roman" w:cs="Times New Roman"/>
              </w:rPr>
              <w:t>platnej v deň, kedy bol povolený odklad platenia dane alebo platenie dane v splátkach.</w:t>
            </w:r>
            <w:r w:rsidR="006A18EE">
              <w:rPr>
                <w:rFonts w:ascii="Times New Roman" w:hAnsi="Times New Roman" w:cs="Times New Roman"/>
              </w:rPr>
              <w:t xml:space="preserve"> </w:t>
            </w:r>
            <w:r w:rsidRPr="006D056D" w:rsidR="006D056D">
              <w:rPr>
                <w:rFonts w:ascii="Times New Roman" w:hAnsi="Times New Roman" w:cs="Times New Roman"/>
                <w:b/>
              </w:rPr>
              <w:t>Ak daňový subjekt zaplatí odloženú sumu dane alebo daň v splátkach uloženú rozhodnutím správcu dane v lehote kratšej ako ukladá rozhodnutie, správca dane úrok z odloženej sumy vyrubí do dňa zaplatenia odloženej sumy dane alebo do dňa zaplatenia dane v splátkach.</w:t>
            </w:r>
            <w:r w:rsidR="0080072A">
              <w:rPr>
                <w:rFonts w:ascii="Times New Roman" w:hAnsi="Times New Roman" w:cs="Times New Roman"/>
                <w:b/>
              </w:rPr>
              <w:t xml:space="preserve"> </w:t>
            </w:r>
            <w:r w:rsidRPr="0016511E" w:rsidR="006A18EE">
              <w:rPr>
                <w:rFonts w:ascii="Times New Roman" w:hAnsi="Times New Roman" w:cs="Times New Roman"/>
              </w:rPr>
              <w:t xml:space="preserve">Úrok z odloženej sumy sa vyrubí za celú dobu povoleného odkladu platenia dane alebo povoleného platenia dane v splátkach. </w:t>
            </w:r>
            <w:r w:rsidRPr="0016511E" w:rsidR="00F46132">
              <w:rPr>
                <w:rFonts w:ascii="Times New Roman" w:hAnsi="Times New Roman" w:cs="Times New Roman"/>
              </w:rPr>
              <w:t>Úrok z odloženej sumy je splatný do ôsmich dní odo dňa doručenia rozhodnutia.</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6A18EE" w:rsidP="008E1224">
            <w:pPr>
              <w:jc w:val="center"/>
              <w:rPr>
                <w:rFonts w:ascii="Times New Roman" w:hAnsi="Times New Roman" w:cs="Times New Roman"/>
              </w:rPr>
            </w:pPr>
          </w:p>
          <w:p w:rsidR="006A18EE" w:rsidP="008E1224">
            <w:pPr>
              <w:jc w:val="center"/>
              <w:rPr>
                <w:rFonts w:ascii="Times New Roman" w:hAnsi="Times New Roman" w:cs="Times New Roman"/>
              </w:rPr>
            </w:pPr>
          </w:p>
          <w:p w:rsidR="006A18EE" w:rsidP="008E1224">
            <w:pPr>
              <w:jc w:val="center"/>
              <w:rPr>
                <w:rFonts w:ascii="Times New Roman" w:hAnsi="Times New Roman" w:cs="Times New Roman"/>
              </w:rPr>
            </w:pPr>
          </w:p>
          <w:p w:rsidR="006A18EE"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3253E2" w:rsidP="008E1224">
            <w:pPr>
              <w:jc w:val="both"/>
              <w:rPr>
                <w:rFonts w:ascii="Times New Roman" w:hAnsi="Times New Roman" w:cs="Times New Roman"/>
              </w:rPr>
            </w:pPr>
          </w:p>
          <w:p w:rsidR="003253E2" w:rsidP="008E1224">
            <w:pPr>
              <w:jc w:val="both"/>
              <w:rPr>
                <w:rFonts w:ascii="Times New Roman" w:hAnsi="Times New Roman" w:cs="Times New Roman"/>
              </w:rPr>
            </w:pPr>
          </w:p>
          <w:p w:rsidR="00A314AC" w:rsidP="008E1224">
            <w:pPr>
              <w:jc w:val="both"/>
              <w:rPr>
                <w:rFonts w:ascii="Times New Roman" w:hAnsi="Times New Roman" w:cs="Times New Roman"/>
              </w:rPr>
            </w:pPr>
          </w:p>
          <w:p w:rsidR="0011403D" w:rsidP="008E1224">
            <w:pPr>
              <w:jc w:val="both"/>
              <w:rPr>
                <w:rFonts w:ascii="Times New Roman" w:hAnsi="Times New Roman" w:cs="Times New Roman"/>
              </w:rPr>
            </w:pPr>
          </w:p>
          <w:p w:rsidR="00A314AC" w:rsidP="008E1224">
            <w:pPr>
              <w:jc w:val="both"/>
              <w:rPr>
                <w:rFonts w:ascii="Times New Roman" w:hAnsi="Times New Roman" w:cs="Times New Roman"/>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p w:rsidR="008E1224" w:rsidP="008E1224">
            <w:pPr>
              <w:jc w:val="both"/>
              <w:rPr>
                <w:rFonts w:ascii="Times New Roman" w:hAnsi="Times New Roman" w:cs="Times New Roman"/>
                <w:b/>
                <w:bCs/>
                <w:i/>
                <w:iCs/>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i/>
                <w:iCs/>
              </w:rPr>
            </w:pPr>
          </w:p>
          <w:p w:rsidR="008E1224" w:rsidP="008E1224">
            <w:pPr>
              <w:jc w:val="both"/>
              <w:rPr>
                <w:rFonts w:ascii="Times New Roman" w:hAnsi="Times New Roman" w:cs="Times New Roman"/>
                <w:i/>
                <w:iCs/>
              </w:rPr>
            </w:pPr>
          </w:p>
          <w:p w:rsidR="008E1224" w:rsidP="008E1224">
            <w:pPr>
              <w:jc w:val="both"/>
              <w:rPr>
                <w:rFonts w:ascii="Times New Roman" w:hAnsi="Times New Roman" w:cs="Times New Roman"/>
                <w:i/>
                <w:iCs/>
              </w:rPr>
            </w:pPr>
          </w:p>
          <w:p w:rsidR="008E1224" w:rsidP="008E1224">
            <w:pPr>
              <w:jc w:val="both"/>
              <w:rPr>
                <w:rFonts w:ascii="Times New Roman" w:hAnsi="Times New Roman" w:cs="Times New Roman"/>
                <w:b/>
                <w:bCs/>
                <w:i/>
                <w:iCs/>
              </w:rPr>
            </w:pPr>
          </w:p>
          <w:p w:rsidR="008E1224" w:rsidP="008E1224">
            <w:pPr>
              <w:jc w:val="both"/>
              <w:rPr>
                <w:rFonts w:ascii="Times New Roman" w:hAnsi="Times New Roman" w:cs="Times New Roman"/>
                <w:b/>
                <w:bCs/>
                <w:i/>
                <w:iCs/>
              </w:rPr>
            </w:pPr>
          </w:p>
          <w:p w:rsidR="008E1224" w:rsidP="008E1224">
            <w:pPr>
              <w:jc w:val="both"/>
              <w:rPr>
                <w:rFonts w:ascii="Times New Roman" w:hAnsi="Times New Roman" w:cs="Times New Roman"/>
                <w:b/>
                <w:bCs/>
                <w:i/>
                <w:iCs/>
              </w:rPr>
            </w:pPr>
          </w:p>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val="1074"/>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10</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90F44" w:rsidP="00790F44">
            <w:pPr>
              <w:jc w:val="both"/>
              <w:rPr>
                <w:rFonts w:ascii="Times New Roman" w:hAnsi="Times New Roman" w:cs="Times New Roman"/>
              </w:rPr>
            </w:pPr>
            <w:r>
              <w:rPr>
                <w:rFonts w:ascii="Times New Roman" w:hAnsi="Times New Roman" w:cs="Times New Roman"/>
              </w:rPr>
              <w:t>Napriek článku 6(2), pohľadávky, ktoré sa majú vymáhať, nemusia mať nutne výhodu z výsad pridelených podobným pohľadávkam vznikajúcim v členskom štáte, v ktorom sa požiadaný orgán nachádza.“</w:t>
            </w:r>
          </w:p>
          <w:p w:rsidR="008E1224" w:rsidRPr="00B26AEA" w:rsidP="001D267F">
            <w:pPr>
              <w:jc w:val="both"/>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8E1224" w:rsidP="00F3520D">
            <w:pPr>
              <w:jc w:val="both"/>
              <w:rPr>
                <w:rFonts w:ascii="Times New Roman" w:hAnsi="Times New Roman" w:cs="Times New Roman"/>
                <w:b/>
                <w:bCs/>
              </w:rPr>
            </w:pPr>
            <w:r w:rsidR="00F3520D">
              <w:rPr>
                <w:rFonts w:ascii="Times New Roman" w:hAnsi="Times New Roman" w:cs="Times New Roman"/>
              </w:rPr>
              <w:t xml:space="preserve">2004 Z. z. </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DF1E3D" w:rsidP="008E1224">
            <w:pPr>
              <w:jc w:val="both"/>
              <w:rPr>
                <w:rFonts w:ascii="Times New Roman" w:hAnsi="Times New Roman" w:cs="Times New Roman"/>
                <w:bCs/>
              </w:rPr>
            </w:pPr>
            <w:r w:rsidRPr="00DF1E3D">
              <w:rPr>
                <w:rFonts w:ascii="Times New Roman" w:hAnsi="Times New Roman" w:cs="Times New Roman"/>
                <w:bCs/>
              </w:rPr>
              <w:t>§ 6a</w:t>
            </w:r>
          </w:p>
          <w:p w:rsidR="008E1224" w:rsidRPr="00DF1E3D" w:rsidP="008E1224">
            <w:pPr>
              <w:jc w:val="both"/>
              <w:rPr>
                <w:rFonts w:ascii="Times New Roman" w:hAnsi="Times New Roman" w:cs="Times New Roman"/>
                <w:bCs/>
              </w:rPr>
            </w:pPr>
            <w:r w:rsidRPr="00DF1E3D">
              <w:rPr>
                <w:rFonts w:ascii="Times New Roman" w:hAnsi="Times New Roman" w:cs="Times New Roman"/>
                <w:bCs/>
              </w:rPr>
              <w:t>O: 1</w:t>
            </w:r>
          </w:p>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6341AD" w:rsidP="008E1224">
            <w:pPr>
              <w:jc w:val="both"/>
              <w:rPr>
                <w:rFonts w:ascii="Times New Roman" w:hAnsi="Times New Roman" w:cs="Times New Roman"/>
                <w:b/>
                <w:bCs/>
              </w:rPr>
            </w:pPr>
            <w:r w:rsidRPr="004D4D45" w:rsidR="00DF1E3D">
              <w:rPr>
                <w:rFonts w:ascii="Times New Roman" w:hAnsi="Times New Roman" w:cs="Times New Roman"/>
              </w:rPr>
              <w:t xml:space="preserve">(1) </w:t>
            </w:r>
            <w:r w:rsidR="00DF1E3D">
              <w:rPr>
                <w:rFonts w:ascii="Times New Roman" w:hAnsi="Times New Roman" w:cs="Times New Roman"/>
              </w:rPr>
              <w:t>P</w:t>
            </w:r>
            <w:r w:rsidRPr="004D4D45" w:rsidR="00DF1E3D">
              <w:rPr>
                <w:rFonts w:ascii="Times New Roman" w:hAnsi="Times New Roman" w:cs="Times New Roman"/>
              </w:rPr>
              <w:t xml:space="preserve">ohľadávka </w:t>
            </w:r>
            <w:r w:rsidR="00DF1E3D">
              <w:rPr>
                <w:rFonts w:ascii="Times New Roman" w:hAnsi="Times New Roman" w:cs="Times New Roman"/>
              </w:rPr>
              <w:t xml:space="preserve">iného zmluvného štátu sa vymáha rovnako ako pohľadávka Slovenskej republiky; pohľadávka iného zmluvného štátu sa  </w:t>
            </w:r>
            <w:r w:rsidRPr="004D4D45" w:rsidR="00DF1E3D">
              <w:rPr>
                <w:rFonts w:ascii="Times New Roman" w:hAnsi="Times New Roman" w:cs="Times New Roman"/>
              </w:rPr>
              <w:t xml:space="preserve">vymáha v slovenskej mene. </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11</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Dožiadaný orgán bude okamžite informovať dožiadajúci orgán  o uskutočnenom úkone na základe jeho žiadosti o refundáciu.</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jc w:val="both"/>
              <w:rPr>
                <w:rFonts w:ascii="Times New Roman" w:hAnsi="Times New Roman" w:cs="Times New Roman"/>
                <w:b/>
                <w:bCs/>
              </w:rPr>
            </w:pPr>
            <w:r w:rsidR="001D267F">
              <w:rPr>
                <w:rFonts w:ascii="Times New Roman" w:hAnsi="Times New Roman" w:cs="Times New Roman"/>
                <w:b/>
              </w:rPr>
              <w:t xml:space="preserve">Čl. II </w:t>
            </w:r>
            <w:r w:rsidR="0016511E">
              <w:rPr>
                <w:rFonts w:ascii="Times New Roman" w:hAnsi="Times New Roman" w:cs="Times New Roman"/>
                <w:b/>
              </w:rPr>
              <w:t>n</w:t>
            </w:r>
            <w:r w:rsidRPr="00326498" w:rsidR="00F3520D">
              <w:rPr>
                <w:rFonts w:ascii="Times New Roman" w:hAnsi="Times New Roman" w:cs="Times New Roman"/>
                <w:b/>
              </w:rPr>
              <w:t>ávrh</w:t>
            </w:r>
            <w:r w:rsidR="001D267F">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p w:rsidR="008E1224" w:rsidP="008E1224">
            <w:pPr>
              <w:jc w:val="both"/>
              <w:rPr>
                <w:rFonts w:ascii="Times New Roman" w:hAnsi="Times New Roman" w:cs="Times New Roman"/>
                <w:b/>
                <w:bCs/>
              </w:rPr>
            </w:pPr>
          </w:p>
          <w:p w:rsidR="008E1224" w:rsidRPr="00B125D0" w:rsidP="008E1224">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DF1E3D" w:rsidP="008E1224">
            <w:pPr>
              <w:jc w:val="both"/>
              <w:rPr>
                <w:rFonts w:ascii="Times New Roman" w:hAnsi="Times New Roman" w:cs="Times New Roman"/>
                <w:bCs/>
              </w:rPr>
            </w:pPr>
            <w:r w:rsidRPr="00DF1E3D">
              <w:rPr>
                <w:rFonts w:ascii="Times New Roman" w:hAnsi="Times New Roman" w:cs="Times New Roman"/>
                <w:bCs/>
              </w:rPr>
              <w:t>§ 6a</w:t>
            </w:r>
          </w:p>
          <w:p w:rsidR="008E1224" w:rsidRPr="00DF1E3D" w:rsidP="008E1224">
            <w:pPr>
              <w:jc w:val="both"/>
              <w:rPr>
                <w:rFonts w:ascii="Times New Roman" w:hAnsi="Times New Roman" w:cs="Times New Roman"/>
                <w:bCs/>
              </w:rPr>
            </w:pPr>
            <w:r w:rsidRPr="00DF1E3D">
              <w:rPr>
                <w:rFonts w:ascii="Times New Roman" w:hAnsi="Times New Roman" w:cs="Times New Roman"/>
                <w:bCs/>
              </w:rPr>
              <w:t>O: 7</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B92613" w:rsidP="008E1224">
            <w:pPr>
              <w:jc w:val="both"/>
              <w:rPr>
                <w:rFonts w:ascii="Times New Roman" w:hAnsi="Times New Roman" w:cs="Times New Roman"/>
              </w:rPr>
            </w:pPr>
          </w:p>
          <w:p w:rsidR="001846A0" w:rsidP="008E1224">
            <w:pPr>
              <w:jc w:val="both"/>
              <w:rPr>
                <w:rFonts w:ascii="Times New Roman" w:hAnsi="Times New Roman" w:cs="Times New Roman"/>
              </w:rPr>
            </w:pPr>
          </w:p>
          <w:p w:rsidR="006B2A68" w:rsidP="008E1224">
            <w:pPr>
              <w:jc w:val="both"/>
              <w:rPr>
                <w:rFonts w:ascii="Times New Roman" w:hAnsi="Times New Roman" w:cs="Times New Roman"/>
                <w:bCs/>
              </w:rPr>
            </w:pPr>
          </w:p>
          <w:p w:rsidR="006B2A68" w:rsidP="008E1224">
            <w:pPr>
              <w:jc w:val="both"/>
              <w:rPr>
                <w:rFonts w:ascii="Times New Roman" w:hAnsi="Times New Roman" w:cs="Times New Roman"/>
                <w:bCs/>
              </w:rPr>
            </w:pPr>
          </w:p>
          <w:p w:rsidR="006B2A68" w:rsidP="008E1224">
            <w:pPr>
              <w:jc w:val="both"/>
              <w:rPr>
                <w:rFonts w:ascii="Times New Roman" w:hAnsi="Times New Roman" w:cs="Times New Roman"/>
                <w:bCs/>
              </w:rPr>
            </w:pPr>
          </w:p>
          <w:p w:rsidR="008E1224" w:rsidRPr="00DF1E3D" w:rsidP="008E1224">
            <w:pPr>
              <w:jc w:val="both"/>
              <w:rPr>
                <w:rFonts w:ascii="Times New Roman" w:hAnsi="Times New Roman" w:cs="Times New Roman"/>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F1E3D" w:rsidRPr="008E58F5" w:rsidP="00DF1E3D">
            <w:pPr>
              <w:jc w:val="both"/>
              <w:rPr>
                <w:rFonts w:ascii="Times New Roman" w:hAnsi="Times New Roman" w:cs="Times New Roman"/>
              </w:rPr>
            </w:pPr>
            <w:r w:rsidRPr="008E58F5">
              <w:rPr>
                <w:rFonts w:ascii="Times New Roman" w:hAnsi="Times New Roman" w:cs="Times New Roman"/>
              </w:rPr>
              <w:t xml:space="preserve">(7) </w:t>
            </w:r>
            <w:r w:rsidR="001846A0">
              <w:rPr>
                <w:rFonts w:ascii="Times New Roman" w:hAnsi="Times New Roman" w:cs="Times New Roman"/>
                <w:b/>
              </w:rPr>
              <w:t>P</w:t>
            </w:r>
            <w:r w:rsidRPr="001846A0" w:rsidR="001846A0">
              <w:rPr>
                <w:rFonts w:ascii="Times New Roman" w:hAnsi="Times New Roman" w:cs="Times New Roman"/>
                <w:b/>
              </w:rPr>
              <w:t>ríslušný orgán Slovenskej republiky</w:t>
            </w:r>
            <w:r w:rsidRPr="008E58F5">
              <w:rPr>
                <w:rFonts w:ascii="Times New Roman" w:hAnsi="Times New Roman" w:cs="Times New Roman"/>
              </w:rPr>
              <w:t xml:space="preserve"> po dobu vymáhania pohľadávky každých šesť mesiacov odo dňa prijatia žiadosti o vymáhanie pohľadávky informuje príslušný úrad zmluvného štátu o výsledkoch vymáhania pohľadávky</w:t>
            </w:r>
            <w:r w:rsidR="006B2A68">
              <w:rPr>
                <w:rFonts w:ascii="Times New Roman" w:hAnsi="Times New Roman" w:cs="Times New Roman"/>
              </w:rPr>
              <w:t xml:space="preserve"> </w:t>
            </w:r>
            <w:r w:rsidRPr="00317D1E" w:rsidR="006B2A68">
              <w:rPr>
                <w:rFonts w:ascii="Times New Roman" w:hAnsi="Times New Roman" w:cs="Times New Roman"/>
                <w:b/>
              </w:rPr>
              <w:t>a bez zbytočného odkladu  ho informuje o úkonoch uskutočnených na základe žiadosti o vymáhanie pohľadávky</w:t>
            </w:r>
            <w:r w:rsidRPr="008E58F5">
              <w:rPr>
                <w:rFonts w:ascii="Times New Roman" w:hAnsi="Times New Roman" w:cs="Times New Roman"/>
              </w:rPr>
              <w:t xml:space="preserve">.  </w:t>
            </w:r>
          </w:p>
          <w:p w:rsidR="008E1224" w:rsidRPr="00F81A16" w:rsidP="00DF1E3D">
            <w:pPr>
              <w:jc w:val="both"/>
              <w:rPr>
                <w:rFonts w:ascii="Times New Roman" w:hAnsi="Times New Roman" w:cs="Times New Roman"/>
                <w:b/>
                <w:bCs/>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3468DF" w:rsidP="008E1224">
            <w:pPr>
              <w:jc w:val="center"/>
              <w:rPr>
                <w:rFonts w:ascii="Times New Roman" w:hAnsi="Times New Roman" w:cs="Times New Roman"/>
              </w:rPr>
            </w:pPr>
            <w:r w:rsidRPr="003468DF">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3253E2" w:rsidP="008E1224">
            <w:pPr>
              <w:jc w:val="both"/>
              <w:rPr>
                <w:rFonts w:ascii="Times New Roman" w:hAnsi="Times New Roman" w:cs="Times New Roman"/>
              </w:rPr>
            </w:pPr>
          </w:p>
          <w:p w:rsidR="0011403D" w:rsidP="008E1224">
            <w:pPr>
              <w:jc w:val="both"/>
              <w:rPr>
                <w:rFonts w:ascii="Times New Roman" w:hAnsi="Times New Roman" w:cs="Times New Roman"/>
              </w:rPr>
            </w:pPr>
          </w:p>
          <w:p w:rsidR="003253E2"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12</w:t>
            </w:r>
          </w:p>
          <w:p w:rsidR="008E1224" w:rsidP="008E1224">
            <w:pPr>
              <w:jc w:val="both"/>
              <w:rPr>
                <w:rFonts w:ascii="Times New Roman" w:hAnsi="Times New Roman" w:cs="Times New Roman"/>
              </w:rPr>
            </w:pPr>
            <w:r>
              <w:rPr>
                <w:rFonts w:ascii="Times New Roman" w:hAnsi="Times New Roman" w:cs="Times New Roman"/>
              </w:rPr>
              <w:t>O: 1</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1. Ak v priebehu refundácie pohľadávka a/alebo nástroj umožňujúci jej uplatnenie, vydaný v členskom štáte, v ktorom sa nachádza dožiadajúci orgán, je predmetom sporu so zainteresovanou stranou, tak táto strana podá podnet v súlade s platnými zákonmi príslušnému orgánu členského štátu, v ktorom sa nachádza dožiadajúci orgán. Tento podnet musí byť oznámený dožiadajúcim orgánom  dožiadanému orgánu. Zainteresovaná strana môže o podnete tiež informovať  dožiadaný orgán.</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jc w:val="both"/>
              <w:rPr>
                <w:rFonts w:ascii="Times New Roman" w:hAnsi="Times New Roman" w:cs="Times New Roman"/>
              </w:rPr>
            </w:pPr>
            <w:r w:rsidR="001D267F">
              <w:rPr>
                <w:rFonts w:ascii="Times New Roman" w:hAnsi="Times New Roman" w:cs="Times New Roman"/>
                <w:b/>
              </w:rPr>
              <w:t xml:space="preserve">Čl. II </w:t>
            </w:r>
            <w:r w:rsidR="0016511E">
              <w:rPr>
                <w:rFonts w:ascii="Times New Roman" w:hAnsi="Times New Roman" w:cs="Times New Roman"/>
                <w:b/>
              </w:rPr>
              <w:t>n</w:t>
            </w:r>
            <w:r w:rsidRPr="00326498" w:rsidR="00F3520D">
              <w:rPr>
                <w:rFonts w:ascii="Times New Roman" w:hAnsi="Times New Roman" w:cs="Times New Roman"/>
                <w:b/>
              </w:rPr>
              <w:t>ávrh</w:t>
            </w:r>
            <w:r w:rsidR="001D267F">
              <w:rPr>
                <w:rFonts w:ascii="Times New Roman" w:hAnsi="Times New Roman" w:cs="Times New Roman"/>
                <w:b/>
              </w:rPr>
              <w:t xml:space="preserve">u </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RPr="00B125D0" w:rsidP="008E1224">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5315C1" w:rsidP="008E1224">
            <w:pPr>
              <w:jc w:val="both"/>
              <w:rPr>
                <w:rFonts w:ascii="Times New Roman" w:hAnsi="Times New Roman" w:cs="Times New Roman"/>
                <w:bCs/>
              </w:rPr>
            </w:pPr>
            <w:r w:rsidRPr="005315C1">
              <w:rPr>
                <w:rFonts w:ascii="Times New Roman" w:hAnsi="Times New Roman" w:cs="Times New Roman"/>
                <w:bCs/>
              </w:rPr>
              <w:t>§ 6a</w:t>
            </w:r>
          </w:p>
          <w:p w:rsidR="008E1224" w:rsidRPr="005315C1" w:rsidP="008E1224">
            <w:pPr>
              <w:jc w:val="both"/>
              <w:rPr>
                <w:rFonts w:ascii="Times New Roman" w:hAnsi="Times New Roman" w:cs="Times New Roman"/>
                <w:bCs/>
              </w:rPr>
            </w:pPr>
            <w:r w:rsidRPr="005315C1">
              <w:rPr>
                <w:rFonts w:ascii="Times New Roman" w:hAnsi="Times New Roman" w:cs="Times New Roman"/>
                <w:bCs/>
              </w:rPr>
              <w:t>O: 4</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1846A0" w:rsidP="008E1224">
            <w:pPr>
              <w:jc w:val="both"/>
              <w:rPr>
                <w:rFonts w:ascii="Times New Roman" w:hAnsi="Times New Roman" w:cs="Times New Roman"/>
                <w:b/>
                <w:bCs/>
              </w:rPr>
            </w:pPr>
          </w:p>
          <w:p w:rsidR="001846A0"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1D267F" w:rsidP="008E1224">
            <w:pPr>
              <w:jc w:val="both"/>
              <w:rPr>
                <w:rFonts w:ascii="Times New Roman" w:hAnsi="Times New Roman" w:cs="Times New Roman"/>
                <w:b/>
                <w:bCs/>
              </w:rPr>
            </w:pPr>
          </w:p>
          <w:p w:rsidR="00B92613" w:rsidP="008E1224">
            <w:pPr>
              <w:jc w:val="both"/>
              <w:rPr>
                <w:rFonts w:ascii="Times New Roman" w:hAnsi="Times New Roman" w:cs="Times New Roman"/>
                <w:b/>
                <w:bCs/>
              </w:rPr>
            </w:pPr>
          </w:p>
          <w:p w:rsidR="001D267F" w:rsidP="008E1224">
            <w:pPr>
              <w:jc w:val="both"/>
              <w:rPr>
                <w:rFonts w:ascii="Times New Roman" w:hAnsi="Times New Roman" w:cs="Times New Roman"/>
                <w:b/>
                <w:bCs/>
              </w:rPr>
            </w:pPr>
          </w:p>
          <w:p w:rsidR="001D267F" w:rsidP="008E1224">
            <w:pPr>
              <w:jc w:val="both"/>
              <w:rPr>
                <w:rFonts w:ascii="Times New Roman" w:hAnsi="Times New Roman" w:cs="Times New Roman"/>
                <w:b/>
                <w:bCs/>
              </w:rPr>
            </w:pPr>
          </w:p>
          <w:p w:rsidR="008E1224" w:rsidRPr="00566530" w:rsidP="008E1224">
            <w:pPr>
              <w:jc w:val="both"/>
              <w:rPr>
                <w:rFonts w:ascii="Times New Roman" w:hAnsi="Times New Roman" w:cs="Times New Roman"/>
                <w:b/>
                <w:bCs/>
              </w:rPr>
            </w:pPr>
          </w:p>
          <w:p w:rsidR="008E1224" w:rsidP="008E1224">
            <w:pPr>
              <w:jc w:val="both"/>
              <w:rPr>
                <w:rFonts w:ascii="Times New Roman" w:hAnsi="Times New Roman" w:cs="Times New Roman"/>
              </w:rPr>
            </w:pPr>
            <w:r>
              <w:rPr>
                <w:rFonts w:ascii="Times New Roman" w:hAnsi="Times New Roman" w:cs="Times New Roman"/>
              </w:rPr>
              <w:t>§ 8</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E93D79" w:rsidP="008E1224">
            <w:pPr>
              <w:jc w:val="both"/>
              <w:rPr>
                <w:rFonts w:ascii="Times New Roman" w:hAnsi="Times New Roman" w:cs="Times New Roman"/>
              </w:rPr>
            </w:pPr>
          </w:p>
          <w:p w:rsidR="008E1224" w:rsidP="008E1224">
            <w:pPr>
              <w:jc w:val="both"/>
              <w:rPr>
                <w:rFonts w:ascii="Times New Roman" w:hAnsi="Times New Roman" w:cs="Times New Roman"/>
              </w:rPr>
            </w:pPr>
          </w:p>
          <w:p w:rsidR="00B92613" w:rsidP="008E1224">
            <w:pPr>
              <w:jc w:val="both"/>
              <w:rPr>
                <w:rFonts w:ascii="Times New Roman" w:hAnsi="Times New Roman" w:cs="Times New Roman"/>
              </w:rPr>
            </w:pPr>
          </w:p>
          <w:p w:rsidR="001D267F" w:rsidP="008E1224">
            <w:pPr>
              <w:jc w:val="both"/>
              <w:rPr>
                <w:rFonts w:ascii="Times New Roman" w:hAnsi="Times New Roman" w:cs="Times New Roman"/>
              </w:rPr>
            </w:pPr>
          </w:p>
          <w:p w:rsidR="008E1224" w:rsidRPr="005315C1" w:rsidP="008E1224">
            <w:pPr>
              <w:jc w:val="both"/>
              <w:rPr>
                <w:rFonts w:ascii="Times New Roman" w:hAnsi="Times New Roman" w:cs="Times New Roman"/>
              </w:rPr>
            </w:pPr>
            <w:r w:rsidRPr="005315C1">
              <w:rPr>
                <w:rFonts w:ascii="Times New Roman" w:hAnsi="Times New Roman" w:cs="Times New Roman"/>
              </w:rPr>
              <w:t>§ 6</w:t>
            </w:r>
          </w:p>
          <w:p w:rsidR="008E1224" w:rsidRPr="005315C1" w:rsidP="008E1224">
            <w:pPr>
              <w:jc w:val="both"/>
              <w:rPr>
                <w:rFonts w:ascii="Times New Roman" w:hAnsi="Times New Roman" w:cs="Times New Roman"/>
                <w:bCs/>
              </w:rPr>
            </w:pPr>
            <w:r w:rsidRPr="005315C1">
              <w:rPr>
                <w:rFonts w:ascii="Times New Roman" w:hAnsi="Times New Roman" w:cs="Times New Roman"/>
              </w:rPr>
              <w:t>O: 10</w:t>
            </w:r>
          </w:p>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5C1" w:rsidRPr="008E58F5" w:rsidP="005315C1">
            <w:pPr>
              <w:jc w:val="both"/>
              <w:rPr>
                <w:rFonts w:ascii="Times New Roman" w:hAnsi="Times New Roman" w:cs="Times New Roman"/>
              </w:rPr>
            </w:pPr>
            <w:r w:rsidRPr="008E58F5">
              <w:rPr>
                <w:rFonts w:ascii="Times New Roman" w:hAnsi="Times New Roman" w:cs="Times New Roman"/>
              </w:rPr>
              <w:t xml:space="preserve">(4) Ak </w:t>
            </w:r>
            <w:r w:rsidRPr="001846A0" w:rsidR="001846A0">
              <w:rPr>
                <w:rFonts w:ascii="Times New Roman" w:hAnsi="Times New Roman" w:cs="Times New Roman"/>
                <w:b/>
              </w:rPr>
              <w:t>príslušn</w:t>
            </w:r>
            <w:r w:rsidR="001846A0">
              <w:rPr>
                <w:rFonts w:ascii="Times New Roman" w:hAnsi="Times New Roman" w:cs="Times New Roman"/>
                <w:b/>
              </w:rPr>
              <w:t>ému</w:t>
            </w:r>
            <w:r w:rsidRPr="001846A0" w:rsidR="001846A0">
              <w:rPr>
                <w:rFonts w:ascii="Times New Roman" w:hAnsi="Times New Roman" w:cs="Times New Roman"/>
                <w:b/>
              </w:rPr>
              <w:t xml:space="preserve"> orgán</w:t>
            </w:r>
            <w:r w:rsidR="001846A0">
              <w:rPr>
                <w:rFonts w:ascii="Times New Roman" w:hAnsi="Times New Roman" w:cs="Times New Roman"/>
                <w:b/>
              </w:rPr>
              <w:t>u</w:t>
            </w:r>
            <w:r w:rsidRPr="001846A0" w:rsidR="001846A0">
              <w:rPr>
                <w:rFonts w:ascii="Times New Roman" w:hAnsi="Times New Roman" w:cs="Times New Roman"/>
                <w:b/>
              </w:rPr>
              <w:t xml:space="preserve"> Slovenskej republiky </w:t>
            </w:r>
            <w:r w:rsidRPr="008E58F5">
              <w:rPr>
                <w:rFonts w:ascii="Times New Roman" w:hAnsi="Times New Roman" w:cs="Times New Roman"/>
              </w:rPr>
              <w:t xml:space="preserve">bolo doručené oznámenie príslušného úradu zmluvného štátu, dlžníka  alebo osoby uvedenej v § 6 ods. 3 písm. f) o tom, že vymáhaná pohľadávka alebo písomnosť je spornou, </w:t>
            </w:r>
            <w:r w:rsidRPr="001846A0" w:rsidR="001846A0">
              <w:rPr>
                <w:rFonts w:ascii="Times New Roman" w:hAnsi="Times New Roman" w:cs="Times New Roman"/>
                <w:b/>
              </w:rPr>
              <w:t>príslušný orgán Slovenskej republiky</w:t>
            </w:r>
            <w:r w:rsidRPr="008E58F5">
              <w:rPr>
                <w:rFonts w:ascii="Times New Roman" w:hAnsi="Times New Roman" w:cs="Times New Roman"/>
              </w:rPr>
              <w:t xml:space="preserve"> odloží vymáhanie pohľadávky (§ 8) a informuje o tom</w:t>
            </w:r>
            <w:r w:rsidRPr="008E58F5">
              <w:rPr>
                <w:rFonts w:ascii="Times New Roman" w:hAnsi="Times New Roman" w:cs="Times New Roman"/>
                <w:bCs/>
              </w:rPr>
              <w:t xml:space="preserve"> </w:t>
            </w:r>
            <w:r w:rsidRPr="008E58F5">
              <w:rPr>
                <w:rFonts w:ascii="Times New Roman" w:hAnsi="Times New Roman" w:cs="Times New Roman"/>
              </w:rPr>
              <w:t xml:space="preserve">príslušný úrad zmluvného štátu najneskôr do jedného mesiaca odo dňa prijatia takéhoto oznámenia. </w:t>
            </w:r>
            <w:r w:rsidR="001846A0">
              <w:rPr>
                <w:rFonts w:ascii="Times New Roman" w:hAnsi="Times New Roman" w:cs="Times New Roman"/>
                <w:b/>
              </w:rPr>
              <w:t>P</w:t>
            </w:r>
            <w:r w:rsidRPr="001846A0" w:rsidR="001846A0">
              <w:rPr>
                <w:rFonts w:ascii="Times New Roman" w:hAnsi="Times New Roman" w:cs="Times New Roman"/>
                <w:b/>
              </w:rPr>
              <w:t>ríslušný orgán Slovenskej republiky</w:t>
            </w:r>
            <w:r w:rsidRPr="008E58F5">
              <w:rPr>
                <w:rFonts w:ascii="Times New Roman" w:hAnsi="Times New Roman" w:cs="Times New Roman"/>
              </w:rPr>
              <w:t xml:space="preserve"> môže pokračovať vo vymáhaní pohľadávky, ak mu bola doručená </w:t>
            </w:r>
            <w:r>
              <w:rPr>
                <w:rFonts w:ascii="Times New Roman" w:hAnsi="Times New Roman" w:cs="Times New Roman"/>
              </w:rPr>
              <w:t xml:space="preserve">žiadosť </w:t>
            </w:r>
            <w:r w:rsidRPr="008E58F5">
              <w:rPr>
                <w:rFonts w:ascii="Times New Roman" w:hAnsi="Times New Roman" w:cs="Times New Roman"/>
              </w:rPr>
              <w:t>príslušn</w:t>
            </w:r>
            <w:r>
              <w:rPr>
                <w:rFonts w:ascii="Times New Roman" w:hAnsi="Times New Roman" w:cs="Times New Roman"/>
              </w:rPr>
              <w:t>ého</w:t>
            </w:r>
            <w:r w:rsidRPr="008E58F5">
              <w:rPr>
                <w:rFonts w:ascii="Times New Roman" w:hAnsi="Times New Roman" w:cs="Times New Roman"/>
              </w:rPr>
              <w:t xml:space="preserve"> úrad</w:t>
            </w:r>
            <w:r>
              <w:rPr>
                <w:rFonts w:ascii="Times New Roman" w:hAnsi="Times New Roman" w:cs="Times New Roman"/>
              </w:rPr>
              <w:t>u</w:t>
            </w:r>
            <w:r w:rsidRPr="008E58F5">
              <w:rPr>
                <w:rFonts w:ascii="Times New Roman" w:hAnsi="Times New Roman" w:cs="Times New Roman"/>
              </w:rPr>
              <w:t xml:space="preserve"> zmluvného štátu o pokračovanie vo vymáhaní pohľadávky. </w:t>
            </w:r>
          </w:p>
          <w:p w:rsidR="005315C1" w:rsidP="005315C1">
            <w:pPr>
              <w:jc w:val="both"/>
              <w:rPr>
                <w:rFonts w:ascii="Times New Roman" w:hAnsi="Times New Roman" w:cs="Times New Roman"/>
              </w:rPr>
            </w:pPr>
            <w:r>
              <w:rPr>
                <w:rFonts w:ascii="Times New Roman" w:hAnsi="Times New Roman" w:cs="Times New Roman"/>
              </w:rPr>
              <w:t xml:space="preserve">  Ak vymáhajúcemu úradu bolo doručené prostredníctvom </w:t>
            </w:r>
            <w:r w:rsidRPr="001846A0" w:rsidR="00E93D79">
              <w:rPr>
                <w:rFonts w:ascii="Times New Roman" w:hAnsi="Times New Roman" w:cs="Times New Roman"/>
                <w:b/>
              </w:rPr>
              <w:t>príslušn</w:t>
            </w:r>
            <w:r w:rsidR="00E93D79">
              <w:rPr>
                <w:rFonts w:ascii="Times New Roman" w:hAnsi="Times New Roman" w:cs="Times New Roman"/>
                <w:b/>
              </w:rPr>
              <w:t>ého</w:t>
            </w:r>
            <w:r w:rsidRPr="001846A0" w:rsidR="00E93D79">
              <w:rPr>
                <w:rFonts w:ascii="Times New Roman" w:hAnsi="Times New Roman" w:cs="Times New Roman"/>
                <w:b/>
              </w:rPr>
              <w:t xml:space="preserve"> orgán</w:t>
            </w:r>
            <w:r w:rsidR="00E93D79">
              <w:rPr>
                <w:rFonts w:ascii="Times New Roman" w:hAnsi="Times New Roman" w:cs="Times New Roman"/>
                <w:b/>
              </w:rPr>
              <w:t>u</w:t>
            </w:r>
            <w:r w:rsidRPr="001846A0" w:rsidR="00E93D79">
              <w:rPr>
                <w:rFonts w:ascii="Times New Roman" w:hAnsi="Times New Roman" w:cs="Times New Roman"/>
                <w:b/>
              </w:rPr>
              <w:t xml:space="preserve"> Slovenskej republiky</w:t>
            </w:r>
            <w:r>
              <w:rPr>
                <w:rFonts w:ascii="Times New Roman" w:hAnsi="Times New Roman" w:cs="Times New Roman"/>
              </w:rPr>
              <w:t xml:space="preserve"> oznámenie  príslušného </w:t>
            </w:r>
            <w:r w:rsidRPr="003E2CC1">
              <w:rPr>
                <w:rFonts w:ascii="Times New Roman" w:hAnsi="Times New Roman" w:cs="Times New Roman"/>
              </w:rPr>
              <w:t xml:space="preserve">úradu </w:t>
            </w:r>
            <w:r>
              <w:rPr>
                <w:rFonts w:ascii="Times New Roman" w:hAnsi="Times New Roman" w:cs="Times New Roman"/>
              </w:rPr>
              <w:t xml:space="preserve">zmluvného štátu, dlžníka </w:t>
            </w:r>
            <w:r w:rsidRPr="004D4D45">
              <w:rPr>
                <w:rFonts w:ascii="Times New Roman" w:hAnsi="Times New Roman" w:cs="Times New Roman"/>
              </w:rPr>
              <w:t xml:space="preserve">alebo osoby </w:t>
            </w:r>
            <w:r>
              <w:rPr>
                <w:rFonts w:ascii="Times New Roman" w:hAnsi="Times New Roman" w:cs="Times New Roman"/>
              </w:rPr>
              <w:t xml:space="preserve">uvedenej v § 6 ods. 3 písm. f) o tom, že proti </w:t>
            </w:r>
            <w:r w:rsidRPr="004D4D45">
              <w:rPr>
                <w:rFonts w:ascii="Times New Roman" w:hAnsi="Times New Roman" w:cs="Times New Roman"/>
              </w:rPr>
              <w:t>písomnostiam</w:t>
            </w:r>
            <w:r>
              <w:rPr>
                <w:rFonts w:ascii="Times New Roman" w:hAnsi="Times New Roman" w:cs="Times New Roman"/>
              </w:rPr>
              <w:t xml:space="preserve"> sa uplatňuje mimoriadny opravný prostriedok, odloží vymáhanie pohľadávky až do rozhodnutia príslušného úradu zmluvného štátu o mimoriadnom opravnom prostriedku.</w:t>
            </w:r>
          </w:p>
          <w:p w:rsidR="008E1224" w:rsidP="005315C1">
            <w:pPr>
              <w:jc w:val="both"/>
              <w:rPr>
                <w:rFonts w:ascii="Times New Roman" w:hAnsi="Times New Roman" w:cs="Times New Roman"/>
              </w:rPr>
            </w:pPr>
            <w:r w:rsidRPr="00F219F0" w:rsidR="005315C1">
              <w:rPr>
                <w:rFonts w:ascii="Times New Roman" w:hAnsi="Times New Roman" w:cs="Times New Roman"/>
              </w:rPr>
              <w:t>(10) Vymáhajúci úrad môže zabezpečiť vymáhanú pohľadávku záložným právom</w:t>
            </w:r>
            <w:r w:rsidR="00855D33">
              <w:rPr>
                <w:rFonts w:ascii="Times New Roman" w:hAnsi="Times New Roman" w:cs="Times New Roman"/>
              </w:rPr>
              <w:t>,</w:t>
            </w:r>
            <w:r w:rsidRPr="00F219F0" w:rsidR="005315C1">
              <w:rPr>
                <w:rFonts w:ascii="Times New Roman" w:hAnsi="Times New Roman" w:cs="Times New Roman"/>
                <w:vertAlign w:val="superscript"/>
              </w:rPr>
              <w:t>16</w:t>
            </w:r>
            <w:r w:rsidRPr="00F219F0" w:rsidR="005315C1">
              <w:rPr>
                <w:rFonts w:ascii="Times New Roman" w:hAnsi="Times New Roman" w:cs="Times New Roman"/>
              </w:rPr>
              <w:t>) ak o to príslušný úrad zmluvného štátu v žiadosti o</w:t>
            </w:r>
            <w:r w:rsidR="005315C1">
              <w:rPr>
                <w:rFonts w:ascii="Times New Roman" w:hAnsi="Times New Roman" w:cs="Times New Roman"/>
              </w:rPr>
              <w:t> vymáhanie pohľadávky požiada.</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11403D"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val="529"/>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2</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sidRPr="00B26AEA">
              <w:rPr>
                <w:rFonts w:ascii="Times New Roman" w:hAnsi="Times New Roman" w:cs="Times New Roman"/>
              </w:rPr>
              <w:t>2. Hneď ako  dožiadaný orgán prijme oznámenie uvedené v odseku 1, buď od dožiadajúceho orgánu alebo od zainteresovanej strany, preruší konanie o uplatnení pohľadávky do rozhodnutia príslušného orgánu vo veci</w:t>
            </w:r>
            <w:r w:rsidRPr="00B26AEA" w:rsidR="001D267F">
              <w:rPr>
                <w:rFonts w:ascii="Times New Roman" w:hAnsi="Times New Roman" w:cs="Times New Roman"/>
              </w:rPr>
              <w:t>, ak žiadajúci orgán nepožiada inak v súlade s druhým pododsekom</w:t>
            </w:r>
            <w:r w:rsidRPr="00B26AEA">
              <w:rPr>
                <w:rFonts w:ascii="Times New Roman" w:hAnsi="Times New Roman" w:cs="Times New Roman"/>
              </w:rPr>
              <w:t>. Ak to  dožiadaný orgán považuje za potrebné, môže prijať preventívne opatrenia na zabezpečenie pohľadávky do tej miery, do akej to umožňujú platné zákony a nariadenia pre takýto úkon pri podobných pohľadávkach v členskom štáte, v ktorom sa nachádza, bez toho však, aby bolo ohrozené plnenie článku 13.</w:t>
            </w:r>
          </w:p>
          <w:p w:rsidR="00790F44" w:rsidP="008E1224">
            <w:pPr>
              <w:jc w:val="both"/>
              <w:rPr>
                <w:rFonts w:ascii="Times New Roman" w:hAnsi="Times New Roman" w:cs="Times New Roman"/>
              </w:rPr>
            </w:pPr>
          </w:p>
          <w:p w:rsidR="00790F44" w:rsidRPr="00B26AEA" w:rsidP="008E1224">
            <w:pPr>
              <w:jc w:val="both"/>
              <w:rPr>
                <w:rFonts w:ascii="Times New Roman" w:hAnsi="Times New Roman" w:cs="Times New Roman"/>
              </w:rPr>
            </w:pPr>
            <w:r>
              <w:rPr>
                <w:rFonts w:ascii="Times New Roman" w:hAnsi="Times New Roman" w:cs="Times New Roman"/>
              </w:rPr>
              <w:t>Napriek prvému pododseku odseku 2 žiadajúci orgán môže v súlade so zákonmi, nariadeniami alebo administratívnymi postupmi platnými v členskom štáte, v ktorom sa nachádza, žiadať od požiadaného orgánu, aby vymáhal spornú pohľadávku, pokiaľ príslušné zákony, nariadenia a administratívne postupy platné  v členskom štáte, v ktorom požiadaný orgán sa nachádza, umožňujú takýto postup. Ak výsledok sporu je následne v prospech dlžníka, žiadajúci orgán bude zodpovedať za preplatenie akýchkoľvek vymáhaných čiastok, spolu s akoukoľvek dlžnou kompenzáciou v súlade so zákonmi platnými v členskom štáte, v ktorom sa požiadaný orgán nachádza.“</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ind w:right="-70"/>
              <w:jc w:val="both"/>
              <w:rPr>
                <w:rFonts w:ascii="Times New Roman" w:hAnsi="Times New Roman" w:cs="Times New Roman"/>
              </w:rPr>
            </w:pPr>
            <w:r w:rsidR="00B92613">
              <w:rPr>
                <w:rFonts w:ascii="Times New Roman" w:hAnsi="Times New Roman" w:cs="Times New Roman"/>
                <w:b/>
              </w:rPr>
              <w:t>Č</w:t>
            </w:r>
            <w:r w:rsidR="000F5776">
              <w:rPr>
                <w:rFonts w:ascii="Times New Roman" w:hAnsi="Times New Roman" w:cs="Times New Roman"/>
                <w:b/>
              </w:rPr>
              <w:t xml:space="preserve">l. II </w:t>
            </w:r>
            <w:r w:rsidR="0016511E">
              <w:rPr>
                <w:rFonts w:ascii="Times New Roman" w:hAnsi="Times New Roman" w:cs="Times New Roman"/>
                <w:b/>
              </w:rPr>
              <w:t>n</w:t>
            </w:r>
            <w:r w:rsidRPr="00326498" w:rsidR="00F3520D">
              <w:rPr>
                <w:rFonts w:ascii="Times New Roman" w:hAnsi="Times New Roman" w:cs="Times New Roman"/>
                <w:b/>
              </w:rPr>
              <w:t>ávrh</w:t>
            </w:r>
            <w:r w:rsidR="000F5776">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p w:rsidR="008E1224" w:rsidP="008E1224">
            <w:pPr>
              <w:ind w:right="-70"/>
              <w:jc w:val="both"/>
              <w:rPr>
                <w:rFonts w:ascii="Times New Roman" w:hAnsi="Times New Roman" w:cs="Times New Roman"/>
              </w:rPr>
            </w:pPr>
          </w:p>
          <w:p w:rsidR="008E1224" w:rsidP="008E1224">
            <w:pPr>
              <w:ind w:right="-70"/>
              <w:jc w:val="both"/>
              <w:rPr>
                <w:rFonts w:ascii="Times New Roman" w:hAnsi="Times New Roman" w:cs="Times New Roman"/>
              </w:rPr>
            </w:pPr>
          </w:p>
          <w:p w:rsidR="008E1224" w:rsidP="008E1224">
            <w:pPr>
              <w:ind w:right="-70"/>
              <w:jc w:val="both"/>
              <w:rPr>
                <w:rFonts w:ascii="Times New Roman" w:hAnsi="Times New Roman" w:cs="Times New Roman"/>
              </w:rPr>
            </w:pPr>
          </w:p>
          <w:p w:rsidR="000F5776" w:rsidP="008E1224">
            <w:pPr>
              <w:ind w:right="-70"/>
              <w:jc w:val="both"/>
              <w:rPr>
                <w:rFonts w:ascii="Times New Roman" w:hAnsi="Times New Roman" w:cs="Times New Roman"/>
              </w:rPr>
            </w:pPr>
          </w:p>
          <w:p w:rsidR="00B92613" w:rsidP="008E1224">
            <w:pPr>
              <w:ind w:right="-70"/>
              <w:jc w:val="both"/>
              <w:rPr>
                <w:rFonts w:ascii="Times New Roman" w:hAnsi="Times New Roman" w:cs="Times New Roman"/>
              </w:rPr>
            </w:pPr>
          </w:p>
          <w:p w:rsidR="00B92613" w:rsidP="008E1224">
            <w:pPr>
              <w:ind w:right="-70"/>
              <w:jc w:val="both"/>
              <w:rPr>
                <w:rFonts w:ascii="Times New Roman" w:hAnsi="Times New Roman" w:cs="Times New Roman"/>
              </w:rPr>
            </w:pPr>
          </w:p>
          <w:p w:rsidR="00B92613" w:rsidP="008E1224">
            <w:pPr>
              <w:ind w:right="-70"/>
              <w:jc w:val="both"/>
              <w:rPr>
                <w:rFonts w:ascii="Times New Roman" w:hAnsi="Times New Roman" w:cs="Times New Roman"/>
              </w:rPr>
            </w:pPr>
          </w:p>
          <w:p w:rsidR="000F5776" w:rsidP="008E1224">
            <w:pPr>
              <w:ind w:right="-70"/>
              <w:jc w:val="both"/>
              <w:rPr>
                <w:rFonts w:ascii="Times New Roman" w:hAnsi="Times New Roman" w:cs="Times New Roman"/>
              </w:rPr>
            </w:pPr>
          </w:p>
          <w:p w:rsidR="006A18EE" w:rsidP="006A18EE">
            <w:pPr>
              <w:ind w:right="-70"/>
              <w:jc w:val="both"/>
              <w:rPr>
                <w:rFonts w:ascii="Times New Roman" w:hAnsi="Times New Roman" w:cs="Times New Roman"/>
              </w:rPr>
            </w:pPr>
            <w:r w:rsidRPr="00637860">
              <w:rPr>
                <w:rFonts w:ascii="Times New Roman" w:hAnsi="Times New Roman" w:cs="Times New Roman"/>
              </w:rPr>
              <w:t xml:space="preserve">Zákon č. 511/1992 Zb. </w:t>
            </w:r>
            <w:r w:rsidR="003253E2">
              <w:rPr>
                <w:rFonts w:ascii="Times New Roman" w:hAnsi="Times New Roman" w:cs="Times New Roman"/>
              </w:rPr>
              <w:t xml:space="preserve">v </w:t>
            </w:r>
          </w:p>
          <w:p w:rsidR="003253E2" w:rsidRPr="00637860" w:rsidP="006A18EE">
            <w:pPr>
              <w:ind w:right="-70"/>
              <w:jc w:val="both"/>
              <w:rPr>
                <w:rFonts w:ascii="Times New Roman" w:hAnsi="Times New Roman" w:cs="Times New Roman"/>
              </w:rPr>
            </w:pPr>
            <w:r>
              <w:rPr>
                <w:rFonts w:ascii="Times New Roman" w:hAnsi="Times New Roman" w:cs="Times New Roman"/>
              </w:rPr>
              <w:t xml:space="preserve">znení </w:t>
            </w:r>
            <w:r w:rsidRPr="003253E2">
              <w:rPr>
                <w:rFonts w:ascii="Times New Roman" w:hAnsi="Times New Roman" w:cs="Times New Roman"/>
                <w:sz w:val="18"/>
                <w:szCs w:val="18"/>
              </w:rPr>
              <w:t>neskorších predpis</w:t>
            </w:r>
            <w:r>
              <w:rPr>
                <w:rFonts w:ascii="Times New Roman" w:hAnsi="Times New Roman" w:cs="Times New Roman"/>
                <w:sz w:val="18"/>
                <w:szCs w:val="18"/>
              </w:rPr>
              <w:t>ov</w:t>
            </w:r>
          </w:p>
          <w:p w:rsidR="006A18EE" w:rsidRPr="00B125D0" w:rsidP="008E1224">
            <w:pPr>
              <w:ind w:right="-70"/>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8</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b/>
                <w:bCs/>
              </w:rPr>
            </w:pPr>
          </w:p>
          <w:p w:rsidR="00E93D79" w:rsidP="008E1224">
            <w:pPr>
              <w:jc w:val="both"/>
              <w:rPr>
                <w:rFonts w:ascii="Times New Roman" w:hAnsi="Times New Roman" w:cs="Times New Roman"/>
                <w:b/>
                <w:bCs/>
              </w:rPr>
            </w:pPr>
          </w:p>
          <w:p w:rsidR="000F5776" w:rsidP="008E1224">
            <w:pPr>
              <w:jc w:val="both"/>
              <w:rPr>
                <w:rFonts w:ascii="Times New Roman" w:hAnsi="Times New Roman" w:cs="Times New Roman"/>
                <w:b/>
                <w:bCs/>
              </w:rPr>
            </w:pPr>
          </w:p>
          <w:p w:rsidR="00B92613" w:rsidP="008E1224">
            <w:pPr>
              <w:jc w:val="both"/>
              <w:rPr>
                <w:rFonts w:ascii="Times New Roman" w:hAnsi="Times New Roman" w:cs="Times New Roman"/>
              </w:rPr>
            </w:pPr>
          </w:p>
          <w:p w:rsidR="008E1224" w:rsidRPr="005315C1" w:rsidP="008E1224">
            <w:pPr>
              <w:jc w:val="both"/>
              <w:rPr>
                <w:rFonts w:ascii="Times New Roman" w:hAnsi="Times New Roman" w:cs="Times New Roman"/>
              </w:rPr>
            </w:pPr>
            <w:r w:rsidRPr="005315C1">
              <w:rPr>
                <w:rFonts w:ascii="Times New Roman" w:hAnsi="Times New Roman" w:cs="Times New Roman"/>
              </w:rPr>
              <w:t>§ 6</w:t>
            </w:r>
          </w:p>
          <w:p w:rsidR="008E1224" w:rsidRPr="005315C1" w:rsidP="008E1224">
            <w:pPr>
              <w:jc w:val="both"/>
              <w:rPr>
                <w:rFonts w:ascii="Times New Roman" w:hAnsi="Times New Roman" w:cs="Times New Roman"/>
                <w:bCs/>
              </w:rPr>
            </w:pPr>
            <w:r w:rsidRPr="005315C1">
              <w:rPr>
                <w:rFonts w:ascii="Times New Roman" w:hAnsi="Times New Roman" w:cs="Times New Roman"/>
              </w:rPr>
              <w:t>O: 10</w:t>
            </w:r>
          </w:p>
          <w:p w:rsidR="008E1224"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0F5776" w:rsidP="008E1224">
            <w:pPr>
              <w:jc w:val="both"/>
              <w:rPr>
                <w:rFonts w:ascii="Times New Roman" w:hAnsi="Times New Roman" w:cs="Times New Roman"/>
                <w:b/>
                <w:bCs/>
              </w:rPr>
            </w:pPr>
          </w:p>
          <w:p w:rsidR="00B92613" w:rsidP="008E1224">
            <w:pPr>
              <w:jc w:val="both"/>
              <w:rPr>
                <w:rFonts w:ascii="Times New Roman" w:hAnsi="Times New Roman" w:cs="Times New Roman"/>
                <w:b/>
                <w:bCs/>
              </w:rPr>
            </w:pPr>
          </w:p>
          <w:p w:rsidR="006A18EE" w:rsidRPr="00E30666" w:rsidP="006A18EE">
            <w:pPr>
              <w:jc w:val="both"/>
              <w:rPr>
                <w:rFonts w:ascii="Times New Roman" w:hAnsi="Times New Roman" w:cs="Times New Roman"/>
              </w:rPr>
            </w:pPr>
            <w:r w:rsidRPr="00E30666">
              <w:rPr>
                <w:rFonts w:ascii="Times New Roman" w:hAnsi="Times New Roman" w:cs="Times New Roman"/>
              </w:rPr>
              <w:t>§ 71</w:t>
            </w:r>
          </w:p>
          <w:p w:rsidR="006A18EE" w:rsidRPr="00E30666" w:rsidP="006A18EE">
            <w:pPr>
              <w:jc w:val="both"/>
              <w:rPr>
                <w:rFonts w:ascii="Times New Roman" w:hAnsi="Times New Roman" w:cs="Times New Roman"/>
              </w:rPr>
            </w:pPr>
            <w:r w:rsidRPr="00E30666">
              <w:rPr>
                <w:rFonts w:ascii="Times New Roman" w:hAnsi="Times New Roman" w:cs="Times New Roman"/>
              </w:rPr>
              <w:t>O: 1</w:t>
            </w:r>
          </w:p>
          <w:p w:rsidR="006A18EE"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5C1" w:rsidP="005315C1">
            <w:pPr>
              <w:jc w:val="both"/>
              <w:rPr>
                <w:rFonts w:ascii="Times New Roman" w:hAnsi="Times New Roman" w:cs="Times New Roman"/>
              </w:rPr>
            </w:pPr>
            <w:r>
              <w:rPr>
                <w:rFonts w:ascii="Times New Roman" w:hAnsi="Times New Roman" w:cs="Times New Roman"/>
              </w:rPr>
              <w:t xml:space="preserve">  Ak vymáhajúcemu úradu bolo doručené prostredníctvom </w:t>
            </w:r>
            <w:r w:rsidRPr="001846A0" w:rsidR="00E93D79">
              <w:rPr>
                <w:rFonts w:ascii="Times New Roman" w:hAnsi="Times New Roman" w:cs="Times New Roman"/>
                <w:b/>
              </w:rPr>
              <w:t>príslušn</w:t>
            </w:r>
            <w:r w:rsidR="00E93D79">
              <w:rPr>
                <w:rFonts w:ascii="Times New Roman" w:hAnsi="Times New Roman" w:cs="Times New Roman"/>
                <w:b/>
              </w:rPr>
              <w:t>ého</w:t>
            </w:r>
            <w:r w:rsidRPr="001846A0" w:rsidR="00E93D79">
              <w:rPr>
                <w:rFonts w:ascii="Times New Roman" w:hAnsi="Times New Roman" w:cs="Times New Roman"/>
                <w:b/>
              </w:rPr>
              <w:t xml:space="preserve"> orgán</w:t>
            </w:r>
            <w:r w:rsidR="00E93D79">
              <w:rPr>
                <w:rFonts w:ascii="Times New Roman" w:hAnsi="Times New Roman" w:cs="Times New Roman"/>
                <w:b/>
              </w:rPr>
              <w:t>u</w:t>
            </w:r>
            <w:r w:rsidRPr="001846A0" w:rsidR="00E93D79">
              <w:rPr>
                <w:rFonts w:ascii="Times New Roman" w:hAnsi="Times New Roman" w:cs="Times New Roman"/>
                <w:b/>
              </w:rPr>
              <w:t xml:space="preserve"> Slovenskej republiky</w:t>
            </w:r>
            <w:r>
              <w:rPr>
                <w:rFonts w:ascii="Times New Roman" w:hAnsi="Times New Roman" w:cs="Times New Roman"/>
              </w:rPr>
              <w:t xml:space="preserve"> oznámenie  príslušného </w:t>
            </w:r>
            <w:r w:rsidRPr="003E2CC1">
              <w:rPr>
                <w:rFonts w:ascii="Times New Roman" w:hAnsi="Times New Roman" w:cs="Times New Roman"/>
              </w:rPr>
              <w:t xml:space="preserve">úradu </w:t>
            </w:r>
            <w:r>
              <w:rPr>
                <w:rFonts w:ascii="Times New Roman" w:hAnsi="Times New Roman" w:cs="Times New Roman"/>
              </w:rPr>
              <w:t xml:space="preserve">zmluvného štátu, dlžníka </w:t>
            </w:r>
            <w:r w:rsidRPr="004D4D45">
              <w:rPr>
                <w:rFonts w:ascii="Times New Roman" w:hAnsi="Times New Roman" w:cs="Times New Roman"/>
              </w:rPr>
              <w:t xml:space="preserve">alebo osoby </w:t>
            </w:r>
            <w:r>
              <w:rPr>
                <w:rFonts w:ascii="Times New Roman" w:hAnsi="Times New Roman" w:cs="Times New Roman"/>
              </w:rPr>
              <w:t xml:space="preserve">uvedenej v § 6 ods. 3 písm. f) o tom, že proti </w:t>
            </w:r>
            <w:r w:rsidRPr="004D4D45">
              <w:rPr>
                <w:rFonts w:ascii="Times New Roman" w:hAnsi="Times New Roman" w:cs="Times New Roman"/>
              </w:rPr>
              <w:t>písomnostiam</w:t>
            </w:r>
            <w:r>
              <w:rPr>
                <w:rFonts w:ascii="Times New Roman" w:hAnsi="Times New Roman" w:cs="Times New Roman"/>
              </w:rPr>
              <w:t xml:space="preserve"> sa uplatňuje mimoriadny opravný prostriedok, odloží vymáhanie pohľadávky až do rozhodnutia príslušného úradu zmluvného štátu o mimoriadnom opravnom prostriedku.</w:t>
            </w:r>
          </w:p>
          <w:p w:rsidR="008E1224" w:rsidP="005315C1">
            <w:pPr>
              <w:jc w:val="both"/>
              <w:rPr>
                <w:rFonts w:ascii="Times New Roman" w:hAnsi="Times New Roman" w:cs="Times New Roman"/>
              </w:rPr>
            </w:pPr>
            <w:r w:rsidRPr="00F219F0" w:rsidR="005315C1">
              <w:rPr>
                <w:rFonts w:ascii="Times New Roman" w:hAnsi="Times New Roman" w:cs="Times New Roman"/>
              </w:rPr>
              <w:t>(10) Vymáhajúci úrad môže zabezpečiť vymáhanú pohľadávku záložným právom</w:t>
            </w:r>
            <w:r w:rsidR="00855D33">
              <w:rPr>
                <w:rFonts w:ascii="Times New Roman" w:hAnsi="Times New Roman" w:cs="Times New Roman"/>
              </w:rPr>
              <w:t>,</w:t>
            </w:r>
            <w:r w:rsidRPr="00F219F0" w:rsidR="005315C1">
              <w:rPr>
                <w:rFonts w:ascii="Times New Roman" w:hAnsi="Times New Roman" w:cs="Times New Roman"/>
                <w:vertAlign w:val="superscript"/>
              </w:rPr>
              <w:t>16</w:t>
            </w:r>
            <w:r w:rsidRPr="00F219F0" w:rsidR="005315C1">
              <w:rPr>
                <w:rFonts w:ascii="Times New Roman" w:hAnsi="Times New Roman" w:cs="Times New Roman"/>
              </w:rPr>
              <w:t>) ak o to príslušný úrad zmluvného štátu v žiadosti o</w:t>
            </w:r>
            <w:r w:rsidR="005315C1">
              <w:rPr>
                <w:rFonts w:ascii="Times New Roman" w:hAnsi="Times New Roman" w:cs="Times New Roman"/>
              </w:rPr>
              <w:t> vymáhanie pohľadávky požiada.</w:t>
            </w:r>
          </w:p>
          <w:p w:rsidR="000F5776" w:rsidP="005315C1">
            <w:pPr>
              <w:jc w:val="both"/>
              <w:rPr>
                <w:rFonts w:ascii="Times New Roman" w:hAnsi="Times New Roman" w:cs="Times New Roman"/>
              </w:rPr>
            </w:pPr>
          </w:p>
          <w:p w:rsidR="006A18EE" w:rsidRPr="0016511E" w:rsidP="005315C1">
            <w:pPr>
              <w:jc w:val="both"/>
              <w:rPr>
                <w:rFonts w:ascii="Times New Roman" w:hAnsi="Times New Roman" w:cs="Times New Roman"/>
              </w:rPr>
            </w:pPr>
            <w:r w:rsidRPr="0016511E">
              <w:rPr>
                <w:rFonts w:ascii="Times New Roman" w:hAnsi="Times New Roman" w:cs="Times New Roman"/>
              </w:rPr>
              <w:t>(1) Správca dane môže rozhodnúť o zabezpečení daňového nedoplatku zriadením záložného práva k predmetu záložného práva vo vlastníctve</w:t>
            </w:r>
            <w:r w:rsidRPr="0016511E">
              <w:rPr>
                <w:rFonts w:ascii="Times New Roman" w:hAnsi="Times New Roman" w:cs="Times New Roman"/>
                <w:b/>
              </w:rPr>
              <w:t xml:space="preserve"> </w:t>
            </w:r>
            <w:r w:rsidRPr="0016511E">
              <w:rPr>
                <w:rFonts w:ascii="Times New Roman" w:hAnsi="Times New Roman" w:cs="Times New Roman"/>
              </w:rPr>
              <w:t>daňového dlžníka. Záložné právo nemožno zriadiť</w:t>
            </w:r>
            <w:r w:rsidRPr="0016511E">
              <w:rPr>
                <w:rFonts w:ascii="Times New Roman" w:hAnsi="Times New Roman" w:cs="Times New Roman"/>
                <w:b/>
              </w:rPr>
              <w:t xml:space="preserve"> </w:t>
            </w:r>
            <w:r w:rsidRPr="0016511E">
              <w:rPr>
                <w:rFonts w:ascii="Times New Roman" w:hAnsi="Times New Roman" w:cs="Times New Roman"/>
              </w:rPr>
              <w:t>k ortopedickým pomôckam a kompenzačným pomôckam vrátane osobného automobilu ťažko zdravotne postihnutej osoby. Záložné právo k pohľadávke je účinné voči  poddlžníkovi, ak je poddlžník o tom písomne vyrozumený. Rozhodnutie o zabezpečení daňového nedoplatku zriadením záložného práva k zálohu daňového dlžníka alebo poddlžníka sa doručí daňovému dlžníkovi alebo poddlžníkovi, ktorý sa proti tomuto rozhodnutiu môže v lehote do pätnástich dní odo dňa  jeho doručenia  odvolať. Odvolanie nemá odkladný účinok. Na vznik záložného práva sa vyžaduje zápis alebo registrácia rozhodnutia o zabezpečení daňového nedoplatku zriadením záložného práva k zálohu daňového dlžníka alebo poddlžníka s vyznačením jeho vykonateľnosti podľa osobitného predpisu</w:t>
            </w:r>
            <w:r w:rsidRPr="0016511E" w:rsidR="00855D33">
              <w:rPr>
                <w:rFonts w:ascii="Times New Roman" w:hAnsi="Times New Roman" w:cs="Times New Roman"/>
              </w:rPr>
              <w:t>.</w:t>
            </w:r>
            <w:r w:rsidRPr="0016511E">
              <w:rPr>
                <w:rFonts w:ascii="Times New Roman" w:hAnsi="Times New Roman" w:cs="Times New Roman"/>
                <w:vertAlign w:val="superscript"/>
              </w:rPr>
              <w:t>13h</w:t>
            </w:r>
            <w:r w:rsidRPr="0016511E">
              <w:rPr>
                <w:rFonts w:ascii="Times New Roman" w:hAnsi="Times New Roman" w:cs="Times New Roman"/>
              </w:rPr>
              <w:t>)</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14AC" w:rsidRPr="001D267F" w:rsidP="008E1224">
            <w:pPr>
              <w:jc w:val="both"/>
              <w:rPr>
                <w:rFonts w:ascii="Times New Roman" w:hAnsi="Times New Roman" w:cs="Times New Roman"/>
                <w:b/>
              </w:rPr>
            </w:pPr>
            <w:r w:rsidRPr="001D267F" w:rsidR="001D267F">
              <w:rPr>
                <w:rFonts w:ascii="Times New Roman" w:hAnsi="Times New Roman" w:cs="Times New Roman"/>
                <w:b/>
              </w:rPr>
              <w:t>Bod 2 článku 12 bol novelizovaný článkom 1 bod 7 smernicou 2001/44/ES</w:t>
            </w: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3253E2" w:rsidP="008E1224">
            <w:pPr>
              <w:jc w:val="both"/>
              <w:rPr>
                <w:rFonts w:ascii="Times New Roman" w:hAnsi="Times New Roman" w:cs="Times New Roman"/>
                <w:bCs/>
              </w:rPr>
            </w:pPr>
            <w:r w:rsidR="00A314AC">
              <w:rPr>
                <w:rFonts w:ascii="Times New Roman" w:hAnsi="Times New Roman" w:cs="Times New Roman"/>
                <w:bCs/>
              </w:rPr>
              <w:t xml:space="preserve">Návrhom </w:t>
            </w:r>
            <w:r w:rsidR="00F3520D">
              <w:rPr>
                <w:rFonts w:ascii="Times New Roman" w:hAnsi="Times New Roman" w:cs="Times New Roman"/>
                <w:bCs/>
              </w:rPr>
              <w:t xml:space="preserve">novely </w:t>
            </w:r>
          </w:p>
          <w:p w:rsidR="00A314AC" w:rsidP="008E1224">
            <w:pPr>
              <w:jc w:val="both"/>
              <w:rPr>
                <w:rFonts w:ascii="Times New Roman" w:hAnsi="Times New Roman" w:cs="Times New Roman"/>
              </w:rPr>
            </w:pP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xml:space="preserve"> </w:t>
            </w: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3</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3. Ak prijaté opatrenia pre uplatnenie pohľadávky v členskom štáte, v ktorom sa nachádza  dožiadaný orgán, sú sporné,  potom podnet musí byť podaný na príslušnom orgáne členského štátu v súlade s jeho zákonmi a opatreniami.</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jc w:val="both"/>
              <w:rPr>
                <w:rFonts w:ascii="Times New Roman" w:hAnsi="Times New Roman" w:cs="Times New Roman"/>
              </w:rPr>
            </w:pPr>
            <w:r w:rsidR="00D80DB8">
              <w:rPr>
                <w:rFonts w:ascii="Times New Roman" w:hAnsi="Times New Roman" w:cs="Times New Roman"/>
                <w:b/>
              </w:rPr>
              <w:t xml:space="preserve">Čl. II </w:t>
            </w:r>
            <w:r w:rsidR="0016511E">
              <w:rPr>
                <w:rFonts w:ascii="Times New Roman" w:hAnsi="Times New Roman" w:cs="Times New Roman"/>
                <w:b/>
              </w:rPr>
              <w:t>n</w:t>
            </w:r>
            <w:r w:rsidRPr="00326498" w:rsidR="00F3520D">
              <w:rPr>
                <w:rFonts w:ascii="Times New Roman" w:hAnsi="Times New Roman" w:cs="Times New Roman"/>
                <w:b/>
              </w:rPr>
              <w:t>ávrh</w:t>
            </w:r>
            <w:r w:rsidR="00D80DB8">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5315C1">
            <w:pPr>
              <w:jc w:val="both"/>
              <w:rPr>
                <w:rFonts w:ascii="Times New Roman" w:hAnsi="Times New Roman" w:cs="Times New Roman"/>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2</w:t>
            </w:r>
          </w:p>
          <w:p w:rsidR="008E1224" w:rsidP="008E1224">
            <w:pPr>
              <w:jc w:val="both"/>
              <w:rPr>
                <w:rFonts w:ascii="Times New Roman" w:hAnsi="Times New Roman" w:cs="Times New Roman"/>
              </w:rPr>
            </w:pPr>
            <w:r>
              <w:rPr>
                <w:rFonts w:ascii="Times New Roman" w:hAnsi="Times New Roman" w:cs="Times New Roman"/>
              </w:rPr>
              <w:t>P: b)</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B92613"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 8</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Na účely tohto zákona sa rozumie</w:t>
            </w:r>
          </w:p>
          <w:p w:rsidR="008E1224" w:rsidP="008E1224">
            <w:pPr>
              <w:jc w:val="both"/>
              <w:rPr>
                <w:rFonts w:ascii="Times New Roman" w:hAnsi="Times New Roman" w:cs="Times New Roman"/>
              </w:rPr>
            </w:pPr>
            <w:r>
              <w:rPr>
                <w:rFonts w:ascii="Times New Roman" w:hAnsi="Times New Roman" w:cs="Times New Roman"/>
              </w:rPr>
              <w:t>b) príslušným úradom zmluvného štátu orgán, ktorý</w:t>
            </w:r>
            <w:r w:rsidR="00855D33">
              <w:rPr>
                <w:rFonts w:ascii="Times New Roman" w:hAnsi="Times New Roman" w:cs="Times New Roman"/>
              </w:rPr>
              <w:t xml:space="preserve"> je</w:t>
            </w:r>
            <w:r>
              <w:rPr>
                <w:rFonts w:ascii="Times New Roman" w:hAnsi="Times New Roman" w:cs="Times New Roman"/>
              </w:rPr>
              <w:t xml:space="preserve"> podľa práva príslušného štátu alebo medzinárodnej zmluvy  oprávnený pomoc</w:t>
            </w:r>
            <w:r w:rsidR="00855D33">
              <w:rPr>
                <w:rFonts w:ascii="Times New Roman" w:hAnsi="Times New Roman" w:cs="Times New Roman"/>
              </w:rPr>
              <w:t xml:space="preserve"> pri vymáhaní pohľadávky</w:t>
            </w:r>
            <w:r>
              <w:rPr>
                <w:rFonts w:ascii="Times New Roman" w:hAnsi="Times New Roman" w:cs="Times New Roman"/>
              </w:rPr>
              <w:t xml:space="preserve"> žiadať alebo poskytovať,</w:t>
            </w:r>
          </w:p>
          <w:p w:rsidR="008E1224" w:rsidP="005315C1">
            <w:pPr>
              <w:jc w:val="both"/>
              <w:rPr>
                <w:rFonts w:ascii="Times New Roman" w:hAnsi="Times New Roman" w:cs="Times New Roman"/>
              </w:rPr>
            </w:pPr>
            <w:r w:rsidR="005315C1">
              <w:rPr>
                <w:rFonts w:ascii="Times New Roman" w:hAnsi="Times New Roman" w:cs="Times New Roman"/>
              </w:rPr>
              <w:t xml:space="preserve">Ak vymáhajúcemu úradu bolo doručené prostredníctvom </w:t>
            </w:r>
            <w:r w:rsidRPr="001846A0" w:rsidR="00E93D79">
              <w:rPr>
                <w:rFonts w:ascii="Times New Roman" w:hAnsi="Times New Roman" w:cs="Times New Roman"/>
                <w:b/>
              </w:rPr>
              <w:t>príslušn</w:t>
            </w:r>
            <w:r w:rsidR="00E93D79">
              <w:rPr>
                <w:rFonts w:ascii="Times New Roman" w:hAnsi="Times New Roman" w:cs="Times New Roman"/>
                <w:b/>
              </w:rPr>
              <w:t>ého</w:t>
            </w:r>
            <w:r w:rsidRPr="001846A0" w:rsidR="00E93D79">
              <w:rPr>
                <w:rFonts w:ascii="Times New Roman" w:hAnsi="Times New Roman" w:cs="Times New Roman"/>
                <w:b/>
              </w:rPr>
              <w:t xml:space="preserve"> orgán</w:t>
            </w:r>
            <w:r w:rsidR="00E93D79">
              <w:rPr>
                <w:rFonts w:ascii="Times New Roman" w:hAnsi="Times New Roman" w:cs="Times New Roman"/>
                <w:b/>
              </w:rPr>
              <w:t>u</w:t>
            </w:r>
            <w:r w:rsidRPr="001846A0" w:rsidR="00E93D79">
              <w:rPr>
                <w:rFonts w:ascii="Times New Roman" w:hAnsi="Times New Roman" w:cs="Times New Roman"/>
                <w:b/>
              </w:rPr>
              <w:t xml:space="preserve"> Slovenskej republiky</w:t>
            </w:r>
            <w:r w:rsidR="005315C1">
              <w:rPr>
                <w:rFonts w:ascii="Times New Roman" w:hAnsi="Times New Roman" w:cs="Times New Roman"/>
              </w:rPr>
              <w:t xml:space="preserve"> oznámenie  príslušného </w:t>
            </w:r>
            <w:r w:rsidRPr="003E2CC1" w:rsidR="005315C1">
              <w:rPr>
                <w:rFonts w:ascii="Times New Roman" w:hAnsi="Times New Roman" w:cs="Times New Roman"/>
              </w:rPr>
              <w:t xml:space="preserve">úradu </w:t>
            </w:r>
            <w:r w:rsidR="005315C1">
              <w:rPr>
                <w:rFonts w:ascii="Times New Roman" w:hAnsi="Times New Roman" w:cs="Times New Roman"/>
              </w:rPr>
              <w:t xml:space="preserve">zmluvného štátu, dlžníka </w:t>
            </w:r>
            <w:r w:rsidRPr="004D4D45" w:rsidR="005315C1">
              <w:rPr>
                <w:rFonts w:ascii="Times New Roman" w:hAnsi="Times New Roman" w:cs="Times New Roman"/>
              </w:rPr>
              <w:t xml:space="preserve">alebo osoby </w:t>
            </w:r>
            <w:r w:rsidR="005315C1">
              <w:rPr>
                <w:rFonts w:ascii="Times New Roman" w:hAnsi="Times New Roman" w:cs="Times New Roman"/>
              </w:rPr>
              <w:t xml:space="preserve">uvedenej v § 6 ods. 3 písm. f) o tom, že proti </w:t>
            </w:r>
            <w:r w:rsidRPr="004D4D45" w:rsidR="005315C1">
              <w:rPr>
                <w:rFonts w:ascii="Times New Roman" w:hAnsi="Times New Roman" w:cs="Times New Roman"/>
              </w:rPr>
              <w:t>písomnostiam</w:t>
            </w:r>
            <w:r w:rsidR="005315C1">
              <w:rPr>
                <w:rFonts w:ascii="Times New Roman" w:hAnsi="Times New Roman" w:cs="Times New Roman"/>
              </w:rPr>
              <w:t xml:space="preserve"> sa uplatňuje mimoriadny opravný prostriedok, odloží vymáhanie pohľadávky až do rozhodnutia príslušného úradu zmluvného štátu o mimoriadnom opravnom prostriedku.</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4</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4. Ak príslušný orgán, na ktorom bol podaný podnet v súlade s odsekom 1, je súdny alebo administratívny senát,  potom rozhodnutia tohoto senátu do tej miery, do akej sú prijateľné pre dožiadajúci orgán  a ktoré umožňujú uplatnenie pohľadávky v členskom štáte, v ktorom sa nachádza dožiadajúci orgán, vytvárajú „nástroj umožňujúci uplatnenie“ v zmysle článkov 6, 7 a 8 a refundácia pohľadávky sa uskutoční na základe tohoto rozhodnutia.</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RPr="00B125D0" w:rsidP="00F3520D">
            <w:pPr>
              <w:jc w:val="both"/>
              <w:rPr>
                <w:rFonts w:ascii="Times New Roman" w:hAnsi="Times New Roman" w:cs="Times New Roman"/>
                <w:b/>
                <w:bCs/>
              </w:rPr>
            </w:pPr>
            <w:r w:rsidR="00D80DB8">
              <w:rPr>
                <w:rFonts w:ascii="Times New Roman" w:hAnsi="Times New Roman" w:cs="Times New Roman"/>
                <w:b/>
              </w:rPr>
              <w:t>Čl.</w:t>
            </w:r>
            <w:r w:rsidR="0016511E">
              <w:rPr>
                <w:rFonts w:ascii="Times New Roman" w:hAnsi="Times New Roman" w:cs="Times New Roman"/>
                <w:b/>
              </w:rPr>
              <w:t xml:space="preserve"> </w:t>
            </w:r>
            <w:r w:rsidR="00D80DB8">
              <w:rPr>
                <w:rFonts w:ascii="Times New Roman" w:hAnsi="Times New Roman" w:cs="Times New Roman"/>
                <w:b/>
              </w:rPr>
              <w:t xml:space="preserve">II </w:t>
            </w:r>
            <w:r w:rsidR="0016511E">
              <w:rPr>
                <w:rFonts w:ascii="Times New Roman" w:hAnsi="Times New Roman" w:cs="Times New Roman"/>
                <w:b/>
              </w:rPr>
              <w:t>n</w:t>
            </w:r>
            <w:r w:rsidRPr="00326498" w:rsidR="00F3520D">
              <w:rPr>
                <w:rFonts w:ascii="Times New Roman" w:hAnsi="Times New Roman" w:cs="Times New Roman"/>
                <w:b/>
              </w:rPr>
              <w:t>ávrh</w:t>
            </w:r>
            <w:r w:rsidR="00D80DB8">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3468DF" w:rsidP="008E1224">
            <w:pPr>
              <w:jc w:val="both"/>
              <w:rPr>
                <w:rFonts w:ascii="Times New Roman" w:hAnsi="Times New Roman" w:cs="Times New Roman"/>
              </w:rPr>
            </w:pPr>
            <w:r w:rsidRPr="003468DF">
              <w:rPr>
                <w:rFonts w:ascii="Times New Roman" w:hAnsi="Times New Roman" w:cs="Times New Roman"/>
              </w:rPr>
              <w:t>§ 8</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E93D79" w:rsidP="008E1224">
            <w:pPr>
              <w:jc w:val="both"/>
              <w:rPr>
                <w:rFonts w:ascii="Times New Roman" w:hAnsi="Times New Roman" w:cs="Times New Roman"/>
                <w:b/>
                <w:bCs/>
              </w:rPr>
            </w:pPr>
          </w:p>
          <w:p w:rsidR="00B92613" w:rsidP="008E1224">
            <w:pPr>
              <w:jc w:val="both"/>
              <w:rPr>
                <w:rFonts w:ascii="Times New Roman" w:hAnsi="Times New Roman" w:cs="Times New Roman"/>
                <w:b/>
                <w:bCs/>
              </w:rPr>
            </w:pPr>
          </w:p>
          <w:p w:rsidR="00D80DB8"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 6a</w:t>
            </w:r>
          </w:p>
          <w:p w:rsidR="008E1224" w:rsidRPr="005315C1" w:rsidP="008E1224">
            <w:pPr>
              <w:jc w:val="both"/>
              <w:rPr>
                <w:rFonts w:ascii="Times New Roman" w:hAnsi="Times New Roman" w:cs="Times New Roman"/>
                <w:bCs/>
              </w:rPr>
            </w:pPr>
            <w:r w:rsidRPr="005315C1">
              <w:rPr>
                <w:rFonts w:ascii="Times New Roman" w:hAnsi="Times New Roman" w:cs="Times New Roman"/>
                <w:bCs/>
              </w:rPr>
              <w:t>O: 4</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5C1" w:rsidP="005315C1">
            <w:pPr>
              <w:jc w:val="both"/>
              <w:rPr>
                <w:rFonts w:ascii="Times New Roman" w:hAnsi="Times New Roman" w:cs="Times New Roman"/>
              </w:rPr>
            </w:pPr>
            <w:r>
              <w:rPr>
                <w:rFonts w:ascii="Times New Roman" w:hAnsi="Times New Roman" w:cs="Times New Roman"/>
              </w:rPr>
              <w:t xml:space="preserve">  Ak vymáhajúcemu úradu bolo doručené prostredníctvom </w:t>
            </w:r>
            <w:r w:rsidRPr="001846A0" w:rsidR="00E93D79">
              <w:rPr>
                <w:rFonts w:ascii="Times New Roman" w:hAnsi="Times New Roman" w:cs="Times New Roman"/>
                <w:b/>
              </w:rPr>
              <w:t>príslušn</w:t>
            </w:r>
            <w:r w:rsidR="00E93D79">
              <w:rPr>
                <w:rFonts w:ascii="Times New Roman" w:hAnsi="Times New Roman" w:cs="Times New Roman"/>
                <w:b/>
              </w:rPr>
              <w:t>ého</w:t>
            </w:r>
            <w:r w:rsidRPr="001846A0" w:rsidR="00E93D79">
              <w:rPr>
                <w:rFonts w:ascii="Times New Roman" w:hAnsi="Times New Roman" w:cs="Times New Roman"/>
                <w:b/>
              </w:rPr>
              <w:t xml:space="preserve"> orgán</w:t>
            </w:r>
            <w:r w:rsidR="00E93D79">
              <w:rPr>
                <w:rFonts w:ascii="Times New Roman" w:hAnsi="Times New Roman" w:cs="Times New Roman"/>
                <w:b/>
              </w:rPr>
              <w:t>u</w:t>
            </w:r>
            <w:r w:rsidRPr="001846A0" w:rsidR="00E93D79">
              <w:rPr>
                <w:rFonts w:ascii="Times New Roman" w:hAnsi="Times New Roman" w:cs="Times New Roman"/>
                <w:b/>
              </w:rPr>
              <w:t xml:space="preserve"> Slovenskej republiky</w:t>
            </w:r>
            <w:r>
              <w:rPr>
                <w:rFonts w:ascii="Times New Roman" w:hAnsi="Times New Roman" w:cs="Times New Roman"/>
              </w:rPr>
              <w:t xml:space="preserve"> oznámenie  príslušného </w:t>
            </w:r>
            <w:r w:rsidRPr="003E2CC1">
              <w:rPr>
                <w:rFonts w:ascii="Times New Roman" w:hAnsi="Times New Roman" w:cs="Times New Roman"/>
              </w:rPr>
              <w:t xml:space="preserve">úradu </w:t>
            </w:r>
            <w:r>
              <w:rPr>
                <w:rFonts w:ascii="Times New Roman" w:hAnsi="Times New Roman" w:cs="Times New Roman"/>
              </w:rPr>
              <w:t xml:space="preserve">zmluvného štátu, dlžníka </w:t>
            </w:r>
            <w:r w:rsidRPr="004D4D45">
              <w:rPr>
                <w:rFonts w:ascii="Times New Roman" w:hAnsi="Times New Roman" w:cs="Times New Roman"/>
              </w:rPr>
              <w:t xml:space="preserve">alebo osoby </w:t>
            </w:r>
            <w:r>
              <w:rPr>
                <w:rFonts w:ascii="Times New Roman" w:hAnsi="Times New Roman" w:cs="Times New Roman"/>
              </w:rPr>
              <w:t xml:space="preserve">uvedenej v § 6 ods. 3 písm. f) o tom, že proti </w:t>
            </w:r>
            <w:r w:rsidRPr="004D4D45">
              <w:rPr>
                <w:rFonts w:ascii="Times New Roman" w:hAnsi="Times New Roman" w:cs="Times New Roman"/>
              </w:rPr>
              <w:t>písomnostiam</w:t>
            </w:r>
            <w:r>
              <w:rPr>
                <w:rFonts w:ascii="Times New Roman" w:hAnsi="Times New Roman" w:cs="Times New Roman"/>
              </w:rPr>
              <w:t xml:space="preserve"> sa uplatňuje mimoriadny opravný prostriedok, odloží vymáhanie pohľadávky až do rozhodnutia príslušného úradu zmluvného štátu o mimoriadnom opravnom prostriedku.</w:t>
            </w:r>
          </w:p>
          <w:p w:rsidR="008E1224" w:rsidRPr="00566530" w:rsidP="005315C1">
            <w:pPr>
              <w:jc w:val="both"/>
              <w:rPr>
                <w:rFonts w:ascii="Times New Roman" w:hAnsi="Times New Roman" w:cs="Times New Roman"/>
                <w:b/>
                <w:bCs/>
              </w:rPr>
            </w:pPr>
            <w:r w:rsidRPr="008E58F5" w:rsidR="005315C1">
              <w:rPr>
                <w:rFonts w:ascii="Times New Roman" w:hAnsi="Times New Roman" w:cs="Times New Roman"/>
              </w:rPr>
              <w:t xml:space="preserve">(4) Ak </w:t>
            </w:r>
            <w:r w:rsidRPr="001846A0" w:rsidR="00E93D79">
              <w:rPr>
                <w:rFonts w:ascii="Times New Roman" w:hAnsi="Times New Roman" w:cs="Times New Roman"/>
                <w:b/>
              </w:rPr>
              <w:t>príslušn</w:t>
            </w:r>
            <w:r w:rsidR="00E93D79">
              <w:rPr>
                <w:rFonts w:ascii="Times New Roman" w:hAnsi="Times New Roman" w:cs="Times New Roman"/>
                <w:b/>
              </w:rPr>
              <w:t>ému</w:t>
            </w:r>
            <w:r w:rsidRPr="001846A0" w:rsidR="00E93D79">
              <w:rPr>
                <w:rFonts w:ascii="Times New Roman" w:hAnsi="Times New Roman" w:cs="Times New Roman"/>
                <w:b/>
              </w:rPr>
              <w:t xml:space="preserve"> orgán</w:t>
            </w:r>
            <w:r w:rsidR="00E93D79">
              <w:rPr>
                <w:rFonts w:ascii="Times New Roman" w:hAnsi="Times New Roman" w:cs="Times New Roman"/>
                <w:b/>
              </w:rPr>
              <w:t>u</w:t>
            </w:r>
            <w:r w:rsidRPr="001846A0" w:rsidR="00E93D79">
              <w:rPr>
                <w:rFonts w:ascii="Times New Roman" w:hAnsi="Times New Roman" w:cs="Times New Roman"/>
                <w:b/>
              </w:rPr>
              <w:t xml:space="preserve"> Slovenskej republiky</w:t>
            </w:r>
            <w:r w:rsidRPr="008E58F5" w:rsidR="005315C1">
              <w:rPr>
                <w:rFonts w:ascii="Times New Roman" w:hAnsi="Times New Roman" w:cs="Times New Roman"/>
              </w:rPr>
              <w:t xml:space="preserve"> bolo doručené oznámenie príslušného úradu zmluvného štátu, dlžníka  alebo osoby uvedenej v § 6 ods. 3 písm. f) o tom, že vymáhaná pohľadávka alebo písomnosť je spornou, </w:t>
            </w:r>
            <w:r w:rsidRPr="001846A0" w:rsidR="00E93D79">
              <w:rPr>
                <w:rFonts w:ascii="Times New Roman" w:hAnsi="Times New Roman" w:cs="Times New Roman"/>
                <w:b/>
              </w:rPr>
              <w:t>príslušn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Pr="008E58F5" w:rsidR="005315C1">
              <w:rPr>
                <w:rFonts w:ascii="Times New Roman" w:hAnsi="Times New Roman" w:cs="Times New Roman"/>
              </w:rPr>
              <w:t xml:space="preserve"> odloží vymáhanie pohľadávky (§ 8) a informuje o tom</w:t>
            </w:r>
            <w:r w:rsidRPr="008E58F5" w:rsidR="005315C1">
              <w:rPr>
                <w:rFonts w:ascii="Times New Roman" w:hAnsi="Times New Roman" w:cs="Times New Roman"/>
                <w:bCs/>
              </w:rPr>
              <w:t xml:space="preserve"> </w:t>
            </w:r>
            <w:r w:rsidRPr="008E58F5" w:rsidR="005315C1">
              <w:rPr>
                <w:rFonts w:ascii="Times New Roman" w:hAnsi="Times New Roman" w:cs="Times New Roman"/>
              </w:rPr>
              <w:t xml:space="preserve">príslušný úrad zmluvného štátu najneskôr do jedného mesiaca odo dňa prijatia takéhoto oznámenia. </w:t>
            </w:r>
            <w:r w:rsidR="00E93D79">
              <w:rPr>
                <w:rFonts w:ascii="Times New Roman" w:hAnsi="Times New Roman" w:cs="Times New Roman"/>
                <w:b/>
              </w:rPr>
              <w:t>P</w:t>
            </w:r>
            <w:r w:rsidRPr="001846A0" w:rsidR="00E93D79">
              <w:rPr>
                <w:rFonts w:ascii="Times New Roman" w:hAnsi="Times New Roman" w:cs="Times New Roman"/>
                <w:b/>
              </w:rPr>
              <w:t>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Pr="008E58F5" w:rsidR="005315C1">
              <w:rPr>
                <w:rFonts w:ascii="Times New Roman" w:hAnsi="Times New Roman" w:cs="Times New Roman"/>
              </w:rPr>
              <w:t xml:space="preserve"> môže pokračovať vo vymáhaní pohľadávky, ak mu bola doručená </w:t>
            </w:r>
            <w:r w:rsidR="005315C1">
              <w:rPr>
                <w:rFonts w:ascii="Times New Roman" w:hAnsi="Times New Roman" w:cs="Times New Roman"/>
              </w:rPr>
              <w:t xml:space="preserve">žiadosť </w:t>
            </w:r>
            <w:r w:rsidRPr="008E58F5" w:rsidR="005315C1">
              <w:rPr>
                <w:rFonts w:ascii="Times New Roman" w:hAnsi="Times New Roman" w:cs="Times New Roman"/>
              </w:rPr>
              <w:t>príslušn</w:t>
            </w:r>
            <w:r w:rsidR="005315C1">
              <w:rPr>
                <w:rFonts w:ascii="Times New Roman" w:hAnsi="Times New Roman" w:cs="Times New Roman"/>
              </w:rPr>
              <w:t>ého</w:t>
            </w:r>
            <w:r w:rsidRPr="008E58F5" w:rsidR="005315C1">
              <w:rPr>
                <w:rFonts w:ascii="Times New Roman" w:hAnsi="Times New Roman" w:cs="Times New Roman"/>
              </w:rPr>
              <w:t xml:space="preserve"> úrad</w:t>
            </w:r>
            <w:r w:rsidR="005315C1">
              <w:rPr>
                <w:rFonts w:ascii="Times New Roman" w:hAnsi="Times New Roman" w:cs="Times New Roman"/>
              </w:rPr>
              <w:t>u</w:t>
            </w:r>
            <w:r w:rsidRPr="008E58F5" w:rsidR="005315C1">
              <w:rPr>
                <w:rFonts w:ascii="Times New Roman" w:hAnsi="Times New Roman" w:cs="Times New Roman"/>
              </w:rPr>
              <w:t xml:space="preserve"> zmluvného štátu o pokračovanie vo vymáhaní pohľadávky. </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11403D" w:rsidP="008E1224">
            <w:pPr>
              <w:jc w:val="both"/>
              <w:rPr>
                <w:rFonts w:ascii="Times New Roman" w:hAnsi="Times New Roman" w:cs="Times New Roman"/>
              </w:rPr>
            </w:pPr>
          </w:p>
          <w:p w:rsidR="003253E2" w:rsidP="008E1224">
            <w:pPr>
              <w:jc w:val="both"/>
              <w:rPr>
                <w:rFonts w:ascii="Times New Roman" w:hAnsi="Times New Roman" w:cs="Times New Roman"/>
              </w:rPr>
            </w:pPr>
          </w:p>
          <w:p w:rsidR="003253E2"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13</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Dožiadaný orgán na základe odôvodnenej žiadosti dožiadajúceho orgánu prijme preventívne opatrenia vedúce k zabezpečeniu pohľadávky do tej miery, do akej to umožňujú platné zákony a nariadenia členského štátu, v ktorom sa nachádza.</w:t>
            </w:r>
          </w:p>
          <w:p w:rsidR="008E1224" w:rsidP="008E1224">
            <w:pPr>
              <w:jc w:val="both"/>
              <w:rPr>
                <w:rFonts w:ascii="Times New Roman" w:hAnsi="Times New Roman" w:cs="Times New Roman"/>
              </w:rPr>
            </w:pPr>
            <w:r>
              <w:rPr>
                <w:rFonts w:ascii="Times New Roman" w:hAnsi="Times New Roman" w:cs="Times New Roman"/>
              </w:rPr>
              <w:t>Na ustanovenia prvého odseku sa primerane použijú články 6, 7(1), (3) a (5), 8, 11, 12 a 14.</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D80DB8" w:rsidP="006A18EE">
            <w:pPr>
              <w:ind w:right="-70"/>
              <w:jc w:val="both"/>
              <w:rPr>
                <w:rFonts w:ascii="Times New Roman" w:hAnsi="Times New Roman" w:cs="Times New Roman"/>
              </w:rPr>
            </w:pPr>
          </w:p>
          <w:p w:rsidR="006A18EE" w:rsidP="006A18EE">
            <w:pPr>
              <w:ind w:right="-70"/>
              <w:jc w:val="both"/>
              <w:rPr>
                <w:rFonts w:ascii="Times New Roman" w:hAnsi="Times New Roman" w:cs="Times New Roman"/>
              </w:rPr>
            </w:pPr>
            <w:r w:rsidRPr="00637860">
              <w:rPr>
                <w:rFonts w:ascii="Times New Roman" w:hAnsi="Times New Roman" w:cs="Times New Roman"/>
              </w:rPr>
              <w:t>Zákon č. 511/1992 Zb.</w:t>
            </w:r>
            <w:r w:rsidR="003253E2">
              <w:rPr>
                <w:rFonts w:ascii="Times New Roman" w:hAnsi="Times New Roman" w:cs="Times New Roman"/>
              </w:rPr>
              <w:t xml:space="preserve"> v </w:t>
            </w:r>
          </w:p>
          <w:p w:rsidR="003253E2" w:rsidRPr="003253E2" w:rsidP="006A18EE">
            <w:pPr>
              <w:ind w:right="-70"/>
              <w:jc w:val="both"/>
              <w:rPr>
                <w:rFonts w:ascii="Times New Roman" w:hAnsi="Times New Roman" w:cs="Times New Roman"/>
                <w:sz w:val="18"/>
                <w:szCs w:val="18"/>
              </w:rPr>
            </w:pPr>
            <w:r>
              <w:rPr>
                <w:rFonts w:ascii="Times New Roman" w:hAnsi="Times New Roman" w:cs="Times New Roman"/>
              </w:rPr>
              <w:t xml:space="preserve">znení </w:t>
            </w:r>
            <w:r w:rsidRPr="003253E2">
              <w:rPr>
                <w:rFonts w:ascii="Times New Roman" w:hAnsi="Times New Roman" w:cs="Times New Roman"/>
                <w:sz w:val="18"/>
                <w:szCs w:val="18"/>
              </w:rPr>
              <w:t>neskorších predpis</w:t>
            </w:r>
            <w:r>
              <w:rPr>
                <w:rFonts w:ascii="Times New Roman" w:hAnsi="Times New Roman" w:cs="Times New Roman"/>
                <w:sz w:val="18"/>
                <w:szCs w:val="18"/>
              </w:rPr>
              <w:t>ov</w:t>
            </w:r>
          </w:p>
          <w:p w:rsidR="006A18EE" w:rsidRPr="0072339F" w:rsidP="008E1224">
            <w:pPr>
              <w:ind w:right="-70"/>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5315C1" w:rsidP="008E1224">
            <w:pPr>
              <w:jc w:val="both"/>
              <w:rPr>
                <w:rFonts w:ascii="Times New Roman" w:hAnsi="Times New Roman" w:cs="Times New Roman"/>
              </w:rPr>
            </w:pPr>
            <w:r w:rsidRPr="005315C1">
              <w:rPr>
                <w:rFonts w:ascii="Times New Roman" w:hAnsi="Times New Roman" w:cs="Times New Roman"/>
              </w:rPr>
              <w:t>§ 6</w:t>
            </w:r>
          </w:p>
          <w:p w:rsidR="008E1224" w:rsidP="008E1224">
            <w:pPr>
              <w:jc w:val="both"/>
              <w:rPr>
                <w:rFonts w:ascii="Times New Roman" w:hAnsi="Times New Roman" w:cs="Times New Roman"/>
              </w:rPr>
            </w:pPr>
            <w:r w:rsidRPr="005315C1">
              <w:rPr>
                <w:rFonts w:ascii="Times New Roman" w:hAnsi="Times New Roman" w:cs="Times New Roman"/>
              </w:rPr>
              <w:t>O: 10</w:t>
            </w:r>
          </w:p>
          <w:p w:rsidR="006A18EE" w:rsidP="008E1224">
            <w:pPr>
              <w:jc w:val="both"/>
              <w:rPr>
                <w:rFonts w:ascii="Times New Roman" w:hAnsi="Times New Roman" w:cs="Times New Roman"/>
              </w:rPr>
            </w:pPr>
          </w:p>
          <w:p w:rsidR="006A18EE" w:rsidP="008E1224">
            <w:pPr>
              <w:jc w:val="both"/>
              <w:rPr>
                <w:rFonts w:ascii="Times New Roman" w:hAnsi="Times New Roman" w:cs="Times New Roman"/>
              </w:rPr>
            </w:pPr>
          </w:p>
          <w:p w:rsidR="006A18EE" w:rsidP="008E1224">
            <w:pPr>
              <w:jc w:val="both"/>
              <w:rPr>
                <w:rFonts w:ascii="Times New Roman" w:hAnsi="Times New Roman" w:cs="Times New Roman"/>
              </w:rPr>
            </w:pPr>
          </w:p>
          <w:p w:rsidR="00F3520D" w:rsidP="006A18EE">
            <w:pPr>
              <w:jc w:val="both"/>
              <w:rPr>
                <w:rFonts w:ascii="Times New Roman" w:hAnsi="Times New Roman" w:cs="Times New Roman"/>
              </w:rPr>
            </w:pPr>
          </w:p>
          <w:p w:rsidR="00F3520D" w:rsidP="006A18EE">
            <w:pPr>
              <w:jc w:val="both"/>
              <w:rPr>
                <w:rFonts w:ascii="Times New Roman" w:hAnsi="Times New Roman" w:cs="Times New Roman"/>
              </w:rPr>
            </w:pPr>
          </w:p>
          <w:p w:rsidR="00F3520D" w:rsidP="006A18EE">
            <w:pPr>
              <w:jc w:val="both"/>
              <w:rPr>
                <w:rFonts w:ascii="Times New Roman" w:hAnsi="Times New Roman" w:cs="Times New Roman"/>
              </w:rPr>
            </w:pPr>
          </w:p>
          <w:p w:rsidR="00D80DB8" w:rsidP="006A18EE">
            <w:pPr>
              <w:jc w:val="both"/>
              <w:rPr>
                <w:rFonts w:ascii="Times New Roman" w:hAnsi="Times New Roman" w:cs="Times New Roman"/>
              </w:rPr>
            </w:pPr>
          </w:p>
          <w:p w:rsidR="006A18EE" w:rsidRPr="00E30666" w:rsidP="006A18EE">
            <w:pPr>
              <w:jc w:val="both"/>
              <w:rPr>
                <w:rFonts w:ascii="Times New Roman" w:hAnsi="Times New Roman" w:cs="Times New Roman"/>
              </w:rPr>
            </w:pPr>
            <w:r w:rsidRPr="00E30666">
              <w:rPr>
                <w:rFonts w:ascii="Times New Roman" w:hAnsi="Times New Roman" w:cs="Times New Roman"/>
              </w:rPr>
              <w:t>§ 71</w:t>
            </w:r>
          </w:p>
          <w:p w:rsidR="006A18EE" w:rsidP="006A18EE">
            <w:pPr>
              <w:jc w:val="both"/>
              <w:rPr>
                <w:rFonts w:ascii="Times New Roman" w:hAnsi="Times New Roman" w:cs="Times New Roman"/>
                <w:b/>
                <w:bCs/>
              </w:rPr>
            </w:pPr>
            <w:r w:rsidRPr="00E30666">
              <w:rPr>
                <w:rFonts w:ascii="Times New Roman" w:hAnsi="Times New Roman" w:cs="Times New Roman"/>
              </w:rPr>
              <w:t>O: 1</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5C1" w:rsidRPr="00F219F0" w:rsidP="005315C1">
            <w:pPr>
              <w:jc w:val="both"/>
              <w:rPr>
                <w:rFonts w:ascii="Times New Roman" w:hAnsi="Times New Roman" w:cs="Times New Roman"/>
              </w:rPr>
            </w:pPr>
            <w:r w:rsidRPr="00F219F0">
              <w:rPr>
                <w:rFonts w:ascii="Times New Roman" w:hAnsi="Times New Roman" w:cs="Times New Roman"/>
              </w:rPr>
              <w:t>(10) Vymáhajúci úrad môže zabezpečiť vymáhanú pohľadávku záložným právom</w:t>
            </w:r>
            <w:r w:rsidR="00855D33">
              <w:rPr>
                <w:rFonts w:ascii="Times New Roman" w:hAnsi="Times New Roman" w:cs="Times New Roman"/>
              </w:rPr>
              <w:t>,</w:t>
            </w:r>
            <w:r w:rsidRPr="00F219F0">
              <w:rPr>
                <w:rFonts w:ascii="Times New Roman" w:hAnsi="Times New Roman" w:cs="Times New Roman"/>
                <w:vertAlign w:val="superscript"/>
              </w:rPr>
              <w:t>16</w:t>
            </w:r>
            <w:r w:rsidRPr="00F219F0">
              <w:rPr>
                <w:rFonts w:ascii="Times New Roman" w:hAnsi="Times New Roman" w:cs="Times New Roman"/>
              </w:rPr>
              <w:t>) ak o</w:t>
            </w:r>
            <w:r w:rsidR="00855D33">
              <w:rPr>
                <w:rFonts w:ascii="Times New Roman" w:hAnsi="Times New Roman" w:cs="Times New Roman"/>
              </w:rPr>
              <w:t xml:space="preserve"> </w:t>
            </w:r>
            <w:r w:rsidRPr="00F219F0">
              <w:rPr>
                <w:rFonts w:ascii="Times New Roman" w:hAnsi="Times New Roman" w:cs="Times New Roman"/>
              </w:rPr>
              <w:t> to príslušný úrad zmluvného štátu v žiadosti o</w:t>
            </w:r>
            <w:r>
              <w:rPr>
                <w:rFonts w:ascii="Times New Roman" w:hAnsi="Times New Roman" w:cs="Times New Roman"/>
              </w:rPr>
              <w:t> vymáhanie pohľadávky požiada.</w:t>
            </w:r>
          </w:p>
          <w:p w:rsidR="00F3520D" w:rsidP="008E1224">
            <w:pPr>
              <w:jc w:val="both"/>
              <w:rPr>
                <w:rFonts w:ascii="Times New Roman" w:hAnsi="Times New Roman" w:cs="Times New Roman"/>
              </w:rPr>
            </w:pPr>
          </w:p>
          <w:p w:rsidR="00F3520D" w:rsidP="008E1224">
            <w:pPr>
              <w:jc w:val="both"/>
              <w:rPr>
                <w:rFonts w:ascii="Times New Roman" w:hAnsi="Times New Roman" w:cs="Times New Roman"/>
              </w:rPr>
            </w:pPr>
          </w:p>
          <w:p w:rsidR="00F3520D" w:rsidP="008E1224">
            <w:pPr>
              <w:jc w:val="both"/>
              <w:rPr>
                <w:rFonts w:ascii="Times New Roman" w:hAnsi="Times New Roman" w:cs="Times New Roman"/>
              </w:rPr>
            </w:pPr>
          </w:p>
          <w:p w:rsidR="008E1224" w:rsidP="008E1224">
            <w:pPr>
              <w:jc w:val="both"/>
              <w:rPr>
                <w:rFonts w:ascii="Times New Roman" w:hAnsi="Times New Roman" w:cs="Times New Roman"/>
                <w:b/>
                <w:bCs/>
              </w:rPr>
            </w:pPr>
            <w:r w:rsidRPr="00637860" w:rsidR="006A18EE">
              <w:rPr>
                <w:rFonts w:ascii="Times New Roman" w:hAnsi="Times New Roman" w:cs="Times New Roman"/>
              </w:rPr>
              <w:t xml:space="preserve">(1) Správca dane môže rozhodnúť o zabezpečení daňového nedoplatku zriadením záložného práva k predmetu záložného práva </w:t>
            </w:r>
            <w:r w:rsidRPr="002B53F7" w:rsidR="006A18EE">
              <w:rPr>
                <w:rFonts w:ascii="Times New Roman" w:hAnsi="Times New Roman" w:cs="Times New Roman"/>
              </w:rPr>
              <w:t>vo vlastníctve</w:t>
            </w:r>
            <w:r w:rsidRPr="00637860" w:rsidR="006A18EE">
              <w:rPr>
                <w:rFonts w:ascii="Times New Roman" w:hAnsi="Times New Roman" w:cs="Times New Roman"/>
                <w:b/>
              </w:rPr>
              <w:t xml:space="preserve"> </w:t>
            </w:r>
            <w:r w:rsidRPr="00637860" w:rsidR="006A18EE">
              <w:rPr>
                <w:rFonts w:ascii="Times New Roman" w:hAnsi="Times New Roman" w:cs="Times New Roman"/>
              </w:rPr>
              <w:t xml:space="preserve">daňového dlžníka. Záložné </w:t>
            </w:r>
            <w:r w:rsidRPr="002B53F7" w:rsidR="006A18EE">
              <w:rPr>
                <w:rFonts w:ascii="Times New Roman" w:hAnsi="Times New Roman" w:cs="Times New Roman"/>
              </w:rPr>
              <w:t>právo nemožno zriadiť</w:t>
            </w:r>
            <w:r w:rsidRPr="00637860" w:rsidR="006A18EE">
              <w:rPr>
                <w:rFonts w:ascii="Times New Roman" w:hAnsi="Times New Roman" w:cs="Times New Roman"/>
                <w:b/>
              </w:rPr>
              <w:t xml:space="preserve"> </w:t>
            </w:r>
            <w:r w:rsidRPr="00637860" w:rsidR="006A18EE">
              <w:rPr>
                <w:rFonts w:ascii="Times New Roman" w:hAnsi="Times New Roman" w:cs="Times New Roman"/>
              </w:rPr>
              <w:t>k ortopedickým pomôckam a kompenzačným pomôckam vrátane osobného automobilu ťažko zdravotne postihnutej osoby. Záložné právo k pohľadávke je účinné voči  poddlžníkovi, ak je poddlžník o tom písomne vyrozumený. Rozhodnutie o zabezpečení daňového nedoplatku zriadením záložného práva k zálohu daňového dlžníka alebo poddlžníka sa doručí daňovému dlžníkovi alebo poddlžníkovi, ktorý sa proti tomuto rozhodnutiu môže v lehote do pätnástich dní odo dňa  jeho doručenia  odvolať. Odvolanie nemá odkladný účinok. Na vznik záložného práva sa vyžaduje zápis alebo registrácia rozhodnutia o zabezpečení daňového nedoplatku zriadením záložného práva k zálohu daňového dlžníka alebo poddlžníka s vyznačením jeho vykonateľnosti podľa osobitného predpisu</w:t>
            </w:r>
            <w:r w:rsidR="00855D33">
              <w:rPr>
                <w:rFonts w:ascii="Times New Roman" w:hAnsi="Times New Roman" w:cs="Times New Roman"/>
              </w:rPr>
              <w:t>.</w:t>
            </w:r>
            <w:r w:rsidRPr="00637860" w:rsidR="006A18EE">
              <w:rPr>
                <w:rFonts w:ascii="Times New Roman" w:hAnsi="Times New Roman" w:cs="Times New Roman"/>
                <w:vertAlign w:val="superscript"/>
              </w:rPr>
              <w:t>13h</w:t>
            </w:r>
            <w:r w:rsidRPr="00637860" w:rsidR="006A18EE">
              <w:rPr>
                <w:rFonts w:ascii="Times New Roman" w:hAnsi="Times New Roman" w:cs="Times New Roman"/>
              </w:rPr>
              <w:t>)</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er"/>
              <w:tabs>
                <w:tab w:val="left" w:pos="708"/>
              </w:tabs>
              <w:jc w:val="both"/>
              <w:rPr>
                <w:rFonts w:ascii="Times New Roman" w:hAnsi="Times New Roman" w:cs="Times New Roman"/>
                <w:b/>
                <w:bCs/>
              </w:rPr>
            </w:pP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14</w:t>
            </w:r>
          </w:p>
          <w:p w:rsidR="008E1224" w:rsidP="008E1224">
            <w:pPr>
              <w:jc w:val="both"/>
              <w:rPr>
                <w:rFonts w:ascii="Times New Roman" w:hAnsi="Times New Roman" w:cs="Times New Roman"/>
              </w:rPr>
            </w:pPr>
            <w:r>
              <w:rPr>
                <w:rFonts w:ascii="Times New Roman" w:hAnsi="Times New Roman" w:cs="Times New Roman"/>
              </w:rPr>
              <w:t>P: a)</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D80DB8" w:rsidP="008E1224">
            <w:pPr>
              <w:jc w:val="both"/>
              <w:rPr>
                <w:rFonts w:ascii="Times New Roman" w:hAnsi="Times New Roman" w:cs="Times New Roman"/>
              </w:rPr>
            </w:pPr>
          </w:p>
          <w:p w:rsidR="00D80DB8" w:rsidP="008E1224">
            <w:pPr>
              <w:jc w:val="both"/>
              <w:rPr>
                <w:rFonts w:ascii="Times New Roman" w:hAnsi="Times New Roman" w:cs="Times New Roman"/>
              </w:rPr>
            </w:pPr>
          </w:p>
          <w:p w:rsidR="00D80DB8" w:rsidP="008E1224">
            <w:pPr>
              <w:jc w:val="both"/>
              <w:rPr>
                <w:rFonts w:ascii="Times New Roman" w:hAnsi="Times New Roman" w:cs="Times New Roman"/>
              </w:rPr>
            </w:pPr>
          </w:p>
          <w:p w:rsidR="00D80DB8" w:rsidP="008E1224">
            <w:pPr>
              <w:jc w:val="both"/>
              <w:rPr>
                <w:rFonts w:ascii="Times New Roman" w:hAnsi="Times New Roman" w:cs="Times New Roman"/>
              </w:rPr>
            </w:pPr>
          </w:p>
          <w:p w:rsidR="00D80DB8" w:rsidP="008E1224">
            <w:pPr>
              <w:jc w:val="both"/>
              <w:rPr>
                <w:rFonts w:ascii="Times New Roman" w:hAnsi="Times New Roman" w:cs="Times New Roman"/>
              </w:rPr>
            </w:pPr>
          </w:p>
          <w:p w:rsidR="00D80DB8" w:rsidP="008E1224">
            <w:pPr>
              <w:jc w:val="both"/>
              <w:rPr>
                <w:rFonts w:ascii="Times New Roman" w:hAnsi="Times New Roman" w:cs="Times New Roman"/>
              </w:rPr>
            </w:pPr>
          </w:p>
          <w:p w:rsidR="00D80DB8"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b)</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0DB8" w:rsidRPr="00B26AEA" w:rsidP="00D80DB8">
            <w:pPr>
              <w:jc w:val="both"/>
              <w:rPr>
                <w:rFonts w:ascii="Times New Roman" w:hAnsi="Times New Roman" w:cs="Times New Roman"/>
              </w:rPr>
            </w:pPr>
            <w:r w:rsidRPr="00B26AEA">
              <w:rPr>
                <w:rFonts w:ascii="Times New Roman" w:hAnsi="Times New Roman" w:cs="Times New Roman"/>
              </w:rPr>
              <w:t>Požiadaný orgán nebude povinný:</w:t>
            </w:r>
          </w:p>
          <w:p w:rsidR="00790F44" w:rsidP="00790F44">
            <w:pPr>
              <w:numPr>
                <w:ilvl w:val="0"/>
                <w:numId w:val="312"/>
              </w:numPr>
              <w:tabs>
                <w:tab w:val="left" w:pos="8"/>
                <w:tab w:val="clear" w:pos="720"/>
              </w:tabs>
              <w:ind w:left="8" w:hanging="8"/>
              <w:jc w:val="both"/>
              <w:rPr>
                <w:rFonts w:ascii="Times New Roman" w:hAnsi="Times New Roman" w:cs="Times New Roman"/>
              </w:rPr>
            </w:pPr>
            <w:r>
              <w:rPr>
                <w:rFonts w:ascii="Times New Roman" w:hAnsi="Times New Roman" w:cs="Times New Roman"/>
              </w:rPr>
              <w:t>poskytnúť pomoc upravenú v článku 6 až 13, ak vymáhanie pohľadávky by v dôsledku situácie dlžníka vytvorilo vážne hospodárske alebo sociálne ťažkosti v členskom štáte, v ktorom sa tento orgán nachádza, pokým zákony, nariadenia a administratívne postupy platné v členskom štáte, v ktorom požiadaný orgán sa nachádza, pripúšťajú taký krok pre podobné národné pohľadávky;</w:t>
            </w:r>
          </w:p>
          <w:p w:rsidR="00790F44" w:rsidP="00790F44">
            <w:pPr>
              <w:numPr>
                <w:ilvl w:val="0"/>
                <w:numId w:val="312"/>
              </w:numPr>
              <w:tabs>
                <w:tab w:val="left" w:pos="8"/>
                <w:tab w:val="clear" w:pos="720"/>
              </w:tabs>
              <w:ind w:left="8" w:firstLine="0"/>
              <w:jc w:val="both"/>
              <w:rPr>
                <w:rFonts w:ascii="Times New Roman" w:hAnsi="Times New Roman" w:cs="Times New Roman"/>
              </w:rPr>
            </w:pPr>
            <w:r>
              <w:rPr>
                <w:rFonts w:ascii="Times New Roman" w:hAnsi="Times New Roman" w:cs="Times New Roman"/>
              </w:rPr>
              <w:t>poskytnúť pomoc upravenú v článku 4 až 13, ak počiatočná žiadosť podľa článku 4, 5 alebo 6 sa týka pohľadávok starších ako päť rokov, od momentu kedy dokument umožňujúci vymáhanie sa vypracoval v súlade so zákonmi, nariadeniami alebo administratívnymi postupmi platnými v členskom štáte, v ktorom žiadajúci orgán sa nachádza, do dátumu žiadosti. Ale v prípadoch, v ktorých pohľadávka alebo dokument je v spore, časový limit začína momentom, ktorý žiadajúci štát stanoví, že pohľadávka alebo príkaz na vymáhanie umožňujúci vymáhanie už sa nebude ďalej rozporovať.</w:t>
            </w:r>
          </w:p>
          <w:p w:rsidR="00790F44" w:rsidP="008E1224">
            <w:pPr>
              <w:jc w:val="both"/>
              <w:rPr>
                <w:rFonts w:ascii="Times New Roman" w:hAnsi="Times New Roman" w:cs="Times New Roman"/>
              </w:rPr>
            </w:pPr>
          </w:p>
          <w:p w:rsidR="008E1224" w:rsidRPr="00B26AEA" w:rsidP="008E1224">
            <w:pPr>
              <w:jc w:val="both"/>
              <w:rPr>
                <w:rFonts w:ascii="Times New Roman" w:hAnsi="Times New Roman" w:cs="Times New Roman"/>
              </w:rPr>
            </w:pPr>
            <w:r w:rsidRPr="00B26AEA">
              <w:rPr>
                <w:rFonts w:ascii="Times New Roman" w:hAnsi="Times New Roman" w:cs="Times New Roman"/>
              </w:rPr>
              <w:t>Dožiadaný orgán bude informovať dožiadajúci orgán  o dôvodoch zamietnutia žiadosti o pomoc. Takéto odôvodnené zamietnutie sa oznámi aj Komisii.</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jc w:val="both"/>
              <w:rPr>
                <w:rFonts w:ascii="Times New Roman" w:hAnsi="Times New Roman" w:cs="Times New Roman"/>
                <w:b/>
              </w:rPr>
            </w:pPr>
            <w:r w:rsidR="000F1176">
              <w:rPr>
                <w:rFonts w:ascii="Times New Roman" w:hAnsi="Times New Roman" w:cs="Times New Roman"/>
                <w:b/>
              </w:rPr>
              <w:t xml:space="preserve">Čl. II </w:t>
            </w:r>
            <w:r w:rsidR="0016511E">
              <w:rPr>
                <w:rFonts w:ascii="Times New Roman" w:hAnsi="Times New Roman" w:cs="Times New Roman"/>
                <w:b/>
              </w:rPr>
              <w:t>n</w:t>
            </w:r>
            <w:r w:rsidRPr="00326498" w:rsidR="00F3520D">
              <w:rPr>
                <w:rFonts w:ascii="Times New Roman" w:hAnsi="Times New Roman" w:cs="Times New Roman"/>
                <w:b/>
              </w:rPr>
              <w:t>ávrh</w:t>
            </w:r>
            <w:r w:rsidR="000F1176">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zákona</w:t>
            </w: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DF45D2" w:rsidP="00F3520D">
            <w:pPr>
              <w:jc w:val="both"/>
              <w:rPr>
                <w:rFonts w:ascii="Times New Roman" w:hAnsi="Times New Roman" w:cs="Times New Roman"/>
                <w:b/>
              </w:rPr>
            </w:pPr>
          </w:p>
          <w:p w:rsidR="00B92613" w:rsidP="00F3520D">
            <w:pPr>
              <w:jc w:val="both"/>
              <w:rPr>
                <w:rFonts w:ascii="Times New Roman" w:hAnsi="Times New Roman" w:cs="Times New Roman"/>
                <w:b/>
              </w:rPr>
            </w:pPr>
          </w:p>
          <w:p w:rsidR="00B92613" w:rsidP="00F3520D">
            <w:pPr>
              <w:jc w:val="both"/>
              <w:rPr>
                <w:rFonts w:ascii="Times New Roman" w:hAnsi="Times New Roman" w:cs="Times New Roman"/>
                <w:b/>
              </w:rPr>
            </w:pPr>
          </w:p>
          <w:p w:rsidR="00B92613" w:rsidP="00F3520D">
            <w:pPr>
              <w:jc w:val="both"/>
              <w:rPr>
                <w:rFonts w:ascii="Times New Roman" w:hAnsi="Times New Roman" w:cs="Times New Roman"/>
                <w:b/>
              </w:rPr>
            </w:pPr>
          </w:p>
          <w:p w:rsidR="00DF45D2" w:rsidRPr="00637860" w:rsidP="000C0782">
            <w:pPr>
              <w:ind w:right="-60"/>
              <w:jc w:val="both"/>
              <w:rPr>
                <w:rFonts w:ascii="Times New Roman" w:hAnsi="Times New Roman" w:cs="Times New Roman"/>
                <w:bCs/>
              </w:rPr>
            </w:pPr>
            <w:r w:rsidRPr="00637860">
              <w:rPr>
                <w:rFonts w:ascii="Times New Roman" w:hAnsi="Times New Roman" w:cs="Times New Roman"/>
                <w:bCs/>
              </w:rPr>
              <w:t>Zákon č. 511/1992 Zb.</w:t>
            </w:r>
            <w:r>
              <w:rPr>
                <w:rFonts w:ascii="Times New Roman" w:hAnsi="Times New Roman" w:cs="Times New Roman"/>
                <w:bCs/>
              </w:rPr>
              <w:t xml:space="preserve"> </w:t>
            </w:r>
            <w:r w:rsidRPr="000C0782">
              <w:rPr>
                <w:rFonts w:ascii="Times New Roman" w:hAnsi="Times New Roman" w:cs="Times New Roman"/>
              </w:rPr>
              <w:t>v znení neskorších predpisov</w:t>
            </w:r>
          </w:p>
          <w:p w:rsidR="00DF45D2" w:rsidP="00DF45D2">
            <w:pPr>
              <w:jc w:val="both"/>
              <w:rPr>
                <w:rFonts w:ascii="Times New Roman" w:hAnsi="Times New Roman" w:cs="Times New Roman"/>
                <w:b/>
              </w:rPr>
            </w:pPr>
            <w:r w:rsidRPr="00EE7EC1">
              <w:rPr>
                <w:rFonts w:ascii="Times New Roman" w:hAnsi="Times New Roman" w:cs="Times New Roman"/>
                <w:b/>
              </w:rPr>
              <w:t xml:space="preserve">Návrh </w:t>
            </w:r>
            <w:r>
              <w:rPr>
                <w:rFonts w:ascii="Times New Roman" w:hAnsi="Times New Roman" w:cs="Times New Roman"/>
                <w:b/>
              </w:rPr>
              <w:t xml:space="preserve"> novely </w:t>
            </w:r>
            <w:r w:rsidRPr="00EE7EC1">
              <w:rPr>
                <w:rFonts w:ascii="Times New Roman" w:hAnsi="Times New Roman" w:cs="Times New Roman"/>
                <w:b/>
              </w:rPr>
              <w:t>zákona</w:t>
            </w:r>
          </w:p>
          <w:p w:rsidR="00DF45D2" w:rsidP="00F3520D">
            <w:pPr>
              <w:jc w:val="both"/>
              <w:rPr>
                <w:rFonts w:ascii="Times New Roman" w:hAnsi="Times New Roman" w:cs="Times New Roman"/>
                <w:b/>
              </w:rPr>
            </w:pPr>
          </w:p>
          <w:p w:rsidR="00DF45D2" w:rsidRPr="0072339F" w:rsidP="00F3520D">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5315C1" w:rsidP="008E1224">
            <w:pPr>
              <w:jc w:val="both"/>
              <w:rPr>
                <w:rFonts w:ascii="Times New Roman" w:hAnsi="Times New Roman" w:cs="Times New Roman"/>
                <w:bCs/>
              </w:rPr>
            </w:pPr>
            <w:r w:rsidRPr="005315C1">
              <w:rPr>
                <w:rFonts w:ascii="Times New Roman" w:hAnsi="Times New Roman" w:cs="Times New Roman"/>
                <w:bCs/>
              </w:rPr>
              <w:t>§ 6</w:t>
            </w:r>
          </w:p>
          <w:p w:rsidR="008E1224" w:rsidRPr="005315C1" w:rsidP="008E1224">
            <w:pPr>
              <w:jc w:val="both"/>
              <w:rPr>
                <w:rFonts w:ascii="Times New Roman" w:hAnsi="Times New Roman" w:cs="Times New Roman"/>
                <w:bCs/>
              </w:rPr>
            </w:pPr>
            <w:r w:rsidRPr="005315C1">
              <w:rPr>
                <w:rFonts w:ascii="Times New Roman" w:hAnsi="Times New Roman" w:cs="Times New Roman"/>
                <w:bCs/>
              </w:rPr>
              <w:t>O: 8</w:t>
            </w:r>
          </w:p>
          <w:p w:rsidR="00E93D79" w:rsidP="008E1224">
            <w:pPr>
              <w:jc w:val="both"/>
              <w:rPr>
                <w:rFonts w:ascii="Times New Roman" w:hAnsi="Times New Roman" w:cs="Times New Roman"/>
                <w:bCs/>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P: a)</w:t>
            </w:r>
          </w:p>
          <w:p w:rsidR="008E1224" w:rsidRPr="005315C1" w:rsidP="008E1224">
            <w:pPr>
              <w:jc w:val="both"/>
              <w:rPr>
                <w:rFonts w:ascii="Times New Roman" w:hAnsi="Times New Roman" w:cs="Times New Roman"/>
                <w:bCs/>
              </w:rPr>
            </w:pPr>
          </w:p>
          <w:p w:rsidR="008E1224" w:rsidRPr="005315C1" w:rsidP="008E1224">
            <w:pPr>
              <w:jc w:val="both"/>
              <w:rPr>
                <w:rFonts w:ascii="Times New Roman" w:hAnsi="Times New Roman" w:cs="Times New Roman"/>
                <w:bCs/>
              </w:rPr>
            </w:pPr>
          </w:p>
          <w:p w:rsidR="008E1224" w:rsidRPr="005315C1" w:rsidP="008E1224">
            <w:pPr>
              <w:jc w:val="both"/>
              <w:rPr>
                <w:rFonts w:ascii="Times New Roman" w:hAnsi="Times New Roman" w:cs="Times New Roman"/>
                <w:bCs/>
              </w:rPr>
            </w:pPr>
          </w:p>
          <w:p w:rsidR="008E1224" w:rsidRPr="005315C1" w:rsidP="008E1224">
            <w:pPr>
              <w:jc w:val="both"/>
              <w:rPr>
                <w:rFonts w:ascii="Times New Roman" w:hAnsi="Times New Roman" w:cs="Times New Roman"/>
                <w:bCs/>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P: b)</w:t>
            </w:r>
          </w:p>
          <w:p w:rsidR="008E1224" w:rsidP="008E1224">
            <w:pPr>
              <w:jc w:val="both"/>
              <w:rPr>
                <w:rFonts w:ascii="Times New Roman" w:hAnsi="Times New Roman" w:cs="Times New Roman"/>
              </w:rPr>
            </w:pPr>
          </w:p>
          <w:p w:rsidR="000F1176" w:rsidRPr="005315C1" w:rsidP="008E1224">
            <w:pPr>
              <w:jc w:val="both"/>
              <w:rPr>
                <w:rFonts w:ascii="Times New Roman" w:hAnsi="Times New Roman" w:cs="Times New Roman"/>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 9</w:t>
            </w:r>
          </w:p>
          <w:p w:rsidR="008E1224" w:rsidRPr="005315C1" w:rsidP="008E1224">
            <w:pPr>
              <w:jc w:val="both"/>
              <w:rPr>
                <w:rFonts w:ascii="Times New Roman" w:hAnsi="Times New Roman" w:cs="Times New Roman"/>
                <w:bCs/>
              </w:rPr>
            </w:pPr>
            <w:r w:rsidRPr="005315C1">
              <w:rPr>
                <w:rFonts w:ascii="Times New Roman" w:hAnsi="Times New Roman" w:cs="Times New Roman"/>
                <w:bCs/>
              </w:rPr>
              <w:t>O: 1</w:t>
            </w:r>
          </w:p>
          <w:p w:rsidR="008E1224" w:rsidRPr="005315C1" w:rsidP="008E1224">
            <w:pPr>
              <w:jc w:val="both"/>
              <w:rPr>
                <w:rFonts w:ascii="Times New Roman" w:hAnsi="Times New Roman" w:cs="Times New Roman"/>
              </w:rPr>
            </w:pPr>
          </w:p>
          <w:p w:rsidR="008E1224" w:rsidRPr="005315C1" w:rsidP="008E1224">
            <w:pPr>
              <w:jc w:val="both"/>
              <w:rPr>
                <w:rFonts w:ascii="Times New Roman" w:hAnsi="Times New Roman" w:cs="Times New Roman"/>
              </w:rPr>
            </w:pPr>
          </w:p>
          <w:p w:rsidR="008E1224" w:rsidRPr="005315C1" w:rsidP="008E1224">
            <w:pPr>
              <w:jc w:val="both"/>
              <w:rPr>
                <w:rFonts w:ascii="Times New Roman" w:hAnsi="Times New Roman" w:cs="Times New Roman"/>
              </w:rPr>
            </w:pPr>
          </w:p>
          <w:p w:rsidR="008E1224" w:rsidRPr="005315C1" w:rsidP="008E1224">
            <w:pPr>
              <w:jc w:val="both"/>
              <w:rPr>
                <w:rFonts w:ascii="Times New Roman" w:hAnsi="Times New Roman" w:cs="Times New Roman"/>
              </w:rPr>
            </w:pPr>
          </w:p>
          <w:p w:rsidR="008E1224" w:rsidRPr="005315C1" w:rsidP="008E1224">
            <w:pPr>
              <w:jc w:val="both"/>
              <w:rPr>
                <w:rFonts w:ascii="Times New Roman" w:hAnsi="Times New Roman" w:cs="Times New Roman"/>
              </w:rPr>
            </w:pPr>
          </w:p>
          <w:p w:rsidR="008E1224" w:rsidRPr="005315C1" w:rsidP="008E1224">
            <w:pPr>
              <w:jc w:val="both"/>
              <w:rPr>
                <w:rFonts w:ascii="Times New Roman" w:hAnsi="Times New Roman" w:cs="Times New Roman"/>
              </w:rPr>
            </w:pPr>
          </w:p>
          <w:p w:rsidR="008E1224" w:rsidP="008E1224">
            <w:pPr>
              <w:jc w:val="both"/>
              <w:rPr>
                <w:rFonts w:ascii="Times New Roman" w:hAnsi="Times New Roman" w:cs="Times New Roman"/>
              </w:rPr>
            </w:pPr>
          </w:p>
          <w:p w:rsidR="00B92613" w:rsidP="008E1224">
            <w:pPr>
              <w:jc w:val="both"/>
              <w:rPr>
                <w:rFonts w:ascii="Times New Roman" w:hAnsi="Times New Roman" w:cs="Times New Roman"/>
              </w:rPr>
            </w:pPr>
          </w:p>
          <w:p w:rsidR="000F1176" w:rsidP="008E1224">
            <w:pPr>
              <w:jc w:val="both"/>
              <w:rPr>
                <w:rFonts w:ascii="Times New Roman" w:hAnsi="Times New Roman" w:cs="Times New Roman"/>
              </w:rPr>
            </w:pPr>
          </w:p>
          <w:p w:rsidR="00E93D79" w:rsidRPr="005315C1" w:rsidP="008E1224">
            <w:pPr>
              <w:jc w:val="both"/>
              <w:rPr>
                <w:rFonts w:ascii="Times New Roman" w:hAnsi="Times New Roman" w:cs="Times New Roman"/>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O: 2</w:t>
            </w:r>
          </w:p>
          <w:p w:rsidR="008E1224" w:rsidRPr="005315C1" w:rsidP="008E1224">
            <w:pPr>
              <w:jc w:val="both"/>
              <w:rPr>
                <w:rFonts w:ascii="Times New Roman" w:hAnsi="Times New Roman" w:cs="Times New Roman"/>
              </w:rPr>
            </w:pPr>
          </w:p>
          <w:p w:rsidR="008E1224" w:rsidRPr="005315C1" w:rsidP="008E1224">
            <w:pPr>
              <w:jc w:val="both"/>
              <w:rPr>
                <w:rFonts w:ascii="Times New Roman" w:hAnsi="Times New Roman" w:cs="Times New Roman"/>
              </w:rPr>
            </w:pPr>
          </w:p>
          <w:p w:rsidR="008E1224" w:rsidP="008E1224">
            <w:pPr>
              <w:jc w:val="both"/>
              <w:rPr>
                <w:rFonts w:ascii="Times New Roman" w:hAnsi="Times New Roman" w:cs="Times New Roman"/>
              </w:rPr>
            </w:pPr>
          </w:p>
          <w:p w:rsidR="00E93D79" w:rsidRPr="005315C1" w:rsidP="008E1224">
            <w:pPr>
              <w:jc w:val="both"/>
              <w:rPr>
                <w:rFonts w:ascii="Times New Roman" w:hAnsi="Times New Roman" w:cs="Times New Roman"/>
              </w:rPr>
            </w:pPr>
          </w:p>
          <w:p w:rsidR="008E1224" w:rsidRPr="005315C1" w:rsidP="008E1224">
            <w:pPr>
              <w:jc w:val="both"/>
              <w:rPr>
                <w:rFonts w:ascii="Times New Roman" w:hAnsi="Times New Roman" w:cs="Times New Roman"/>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O: 3</w:t>
            </w:r>
          </w:p>
          <w:p w:rsidR="008E1224" w:rsidP="008E1224">
            <w:pPr>
              <w:jc w:val="both"/>
              <w:rPr>
                <w:rFonts w:ascii="Times New Roman" w:hAnsi="Times New Roman" w:cs="Times New Roman"/>
                <w:b/>
                <w:bCs/>
              </w:rPr>
            </w:pPr>
          </w:p>
          <w:p w:rsidR="00DF45D2" w:rsidP="008E1224">
            <w:pPr>
              <w:jc w:val="both"/>
              <w:rPr>
                <w:rFonts w:ascii="Times New Roman" w:hAnsi="Times New Roman" w:cs="Times New Roman"/>
                <w:b/>
                <w:bCs/>
              </w:rPr>
            </w:pPr>
          </w:p>
          <w:p w:rsidR="00DF45D2" w:rsidP="008E1224">
            <w:pPr>
              <w:jc w:val="both"/>
              <w:rPr>
                <w:rFonts w:ascii="Times New Roman" w:hAnsi="Times New Roman" w:cs="Times New Roman"/>
                <w:b/>
                <w:bCs/>
              </w:rPr>
            </w:pPr>
          </w:p>
          <w:p w:rsidR="00DF45D2" w:rsidP="008E1224">
            <w:pPr>
              <w:jc w:val="both"/>
              <w:rPr>
                <w:rFonts w:ascii="Times New Roman" w:hAnsi="Times New Roman" w:cs="Times New Roman"/>
                <w:b/>
                <w:bCs/>
              </w:rPr>
            </w:pPr>
          </w:p>
          <w:p w:rsidR="00DF45D2" w:rsidP="008E1224">
            <w:pPr>
              <w:jc w:val="both"/>
              <w:rPr>
                <w:rFonts w:ascii="Times New Roman" w:hAnsi="Times New Roman" w:cs="Times New Roman"/>
                <w:b/>
                <w:bCs/>
              </w:rPr>
            </w:pPr>
          </w:p>
          <w:p w:rsidR="00DF45D2" w:rsidP="008E1224">
            <w:pPr>
              <w:jc w:val="both"/>
              <w:rPr>
                <w:rFonts w:ascii="Times New Roman" w:hAnsi="Times New Roman" w:cs="Times New Roman"/>
                <w:b/>
                <w:bCs/>
              </w:rPr>
            </w:pPr>
          </w:p>
          <w:p w:rsidR="00DF45D2" w:rsidP="008E1224">
            <w:pPr>
              <w:jc w:val="both"/>
              <w:rPr>
                <w:rFonts w:ascii="Times New Roman" w:hAnsi="Times New Roman" w:cs="Times New Roman"/>
                <w:b/>
                <w:bCs/>
              </w:rPr>
            </w:pPr>
          </w:p>
          <w:p w:rsidR="00DF45D2" w:rsidRPr="00EE7EC1" w:rsidP="00DF45D2">
            <w:pPr>
              <w:jc w:val="both"/>
              <w:rPr>
                <w:rFonts w:ascii="Times New Roman" w:hAnsi="Times New Roman" w:cs="Times New Roman"/>
                <w:b/>
                <w:bCs/>
              </w:rPr>
            </w:pPr>
            <w:r w:rsidRPr="00EE7EC1">
              <w:rPr>
                <w:rFonts w:ascii="Times New Roman" w:hAnsi="Times New Roman" w:cs="Times New Roman"/>
                <w:b/>
                <w:bCs/>
              </w:rPr>
              <w:t>§ 103</w:t>
            </w:r>
          </w:p>
          <w:p w:rsidR="00DF45D2" w:rsidRPr="00EE7EC1" w:rsidP="00DF45D2">
            <w:pPr>
              <w:jc w:val="both"/>
              <w:rPr>
                <w:rFonts w:ascii="Times New Roman" w:hAnsi="Times New Roman" w:cs="Times New Roman"/>
                <w:b/>
                <w:bCs/>
              </w:rPr>
            </w:pPr>
            <w:r w:rsidRPr="00EE7EC1">
              <w:rPr>
                <w:rFonts w:ascii="Times New Roman" w:hAnsi="Times New Roman" w:cs="Times New Roman"/>
                <w:b/>
                <w:bCs/>
              </w:rPr>
              <w:t>O: 1</w:t>
            </w:r>
          </w:p>
          <w:p w:rsidR="00DF45D2" w:rsidRPr="00EE7EC1" w:rsidP="00DF45D2">
            <w:pPr>
              <w:jc w:val="both"/>
              <w:rPr>
                <w:rFonts w:ascii="Times New Roman" w:hAnsi="Times New Roman" w:cs="Times New Roman"/>
                <w:b/>
                <w:bCs/>
              </w:rPr>
            </w:pPr>
          </w:p>
          <w:p w:rsidR="0016511E" w:rsidP="00DF45D2">
            <w:pPr>
              <w:jc w:val="both"/>
              <w:rPr>
                <w:rFonts w:ascii="Times New Roman" w:hAnsi="Times New Roman" w:cs="Times New Roman"/>
                <w:b/>
                <w:bCs/>
              </w:rPr>
            </w:pPr>
          </w:p>
          <w:p w:rsidR="00DF45D2" w:rsidP="00DF45D2">
            <w:pPr>
              <w:jc w:val="both"/>
              <w:rPr>
                <w:rFonts w:ascii="Times New Roman" w:hAnsi="Times New Roman" w:cs="Times New Roman"/>
                <w:b/>
                <w:bCs/>
              </w:rPr>
            </w:pPr>
            <w:r w:rsidRPr="00EE7EC1">
              <w:rPr>
                <w:rFonts w:ascii="Times New Roman" w:hAnsi="Times New Roman" w:cs="Times New Roman"/>
                <w:b/>
                <w:bCs/>
              </w:rPr>
              <w:t>P: a</w:t>
            </w:r>
            <w:r w:rsidR="0016511E">
              <w:rPr>
                <w:rFonts w:ascii="Times New Roman" w:hAnsi="Times New Roman" w:cs="Times New Roman"/>
                <w:b/>
                <w:bCs/>
              </w:rPr>
              <w:t>)</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5C1" w:rsidRPr="004D4D45" w:rsidP="005315C1">
            <w:pPr>
              <w:jc w:val="both"/>
              <w:rPr>
                <w:rFonts w:ascii="Times New Roman" w:hAnsi="Times New Roman" w:cs="Times New Roman"/>
              </w:rPr>
            </w:pPr>
            <w:r w:rsidRPr="004D4D45">
              <w:rPr>
                <w:rFonts w:ascii="Times New Roman" w:hAnsi="Times New Roman" w:cs="Times New Roman"/>
              </w:rPr>
              <w:t xml:space="preserve">(8) </w:t>
            </w:r>
            <w:r w:rsidR="00E93D79">
              <w:rPr>
                <w:rFonts w:ascii="Times New Roman" w:hAnsi="Times New Roman" w:cs="Times New Roman"/>
                <w:b/>
              </w:rPr>
              <w:t>P</w:t>
            </w:r>
            <w:r w:rsidRPr="001846A0" w:rsidR="00E93D79">
              <w:rPr>
                <w:rFonts w:ascii="Times New Roman" w:hAnsi="Times New Roman" w:cs="Times New Roman"/>
                <w:b/>
              </w:rPr>
              <w:t>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Pr="004D4D45">
              <w:rPr>
                <w:rFonts w:ascii="Times New Roman" w:hAnsi="Times New Roman" w:cs="Times New Roman"/>
              </w:rPr>
              <w:t xml:space="preserve"> odmietn</w:t>
            </w:r>
            <w:r>
              <w:rPr>
                <w:rFonts w:ascii="Times New Roman" w:hAnsi="Times New Roman" w:cs="Times New Roman"/>
              </w:rPr>
              <w:t>e</w:t>
            </w:r>
            <w:r w:rsidRPr="004D4D45">
              <w:rPr>
                <w:rFonts w:ascii="Times New Roman" w:hAnsi="Times New Roman" w:cs="Times New Roman"/>
              </w:rPr>
              <w:t xml:space="preserve"> žiadosť o vymáhanie pohľadávky, ak</w:t>
            </w:r>
          </w:p>
          <w:p w:rsidR="005315C1" w:rsidRPr="004D4D45" w:rsidP="005315C1">
            <w:pPr>
              <w:jc w:val="both"/>
              <w:rPr>
                <w:rFonts w:ascii="Times New Roman" w:hAnsi="Times New Roman" w:cs="Times New Roman"/>
              </w:rPr>
            </w:pPr>
            <w:r w:rsidRPr="004D4D45">
              <w:rPr>
                <w:rFonts w:ascii="Times New Roman" w:hAnsi="Times New Roman" w:cs="Times New Roman"/>
              </w:rPr>
              <w:t>a) by vymáhanie pohľadávky vzhľadom na situáciu dlžníka alebo osoby uvedenej</w:t>
            </w:r>
            <w:r w:rsidRPr="004D4D45">
              <w:rPr>
                <w:rFonts w:ascii="Times New Roman" w:hAnsi="Times New Roman" w:cs="Times New Roman"/>
                <w:bCs/>
              </w:rPr>
              <w:t xml:space="preserve"> </w:t>
            </w:r>
            <w:r w:rsidRPr="004D4D45">
              <w:rPr>
                <w:rFonts w:ascii="Times New Roman" w:hAnsi="Times New Roman" w:cs="Times New Roman"/>
              </w:rPr>
              <w:t>v odseku 3 písm. f) viedlo k jeho vážnym ekonomickým alebo sociálnym problémom,</w:t>
            </w:r>
          </w:p>
          <w:p w:rsidR="005315C1" w:rsidRPr="004D4D45" w:rsidP="005315C1">
            <w:pPr>
              <w:jc w:val="both"/>
              <w:rPr>
                <w:rFonts w:ascii="Times New Roman" w:hAnsi="Times New Roman" w:cs="Times New Roman"/>
              </w:rPr>
            </w:pPr>
            <w:r w:rsidRPr="004D4D45">
              <w:rPr>
                <w:rFonts w:ascii="Times New Roman" w:hAnsi="Times New Roman" w:cs="Times New Roman"/>
              </w:rPr>
              <w:t>b) výška pohľadávky, o ktorej vymáhanie sa  žiada, je nižšia ako 1 500 EUR.</w:t>
            </w:r>
          </w:p>
          <w:p w:rsidR="005315C1" w:rsidRPr="00F51AAB" w:rsidP="005315C1">
            <w:pPr>
              <w:jc w:val="both"/>
              <w:rPr>
                <w:rFonts w:ascii="Times New Roman" w:hAnsi="Times New Roman" w:cs="Times New Roman"/>
              </w:rPr>
            </w:pPr>
            <w:r w:rsidRPr="00F51AAB">
              <w:rPr>
                <w:rFonts w:ascii="Times New Roman" w:hAnsi="Times New Roman" w:cs="Times New Roman"/>
              </w:rPr>
              <w:t xml:space="preserve">(1) </w:t>
            </w:r>
            <w:r w:rsidR="00E93D79">
              <w:rPr>
                <w:rFonts w:ascii="Times New Roman" w:hAnsi="Times New Roman" w:cs="Times New Roman"/>
                <w:b/>
              </w:rPr>
              <w:t>P</w:t>
            </w:r>
            <w:r w:rsidRPr="001846A0" w:rsidR="00E93D79">
              <w:rPr>
                <w:rFonts w:ascii="Times New Roman" w:hAnsi="Times New Roman" w:cs="Times New Roman"/>
                <w:b/>
              </w:rPr>
              <w:t>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Pr="00F51AAB">
              <w:rPr>
                <w:rFonts w:ascii="Times New Roman" w:hAnsi="Times New Roman" w:cs="Times New Roman"/>
              </w:rPr>
              <w:t xml:space="preserve"> pomoc pri vymáhaní pohľadávky odmietne, ak nie je zabezpečená vzájomnosť alebo ak medzi dňom, kedy sa pohľadávka stala vymáhateľnou a dňom podania žiadostí uvedených v § 5, 5a a 6 uplynulo viac ako päť rokov. Ak bol podaný riadny opravný prostriedok alebo mimoriadny opravný prostriedok, táto lehota sa nepredlžuje.</w:t>
            </w:r>
          </w:p>
          <w:p w:rsidR="005315C1" w:rsidRPr="00F51AAB" w:rsidP="005315C1">
            <w:pPr>
              <w:jc w:val="both"/>
              <w:rPr>
                <w:rFonts w:ascii="Times New Roman" w:hAnsi="Times New Roman" w:cs="Times New Roman"/>
              </w:rPr>
            </w:pPr>
            <w:r w:rsidRPr="00F51AAB">
              <w:rPr>
                <w:rFonts w:ascii="Times New Roman" w:hAnsi="Times New Roman" w:cs="Times New Roman"/>
              </w:rPr>
              <w:t xml:space="preserve">(2) O dôvodoch odmietnutia žiadostí uvedených v § 5, 5a a 6 </w:t>
            </w:r>
            <w:r w:rsidRPr="001846A0" w:rsidR="00E93D79">
              <w:rPr>
                <w:rFonts w:ascii="Times New Roman" w:hAnsi="Times New Roman" w:cs="Times New Roman"/>
                <w:b/>
              </w:rPr>
              <w:t>príslušn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Pr="00F51AAB">
              <w:rPr>
                <w:rFonts w:ascii="Times New Roman" w:hAnsi="Times New Roman" w:cs="Times New Roman"/>
              </w:rPr>
              <w:t xml:space="preserve"> informuje  príslušný úrad zmluvného štátu najneskôr do troch mesiacov odo dňa potvrdenia ich prijatia. </w:t>
            </w:r>
          </w:p>
          <w:p w:rsidR="008E1224" w:rsidP="008E1224">
            <w:pPr>
              <w:jc w:val="both"/>
              <w:rPr>
                <w:rFonts w:ascii="Times New Roman" w:hAnsi="Times New Roman" w:cs="Times New Roman"/>
              </w:rPr>
            </w:pPr>
            <w:r w:rsidRPr="00F51AAB" w:rsidR="005315C1">
              <w:rPr>
                <w:rFonts w:ascii="Times New Roman" w:hAnsi="Times New Roman" w:cs="Times New Roman"/>
              </w:rPr>
              <w:t xml:space="preserve">(3) Ak </w:t>
            </w:r>
            <w:r w:rsidRPr="001846A0" w:rsidR="00E93D79">
              <w:rPr>
                <w:rFonts w:ascii="Times New Roman" w:hAnsi="Times New Roman" w:cs="Times New Roman"/>
                <w:b/>
              </w:rPr>
              <w:t>príslušn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Pr="00F51AAB" w:rsidR="005315C1">
              <w:rPr>
                <w:rFonts w:ascii="Times New Roman" w:hAnsi="Times New Roman" w:cs="Times New Roman"/>
              </w:rPr>
              <w:t xml:space="preserve"> odmietne žiadosť o vymáhanie pohľadávky príslušného úradu zmluvného štátu, ktorým je členský štát Európskej únie, informuje o jej </w:t>
            </w:r>
            <w:r w:rsidR="005315C1">
              <w:rPr>
                <w:rFonts w:ascii="Times New Roman" w:hAnsi="Times New Roman" w:cs="Times New Roman"/>
              </w:rPr>
              <w:t>od</w:t>
            </w:r>
            <w:r w:rsidRPr="00F51AAB" w:rsidR="005315C1">
              <w:rPr>
                <w:rFonts w:ascii="Times New Roman" w:hAnsi="Times New Roman" w:cs="Times New Roman"/>
              </w:rPr>
              <w:t xml:space="preserve">mietnutí zároveň aj </w:t>
            </w:r>
            <w:r w:rsidR="005315C1">
              <w:rPr>
                <w:rFonts w:ascii="Times New Roman" w:hAnsi="Times New Roman" w:cs="Times New Roman"/>
              </w:rPr>
              <w:t>K</w:t>
            </w:r>
            <w:r w:rsidRPr="00F51AAB" w:rsidR="005315C1">
              <w:rPr>
                <w:rFonts w:ascii="Times New Roman" w:hAnsi="Times New Roman" w:cs="Times New Roman"/>
              </w:rPr>
              <w:t>omisiu Európskych spoločenstiev</w:t>
            </w:r>
            <w:r w:rsidR="005315C1">
              <w:rPr>
                <w:rFonts w:ascii="Times New Roman" w:hAnsi="Times New Roman" w:cs="Times New Roman"/>
              </w:rPr>
              <w:t>.</w:t>
            </w:r>
          </w:p>
          <w:p w:rsidR="00AF1B46" w:rsidRPr="00AF1B46" w:rsidP="00AF1B46">
            <w:pPr>
              <w:jc w:val="both"/>
              <w:rPr>
                <w:rFonts w:ascii="Times New Roman" w:hAnsi="Times New Roman" w:cs="Times New Roman"/>
                <w:b/>
              </w:rPr>
            </w:pPr>
            <w:r w:rsidRPr="00AF1B46">
              <w:rPr>
                <w:rFonts w:ascii="Times New Roman" w:hAnsi="Times New Roman" w:cs="Times New Roman"/>
                <w:b/>
              </w:rPr>
              <w:t>(</w:t>
            </w:r>
            <w:r w:rsidR="00087AFF">
              <w:rPr>
                <w:rFonts w:ascii="Times New Roman" w:hAnsi="Times New Roman" w:cs="Times New Roman"/>
                <w:b/>
              </w:rPr>
              <w:t>1</w:t>
            </w:r>
            <w:r w:rsidRPr="00AF1B46">
              <w:rPr>
                <w:rFonts w:ascii="Times New Roman" w:hAnsi="Times New Roman" w:cs="Times New Roman"/>
                <w:b/>
              </w:rPr>
              <w:t>) Ministerstvo, ak  ide o  sumy vyššie  ako sumy podľa odsekov 3 a 4 a ak nerozhoduje obec podľa odseku 5,</w:t>
            </w:r>
          </w:p>
          <w:p w:rsidR="00DF45D2" w:rsidP="00DF45D2">
            <w:pPr>
              <w:jc w:val="both"/>
              <w:rPr>
                <w:rFonts w:ascii="Times New Roman" w:hAnsi="Times New Roman" w:cs="Times New Roman"/>
              </w:rPr>
            </w:pPr>
            <w:r w:rsidRPr="00AF1B46" w:rsidR="00AF1B46">
              <w:rPr>
                <w:rFonts w:ascii="Times New Roman" w:hAnsi="Times New Roman" w:cs="Times New Roman"/>
                <w:b/>
              </w:rPr>
              <w:t>a)  na  žiadosť  daňového subjektu odpustí sankciu, ak by jej vymáhaním bola vážne ohrozená výživa daňového subjektu alebo osôb odkázaných na jeho výživu; splnenie tejto  podmienky, ako aj zaplatenie dane okrem sankcie je daňový subjekt povinný preukázať,</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sidR="00F3520D">
              <w:rPr>
                <w:rFonts w:ascii="Times New Roman" w:hAnsi="Times New Roman" w:cs="Times New Roman"/>
                <w:b/>
              </w:rPr>
              <w:t xml:space="preserve"> d</w:t>
            </w:r>
            <w:r>
              <w:rPr>
                <w:rFonts w:ascii="Times New Roman" w:hAnsi="Times New Roman" w:cs="Times New Roman"/>
                <w:b/>
              </w:rPr>
              <w:t>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80DB8" w:rsidRPr="001D267F" w:rsidP="00D80DB8">
            <w:pPr>
              <w:jc w:val="both"/>
              <w:rPr>
                <w:rFonts w:ascii="Times New Roman" w:hAnsi="Times New Roman" w:cs="Times New Roman"/>
                <w:b/>
              </w:rPr>
            </w:pPr>
            <w:r>
              <w:rPr>
                <w:rFonts w:ascii="Times New Roman" w:hAnsi="Times New Roman" w:cs="Times New Roman"/>
                <w:b/>
              </w:rPr>
              <w:t xml:space="preserve"> článok</w:t>
            </w:r>
            <w:r w:rsidRPr="001D267F">
              <w:rPr>
                <w:rFonts w:ascii="Times New Roman" w:hAnsi="Times New Roman" w:cs="Times New Roman"/>
                <w:b/>
              </w:rPr>
              <w:t xml:space="preserve"> 1</w:t>
            </w:r>
            <w:r>
              <w:rPr>
                <w:rFonts w:ascii="Times New Roman" w:hAnsi="Times New Roman" w:cs="Times New Roman"/>
                <w:b/>
              </w:rPr>
              <w:t>4</w:t>
            </w:r>
            <w:r w:rsidRPr="001D267F">
              <w:rPr>
                <w:rFonts w:ascii="Times New Roman" w:hAnsi="Times New Roman" w:cs="Times New Roman"/>
                <w:b/>
              </w:rPr>
              <w:t xml:space="preserve"> bol novelizovaný článkom </w:t>
            </w:r>
            <w:r>
              <w:rPr>
                <w:rFonts w:ascii="Times New Roman" w:hAnsi="Times New Roman" w:cs="Times New Roman"/>
                <w:b/>
              </w:rPr>
              <w:t>1 bod 8</w:t>
            </w:r>
            <w:r w:rsidRPr="001D267F">
              <w:rPr>
                <w:rFonts w:ascii="Times New Roman" w:hAnsi="Times New Roman" w:cs="Times New Roman"/>
                <w:b/>
              </w:rPr>
              <w:t xml:space="preserve"> smernicou 2001/44/ES</w:t>
            </w:r>
          </w:p>
          <w:p w:rsidR="008E1224"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val="529"/>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15</w:t>
            </w:r>
          </w:p>
          <w:p w:rsidR="008E1224" w:rsidP="008E1224">
            <w:pPr>
              <w:jc w:val="both"/>
              <w:rPr>
                <w:rFonts w:ascii="Times New Roman" w:hAnsi="Times New Roman" w:cs="Times New Roman"/>
              </w:rPr>
            </w:pPr>
            <w:r>
              <w:rPr>
                <w:rFonts w:ascii="Times New Roman" w:hAnsi="Times New Roman" w:cs="Times New Roman"/>
              </w:rPr>
              <w:t>O. 1</w:t>
            </w:r>
          </w:p>
          <w:p w:rsidR="008E1224" w:rsidP="008E1224">
            <w:pPr>
              <w:jc w:val="both"/>
              <w:rPr>
                <w:rFonts w:ascii="Times New Roman" w:hAnsi="Times New Roman" w:cs="Times New Roman"/>
              </w:rPr>
            </w:pP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1. Otázky týkajúce sa premlčacej doby sa výlučne spravujú platnými zákonmi členského štátu, v ktorom sa nachádza dožiadajúci orgán.</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0072A" w:rsidP="00F3520D">
            <w:pPr>
              <w:jc w:val="both"/>
              <w:rPr>
                <w:rFonts w:ascii="Times New Roman" w:hAnsi="Times New Roman" w:cs="Times New Roman"/>
                <w:b/>
                <w:bCs/>
              </w:rPr>
            </w:pPr>
            <w:r w:rsidR="000F1176">
              <w:rPr>
                <w:rFonts w:ascii="Times New Roman" w:hAnsi="Times New Roman" w:cs="Times New Roman"/>
                <w:b/>
              </w:rPr>
              <w:t xml:space="preserve">Čl. II </w:t>
            </w:r>
            <w:r w:rsidR="0016511E">
              <w:rPr>
                <w:rFonts w:ascii="Times New Roman" w:hAnsi="Times New Roman" w:cs="Times New Roman"/>
                <w:b/>
              </w:rPr>
              <w:t>n</w:t>
            </w:r>
            <w:r w:rsidRPr="00326498" w:rsidR="00F3520D">
              <w:rPr>
                <w:rFonts w:ascii="Times New Roman" w:hAnsi="Times New Roman" w:cs="Times New Roman"/>
                <w:b/>
              </w:rPr>
              <w:t>ávrh</w:t>
            </w:r>
            <w:r w:rsidR="000F1176">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p w:rsidR="006A18EE"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6A18EE" w:rsidP="008E1224">
            <w:pPr>
              <w:jc w:val="both"/>
              <w:rPr>
                <w:rFonts w:ascii="Times New Roman" w:hAnsi="Times New Roman" w:cs="Times New Roman"/>
                <w:b/>
                <w:bCs/>
              </w:rPr>
            </w:pPr>
          </w:p>
          <w:p w:rsidR="00B92613" w:rsidP="008E1224">
            <w:pPr>
              <w:jc w:val="both"/>
              <w:rPr>
                <w:rFonts w:ascii="Times New Roman" w:hAnsi="Times New Roman" w:cs="Times New Roman"/>
                <w:b/>
                <w:bCs/>
              </w:rPr>
            </w:pPr>
          </w:p>
          <w:p w:rsidR="00B92613" w:rsidP="008E1224">
            <w:pPr>
              <w:jc w:val="both"/>
              <w:rPr>
                <w:rFonts w:ascii="Times New Roman" w:hAnsi="Times New Roman" w:cs="Times New Roman"/>
                <w:b/>
                <w:bCs/>
              </w:rPr>
            </w:pPr>
          </w:p>
          <w:p w:rsidR="000F1176" w:rsidP="008E1224">
            <w:pPr>
              <w:jc w:val="both"/>
              <w:rPr>
                <w:rFonts w:ascii="Times New Roman" w:hAnsi="Times New Roman" w:cs="Times New Roman"/>
                <w:b/>
                <w:bCs/>
              </w:rPr>
            </w:pPr>
          </w:p>
          <w:p w:rsidR="006A18EE" w:rsidP="006A18EE">
            <w:pPr>
              <w:jc w:val="both"/>
              <w:rPr>
                <w:rFonts w:ascii="Times New Roman" w:hAnsi="Times New Roman" w:cs="Times New Roman"/>
              </w:rPr>
            </w:pPr>
            <w:r>
              <w:rPr>
                <w:rFonts w:ascii="Times New Roman" w:hAnsi="Times New Roman" w:cs="Times New Roman"/>
              </w:rPr>
              <w:t>Zákon č. 511/</w:t>
            </w:r>
          </w:p>
          <w:p w:rsidR="006A18EE" w:rsidP="008E1224">
            <w:pPr>
              <w:jc w:val="both"/>
              <w:rPr>
                <w:rFonts w:ascii="Times New Roman" w:hAnsi="Times New Roman" w:cs="Times New Roman"/>
              </w:rPr>
            </w:pPr>
            <w:r>
              <w:rPr>
                <w:rFonts w:ascii="Times New Roman" w:hAnsi="Times New Roman" w:cs="Times New Roman"/>
              </w:rPr>
              <w:t>1992 Zb.</w:t>
            </w:r>
          </w:p>
          <w:p w:rsidR="003253E2" w:rsidRPr="00DE2D07" w:rsidP="008D5529">
            <w:pPr>
              <w:ind w:right="-60"/>
              <w:jc w:val="both"/>
              <w:rPr>
                <w:rFonts w:ascii="Times New Roman" w:hAnsi="Times New Roman" w:cs="Times New Roman"/>
                <w:b/>
                <w:bCs/>
              </w:rPr>
            </w:pPr>
            <w:r>
              <w:rPr>
                <w:rFonts w:ascii="Times New Roman" w:hAnsi="Times New Roman" w:cs="Times New Roman"/>
              </w:rPr>
              <w:t xml:space="preserve">v znení </w:t>
            </w:r>
            <w:r w:rsidRPr="00B92613">
              <w:rPr>
                <w:rFonts w:ascii="Times New Roman" w:hAnsi="Times New Roman" w:cs="Times New Roman"/>
              </w:rPr>
              <w:t>neskoršíc</w:t>
            </w:r>
            <w:r w:rsidR="008D5529">
              <w:rPr>
                <w:rFonts w:ascii="Times New Roman" w:hAnsi="Times New Roman" w:cs="Times New Roman"/>
              </w:rPr>
              <w:t>h</w:t>
            </w:r>
            <w:r w:rsidRPr="00B92613">
              <w:rPr>
                <w:rFonts w:ascii="Times New Roman" w:hAnsi="Times New Roman" w:cs="Times New Roman"/>
              </w:rPr>
              <w:t xml:space="preserve"> predpisov</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7</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B92613"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 9</w:t>
            </w:r>
          </w:p>
          <w:p w:rsidR="008E1224" w:rsidP="008E1224">
            <w:pPr>
              <w:jc w:val="both"/>
              <w:rPr>
                <w:rFonts w:ascii="Times New Roman" w:hAnsi="Times New Roman" w:cs="Times New Roman"/>
                <w:bCs/>
              </w:rPr>
            </w:pPr>
            <w:r w:rsidRPr="005315C1">
              <w:rPr>
                <w:rFonts w:ascii="Times New Roman" w:hAnsi="Times New Roman" w:cs="Times New Roman"/>
                <w:bCs/>
              </w:rPr>
              <w:t>O: 1</w:t>
            </w:r>
          </w:p>
          <w:p w:rsidR="006A18EE" w:rsidP="008E1224">
            <w:pPr>
              <w:jc w:val="both"/>
              <w:rPr>
                <w:rFonts w:ascii="Times New Roman" w:hAnsi="Times New Roman" w:cs="Times New Roman"/>
                <w:bCs/>
              </w:rPr>
            </w:pPr>
          </w:p>
          <w:p w:rsidR="006A18EE" w:rsidP="008E1224">
            <w:pPr>
              <w:jc w:val="both"/>
              <w:rPr>
                <w:rFonts w:ascii="Times New Roman" w:hAnsi="Times New Roman" w:cs="Times New Roman"/>
                <w:bCs/>
              </w:rPr>
            </w:pPr>
          </w:p>
          <w:p w:rsidR="006A18EE" w:rsidP="008E1224">
            <w:pPr>
              <w:jc w:val="both"/>
              <w:rPr>
                <w:rFonts w:ascii="Times New Roman" w:hAnsi="Times New Roman" w:cs="Times New Roman"/>
                <w:bCs/>
              </w:rPr>
            </w:pPr>
          </w:p>
          <w:p w:rsidR="006A18EE" w:rsidP="008E1224">
            <w:pPr>
              <w:jc w:val="both"/>
              <w:rPr>
                <w:rFonts w:ascii="Times New Roman" w:hAnsi="Times New Roman" w:cs="Times New Roman"/>
                <w:bCs/>
              </w:rPr>
            </w:pPr>
          </w:p>
          <w:p w:rsidR="006A18EE" w:rsidP="008E1224">
            <w:pPr>
              <w:jc w:val="both"/>
              <w:rPr>
                <w:rFonts w:ascii="Times New Roman" w:hAnsi="Times New Roman" w:cs="Times New Roman"/>
                <w:bCs/>
              </w:rPr>
            </w:pPr>
          </w:p>
          <w:p w:rsidR="006A18EE" w:rsidP="008E1224">
            <w:pPr>
              <w:jc w:val="both"/>
              <w:rPr>
                <w:rFonts w:ascii="Times New Roman" w:hAnsi="Times New Roman" w:cs="Times New Roman"/>
                <w:bCs/>
              </w:rPr>
            </w:pPr>
          </w:p>
          <w:p w:rsidR="000F1176" w:rsidP="008E1224">
            <w:pPr>
              <w:jc w:val="both"/>
              <w:rPr>
                <w:rFonts w:ascii="Times New Roman" w:hAnsi="Times New Roman" w:cs="Times New Roman"/>
                <w:bCs/>
              </w:rPr>
            </w:pPr>
          </w:p>
          <w:p w:rsidR="000F1176" w:rsidP="008E1224">
            <w:pPr>
              <w:jc w:val="both"/>
              <w:rPr>
                <w:rFonts w:ascii="Times New Roman" w:hAnsi="Times New Roman" w:cs="Times New Roman"/>
                <w:bCs/>
              </w:rPr>
            </w:pPr>
          </w:p>
          <w:p w:rsidR="00E93D79" w:rsidP="008E1224">
            <w:pPr>
              <w:jc w:val="both"/>
              <w:rPr>
                <w:rFonts w:ascii="Times New Roman" w:hAnsi="Times New Roman" w:cs="Times New Roman"/>
                <w:bCs/>
              </w:rPr>
            </w:pPr>
          </w:p>
          <w:p w:rsidR="006A18EE" w:rsidP="008E1224">
            <w:pPr>
              <w:jc w:val="both"/>
              <w:rPr>
                <w:rFonts w:ascii="Times New Roman" w:hAnsi="Times New Roman" w:cs="Times New Roman"/>
                <w:bCs/>
              </w:rPr>
            </w:pPr>
          </w:p>
          <w:p w:rsidR="006A18EE" w:rsidP="006A18EE">
            <w:pPr>
              <w:jc w:val="both"/>
              <w:rPr>
                <w:rFonts w:ascii="Times New Roman" w:hAnsi="Times New Roman" w:cs="Times New Roman"/>
              </w:rPr>
            </w:pPr>
            <w:r>
              <w:rPr>
                <w:rFonts w:ascii="Times New Roman" w:hAnsi="Times New Roman" w:cs="Times New Roman"/>
              </w:rPr>
              <w:t>§ 69</w:t>
            </w:r>
          </w:p>
          <w:p w:rsidR="006A18EE" w:rsidP="006A18EE">
            <w:pPr>
              <w:jc w:val="both"/>
              <w:rPr>
                <w:rFonts w:ascii="Times New Roman" w:hAnsi="Times New Roman" w:cs="Times New Roman"/>
              </w:rPr>
            </w:pPr>
            <w:r>
              <w:rPr>
                <w:rFonts w:ascii="Times New Roman" w:hAnsi="Times New Roman" w:cs="Times New Roman"/>
              </w:rPr>
              <w:t>O: 1</w:t>
            </w:r>
          </w:p>
          <w:p w:rsidR="006A18EE"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xml:space="preserve">Lehoty na vymáhanie pohľadávok sa spravujú právnym poriadkom štátu, ktorý o vymáhanie pohľadávky požiada. Úkony, ktoré majú vplyv na premlčacie lehoty sa považujú za vykonané aj vtedy, ak ich vykoná vymáhajúci úrad. </w:t>
            </w:r>
          </w:p>
          <w:p w:rsidR="005315C1" w:rsidRPr="00F51AAB" w:rsidP="005315C1">
            <w:pPr>
              <w:jc w:val="both"/>
              <w:rPr>
                <w:rFonts w:ascii="Times New Roman" w:hAnsi="Times New Roman" w:cs="Times New Roman"/>
              </w:rPr>
            </w:pPr>
            <w:r w:rsidRPr="00F51AAB">
              <w:rPr>
                <w:rFonts w:ascii="Times New Roman" w:hAnsi="Times New Roman" w:cs="Times New Roman"/>
              </w:rPr>
              <w:t xml:space="preserve">(1) </w:t>
            </w:r>
            <w:r w:rsidR="00E93D79">
              <w:rPr>
                <w:rFonts w:ascii="Times New Roman" w:hAnsi="Times New Roman" w:cs="Times New Roman"/>
                <w:b/>
              </w:rPr>
              <w:t>P</w:t>
            </w:r>
            <w:r w:rsidRPr="001846A0" w:rsidR="00E93D79">
              <w:rPr>
                <w:rFonts w:ascii="Times New Roman" w:hAnsi="Times New Roman" w:cs="Times New Roman"/>
                <w:b/>
              </w:rPr>
              <w:t>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Pr="00F51AAB">
              <w:rPr>
                <w:rFonts w:ascii="Times New Roman" w:hAnsi="Times New Roman" w:cs="Times New Roman"/>
              </w:rPr>
              <w:t xml:space="preserve"> pomoc pri vymáhaní pohľadávky odmietne, ak nie je zabezpečená vzájomnosť alebo ak medzi dňom, kedy sa pohľadávka stala vymáhateľnou a dňom podania žiadostí uvedených v § 5, 5a a 6 uplynulo viac ako päť rokov. Ak bol podaný riadny opravný prostriedok alebo mimoriadny opravný prostriedok, táto lehota sa nepredlžuje.</w:t>
            </w:r>
          </w:p>
          <w:p w:rsidR="008E1224" w:rsidP="008E1224">
            <w:pPr>
              <w:jc w:val="both"/>
              <w:rPr>
                <w:rFonts w:ascii="Times New Roman" w:hAnsi="Times New Roman" w:cs="Times New Roman"/>
              </w:rPr>
            </w:pPr>
            <w:r w:rsidR="006A18EE">
              <w:rPr>
                <w:rFonts w:ascii="Times New Roman" w:hAnsi="Times New Roman" w:cs="Times New Roman"/>
              </w:rPr>
              <w:t>(1) Právo vybrať a</w:t>
            </w:r>
            <w:r w:rsidR="00855D33">
              <w:rPr>
                <w:rFonts w:ascii="Times New Roman" w:hAnsi="Times New Roman" w:cs="Times New Roman"/>
              </w:rPr>
              <w:t> </w:t>
            </w:r>
            <w:r w:rsidR="006A18EE">
              <w:rPr>
                <w:rFonts w:ascii="Times New Roman" w:hAnsi="Times New Roman" w:cs="Times New Roman"/>
              </w:rPr>
              <w:t>vymáhať</w:t>
            </w:r>
            <w:r w:rsidR="00855D33">
              <w:rPr>
                <w:rFonts w:ascii="Times New Roman" w:hAnsi="Times New Roman" w:cs="Times New Roman"/>
              </w:rPr>
              <w:t xml:space="preserve"> daňový</w:t>
            </w:r>
            <w:r w:rsidR="006A18EE">
              <w:rPr>
                <w:rFonts w:ascii="Times New Roman" w:hAnsi="Times New Roman" w:cs="Times New Roman"/>
              </w:rPr>
              <w:t xml:space="preserve"> nedoplatok je premlčané po šiestich rokoch po skončení roka, v ktorom </w:t>
            </w:r>
            <w:r w:rsidR="00855D33">
              <w:rPr>
                <w:rFonts w:ascii="Times New Roman" w:hAnsi="Times New Roman" w:cs="Times New Roman"/>
              </w:rPr>
              <w:t xml:space="preserve">daňový </w:t>
            </w:r>
            <w:r w:rsidR="006A18EE">
              <w:rPr>
                <w:rFonts w:ascii="Times New Roman" w:hAnsi="Times New Roman" w:cs="Times New Roman"/>
              </w:rPr>
              <w:t>nedoplatok vznikol.</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87AFF" w:rsidP="000F4D96">
            <w:pPr>
              <w:jc w:val="both"/>
              <w:rPr>
                <w:rFonts w:ascii="Times New Roman" w:hAnsi="Times New Roman" w:cs="Times New Roman"/>
              </w:rPr>
            </w:pPr>
          </w:p>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70"/>
              <w:jc w:val="both"/>
              <w:rPr>
                <w:rFonts w:ascii="Times New Roman" w:hAnsi="Times New Roman" w:cs="Times New Roman"/>
                <w:b/>
              </w:rPr>
            </w:pPr>
            <w:r>
              <w:rPr>
                <w:rFonts w:ascii="Times New Roman" w:hAnsi="Times New Roman" w:cs="Times New Roman"/>
                <w:b/>
              </w:rPr>
              <w:t xml:space="preserve"> 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er"/>
              <w:tabs>
                <w:tab w:val="left" w:pos="708"/>
              </w:tabs>
              <w:jc w:val="both"/>
              <w:rPr>
                <w:rFonts w:ascii="Times New Roman" w:hAnsi="Times New Roman" w:cs="Times New Roman"/>
              </w:rPr>
            </w:pPr>
          </w:p>
          <w:p w:rsidR="00A314AC" w:rsidP="008E1224">
            <w:pPr>
              <w:pStyle w:val="Header"/>
              <w:tabs>
                <w:tab w:val="left" w:pos="708"/>
              </w:tabs>
              <w:jc w:val="both"/>
              <w:rPr>
                <w:rFonts w:ascii="Times New Roman" w:hAnsi="Times New Roman" w:cs="Times New Roman"/>
              </w:rPr>
            </w:pPr>
          </w:p>
          <w:p w:rsidR="00A314AC" w:rsidP="008E1224">
            <w:pPr>
              <w:pStyle w:val="Header"/>
              <w:tabs>
                <w:tab w:val="left" w:pos="708"/>
              </w:tabs>
              <w:jc w:val="both"/>
              <w:rPr>
                <w:rFonts w:ascii="Times New Roman" w:hAnsi="Times New Roman" w:cs="Times New Roman"/>
              </w:rPr>
            </w:pPr>
          </w:p>
          <w:p w:rsidR="00A314AC" w:rsidP="008E1224">
            <w:pPr>
              <w:pStyle w:val="Header"/>
              <w:tabs>
                <w:tab w:val="left" w:pos="708"/>
              </w:tabs>
              <w:jc w:val="both"/>
              <w:rPr>
                <w:rFonts w:ascii="Times New Roman" w:hAnsi="Times New Roman" w:cs="Times New Roman"/>
              </w:rPr>
            </w:pPr>
          </w:p>
          <w:p w:rsidR="00433B44" w:rsidP="008E1224">
            <w:pPr>
              <w:pStyle w:val="Header"/>
              <w:tabs>
                <w:tab w:val="left" w:pos="708"/>
              </w:tabs>
              <w:jc w:val="both"/>
              <w:rPr>
                <w:rFonts w:ascii="Times New Roman" w:hAnsi="Times New Roman" w:cs="Times New Roman"/>
              </w:rPr>
            </w:pPr>
          </w:p>
          <w:p w:rsidR="00A314AC" w:rsidP="008E1224">
            <w:pPr>
              <w:pStyle w:val="Header"/>
              <w:tabs>
                <w:tab w:val="left" w:pos="708"/>
              </w:tabs>
              <w:jc w:val="both"/>
              <w:rPr>
                <w:rFonts w:ascii="Times New Roman" w:hAnsi="Times New Roman" w:cs="Times New Roman"/>
              </w:rPr>
            </w:pPr>
          </w:p>
          <w:p w:rsidR="00A314AC" w:rsidP="008E1224">
            <w:pPr>
              <w:pStyle w:val="Header"/>
              <w:tabs>
                <w:tab w:val="left" w:pos="708"/>
              </w:tabs>
              <w:jc w:val="both"/>
              <w:rPr>
                <w:rFonts w:ascii="Times New Roman" w:hAnsi="Times New Roman" w:cs="Times New Roman"/>
              </w:rPr>
            </w:pPr>
          </w:p>
          <w:p w:rsidR="00A314AC" w:rsidP="008E1224">
            <w:pPr>
              <w:pStyle w:val="Header"/>
              <w:tabs>
                <w:tab w:val="left" w:pos="708"/>
              </w:tabs>
              <w:jc w:val="both"/>
              <w:rPr>
                <w:rFonts w:ascii="Times New Roman" w:hAnsi="Times New Roman" w:cs="Times New Roman"/>
              </w:rPr>
            </w:pPr>
          </w:p>
          <w:p w:rsidR="00A314AC" w:rsidP="008E1224">
            <w:pPr>
              <w:pStyle w:val="Header"/>
              <w:tabs>
                <w:tab w:val="left" w:pos="708"/>
              </w:tabs>
              <w:jc w:val="both"/>
              <w:rPr>
                <w:rFonts w:ascii="Times New Roman" w:hAnsi="Times New Roman" w:cs="Times New Roman"/>
              </w:rPr>
            </w:pPr>
          </w:p>
          <w:p w:rsidR="003253E2" w:rsidP="008E1224">
            <w:pPr>
              <w:pStyle w:val="Header"/>
              <w:tabs>
                <w:tab w:val="left" w:pos="708"/>
              </w:tabs>
              <w:jc w:val="both"/>
              <w:rPr>
                <w:rFonts w:ascii="Times New Roman" w:hAnsi="Times New Roman" w:cs="Times New Roman"/>
              </w:rPr>
            </w:pPr>
          </w:p>
          <w:p w:rsidR="0011403D" w:rsidP="008E1224">
            <w:pPr>
              <w:pStyle w:val="Header"/>
              <w:tabs>
                <w:tab w:val="left" w:pos="708"/>
              </w:tabs>
              <w:jc w:val="both"/>
              <w:rPr>
                <w:rFonts w:ascii="Times New Roman" w:hAnsi="Times New Roman" w:cs="Times New Roman"/>
              </w:rPr>
            </w:pPr>
          </w:p>
          <w:p w:rsidR="003253E2" w:rsidP="008E1224">
            <w:pPr>
              <w:pStyle w:val="Header"/>
              <w:tabs>
                <w:tab w:val="left" w:pos="708"/>
              </w:tabs>
              <w:jc w:val="both"/>
              <w:rPr>
                <w:rFonts w:ascii="Times New Roman" w:hAnsi="Times New Roman" w:cs="Times New Roman"/>
              </w:rPr>
            </w:pPr>
          </w:p>
          <w:p w:rsidR="00A314AC" w:rsidP="008E1224">
            <w:pPr>
              <w:pStyle w:val="Header"/>
              <w:tabs>
                <w:tab w:val="left" w:pos="708"/>
              </w:tabs>
              <w:jc w:val="both"/>
              <w:rPr>
                <w:rFonts w:ascii="Times New Roman" w:hAnsi="Times New Roman" w:cs="Times New Roman"/>
              </w:rPr>
            </w:pPr>
          </w:p>
          <w:p w:rsidR="00087AFF" w:rsidP="008E1224">
            <w:pPr>
              <w:pStyle w:val="Header"/>
              <w:tabs>
                <w:tab w:val="left" w:pos="708"/>
              </w:tabs>
              <w:jc w:val="both"/>
              <w:rPr>
                <w:rFonts w:ascii="Times New Roman" w:hAnsi="Times New Roman" w:cs="Times New Roman"/>
              </w:rPr>
            </w:pPr>
          </w:p>
          <w:p w:rsidR="00A314AC" w:rsidP="008E1224">
            <w:pPr>
              <w:pStyle w:val="Header"/>
              <w:tabs>
                <w:tab w:val="left" w:pos="708"/>
              </w:tabs>
              <w:jc w:val="both"/>
              <w:rPr>
                <w:rFonts w:ascii="Times New Roman" w:hAnsi="Times New Roman" w:cs="Times New Roman"/>
              </w:rPr>
            </w:pPr>
          </w:p>
          <w:p w:rsidR="00A314AC" w:rsidP="008E1224">
            <w:pPr>
              <w:pStyle w:val="Header"/>
              <w:tabs>
                <w:tab w:val="left" w:pos="708"/>
              </w:tabs>
              <w:jc w:val="both"/>
              <w:rPr>
                <w:rFonts w:ascii="Times New Roman" w:hAnsi="Times New Roman" w:cs="Times New Roman"/>
              </w:rPr>
            </w:pPr>
          </w:p>
          <w:p w:rsidR="00A314AC" w:rsidP="008E1224">
            <w:pPr>
              <w:pStyle w:val="Header"/>
              <w:tabs>
                <w:tab w:val="left" w:pos="708"/>
              </w:tabs>
              <w:jc w:val="both"/>
              <w:rPr>
                <w:rFonts w:ascii="Times New Roman" w:hAnsi="Times New Roman" w:cs="Times New Roman"/>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O: 2</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2. Kroky prijaté pri refundácii pohľadávok  dožiadaným orgánom na základe žiadosti o pomoc, ktoré ak boli vykonané dožiadajúcim orgánom by mohli mať vplyv na spočívanie alebo pretrhnutie premlčacej doby v súlade s platnými zákonmi členského štátu, v ktorom sa nachádza dožiadajúci orgán, sa budú považovať za prijaté týmto štátom do tej miery, do akej sa to týka tohoto vplyvu.</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jc w:val="both"/>
              <w:rPr>
                <w:rFonts w:ascii="Times New Roman" w:hAnsi="Times New Roman" w:cs="Times New Roman"/>
              </w:rPr>
            </w:pPr>
            <w:r w:rsidR="00967020">
              <w:rPr>
                <w:rFonts w:ascii="Times New Roman" w:hAnsi="Times New Roman" w:cs="Times New Roman"/>
                <w:b/>
              </w:rPr>
              <w:t xml:space="preserve">Čl. II </w:t>
            </w:r>
            <w:r w:rsidR="0016511E">
              <w:rPr>
                <w:rFonts w:ascii="Times New Roman" w:hAnsi="Times New Roman" w:cs="Times New Roman"/>
                <w:b/>
              </w:rPr>
              <w:t>n</w:t>
            </w:r>
            <w:r w:rsidRPr="00326498" w:rsidR="00F3520D">
              <w:rPr>
                <w:rFonts w:ascii="Times New Roman" w:hAnsi="Times New Roman" w:cs="Times New Roman"/>
                <w:b/>
              </w:rPr>
              <w:t>ávrh</w:t>
            </w:r>
            <w:r w:rsidR="00967020">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7</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967020" w:rsidP="008E1224">
            <w:pPr>
              <w:jc w:val="both"/>
              <w:rPr>
                <w:rFonts w:ascii="Times New Roman" w:hAnsi="Times New Roman" w:cs="Times New Roman"/>
                <w:b/>
                <w:bCs/>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 6a</w:t>
            </w:r>
          </w:p>
          <w:p w:rsidR="008E1224" w:rsidRPr="005315C1" w:rsidP="008E1224">
            <w:pPr>
              <w:jc w:val="both"/>
              <w:rPr>
                <w:rFonts w:ascii="Times New Roman" w:hAnsi="Times New Roman" w:cs="Times New Roman"/>
                <w:bCs/>
              </w:rPr>
            </w:pPr>
            <w:r w:rsidRPr="005315C1">
              <w:rPr>
                <w:rFonts w:ascii="Times New Roman" w:hAnsi="Times New Roman" w:cs="Times New Roman"/>
                <w:bCs/>
              </w:rPr>
              <w:t>O: 4</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E93D79" w:rsidP="008E1224">
            <w:pPr>
              <w:jc w:val="both"/>
              <w:rPr>
                <w:rFonts w:ascii="Times New Roman" w:hAnsi="Times New Roman" w:cs="Times New Roman"/>
                <w:b/>
                <w:bCs/>
              </w:rPr>
            </w:pPr>
          </w:p>
          <w:p w:rsidR="00E93D79" w:rsidP="008E1224">
            <w:pPr>
              <w:jc w:val="both"/>
              <w:rPr>
                <w:rFonts w:ascii="Times New Roman" w:hAnsi="Times New Roman" w:cs="Times New Roman"/>
                <w:b/>
                <w:bCs/>
              </w:rPr>
            </w:pPr>
          </w:p>
          <w:p w:rsidR="00967020" w:rsidP="008E1224">
            <w:pPr>
              <w:jc w:val="both"/>
              <w:rPr>
                <w:rFonts w:ascii="Times New Roman" w:hAnsi="Times New Roman" w:cs="Times New Roman"/>
                <w:bCs/>
              </w:rPr>
            </w:pPr>
          </w:p>
          <w:p w:rsidR="00967020" w:rsidP="008E1224">
            <w:pPr>
              <w:jc w:val="both"/>
              <w:rPr>
                <w:rFonts w:ascii="Times New Roman" w:hAnsi="Times New Roman" w:cs="Times New Roman"/>
                <w:bCs/>
              </w:rPr>
            </w:pPr>
          </w:p>
          <w:p w:rsidR="00B92613" w:rsidP="008E1224">
            <w:pPr>
              <w:jc w:val="both"/>
              <w:rPr>
                <w:rFonts w:ascii="Times New Roman" w:hAnsi="Times New Roman" w:cs="Times New Roman"/>
                <w:bCs/>
              </w:rPr>
            </w:pPr>
          </w:p>
          <w:p w:rsidR="00967020" w:rsidP="008E1224">
            <w:pPr>
              <w:jc w:val="both"/>
              <w:rPr>
                <w:rFonts w:ascii="Times New Roman" w:hAnsi="Times New Roman" w:cs="Times New Roman"/>
                <w:bCs/>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 9</w:t>
            </w:r>
          </w:p>
          <w:p w:rsidR="008E1224" w:rsidRPr="005315C1" w:rsidP="008E1224">
            <w:pPr>
              <w:jc w:val="both"/>
              <w:rPr>
                <w:rFonts w:ascii="Times New Roman" w:hAnsi="Times New Roman" w:cs="Times New Roman"/>
                <w:bCs/>
              </w:rPr>
            </w:pPr>
            <w:r w:rsidRPr="005315C1">
              <w:rPr>
                <w:rFonts w:ascii="Times New Roman" w:hAnsi="Times New Roman" w:cs="Times New Roman"/>
                <w:bCs/>
              </w:rPr>
              <w:t>O: 1</w:t>
            </w:r>
          </w:p>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Lehoty na vymáhanie pohľadávok sa spravujú právnym poriadkom štátu, ktorý o vymáhanie pohľadávky požiada. Úkony, ktoré majú vplyv na premlčacie lehoty sa považujú za vykonané aj vtedy, ak ich vykoná vymáhajúci úrad.</w:t>
            </w:r>
          </w:p>
          <w:p w:rsidR="005315C1" w:rsidRPr="008E58F5" w:rsidP="005315C1">
            <w:pPr>
              <w:jc w:val="both"/>
              <w:rPr>
                <w:rFonts w:ascii="Times New Roman" w:hAnsi="Times New Roman" w:cs="Times New Roman"/>
              </w:rPr>
            </w:pPr>
            <w:r w:rsidRPr="008E58F5">
              <w:rPr>
                <w:rFonts w:ascii="Times New Roman" w:hAnsi="Times New Roman" w:cs="Times New Roman"/>
              </w:rPr>
              <w:t xml:space="preserve">(4) Ak </w:t>
            </w:r>
            <w:r w:rsidRPr="001846A0" w:rsidR="00E93D79">
              <w:rPr>
                <w:rFonts w:ascii="Times New Roman" w:hAnsi="Times New Roman" w:cs="Times New Roman"/>
                <w:b/>
              </w:rPr>
              <w:t>príslušn</w:t>
            </w:r>
            <w:r w:rsidR="00E93D79">
              <w:rPr>
                <w:rFonts w:ascii="Times New Roman" w:hAnsi="Times New Roman" w:cs="Times New Roman"/>
                <w:b/>
              </w:rPr>
              <w:t>ému</w:t>
            </w:r>
            <w:r w:rsidRPr="001846A0" w:rsidR="00E93D79">
              <w:rPr>
                <w:rFonts w:ascii="Times New Roman" w:hAnsi="Times New Roman" w:cs="Times New Roman"/>
                <w:b/>
              </w:rPr>
              <w:t xml:space="preserve"> orgán</w:t>
            </w:r>
            <w:r w:rsidR="00E93D79">
              <w:rPr>
                <w:rFonts w:ascii="Times New Roman" w:hAnsi="Times New Roman" w:cs="Times New Roman"/>
                <w:b/>
              </w:rPr>
              <w:t>u</w:t>
            </w:r>
            <w:r w:rsidRPr="001846A0" w:rsidR="00E93D79">
              <w:rPr>
                <w:rFonts w:ascii="Times New Roman" w:hAnsi="Times New Roman" w:cs="Times New Roman"/>
                <w:b/>
              </w:rPr>
              <w:t xml:space="preserve"> Slovenskej republiky</w:t>
            </w:r>
            <w:r w:rsidRPr="008E58F5">
              <w:rPr>
                <w:rFonts w:ascii="Times New Roman" w:hAnsi="Times New Roman" w:cs="Times New Roman"/>
              </w:rPr>
              <w:t xml:space="preserve"> bolo doručené oznámenie príslušného úradu zmluvného štátu, dlžníka  alebo osoby uvedenej v § 6 ods. 3 písm. f) o tom, že vymáhaná pohľadávka alebo písomnosť je spornou, </w:t>
            </w:r>
            <w:r w:rsidRPr="001846A0" w:rsidR="00E93D79">
              <w:rPr>
                <w:rFonts w:ascii="Times New Roman" w:hAnsi="Times New Roman" w:cs="Times New Roman"/>
                <w:b/>
              </w:rPr>
              <w:t>príslušn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00E93D79">
              <w:rPr>
                <w:rFonts w:ascii="Times New Roman" w:hAnsi="Times New Roman" w:cs="Times New Roman"/>
              </w:rPr>
              <w:t xml:space="preserve"> </w:t>
            </w:r>
            <w:r w:rsidRPr="008E58F5">
              <w:rPr>
                <w:rFonts w:ascii="Times New Roman" w:hAnsi="Times New Roman" w:cs="Times New Roman"/>
              </w:rPr>
              <w:t xml:space="preserve"> odloží vymáhanie pohľadávky (§ 8) a informuje o tom</w:t>
            </w:r>
            <w:r w:rsidRPr="008E58F5">
              <w:rPr>
                <w:rFonts w:ascii="Times New Roman" w:hAnsi="Times New Roman" w:cs="Times New Roman"/>
                <w:bCs/>
              </w:rPr>
              <w:t xml:space="preserve"> </w:t>
            </w:r>
            <w:r w:rsidRPr="008E58F5">
              <w:rPr>
                <w:rFonts w:ascii="Times New Roman" w:hAnsi="Times New Roman" w:cs="Times New Roman"/>
              </w:rPr>
              <w:t xml:space="preserve">príslušný úrad zmluvného štátu najneskôr do jedného mesiaca odo dňa prijatia takéhoto oznámenia. </w:t>
            </w:r>
            <w:r w:rsidR="00E93D79">
              <w:rPr>
                <w:rFonts w:ascii="Times New Roman" w:hAnsi="Times New Roman" w:cs="Times New Roman"/>
                <w:b/>
              </w:rPr>
              <w:t>P</w:t>
            </w:r>
            <w:r w:rsidRPr="001846A0" w:rsidR="00E93D79">
              <w:rPr>
                <w:rFonts w:ascii="Times New Roman" w:hAnsi="Times New Roman" w:cs="Times New Roman"/>
                <w:b/>
              </w:rPr>
              <w:t>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00E93D79">
              <w:rPr>
                <w:rFonts w:ascii="Times New Roman" w:hAnsi="Times New Roman" w:cs="Times New Roman"/>
              </w:rPr>
              <w:t xml:space="preserve"> </w:t>
            </w:r>
            <w:r w:rsidRPr="008E58F5">
              <w:rPr>
                <w:rFonts w:ascii="Times New Roman" w:hAnsi="Times New Roman" w:cs="Times New Roman"/>
              </w:rPr>
              <w:t xml:space="preserve">môže pokračovať vo vymáhaní pohľadávky, ak mu bola doručená </w:t>
            </w:r>
            <w:r>
              <w:rPr>
                <w:rFonts w:ascii="Times New Roman" w:hAnsi="Times New Roman" w:cs="Times New Roman"/>
              </w:rPr>
              <w:t xml:space="preserve">žiadosť </w:t>
            </w:r>
            <w:r w:rsidRPr="008E58F5">
              <w:rPr>
                <w:rFonts w:ascii="Times New Roman" w:hAnsi="Times New Roman" w:cs="Times New Roman"/>
              </w:rPr>
              <w:t>príslušn</w:t>
            </w:r>
            <w:r>
              <w:rPr>
                <w:rFonts w:ascii="Times New Roman" w:hAnsi="Times New Roman" w:cs="Times New Roman"/>
              </w:rPr>
              <w:t>ého</w:t>
            </w:r>
            <w:r w:rsidRPr="008E58F5">
              <w:rPr>
                <w:rFonts w:ascii="Times New Roman" w:hAnsi="Times New Roman" w:cs="Times New Roman"/>
              </w:rPr>
              <w:t xml:space="preserve"> úrad</w:t>
            </w:r>
            <w:r>
              <w:rPr>
                <w:rFonts w:ascii="Times New Roman" w:hAnsi="Times New Roman" w:cs="Times New Roman"/>
              </w:rPr>
              <w:t>u</w:t>
            </w:r>
            <w:r w:rsidRPr="008E58F5">
              <w:rPr>
                <w:rFonts w:ascii="Times New Roman" w:hAnsi="Times New Roman" w:cs="Times New Roman"/>
              </w:rPr>
              <w:t xml:space="preserve"> zmluvného štátu o pokračovanie vo vymáhaní pohľadávky. </w:t>
            </w:r>
          </w:p>
          <w:p w:rsidR="008E1224" w:rsidRPr="00566530" w:rsidP="005315C1">
            <w:pPr>
              <w:jc w:val="both"/>
              <w:rPr>
                <w:rFonts w:ascii="Times New Roman" w:hAnsi="Times New Roman" w:cs="Times New Roman"/>
                <w:b/>
                <w:bCs/>
              </w:rPr>
            </w:pPr>
            <w:r w:rsidRPr="00F51AAB" w:rsidR="005315C1">
              <w:rPr>
                <w:rFonts w:ascii="Times New Roman" w:hAnsi="Times New Roman" w:cs="Times New Roman"/>
              </w:rPr>
              <w:t xml:space="preserve"> (1) </w:t>
            </w:r>
            <w:r w:rsidR="00E93D79">
              <w:rPr>
                <w:rFonts w:ascii="Times New Roman" w:hAnsi="Times New Roman" w:cs="Times New Roman"/>
                <w:b/>
              </w:rPr>
              <w:t>P</w:t>
            </w:r>
            <w:r w:rsidRPr="001846A0" w:rsidR="00E93D79">
              <w:rPr>
                <w:rFonts w:ascii="Times New Roman" w:hAnsi="Times New Roman" w:cs="Times New Roman"/>
                <w:b/>
              </w:rPr>
              <w:t>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00E93D79">
              <w:rPr>
                <w:rFonts w:ascii="Times New Roman" w:hAnsi="Times New Roman" w:cs="Times New Roman"/>
              </w:rPr>
              <w:t xml:space="preserve"> </w:t>
            </w:r>
            <w:r w:rsidRPr="00F51AAB" w:rsidR="005315C1">
              <w:rPr>
                <w:rFonts w:ascii="Times New Roman" w:hAnsi="Times New Roman" w:cs="Times New Roman"/>
              </w:rPr>
              <w:t>pomoc pri vymáhaní pohľadávky odmietne, ak nie je zabezpečená vzájomnosť alebo ak medzi dňom, kedy sa pohľadávka stala vymáhateľnou a dňom podania žiadostí uvedených v § 5, 5a a 6 uplynulo viac ako päť rokov. Ak bol podaný riadny opravný prostriedok alebo mimoriadny opravný prostriedok, táto lehota sa nepredlžuje.</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87AFF"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35"/>
              <w:jc w:val="both"/>
              <w:rPr>
                <w:rFonts w:ascii="Times New Roman" w:hAnsi="Times New Roman" w:cs="Times New Roman"/>
                <w:b/>
              </w:rPr>
            </w:pPr>
            <w:r>
              <w:rPr>
                <w:rFonts w:ascii="Times New Roman" w:hAnsi="Times New Roman" w:cs="Times New Roman"/>
                <w:b/>
              </w:rPr>
              <w:t>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3253E2" w:rsidP="008E1224">
            <w:pPr>
              <w:jc w:val="both"/>
              <w:rPr>
                <w:rFonts w:ascii="Times New Roman" w:hAnsi="Times New Roman" w:cs="Times New Roman"/>
              </w:rPr>
            </w:pPr>
          </w:p>
          <w:p w:rsidR="003253E2" w:rsidP="008E1224">
            <w:pPr>
              <w:jc w:val="both"/>
              <w:rPr>
                <w:rFonts w:ascii="Times New Roman" w:hAnsi="Times New Roman" w:cs="Times New Roman"/>
              </w:rPr>
            </w:pPr>
          </w:p>
          <w:p w:rsidR="00087AFF" w:rsidP="008E1224">
            <w:pPr>
              <w:jc w:val="both"/>
              <w:rPr>
                <w:rFonts w:ascii="Times New Roman" w:hAnsi="Times New Roman" w:cs="Times New Roman"/>
              </w:rPr>
            </w:pPr>
          </w:p>
          <w:p w:rsidR="0011403D"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16</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a)</w:t>
            </w:r>
          </w:p>
          <w:p w:rsidR="00967020"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b)</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P: c)</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BodyText"/>
              <w:rPr>
                <w:rFonts w:ascii="Times New Roman" w:hAnsi="Times New Roman" w:cs="Times New Roman"/>
              </w:rPr>
            </w:pPr>
            <w:r>
              <w:rPr>
                <w:rFonts w:ascii="Times New Roman" w:hAnsi="Times New Roman" w:cs="Times New Roman"/>
              </w:rPr>
              <w:t>Dokumenty a informácie zaslané  dožiadanému orgánu v zmysle tejto smernice môžu byť týmto orgánom poskytnuté len:</w:t>
            </w:r>
          </w:p>
          <w:p w:rsidR="008E1224" w:rsidP="008E1224">
            <w:pPr>
              <w:pStyle w:val="BodyText"/>
              <w:rPr>
                <w:rFonts w:ascii="Times New Roman" w:hAnsi="Times New Roman" w:cs="Times New Roman"/>
              </w:rPr>
            </w:pPr>
            <w:r>
              <w:rPr>
                <w:rFonts w:ascii="Times New Roman" w:hAnsi="Times New Roman" w:cs="Times New Roman"/>
              </w:rPr>
              <w:t>(a)  osobe uvedenej v žiadosti o pomoc;</w:t>
            </w:r>
          </w:p>
          <w:p w:rsidR="008E1224" w:rsidP="008E1224">
            <w:pPr>
              <w:numPr>
                <w:ilvl w:val="0"/>
                <w:numId w:val="291"/>
              </w:numPr>
              <w:tabs>
                <w:tab w:val="left" w:pos="0"/>
                <w:tab w:val="left" w:pos="360"/>
              </w:tabs>
              <w:ind w:left="0" w:firstLine="0"/>
              <w:jc w:val="both"/>
              <w:rPr>
                <w:rFonts w:ascii="Times New Roman" w:hAnsi="Times New Roman" w:cs="Times New Roman"/>
              </w:rPr>
            </w:pPr>
            <w:r>
              <w:rPr>
                <w:rFonts w:ascii="Times New Roman" w:hAnsi="Times New Roman" w:cs="Times New Roman"/>
              </w:rPr>
              <w:t>osobám a orgánom zodpovedným za refundáciu pohľadávok a len pre tento účel;</w:t>
            </w:r>
          </w:p>
          <w:p w:rsidR="008E1224" w:rsidP="008E1224">
            <w:pPr>
              <w:pStyle w:val="BodyText"/>
              <w:rPr>
                <w:rFonts w:ascii="Times New Roman" w:hAnsi="Times New Roman" w:cs="Times New Roman"/>
              </w:rPr>
            </w:pPr>
            <w:r>
              <w:rPr>
                <w:rFonts w:ascii="Times New Roman" w:hAnsi="Times New Roman" w:cs="Times New Roman"/>
              </w:rPr>
              <w:t>(c) súdnym orgánom, ktoré konajú vo veciach týkajúcich sa uplatnenia pohľadávok.</w:t>
            </w:r>
          </w:p>
          <w:p w:rsidR="008E1224" w:rsidP="008E1224">
            <w:pPr>
              <w:jc w:val="both"/>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8E1224">
            <w:pPr>
              <w:ind w:right="-70"/>
              <w:jc w:val="both"/>
              <w:rPr>
                <w:rFonts w:ascii="Times New Roman" w:hAnsi="Times New Roman" w:cs="Times New Roman"/>
              </w:rPr>
            </w:pPr>
          </w:p>
          <w:p w:rsidR="008E1224" w:rsidP="008E1224">
            <w:pPr>
              <w:ind w:right="-70"/>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ind w:right="-70"/>
              <w:jc w:val="both"/>
              <w:rPr>
                <w:rFonts w:ascii="Times New Roman" w:hAnsi="Times New Roman" w:cs="Times New Roman"/>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036822" w:rsidP="008E1224">
            <w:pPr>
              <w:jc w:val="both"/>
              <w:rPr>
                <w:rFonts w:ascii="Times New Roman" w:hAnsi="Times New Roman" w:cs="Times New Roman"/>
                <w:bCs/>
              </w:rPr>
            </w:pPr>
            <w:r w:rsidRPr="00036822">
              <w:rPr>
                <w:rFonts w:ascii="Times New Roman" w:hAnsi="Times New Roman" w:cs="Times New Roman"/>
                <w:bCs/>
              </w:rPr>
              <w:t>§ 10</w:t>
            </w:r>
          </w:p>
          <w:p w:rsidR="008E1224" w:rsidRPr="00036822" w:rsidP="008E1224">
            <w:pPr>
              <w:jc w:val="both"/>
              <w:rPr>
                <w:rFonts w:ascii="Times New Roman" w:hAnsi="Times New Roman" w:cs="Times New Roman"/>
                <w:bCs/>
              </w:rPr>
            </w:pPr>
            <w:r w:rsidRPr="00036822">
              <w:rPr>
                <w:rFonts w:ascii="Times New Roman" w:hAnsi="Times New Roman" w:cs="Times New Roman"/>
                <w:bCs/>
              </w:rPr>
              <w:t>O: 2</w:t>
            </w:r>
          </w:p>
          <w:p w:rsidR="008E1224" w:rsidRPr="00036822" w:rsidP="008E1224">
            <w:pPr>
              <w:jc w:val="both"/>
              <w:rPr>
                <w:rFonts w:ascii="Times New Roman" w:hAnsi="Times New Roman" w:cs="Times New Roman"/>
                <w:bCs/>
              </w:rPr>
            </w:pPr>
          </w:p>
          <w:p w:rsidR="008E1224" w:rsidP="008E1224">
            <w:pPr>
              <w:jc w:val="both"/>
              <w:rPr>
                <w:rFonts w:ascii="Times New Roman" w:hAnsi="Times New Roman" w:cs="Times New Roman"/>
                <w:bCs/>
              </w:rPr>
            </w:pPr>
          </w:p>
          <w:p w:rsidR="00B92613" w:rsidRPr="00036822" w:rsidP="008E1224">
            <w:pPr>
              <w:jc w:val="both"/>
              <w:rPr>
                <w:rFonts w:ascii="Times New Roman" w:hAnsi="Times New Roman" w:cs="Times New Roman"/>
                <w:bCs/>
              </w:rPr>
            </w:pPr>
          </w:p>
          <w:p w:rsidR="008E1224" w:rsidRPr="00036822" w:rsidP="008E1224">
            <w:pPr>
              <w:jc w:val="both"/>
              <w:rPr>
                <w:rFonts w:ascii="Times New Roman" w:hAnsi="Times New Roman" w:cs="Times New Roman"/>
                <w:bCs/>
              </w:rPr>
            </w:pPr>
            <w:r w:rsidRPr="00036822">
              <w:rPr>
                <w:rFonts w:ascii="Times New Roman" w:hAnsi="Times New Roman" w:cs="Times New Roman"/>
                <w:bCs/>
              </w:rPr>
              <w:t>P: a)</w:t>
            </w:r>
          </w:p>
          <w:p w:rsidR="00B92613" w:rsidP="008E1224">
            <w:pPr>
              <w:jc w:val="both"/>
              <w:rPr>
                <w:rFonts w:ascii="Times New Roman" w:hAnsi="Times New Roman" w:cs="Times New Roman"/>
                <w:bCs/>
              </w:rPr>
            </w:pPr>
          </w:p>
          <w:p w:rsidR="008E1224" w:rsidRPr="00036822" w:rsidP="008E1224">
            <w:pPr>
              <w:jc w:val="both"/>
              <w:rPr>
                <w:rFonts w:ascii="Times New Roman" w:hAnsi="Times New Roman" w:cs="Times New Roman"/>
                <w:bCs/>
              </w:rPr>
            </w:pPr>
            <w:r w:rsidRPr="00036822">
              <w:rPr>
                <w:rFonts w:ascii="Times New Roman" w:hAnsi="Times New Roman" w:cs="Times New Roman"/>
                <w:bCs/>
              </w:rPr>
              <w:t>P: b)</w:t>
            </w:r>
          </w:p>
          <w:p w:rsidR="008E1224" w:rsidRPr="00036822" w:rsidP="008E1224">
            <w:pPr>
              <w:jc w:val="both"/>
              <w:rPr>
                <w:rFonts w:ascii="Times New Roman" w:hAnsi="Times New Roman" w:cs="Times New Roman"/>
                <w:bCs/>
              </w:rPr>
            </w:pPr>
            <w:r w:rsidRPr="00036822">
              <w:rPr>
                <w:rFonts w:ascii="Times New Roman" w:hAnsi="Times New Roman" w:cs="Times New Roman"/>
                <w:bCs/>
              </w:rPr>
              <w:t>P: c)</w:t>
            </w:r>
          </w:p>
          <w:p w:rsidR="00B92613" w:rsidP="008E1224">
            <w:pPr>
              <w:jc w:val="both"/>
              <w:rPr>
                <w:rFonts w:ascii="Times New Roman" w:hAnsi="Times New Roman" w:cs="Times New Roman"/>
                <w:bCs/>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P: d)</w:t>
            </w:r>
          </w:p>
          <w:p w:rsidR="008E1224" w:rsidRPr="005315C1" w:rsidP="008E1224">
            <w:pPr>
              <w:jc w:val="both"/>
              <w:rPr>
                <w:rFonts w:ascii="Times New Roman" w:hAnsi="Times New Roman" w:cs="Times New Roman"/>
                <w:bCs/>
              </w:rPr>
            </w:pPr>
          </w:p>
          <w:p w:rsidR="00B92613" w:rsidRPr="005315C1" w:rsidP="008E1224">
            <w:pPr>
              <w:jc w:val="both"/>
              <w:rPr>
                <w:rFonts w:ascii="Times New Roman" w:hAnsi="Times New Roman" w:cs="Times New Roman"/>
                <w:bCs/>
              </w:rPr>
            </w:pPr>
          </w:p>
          <w:p w:rsidR="008E1224" w:rsidRPr="005315C1" w:rsidP="008E1224">
            <w:pPr>
              <w:jc w:val="both"/>
              <w:rPr>
                <w:rFonts w:ascii="Times New Roman" w:hAnsi="Times New Roman" w:cs="Times New Roman"/>
                <w:bCs/>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P: e)</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B92613" w:rsidP="008E1224">
            <w:pPr>
              <w:jc w:val="both"/>
              <w:rPr>
                <w:rFonts w:ascii="Times New Roman" w:hAnsi="Times New Roman" w:cs="Times New Roman"/>
              </w:rPr>
            </w:pPr>
          </w:p>
          <w:p w:rsidR="008E1224" w:rsidP="008E1224">
            <w:pPr>
              <w:jc w:val="both"/>
              <w:rPr>
                <w:rFonts w:ascii="Times New Roman" w:hAnsi="Times New Roman" w:cs="Times New Roman"/>
              </w:rPr>
            </w:pPr>
            <w:r>
              <w:rPr>
                <w:rFonts w:ascii="Times New Roman" w:hAnsi="Times New Roman" w:cs="Times New Roman"/>
              </w:rPr>
              <w:t>§ 10</w:t>
            </w:r>
          </w:p>
          <w:p w:rsidR="008E1224" w:rsidP="008E1224">
            <w:pPr>
              <w:jc w:val="both"/>
              <w:rPr>
                <w:rFonts w:ascii="Times New Roman" w:hAnsi="Times New Roman" w:cs="Times New Roman"/>
              </w:rPr>
            </w:pPr>
            <w:r>
              <w:rPr>
                <w:rFonts w:ascii="Times New Roman" w:hAnsi="Times New Roman" w:cs="Times New Roman"/>
              </w:rPr>
              <w:t>O: 3</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036822" w:rsidP="008E1224">
            <w:pPr>
              <w:jc w:val="both"/>
              <w:rPr>
                <w:rFonts w:ascii="Times New Roman" w:hAnsi="Times New Roman" w:cs="Times New Roman"/>
                <w:bCs/>
              </w:rPr>
            </w:pPr>
            <w:r w:rsidRPr="00036822">
              <w:rPr>
                <w:rFonts w:ascii="Times New Roman" w:hAnsi="Times New Roman" w:cs="Times New Roman"/>
                <w:bCs/>
              </w:rPr>
              <w:t xml:space="preserve">(2) Informácia získaná pri poskytovaní pomoci pri vymáhaní pohľadávky od príslušného úradu zmluvného štátu môže byť sprístupnená len </w:t>
            </w:r>
          </w:p>
          <w:p w:rsidR="008E1224" w:rsidRPr="00036822" w:rsidP="008E1224">
            <w:pPr>
              <w:jc w:val="both"/>
              <w:rPr>
                <w:rFonts w:ascii="Times New Roman" w:hAnsi="Times New Roman" w:cs="Times New Roman"/>
                <w:bCs/>
              </w:rPr>
            </w:pPr>
            <w:r w:rsidRPr="00036822">
              <w:rPr>
                <w:rFonts w:ascii="Times New Roman" w:hAnsi="Times New Roman" w:cs="Times New Roman"/>
                <w:bCs/>
              </w:rPr>
              <w:t>a) zamestnancom vymáhajúceho úradu,</w:t>
            </w:r>
          </w:p>
          <w:p w:rsidR="008E1224" w:rsidRPr="00036822" w:rsidP="008E1224">
            <w:pPr>
              <w:jc w:val="both"/>
              <w:rPr>
                <w:rFonts w:ascii="Times New Roman" w:hAnsi="Times New Roman" w:cs="Times New Roman"/>
                <w:bCs/>
              </w:rPr>
            </w:pPr>
            <w:r w:rsidRPr="00036822">
              <w:rPr>
                <w:rFonts w:ascii="Times New Roman" w:hAnsi="Times New Roman" w:cs="Times New Roman"/>
                <w:bCs/>
              </w:rPr>
              <w:t>b) súdu na účely súdneho konania,</w:t>
            </w:r>
          </w:p>
          <w:p w:rsidR="008E1224" w:rsidRPr="00036822" w:rsidP="008E1224">
            <w:pPr>
              <w:jc w:val="both"/>
              <w:rPr>
                <w:rFonts w:ascii="Times New Roman" w:hAnsi="Times New Roman" w:cs="Times New Roman"/>
                <w:bCs/>
              </w:rPr>
            </w:pPr>
            <w:r w:rsidRPr="00036822">
              <w:rPr>
                <w:rFonts w:ascii="Times New Roman" w:hAnsi="Times New Roman" w:cs="Times New Roman"/>
                <w:bCs/>
              </w:rPr>
              <w:t>c) orgánom činným v trestnom konaní</w:t>
            </w:r>
            <w:r>
              <w:rPr>
                <w:rFonts w:ascii="Times New Roman" w:hAnsi="Times New Roman" w:cs="Times New Roman"/>
                <w:bCs/>
              </w:rPr>
              <w:t>,</w:t>
            </w:r>
          </w:p>
          <w:p w:rsidR="005315C1" w:rsidRPr="00F51AAB" w:rsidP="005315C1">
            <w:pPr>
              <w:jc w:val="both"/>
              <w:rPr>
                <w:rFonts w:ascii="Times New Roman" w:hAnsi="Times New Roman" w:cs="Times New Roman"/>
              </w:rPr>
            </w:pPr>
            <w:r w:rsidRPr="00F51AAB">
              <w:rPr>
                <w:rFonts w:ascii="Times New Roman" w:hAnsi="Times New Roman" w:cs="Times New Roman"/>
              </w:rPr>
              <w:t xml:space="preserve">d) dlžníkovi alebo fyzickej osobe alebo právnickej osobe, ktorá má v držbe aktíva dlžníka, </w:t>
            </w:r>
            <w:r>
              <w:rPr>
                <w:rFonts w:ascii="Times New Roman" w:hAnsi="Times New Roman" w:cs="Times New Roman"/>
              </w:rPr>
              <w:t>alebo osobe povinnej plniť z aktív dlžníka,</w:t>
            </w:r>
          </w:p>
          <w:p w:rsidR="005315C1" w:rsidRPr="004D4D45" w:rsidP="005315C1">
            <w:pPr>
              <w:jc w:val="both"/>
              <w:rPr>
                <w:rFonts w:ascii="Times New Roman" w:hAnsi="Times New Roman" w:cs="Times New Roman"/>
              </w:rPr>
            </w:pPr>
            <w:r w:rsidRPr="004D4D45">
              <w:rPr>
                <w:rFonts w:ascii="Times New Roman" w:hAnsi="Times New Roman" w:cs="Times New Roman"/>
              </w:rPr>
              <w:t xml:space="preserve">e) osobám riadne akreditovaným Bezpečnostným akreditačným orgánom Európskej komisie </w:t>
            </w:r>
            <w:r w:rsidRPr="00E3713E">
              <w:rPr>
                <w:rFonts w:ascii="Times New Roman" w:hAnsi="Times New Roman" w:cs="Times New Roman"/>
              </w:rPr>
              <w:t xml:space="preserve">na účely </w:t>
            </w:r>
            <w:r w:rsidRPr="004D4D45">
              <w:rPr>
                <w:rFonts w:ascii="Times New Roman" w:hAnsi="Times New Roman" w:cs="Times New Roman"/>
              </w:rPr>
              <w:t>údržb</w:t>
            </w:r>
            <w:r>
              <w:rPr>
                <w:rFonts w:ascii="Times New Roman" w:hAnsi="Times New Roman" w:cs="Times New Roman"/>
              </w:rPr>
              <w:t>y</w:t>
            </w:r>
            <w:r w:rsidRPr="004D4D45">
              <w:rPr>
                <w:rFonts w:ascii="Times New Roman" w:hAnsi="Times New Roman" w:cs="Times New Roman"/>
              </w:rPr>
              <w:t>, obsluh</w:t>
            </w:r>
            <w:r>
              <w:rPr>
                <w:rFonts w:ascii="Times New Roman" w:hAnsi="Times New Roman" w:cs="Times New Roman"/>
              </w:rPr>
              <w:t>y</w:t>
            </w:r>
            <w:r w:rsidRPr="004D4D45">
              <w:rPr>
                <w:rFonts w:ascii="Times New Roman" w:hAnsi="Times New Roman" w:cs="Times New Roman"/>
              </w:rPr>
              <w:t xml:space="preserve"> a rozvoj</w:t>
            </w:r>
            <w:r>
              <w:rPr>
                <w:rFonts w:ascii="Times New Roman" w:hAnsi="Times New Roman" w:cs="Times New Roman"/>
              </w:rPr>
              <w:t>a</w:t>
            </w:r>
            <w:r w:rsidRPr="004D4D45">
              <w:rPr>
                <w:rFonts w:ascii="Times New Roman" w:hAnsi="Times New Roman" w:cs="Times New Roman"/>
              </w:rPr>
              <w:t xml:space="preserve"> spojovacej siete Európskej únie CCN/CSI</w:t>
            </w:r>
            <w:r>
              <w:rPr>
                <w:rFonts w:ascii="Times New Roman" w:hAnsi="Times New Roman" w:cs="Times New Roman"/>
              </w:rPr>
              <w:t>.</w:t>
            </w:r>
          </w:p>
          <w:p w:rsidR="008E1224" w:rsidP="008E1224">
            <w:pPr>
              <w:jc w:val="both"/>
              <w:rPr>
                <w:rFonts w:ascii="Times New Roman" w:hAnsi="Times New Roman" w:cs="Times New Roman"/>
              </w:rPr>
            </w:pPr>
            <w:r w:rsidR="005315C1">
              <w:rPr>
                <w:rFonts w:ascii="Times New Roman" w:hAnsi="Times New Roman" w:cs="Times New Roman"/>
              </w:rPr>
              <w:t xml:space="preserve">(3) Informácia získaná pri poskytovaní pomoci pri  vymáhaní pohľadávky môže byť verejne prístupná len so súhlasom príslušného úradu zmluvného štátu. </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17</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B26AEA" w:rsidP="008E1224">
            <w:pPr>
              <w:jc w:val="both"/>
              <w:rPr>
                <w:rFonts w:ascii="Times New Roman" w:hAnsi="Times New Roman" w:cs="Times New Roman"/>
              </w:rPr>
            </w:pPr>
            <w:r w:rsidRPr="00B26AEA">
              <w:rPr>
                <w:rFonts w:ascii="Times New Roman" w:hAnsi="Times New Roman" w:cs="Times New Roman"/>
              </w:rPr>
              <w:t xml:space="preserve">Žiadosti o pomoc </w:t>
            </w:r>
            <w:r w:rsidRPr="00B26AEA" w:rsidR="00967020">
              <w:rPr>
                <w:rFonts w:ascii="Times New Roman" w:hAnsi="Times New Roman" w:cs="Times New Roman"/>
              </w:rPr>
              <w:t>dokument umožňujúci vymáhanie a ďalšie dôležité dokumenty</w:t>
            </w:r>
            <w:r w:rsidRPr="00B26AEA">
              <w:rPr>
                <w:rFonts w:ascii="Times New Roman" w:hAnsi="Times New Roman" w:cs="Times New Roman"/>
              </w:rPr>
              <w:t xml:space="preserve"> budú doplnené o preklad do úradného jazyka, alebo jedného z úradných jazykov členského štátu, v ktorom sa nachádza  dožiadaný orgán bez obmedzenia práva tohoto orgánu preklad odmietnuť.</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RPr="00036822" w:rsidP="00F3520D">
            <w:pPr>
              <w:jc w:val="both"/>
              <w:rPr>
                <w:rFonts w:ascii="Times New Roman" w:hAnsi="Times New Roman" w:cs="Times New Roman"/>
                <w:b/>
                <w:bCs/>
              </w:rPr>
            </w:pPr>
            <w:r w:rsidR="00F63FBF">
              <w:rPr>
                <w:rFonts w:ascii="Times New Roman" w:hAnsi="Times New Roman" w:cs="Times New Roman"/>
                <w:b/>
              </w:rPr>
              <w:t>Čl.</w:t>
            </w:r>
            <w:r w:rsidR="0016511E">
              <w:rPr>
                <w:rFonts w:ascii="Times New Roman" w:hAnsi="Times New Roman" w:cs="Times New Roman"/>
                <w:b/>
              </w:rPr>
              <w:t xml:space="preserve"> </w:t>
            </w:r>
            <w:r w:rsidR="00F63FBF">
              <w:rPr>
                <w:rFonts w:ascii="Times New Roman" w:hAnsi="Times New Roman" w:cs="Times New Roman"/>
                <w:b/>
              </w:rPr>
              <w:t xml:space="preserve">II </w:t>
            </w:r>
            <w:r w:rsidR="0016511E">
              <w:rPr>
                <w:rFonts w:ascii="Times New Roman" w:hAnsi="Times New Roman" w:cs="Times New Roman"/>
                <w:b/>
              </w:rPr>
              <w:t>n</w:t>
            </w:r>
            <w:r w:rsidR="00F63FBF">
              <w:rPr>
                <w:rFonts w:ascii="Times New Roman" w:hAnsi="Times New Roman" w:cs="Times New Roman"/>
                <w:b/>
              </w:rPr>
              <w:t xml:space="preserve">ávrhu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5315C1" w:rsidP="008E1224">
            <w:pPr>
              <w:jc w:val="both"/>
              <w:rPr>
                <w:rFonts w:ascii="Times New Roman" w:hAnsi="Times New Roman" w:cs="Times New Roman"/>
              </w:rPr>
            </w:pPr>
            <w:r w:rsidRPr="005315C1">
              <w:rPr>
                <w:rFonts w:ascii="Times New Roman" w:hAnsi="Times New Roman" w:cs="Times New Roman"/>
              </w:rPr>
              <w:t>§ 9a</w:t>
            </w:r>
          </w:p>
          <w:p w:rsidR="008E1224" w:rsidRPr="00390F62" w:rsidP="008E1224">
            <w:pPr>
              <w:jc w:val="both"/>
              <w:rPr>
                <w:rFonts w:ascii="Times New Roman" w:hAnsi="Times New Roman" w:cs="Times New Roman"/>
                <w:b/>
                <w:bCs/>
              </w:rPr>
            </w:pPr>
            <w:r w:rsidRPr="005315C1">
              <w:rPr>
                <w:rFonts w:ascii="Times New Roman" w:hAnsi="Times New Roman" w:cs="Times New Roman"/>
                <w:bCs/>
              </w:rPr>
              <w:t>O: 3</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5C1" w:rsidRPr="004D4D45" w:rsidP="005315C1">
            <w:pPr>
              <w:jc w:val="both"/>
              <w:rPr>
                <w:rFonts w:ascii="Times New Roman" w:hAnsi="Times New Roman" w:cs="Times New Roman"/>
              </w:rPr>
            </w:pPr>
            <w:r w:rsidRPr="004D4D45">
              <w:rPr>
                <w:rFonts w:ascii="Times New Roman" w:hAnsi="Times New Roman" w:cs="Times New Roman"/>
              </w:rPr>
              <w:t xml:space="preserve">  (3) </w:t>
            </w:r>
            <w:r w:rsidR="00E93D79">
              <w:rPr>
                <w:rFonts w:ascii="Times New Roman" w:hAnsi="Times New Roman" w:cs="Times New Roman"/>
                <w:b/>
              </w:rPr>
              <w:t>P</w:t>
            </w:r>
            <w:r w:rsidRPr="001846A0" w:rsidR="00E93D79">
              <w:rPr>
                <w:rFonts w:ascii="Times New Roman" w:hAnsi="Times New Roman" w:cs="Times New Roman"/>
                <w:b/>
              </w:rPr>
              <w:t>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Pr="004D4D45">
              <w:rPr>
                <w:rFonts w:ascii="Times New Roman" w:hAnsi="Times New Roman" w:cs="Times New Roman"/>
              </w:rPr>
              <w:t xml:space="preserve"> zabezpečí, aby sa žiadosti uvedené v § 5, 5a a 6 vrátane písomností predložili príslušnému úradu zmluvného štátu v úradnom jazyku tohto </w:t>
            </w:r>
            <w:r>
              <w:rPr>
                <w:rFonts w:ascii="Times New Roman" w:hAnsi="Times New Roman" w:cs="Times New Roman"/>
              </w:rPr>
              <w:t xml:space="preserve">zmluvného </w:t>
            </w:r>
            <w:r w:rsidRPr="004D4D45">
              <w:rPr>
                <w:rFonts w:ascii="Times New Roman" w:hAnsi="Times New Roman" w:cs="Times New Roman"/>
              </w:rPr>
              <w:t xml:space="preserve">štátu. Túto povinnosť </w:t>
            </w:r>
            <w:r w:rsidRPr="001846A0" w:rsidR="00E93D79">
              <w:rPr>
                <w:rFonts w:ascii="Times New Roman" w:hAnsi="Times New Roman" w:cs="Times New Roman"/>
                <w:b/>
              </w:rPr>
              <w:t>príslušn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Pr="004D4D45">
              <w:rPr>
                <w:rFonts w:ascii="Times New Roman" w:hAnsi="Times New Roman" w:cs="Times New Roman"/>
              </w:rPr>
              <w:t xml:space="preserve"> nemá, ak príslušný úrad zmluvného štátu preklad odmietne. </w:t>
            </w:r>
          </w:p>
          <w:p w:rsidR="008E1224" w:rsidP="008E1224">
            <w:pPr>
              <w:jc w:val="both"/>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35"/>
              <w:jc w:val="both"/>
              <w:rPr>
                <w:rFonts w:ascii="Times New Roman" w:hAnsi="Times New Roman" w:cs="Times New Roman"/>
                <w:b/>
              </w:rPr>
            </w:pPr>
            <w:r>
              <w:rPr>
                <w:rFonts w:ascii="Times New Roman" w:hAnsi="Times New Roman" w:cs="Times New Roman"/>
                <w:b/>
              </w:rPr>
              <w:t>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5E29CD" w:rsidP="008E1224">
            <w:pPr>
              <w:jc w:val="both"/>
              <w:rPr>
                <w:rFonts w:ascii="Times New Roman" w:hAnsi="Times New Roman" w:cs="Times New Roman"/>
                <w:b/>
                <w:bCs/>
              </w:rPr>
            </w:pPr>
            <w:r w:rsidR="00967020">
              <w:rPr>
                <w:rFonts w:ascii="Times New Roman" w:hAnsi="Times New Roman" w:cs="Times New Roman"/>
                <w:b/>
                <w:bCs/>
              </w:rPr>
              <w:t>Článku 17 boli slová „</w:t>
            </w:r>
            <w:r w:rsidR="00967020">
              <w:rPr>
                <w:rFonts w:ascii="Times New Roman" w:hAnsi="Times New Roman" w:cs="Times New Roman"/>
              </w:rPr>
              <w:t xml:space="preserve">a dôležité dokumenty“ </w:t>
            </w:r>
            <w:r w:rsidRPr="005E29CD" w:rsidR="00967020">
              <w:rPr>
                <w:rFonts w:ascii="Times New Roman" w:hAnsi="Times New Roman" w:cs="Times New Roman"/>
                <w:b/>
              </w:rPr>
              <w:t>nahradené článkom 1 bod 9 smernice 2001/44/ES</w:t>
            </w:r>
          </w:p>
          <w:p w:rsidR="00A314AC" w:rsidP="008E1224">
            <w:pPr>
              <w:jc w:val="both"/>
              <w:rPr>
                <w:rFonts w:ascii="Times New Roman" w:hAnsi="Times New Roman" w:cs="Times New Roman"/>
                <w:b/>
                <w:bCs/>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18</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2CE9" w:rsidP="00452CE9">
            <w:pPr>
              <w:jc w:val="both"/>
              <w:rPr>
                <w:rFonts w:ascii="Times New Roman" w:hAnsi="Times New Roman" w:cs="Times New Roman"/>
              </w:rPr>
            </w:pPr>
            <w:r>
              <w:rPr>
                <w:rFonts w:ascii="Times New Roman" w:hAnsi="Times New Roman" w:cs="Times New Roman"/>
              </w:rPr>
              <w:t>1</w:t>
            </w:r>
            <w:r>
              <w:rPr>
                <w:rFonts w:ascii="Times New Roman" w:hAnsi="Times New Roman" w:cs="Times New Roman"/>
                <w:i/>
                <w:iCs/>
              </w:rPr>
              <w:t>.</w:t>
            </w:r>
            <w:r>
              <w:rPr>
                <w:rFonts w:ascii="Times New Roman" w:hAnsi="Times New Roman" w:cs="Times New Roman"/>
              </w:rPr>
              <w:t>Požiadaný orgán  vymáha od danej osoby a zadrží akékoľvek náklady spojené s vymáhaním, ktoré dosiahne, v súlade so zákonmi a nariadeniami členského štátu, v ktorom sa nachádza, ktoré platia pre podobné pohľadávky.</w:t>
            </w:r>
          </w:p>
          <w:p w:rsidR="00452CE9" w:rsidP="00452CE9">
            <w:pPr>
              <w:jc w:val="both"/>
              <w:rPr>
                <w:rFonts w:ascii="Times New Roman" w:hAnsi="Times New Roman" w:cs="Times New Roman"/>
              </w:rPr>
            </w:pPr>
          </w:p>
          <w:p w:rsidR="00452CE9" w:rsidP="00452CE9">
            <w:pPr>
              <w:jc w:val="both"/>
              <w:rPr>
                <w:rFonts w:ascii="Times New Roman" w:hAnsi="Times New Roman" w:cs="Times New Roman"/>
              </w:rPr>
            </w:pPr>
            <w:r>
              <w:rPr>
                <w:rFonts w:ascii="Times New Roman" w:hAnsi="Times New Roman" w:cs="Times New Roman"/>
              </w:rPr>
              <w:t>2.Členské štáty odmietnu všetky pohľadávky navzájom na preplatenie nákladov vzniknutých zo vzájomnej pomoci, ktorú si navzájom poskytujú podľa tejto smernice.</w:t>
            </w:r>
          </w:p>
          <w:p w:rsidR="00452CE9" w:rsidP="00452CE9">
            <w:pPr>
              <w:jc w:val="both"/>
              <w:rPr>
                <w:rFonts w:ascii="Times New Roman" w:hAnsi="Times New Roman" w:cs="Times New Roman"/>
              </w:rPr>
            </w:pPr>
          </w:p>
          <w:p w:rsidR="00452CE9" w:rsidP="00452CE9">
            <w:pPr>
              <w:jc w:val="both"/>
              <w:rPr>
                <w:rFonts w:ascii="Times New Roman" w:hAnsi="Times New Roman" w:cs="Times New Roman"/>
              </w:rPr>
            </w:pPr>
            <w:r>
              <w:rPr>
                <w:rFonts w:ascii="Times New Roman" w:hAnsi="Times New Roman" w:cs="Times New Roman"/>
              </w:rPr>
              <w:t>3.Kde vymáhanie predstavuje špecifický problém, zahrnuje veľmi veľké čiastky nákladov alebo sa týka boja proti organizovanému zločinu, žiadateľ a požiadané orgány sa môžu dohodnúť na usporiadaniach preplácania, špecifických pre dané prípady.</w:t>
            </w:r>
          </w:p>
          <w:p w:rsidR="00452CE9" w:rsidP="00452CE9">
            <w:pPr>
              <w:jc w:val="both"/>
              <w:rPr>
                <w:rFonts w:ascii="Times New Roman" w:hAnsi="Times New Roman" w:cs="Times New Roman"/>
              </w:rPr>
            </w:pPr>
          </w:p>
          <w:p w:rsidR="003B022E" w:rsidRPr="00B26AEA" w:rsidP="00452CE9">
            <w:pPr>
              <w:jc w:val="both"/>
              <w:rPr>
                <w:rFonts w:ascii="Times New Roman" w:hAnsi="Times New Roman" w:cs="Times New Roman"/>
              </w:rPr>
            </w:pPr>
            <w:r w:rsidR="00452CE9">
              <w:rPr>
                <w:rFonts w:ascii="Times New Roman" w:hAnsi="Times New Roman" w:cs="Times New Roman"/>
              </w:rPr>
              <w:t>4.Členské štáty, v ktorých žiadajúci orgán sa nachádza,  ďalej ručia voči členskému štátu, v ktorom sa nachádza požiadaný orgán, za akékoľvek náklady a akékoľvek straty dosiahnuté ako výsledok krokov realizovaných ako neodôvodnených, pokiaľ sa to týka podstaty pohľadávok alebo platnosti dokumentu vystaveného žiadajúcim orgánom.</w:t>
            </w:r>
          </w:p>
          <w:p w:rsidR="008E1224" w:rsidRPr="00B26AEA" w:rsidP="008E1224">
            <w:pPr>
              <w:jc w:val="both"/>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RPr="0072339F" w:rsidP="00F3520D">
            <w:pPr>
              <w:jc w:val="both"/>
              <w:rPr>
                <w:rFonts w:ascii="Times New Roman" w:hAnsi="Times New Roman" w:cs="Times New Roman"/>
                <w:b/>
                <w:bCs/>
              </w:rPr>
            </w:pPr>
            <w:r w:rsidR="00F63FBF">
              <w:rPr>
                <w:rFonts w:ascii="Times New Roman" w:hAnsi="Times New Roman" w:cs="Times New Roman"/>
                <w:b/>
              </w:rPr>
              <w:t>Čl.</w:t>
            </w:r>
            <w:r w:rsidR="0016511E">
              <w:rPr>
                <w:rFonts w:ascii="Times New Roman" w:hAnsi="Times New Roman" w:cs="Times New Roman"/>
                <w:b/>
              </w:rPr>
              <w:t xml:space="preserve"> </w:t>
            </w:r>
            <w:r w:rsidR="00F63FBF">
              <w:rPr>
                <w:rFonts w:ascii="Times New Roman" w:hAnsi="Times New Roman" w:cs="Times New Roman"/>
                <w:b/>
              </w:rPr>
              <w:t xml:space="preserve">II </w:t>
            </w:r>
            <w:r w:rsidR="0016511E">
              <w:rPr>
                <w:rFonts w:ascii="Times New Roman" w:hAnsi="Times New Roman" w:cs="Times New Roman"/>
                <w:b/>
              </w:rPr>
              <w:t>n</w:t>
            </w:r>
            <w:r w:rsidRPr="00326498" w:rsidR="00F3520D">
              <w:rPr>
                <w:rFonts w:ascii="Times New Roman" w:hAnsi="Times New Roman" w:cs="Times New Roman"/>
                <w:b/>
              </w:rPr>
              <w:t>ávrh</w:t>
            </w:r>
            <w:r w:rsidR="00F63FBF">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11</w:t>
            </w:r>
          </w:p>
          <w:p w:rsidR="008E1224" w:rsidP="008E1224">
            <w:pPr>
              <w:jc w:val="both"/>
              <w:rPr>
                <w:rFonts w:ascii="Times New Roman" w:hAnsi="Times New Roman" w:cs="Times New Roman"/>
              </w:rPr>
            </w:pPr>
            <w:r>
              <w:rPr>
                <w:rFonts w:ascii="Times New Roman" w:hAnsi="Times New Roman" w:cs="Times New Roman"/>
              </w:rPr>
              <w:t>O: 1</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3B022E" w:rsidP="008E1224">
            <w:pPr>
              <w:jc w:val="both"/>
              <w:rPr>
                <w:rFonts w:ascii="Times New Roman" w:hAnsi="Times New Roman" w:cs="Times New Roman"/>
              </w:rPr>
            </w:pPr>
          </w:p>
          <w:p w:rsidR="008E1224" w:rsidP="008E1224">
            <w:pPr>
              <w:jc w:val="both"/>
              <w:rPr>
                <w:rFonts w:ascii="Times New Roman" w:hAnsi="Times New Roman" w:cs="Times New Roman"/>
              </w:rPr>
            </w:pPr>
            <w:r w:rsidR="003B022E">
              <w:rPr>
                <w:rFonts w:ascii="Times New Roman" w:hAnsi="Times New Roman" w:cs="Times New Roman"/>
              </w:rPr>
              <w:t>O:</w:t>
            </w:r>
            <w:r w:rsidR="003E4419">
              <w:rPr>
                <w:rFonts w:ascii="Times New Roman" w:hAnsi="Times New Roman" w:cs="Times New Roman"/>
              </w:rPr>
              <w:t xml:space="preserve"> </w:t>
            </w:r>
            <w:r w:rsidR="003B022E">
              <w:rPr>
                <w:rFonts w:ascii="Times New Roman" w:hAnsi="Times New Roman" w:cs="Times New Roman"/>
              </w:rPr>
              <w:t>2</w:t>
            </w: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3B022E" w:rsidP="008E1224">
            <w:pPr>
              <w:jc w:val="both"/>
              <w:rPr>
                <w:rFonts w:ascii="Times New Roman" w:hAnsi="Times New Roman" w:cs="Times New Roman"/>
                <w:bCs/>
              </w:rPr>
            </w:pPr>
          </w:p>
          <w:p w:rsidR="00B92613" w:rsidP="008E1224">
            <w:pPr>
              <w:jc w:val="both"/>
              <w:rPr>
                <w:rFonts w:ascii="Times New Roman" w:hAnsi="Times New Roman" w:cs="Times New Roman"/>
                <w:bCs/>
              </w:rPr>
            </w:pPr>
          </w:p>
          <w:p w:rsidR="00B92613" w:rsidP="008E1224">
            <w:pPr>
              <w:jc w:val="both"/>
              <w:rPr>
                <w:rFonts w:ascii="Times New Roman" w:hAnsi="Times New Roman" w:cs="Times New Roman"/>
                <w:bCs/>
              </w:rPr>
            </w:pPr>
          </w:p>
          <w:p w:rsidR="00087AFF" w:rsidP="008E1224">
            <w:pPr>
              <w:jc w:val="both"/>
              <w:rPr>
                <w:rFonts w:ascii="Times New Roman" w:hAnsi="Times New Roman" w:cs="Times New Roman"/>
                <w:bCs/>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O: 3</w:t>
            </w: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315C1" w:rsidP="005315C1">
            <w:pPr>
              <w:jc w:val="both"/>
              <w:rPr>
                <w:rFonts w:ascii="Times New Roman" w:hAnsi="Times New Roman" w:cs="Times New Roman"/>
              </w:rPr>
            </w:pPr>
            <w:r w:rsidRPr="004D4D45">
              <w:rPr>
                <w:rFonts w:ascii="Times New Roman" w:hAnsi="Times New Roman" w:cs="Times New Roman"/>
              </w:rPr>
              <w:t xml:space="preserve">(1) Náklady vynaložené v súvislosti s poskytnutím pomoci </w:t>
            </w:r>
            <w:r>
              <w:rPr>
                <w:rFonts w:ascii="Times New Roman" w:hAnsi="Times New Roman" w:cs="Times New Roman"/>
              </w:rPr>
              <w:t xml:space="preserve">pri vymáhaní pohľadávky </w:t>
            </w:r>
            <w:r w:rsidRPr="004D4D45">
              <w:rPr>
                <w:rFonts w:ascii="Times New Roman" w:hAnsi="Times New Roman" w:cs="Times New Roman"/>
              </w:rPr>
              <w:t xml:space="preserve">sa voči príslušnému zmluvnému  štátu neuplatňujú, ak je zabezpečená vzájomnosť. </w:t>
            </w:r>
          </w:p>
          <w:p w:rsidR="003B022E" w:rsidRPr="004D4D45" w:rsidP="003B022E">
            <w:pPr>
              <w:jc w:val="both"/>
              <w:rPr>
                <w:rFonts w:ascii="Times New Roman" w:hAnsi="Times New Roman" w:cs="Times New Roman"/>
              </w:rPr>
            </w:pPr>
            <w:r w:rsidRPr="004D4D45">
              <w:rPr>
                <w:rFonts w:ascii="Times New Roman" w:hAnsi="Times New Roman" w:cs="Times New Roman"/>
              </w:rPr>
              <w:t xml:space="preserve">(2) Slovenská republika zastúpená </w:t>
            </w:r>
            <w:r w:rsidRPr="00BB27BD">
              <w:rPr>
                <w:rFonts w:ascii="Times New Roman" w:hAnsi="Times New Roman" w:cs="Times New Roman"/>
                <w:b/>
              </w:rPr>
              <w:t>príslušný</w:t>
            </w:r>
            <w:r>
              <w:rPr>
                <w:rFonts w:ascii="Times New Roman" w:hAnsi="Times New Roman" w:cs="Times New Roman"/>
                <w:b/>
              </w:rPr>
              <w:t>m</w:t>
            </w:r>
            <w:r w:rsidRPr="00BB27BD">
              <w:rPr>
                <w:rFonts w:ascii="Times New Roman" w:hAnsi="Times New Roman" w:cs="Times New Roman"/>
                <w:b/>
              </w:rPr>
              <w:t xml:space="preserve"> orgán</w:t>
            </w:r>
            <w:r>
              <w:rPr>
                <w:rFonts w:ascii="Times New Roman" w:hAnsi="Times New Roman" w:cs="Times New Roman"/>
                <w:b/>
              </w:rPr>
              <w:t>om</w:t>
            </w:r>
            <w:r w:rsidRPr="00BB27BD">
              <w:rPr>
                <w:rFonts w:ascii="Times New Roman" w:hAnsi="Times New Roman" w:cs="Times New Roman"/>
                <w:b/>
              </w:rPr>
              <w:t xml:space="preserve"> Slovenskej republiky</w:t>
            </w:r>
            <w:r w:rsidRPr="004D4D45">
              <w:rPr>
                <w:rFonts w:ascii="Times New Roman" w:hAnsi="Times New Roman" w:cs="Times New Roman"/>
              </w:rPr>
              <w:t xml:space="preserve"> uhradí štátu, ktorý </w:t>
            </w:r>
            <w:r>
              <w:rPr>
                <w:rFonts w:ascii="Times New Roman" w:hAnsi="Times New Roman" w:cs="Times New Roman"/>
              </w:rPr>
              <w:t xml:space="preserve">bol </w:t>
            </w:r>
            <w:r w:rsidRPr="004D4D45">
              <w:rPr>
                <w:rFonts w:ascii="Times New Roman" w:hAnsi="Times New Roman" w:cs="Times New Roman"/>
              </w:rPr>
              <w:t>požiada</w:t>
            </w:r>
            <w:r>
              <w:rPr>
                <w:rFonts w:ascii="Times New Roman" w:hAnsi="Times New Roman" w:cs="Times New Roman"/>
              </w:rPr>
              <w:t>ný</w:t>
            </w:r>
            <w:r w:rsidRPr="004D4D45">
              <w:rPr>
                <w:rFonts w:ascii="Times New Roman" w:hAnsi="Times New Roman" w:cs="Times New Roman"/>
              </w:rPr>
              <w:t xml:space="preserve"> o pomoc pri  vymáhaní pohľadávky, náklady spojené s neoprávneným vymáhaním pohľadávky, ak ich zavinila. Slovenská republika je oprávnená požadovať od zmluvného štátu</w:t>
            </w:r>
            <w:r>
              <w:rPr>
                <w:rFonts w:ascii="Times New Roman" w:hAnsi="Times New Roman" w:cs="Times New Roman"/>
              </w:rPr>
              <w:t xml:space="preserve">, ktorý požiadal o pomoc pri vymáhaní pohľadávky </w:t>
            </w:r>
            <w:r w:rsidRPr="004D4D45">
              <w:rPr>
                <w:rFonts w:ascii="Times New Roman" w:hAnsi="Times New Roman" w:cs="Times New Roman"/>
              </w:rPr>
              <w:t>zastúpeného príslušným úradom zmluvného štátu úhradu nákladov spojených s neoprávneným vymáhaním pohľadávky, ak ich zavinil</w:t>
            </w:r>
            <w:r>
              <w:rPr>
                <w:rFonts w:ascii="Times New Roman" w:hAnsi="Times New Roman" w:cs="Times New Roman"/>
              </w:rPr>
              <w:t xml:space="preserve"> tento zmluvný štát</w:t>
            </w:r>
            <w:r w:rsidRPr="004D4D45">
              <w:rPr>
                <w:rFonts w:ascii="Times New Roman" w:hAnsi="Times New Roman" w:cs="Times New Roman"/>
              </w:rPr>
              <w:t>.</w:t>
            </w:r>
          </w:p>
          <w:p w:rsidR="003B022E" w:rsidP="005315C1">
            <w:pPr>
              <w:jc w:val="both"/>
              <w:rPr>
                <w:rFonts w:ascii="Times New Roman" w:hAnsi="Times New Roman" w:cs="Times New Roman"/>
              </w:rPr>
            </w:pPr>
          </w:p>
          <w:p w:rsidR="00087AFF" w:rsidRPr="004D4D45" w:rsidP="005315C1">
            <w:pPr>
              <w:jc w:val="both"/>
              <w:rPr>
                <w:rFonts w:ascii="Times New Roman" w:hAnsi="Times New Roman" w:cs="Times New Roman"/>
              </w:rPr>
            </w:pPr>
          </w:p>
          <w:p w:rsidR="008E1224" w:rsidRPr="00F81A16" w:rsidP="005315C1">
            <w:pPr>
              <w:jc w:val="both"/>
              <w:rPr>
                <w:rFonts w:ascii="Times New Roman" w:hAnsi="Times New Roman" w:cs="Times New Roman"/>
                <w:b/>
                <w:bCs/>
              </w:rPr>
            </w:pPr>
            <w:r w:rsidRPr="004D4D45" w:rsidR="005315C1">
              <w:rPr>
                <w:rFonts w:ascii="Times New Roman" w:hAnsi="Times New Roman" w:cs="Times New Roman"/>
              </w:rPr>
              <w:t xml:space="preserve">(3) Ak </w:t>
            </w:r>
            <w:r w:rsidRPr="00965F85" w:rsidR="005315C1">
              <w:rPr>
                <w:rFonts w:ascii="Times New Roman" w:hAnsi="Times New Roman" w:cs="Times New Roman"/>
              </w:rPr>
              <w:t xml:space="preserve">je </w:t>
            </w:r>
            <w:r w:rsidRPr="004D4D45" w:rsidR="005315C1">
              <w:rPr>
                <w:rFonts w:ascii="Times New Roman" w:hAnsi="Times New Roman" w:cs="Times New Roman"/>
              </w:rPr>
              <w:t xml:space="preserve">vymáhanie pohľadávky spojené s veľkými ťažkosťami, s nadmerne vysokými nákladmi alebo súvisí s bojom proti organizovanému zločinu, </w:t>
            </w:r>
            <w:r w:rsidRPr="001846A0" w:rsidR="00E93D79">
              <w:rPr>
                <w:rFonts w:ascii="Times New Roman" w:hAnsi="Times New Roman" w:cs="Times New Roman"/>
                <w:b/>
              </w:rPr>
              <w:t>príslušn</w:t>
            </w:r>
            <w:r w:rsidR="00E93D79">
              <w:rPr>
                <w:rFonts w:ascii="Times New Roman" w:hAnsi="Times New Roman" w:cs="Times New Roman"/>
                <w:b/>
              </w:rPr>
              <w:t>ý</w:t>
            </w:r>
            <w:r w:rsidRPr="001846A0" w:rsidR="00E93D79">
              <w:rPr>
                <w:rFonts w:ascii="Times New Roman" w:hAnsi="Times New Roman" w:cs="Times New Roman"/>
                <w:b/>
              </w:rPr>
              <w:t xml:space="preserve"> orgán Slovenskej republiky</w:t>
            </w:r>
            <w:r w:rsidRPr="004D4D45" w:rsidR="005315C1">
              <w:rPr>
                <w:rFonts w:ascii="Times New Roman" w:hAnsi="Times New Roman" w:cs="Times New Roman"/>
              </w:rPr>
              <w:t xml:space="preserve"> sa môže s príslušnými úradmi zmluvných štátov dohodnúť na úhrade nákladov spojených s vymáhaním takejto pohľadávky na základe </w:t>
            </w:r>
            <w:r w:rsidRPr="00965F85" w:rsidR="005315C1">
              <w:rPr>
                <w:rFonts w:ascii="Times New Roman" w:hAnsi="Times New Roman" w:cs="Times New Roman"/>
              </w:rPr>
              <w:t xml:space="preserve">písomnej </w:t>
            </w:r>
            <w:r w:rsidRPr="004D4D45" w:rsidR="005315C1">
              <w:rPr>
                <w:rFonts w:ascii="Times New Roman" w:hAnsi="Times New Roman" w:cs="Times New Roman"/>
              </w:rPr>
              <w:t>žiadosti o úhradu nákladov</w:t>
            </w:r>
            <w:r w:rsidRPr="00965F85" w:rsidR="005315C1">
              <w:rPr>
                <w:rFonts w:ascii="Times New Roman" w:hAnsi="Times New Roman" w:cs="Times New Roman"/>
              </w:rPr>
              <w:t xml:space="preserve">, pričom táto žiadosť obsahuje ich podrobný rozpis. </w:t>
            </w:r>
            <w:r w:rsidRPr="004D4D45" w:rsidR="005315C1">
              <w:rPr>
                <w:rFonts w:ascii="Times New Roman" w:hAnsi="Times New Roman" w:cs="Times New Roman"/>
              </w:rPr>
              <w:t>Náklady sa považujú za nadmerne vysoké, ak prevyšujú sumu vymoženej pohľadávky.</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35"/>
              <w:jc w:val="both"/>
              <w:rPr>
                <w:rFonts w:ascii="Times New Roman" w:hAnsi="Times New Roman" w:cs="Times New Roman"/>
                <w:b/>
              </w:rPr>
            </w:pPr>
            <w:r>
              <w:rPr>
                <w:rFonts w:ascii="Times New Roman" w:hAnsi="Times New Roman" w:cs="Times New Roman"/>
                <w:b/>
              </w:rPr>
              <w:t>daňový orgán</w:t>
            </w:r>
          </w:p>
          <w:p w:rsidR="008E1224" w:rsidP="0080072A">
            <w:pPr>
              <w:jc w:val="both"/>
              <w:rPr>
                <w:rFonts w:ascii="Times New Roman" w:hAnsi="Times New Roman" w:cs="Times New Roman"/>
                <w:b/>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A314AC" w:rsidRPr="005E29CD" w:rsidP="008E1224">
            <w:pPr>
              <w:pStyle w:val="Header"/>
              <w:tabs>
                <w:tab w:val="left" w:pos="708"/>
              </w:tabs>
              <w:jc w:val="both"/>
              <w:rPr>
                <w:rFonts w:ascii="Times New Roman" w:hAnsi="Times New Roman" w:cs="Times New Roman"/>
                <w:b/>
              </w:rPr>
            </w:pPr>
            <w:r w:rsidRPr="005E29CD" w:rsidR="005E29CD">
              <w:rPr>
                <w:rFonts w:ascii="Times New Roman" w:hAnsi="Times New Roman" w:cs="Times New Roman"/>
                <w:b/>
              </w:rPr>
              <w:t>Článok 18 bol novelizovaný článkom 1 bod 10 smernice 2001/44/ES</w:t>
            </w:r>
          </w:p>
          <w:p w:rsidR="00433B44" w:rsidP="008E1224">
            <w:pPr>
              <w:pStyle w:val="Header"/>
              <w:tabs>
                <w:tab w:val="left" w:pos="708"/>
              </w:tabs>
              <w:jc w:val="both"/>
              <w:rPr>
                <w:rFonts w:ascii="Times New Roman" w:hAnsi="Times New Roman" w:cs="Times New Roman"/>
                <w:bCs/>
              </w:rPr>
            </w:pPr>
          </w:p>
          <w:p w:rsidR="00433B44" w:rsidP="008E1224">
            <w:pPr>
              <w:pStyle w:val="Header"/>
              <w:tabs>
                <w:tab w:val="left" w:pos="708"/>
              </w:tabs>
              <w:jc w:val="both"/>
              <w:rPr>
                <w:rFonts w:ascii="Times New Roman" w:hAnsi="Times New Roman" w:cs="Times New Roman"/>
                <w:bCs/>
              </w:rPr>
            </w:pPr>
          </w:p>
          <w:p w:rsidR="00433B44" w:rsidP="008E1224">
            <w:pPr>
              <w:pStyle w:val="Header"/>
              <w:tabs>
                <w:tab w:val="left" w:pos="708"/>
              </w:tabs>
              <w:jc w:val="both"/>
              <w:rPr>
                <w:rFonts w:ascii="Times New Roman" w:hAnsi="Times New Roman" w:cs="Times New Roman"/>
                <w:bCs/>
              </w:rPr>
            </w:pPr>
          </w:p>
          <w:p w:rsidR="00433B44" w:rsidP="008E1224">
            <w:pPr>
              <w:pStyle w:val="Header"/>
              <w:tabs>
                <w:tab w:val="left" w:pos="708"/>
              </w:tabs>
              <w:jc w:val="both"/>
              <w:rPr>
                <w:rFonts w:ascii="Times New Roman" w:hAnsi="Times New Roman" w:cs="Times New Roman"/>
                <w:bCs/>
              </w:rPr>
            </w:pPr>
          </w:p>
          <w:p w:rsidR="00433B44" w:rsidP="008E1224">
            <w:pPr>
              <w:pStyle w:val="Header"/>
              <w:tabs>
                <w:tab w:val="left" w:pos="708"/>
              </w:tabs>
              <w:jc w:val="both"/>
              <w:rPr>
                <w:rFonts w:ascii="Times New Roman" w:hAnsi="Times New Roman" w:cs="Times New Roman"/>
                <w:bCs/>
              </w:rPr>
            </w:pPr>
          </w:p>
          <w:p w:rsidR="00433B44" w:rsidP="008E1224">
            <w:pPr>
              <w:pStyle w:val="Header"/>
              <w:tabs>
                <w:tab w:val="left" w:pos="708"/>
              </w:tabs>
              <w:jc w:val="both"/>
              <w:rPr>
                <w:rFonts w:ascii="Times New Roman" w:hAnsi="Times New Roman" w:cs="Times New Roman"/>
                <w:bCs/>
              </w:rPr>
            </w:pPr>
          </w:p>
          <w:p w:rsidR="00433B44" w:rsidP="008E1224">
            <w:pPr>
              <w:pStyle w:val="Header"/>
              <w:tabs>
                <w:tab w:val="left" w:pos="708"/>
              </w:tabs>
              <w:jc w:val="both"/>
              <w:rPr>
                <w:rFonts w:ascii="Times New Roman" w:hAnsi="Times New Roman" w:cs="Times New Roman"/>
                <w:bCs/>
              </w:rPr>
            </w:pPr>
          </w:p>
          <w:p w:rsidR="00433B44" w:rsidP="008E1224">
            <w:pPr>
              <w:pStyle w:val="Header"/>
              <w:tabs>
                <w:tab w:val="left" w:pos="708"/>
              </w:tabs>
              <w:jc w:val="both"/>
              <w:rPr>
                <w:rFonts w:ascii="Times New Roman" w:hAnsi="Times New Roman" w:cs="Times New Roman"/>
                <w:bCs/>
              </w:rPr>
            </w:pPr>
          </w:p>
          <w:p w:rsidR="00A314AC" w:rsidP="008E1224">
            <w:pPr>
              <w:pStyle w:val="Header"/>
              <w:tabs>
                <w:tab w:val="left" w:pos="708"/>
              </w:tabs>
              <w:jc w:val="both"/>
              <w:rPr>
                <w:rFonts w:ascii="Times New Roman" w:hAnsi="Times New Roman" w:cs="Times New Roman"/>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19</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Členské štáty si navzájom poskytnú zoznam orgánov oprávnených vydávať a prijímať žiadosti o pomoc.</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jc w:val="both"/>
              <w:rPr>
                <w:rFonts w:ascii="Times New Roman" w:hAnsi="Times New Roman" w:cs="Times New Roman"/>
              </w:rPr>
            </w:pPr>
            <w:r w:rsidR="00F63FBF">
              <w:rPr>
                <w:rFonts w:ascii="Times New Roman" w:hAnsi="Times New Roman" w:cs="Times New Roman"/>
                <w:b/>
              </w:rPr>
              <w:t>Čl.</w:t>
            </w:r>
            <w:r w:rsidR="0016511E">
              <w:rPr>
                <w:rFonts w:ascii="Times New Roman" w:hAnsi="Times New Roman" w:cs="Times New Roman"/>
                <w:b/>
              </w:rPr>
              <w:t xml:space="preserve"> </w:t>
            </w:r>
            <w:r w:rsidR="00F63FBF">
              <w:rPr>
                <w:rFonts w:ascii="Times New Roman" w:hAnsi="Times New Roman" w:cs="Times New Roman"/>
                <w:b/>
              </w:rPr>
              <w:t xml:space="preserve">II </w:t>
            </w:r>
            <w:r w:rsidR="0016511E">
              <w:rPr>
                <w:rFonts w:ascii="Times New Roman" w:hAnsi="Times New Roman" w:cs="Times New Roman"/>
                <w:b/>
              </w:rPr>
              <w:t>n</w:t>
            </w:r>
            <w:r w:rsidRPr="00326498" w:rsidR="00F3520D">
              <w:rPr>
                <w:rFonts w:ascii="Times New Roman" w:hAnsi="Times New Roman" w:cs="Times New Roman"/>
                <w:b/>
              </w:rPr>
              <w:t>ávrh</w:t>
            </w:r>
            <w:r w:rsidR="00F63FBF">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RPr="00DE2D07" w:rsidP="008E1224">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2</w:t>
            </w:r>
          </w:p>
          <w:p w:rsidR="008E1224" w:rsidP="008E1224">
            <w:pPr>
              <w:jc w:val="both"/>
              <w:rPr>
                <w:rFonts w:ascii="Times New Roman" w:hAnsi="Times New Roman" w:cs="Times New Roman"/>
              </w:rPr>
            </w:pPr>
            <w:r>
              <w:rPr>
                <w:rFonts w:ascii="Times New Roman" w:hAnsi="Times New Roman" w:cs="Times New Roman"/>
              </w:rPr>
              <w:t>P: b)</w:t>
            </w: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P="008E1224">
            <w:pPr>
              <w:jc w:val="both"/>
              <w:rPr>
                <w:rFonts w:ascii="Times New Roman" w:hAnsi="Times New Roman" w:cs="Times New Roman"/>
              </w:rPr>
            </w:pPr>
          </w:p>
          <w:p w:rsidR="00B92613" w:rsidP="008E1224">
            <w:pPr>
              <w:jc w:val="both"/>
              <w:rPr>
                <w:rFonts w:ascii="Times New Roman" w:hAnsi="Times New Roman" w:cs="Times New Roman"/>
              </w:rPr>
            </w:pPr>
          </w:p>
          <w:p w:rsidR="008E1224" w:rsidP="008E1224">
            <w:pPr>
              <w:jc w:val="both"/>
              <w:rPr>
                <w:rFonts w:ascii="Times New Roman" w:hAnsi="Times New Roman" w:cs="Times New Roman"/>
              </w:rPr>
            </w:pPr>
          </w:p>
          <w:p w:rsidR="008E1224" w:rsidRPr="005315C1" w:rsidP="008E1224">
            <w:pPr>
              <w:jc w:val="both"/>
              <w:rPr>
                <w:rFonts w:ascii="Times New Roman" w:hAnsi="Times New Roman" w:cs="Times New Roman"/>
                <w:bCs/>
              </w:rPr>
            </w:pPr>
            <w:r w:rsidRPr="005315C1">
              <w:rPr>
                <w:rFonts w:ascii="Times New Roman" w:hAnsi="Times New Roman" w:cs="Times New Roman"/>
                <w:bCs/>
              </w:rPr>
              <w:t>§ 9b</w:t>
            </w:r>
          </w:p>
          <w:p w:rsidR="008E1224" w:rsidRPr="005315C1" w:rsidP="008E1224">
            <w:pPr>
              <w:jc w:val="both"/>
              <w:rPr>
                <w:rFonts w:ascii="Times New Roman" w:hAnsi="Times New Roman" w:cs="Times New Roman"/>
                <w:bCs/>
              </w:rPr>
            </w:pPr>
            <w:r w:rsidRPr="005315C1">
              <w:rPr>
                <w:rFonts w:ascii="Times New Roman" w:hAnsi="Times New Roman" w:cs="Times New Roman"/>
                <w:bCs/>
              </w:rPr>
              <w:t>O: 2</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Na účely tohto zákona sa rozumie</w:t>
            </w:r>
          </w:p>
          <w:p w:rsidR="008E1224" w:rsidP="008E1224">
            <w:pPr>
              <w:jc w:val="both"/>
              <w:rPr>
                <w:rFonts w:ascii="Times New Roman" w:hAnsi="Times New Roman" w:cs="Times New Roman"/>
              </w:rPr>
            </w:pPr>
            <w:r>
              <w:rPr>
                <w:rFonts w:ascii="Times New Roman" w:hAnsi="Times New Roman" w:cs="Times New Roman"/>
              </w:rPr>
              <w:t>b) príslušným úradom zmluvného štátu orgán, ktorý</w:t>
            </w:r>
            <w:r w:rsidR="00855D33">
              <w:rPr>
                <w:rFonts w:ascii="Times New Roman" w:hAnsi="Times New Roman" w:cs="Times New Roman"/>
              </w:rPr>
              <w:t xml:space="preserve"> je</w:t>
            </w:r>
            <w:r>
              <w:rPr>
                <w:rFonts w:ascii="Times New Roman" w:hAnsi="Times New Roman" w:cs="Times New Roman"/>
              </w:rPr>
              <w:t xml:space="preserve"> podľa práva príslušného štátu alebo medzinárodnej zmluvy oprávnený pomoc </w:t>
            </w:r>
            <w:r w:rsidR="00855D33">
              <w:rPr>
                <w:rFonts w:ascii="Times New Roman" w:hAnsi="Times New Roman" w:cs="Times New Roman"/>
              </w:rPr>
              <w:t xml:space="preserve">pri vymáhaní pohľadávky </w:t>
            </w:r>
            <w:r>
              <w:rPr>
                <w:rFonts w:ascii="Times New Roman" w:hAnsi="Times New Roman" w:cs="Times New Roman"/>
              </w:rPr>
              <w:t>žiadať alebo poskytovať</w:t>
            </w:r>
            <w:r w:rsidR="00855D33">
              <w:rPr>
                <w:rFonts w:ascii="Times New Roman" w:hAnsi="Times New Roman" w:cs="Times New Roman"/>
              </w:rPr>
              <w:t>,</w:t>
            </w:r>
            <w:r>
              <w:rPr>
                <w:rFonts w:ascii="Times New Roman" w:hAnsi="Times New Roman" w:cs="Times New Roman"/>
              </w:rPr>
              <w:t xml:space="preserve"> </w:t>
            </w:r>
          </w:p>
          <w:p w:rsidR="008E1224" w:rsidRPr="00F81A16" w:rsidP="008E1224">
            <w:pPr>
              <w:jc w:val="both"/>
              <w:rPr>
                <w:rFonts w:ascii="Times New Roman" w:hAnsi="Times New Roman" w:cs="Times New Roman"/>
                <w:b/>
                <w:bCs/>
              </w:rPr>
            </w:pPr>
            <w:r w:rsidRPr="00AF49CB" w:rsidR="005315C1">
              <w:rPr>
                <w:rFonts w:ascii="Times New Roman" w:hAnsi="Times New Roman" w:cs="Times New Roman"/>
              </w:rPr>
              <w:t>(2) Ministerstvo oznámi príslušným úradom zmluvných štátov a </w:t>
            </w:r>
            <w:r w:rsidR="005315C1">
              <w:rPr>
                <w:rFonts w:ascii="Times New Roman" w:hAnsi="Times New Roman" w:cs="Times New Roman"/>
              </w:rPr>
              <w:t>K</w:t>
            </w:r>
            <w:r w:rsidRPr="00AF49CB" w:rsidR="005315C1">
              <w:rPr>
                <w:rFonts w:ascii="Times New Roman" w:hAnsi="Times New Roman" w:cs="Times New Roman"/>
              </w:rPr>
              <w:t>omisii Európskych spoločenstiev</w:t>
            </w:r>
            <w:r w:rsidR="00E80A20">
              <w:rPr>
                <w:rFonts w:ascii="Times New Roman" w:hAnsi="Times New Roman" w:cs="Times New Roman"/>
              </w:rPr>
              <w:t xml:space="preserve"> </w:t>
            </w:r>
            <w:r w:rsidRPr="00E80A20" w:rsidR="00E80A20">
              <w:rPr>
                <w:rFonts w:ascii="Times New Roman" w:hAnsi="Times New Roman" w:cs="Times New Roman"/>
                <w:b/>
              </w:rPr>
              <w:t>príslušné orgány Sloven</w:t>
            </w:r>
            <w:r w:rsidR="00E80A20">
              <w:rPr>
                <w:rFonts w:ascii="Times New Roman" w:hAnsi="Times New Roman" w:cs="Times New Roman"/>
                <w:b/>
              </w:rPr>
              <w:t>s</w:t>
            </w:r>
            <w:r w:rsidRPr="00E80A20" w:rsidR="00E80A20">
              <w:rPr>
                <w:rFonts w:ascii="Times New Roman" w:hAnsi="Times New Roman" w:cs="Times New Roman"/>
                <w:b/>
              </w:rPr>
              <w:t>kej republiky, ktoré sú oprávnené</w:t>
            </w:r>
            <w:r w:rsidRPr="00E80A20" w:rsidR="005315C1">
              <w:rPr>
                <w:rFonts w:ascii="Times New Roman" w:hAnsi="Times New Roman" w:cs="Times New Roman"/>
                <w:b/>
              </w:rPr>
              <w:t xml:space="preserve"> </w:t>
            </w:r>
            <w:r w:rsidRPr="00AF49CB" w:rsidR="005315C1">
              <w:rPr>
                <w:rFonts w:ascii="Times New Roman" w:hAnsi="Times New Roman" w:cs="Times New Roman"/>
              </w:rPr>
              <w:t>poskytovať, požadovať alebo prijímať pomoc pri vymáhaní pohľadávky. Rovnako oznamuje aj ustanovenie nových daní, zmenu doterajších daní, zrušenie doterajších daní a dátum účinnosti zákonov, ktoré ustanovujú nové dane, menia alebo zrušujú doterajšie dane.</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p w:rsidR="008E1224" w:rsidP="008E1224">
            <w:pPr>
              <w:jc w:val="center"/>
              <w:rPr>
                <w:rFonts w:ascii="Times New Roman" w:hAnsi="Times New Roman" w:cs="Times New Roman"/>
              </w:rPr>
            </w:pP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433B44"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p>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0072A" w:rsidP="0080072A">
            <w:pPr>
              <w:ind w:hanging="35"/>
              <w:jc w:val="both"/>
              <w:rPr>
                <w:rFonts w:ascii="Times New Roman" w:hAnsi="Times New Roman" w:cs="Times New Roman"/>
                <w:b/>
              </w:rPr>
            </w:pPr>
            <w:r>
              <w:rPr>
                <w:rFonts w:ascii="Times New Roman" w:hAnsi="Times New Roman" w:cs="Times New Roman"/>
                <w:b/>
              </w:rPr>
              <w:t>daňový orgán</w:t>
            </w:r>
          </w:p>
          <w:p w:rsidR="008E1224" w:rsidRPr="000F4D96" w:rsidP="0080072A">
            <w:pPr>
              <w:jc w:val="both"/>
              <w:rPr>
                <w:rFonts w:ascii="Times New Roman" w:hAnsi="Times New Roman" w:cs="Times New Roman"/>
                <w:bCs/>
              </w:rPr>
            </w:pPr>
            <w:r w:rsidR="0080072A">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Zoznam orgánov oprávnených vydávať a prijímať žiadosti o pomoc – ministerstvo financií bude oznámený vstupom do EÚ.</w:t>
            </w:r>
          </w:p>
          <w:p w:rsidR="008E1224" w:rsidP="008E1224">
            <w:pPr>
              <w:jc w:val="both"/>
              <w:rPr>
                <w:rFonts w:ascii="Times New Roman" w:hAnsi="Times New Roman" w:cs="Times New Roman"/>
              </w:rPr>
            </w:pPr>
          </w:p>
          <w:p w:rsidR="00A314AC" w:rsidP="008E1224">
            <w:pPr>
              <w:jc w:val="both"/>
              <w:rPr>
                <w:rFonts w:ascii="Times New Roman" w:hAnsi="Times New Roman" w:cs="Times New Roman"/>
              </w:rPr>
            </w:pPr>
          </w:p>
          <w:p w:rsidR="00A314AC" w:rsidP="008E1224">
            <w:pPr>
              <w:jc w:val="both"/>
              <w:rPr>
                <w:rFonts w:ascii="Times New Roman" w:hAnsi="Times New Roman" w:cs="Times New Roman"/>
              </w:rPr>
            </w:pPr>
          </w:p>
          <w:p w:rsidR="003253E2" w:rsidP="008E1224">
            <w:pPr>
              <w:jc w:val="both"/>
              <w:rPr>
                <w:rFonts w:ascii="Times New Roman" w:hAnsi="Times New Roman" w:cs="Times New Roman"/>
              </w:rPr>
            </w:pPr>
          </w:p>
          <w:p w:rsidR="008E1224" w:rsidRPr="00FC670F" w:rsidP="008E1224">
            <w:pPr>
              <w:jc w:val="both"/>
              <w:rPr>
                <w:rFonts w:ascii="Times New Roman" w:hAnsi="Times New Roman" w:cs="Times New Roman"/>
                <w:b/>
                <w:bCs/>
              </w:rPr>
            </w:pPr>
            <w:r w:rsidR="00A314AC">
              <w:rPr>
                <w:rFonts w:ascii="Times New Roman" w:hAnsi="Times New Roman" w:cs="Times New Roman"/>
                <w:bCs/>
              </w:rPr>
              <w:t xml:space="preserve">Návrhom </w:t>
            </w:r>
            <w:r w:rsidR="00F3520D">
              <w:rPr>
                <w:rFonts w:ascii="Times New Roman" w:hAnsi="Times New Roman" w:cs="Times New Roman"/>
                <w:bCs/>
              </w:rPr>
              <w:t xml:space="preserve">novely </w:t>
            </w:r>
            <w:r w:rsidR="00A314AC">
              <w:rPr>
                <w:rFonts w:ascii="Times New Roman" w:hAnsi="Times New Roman" w:cs="Times New Roman"/>
                <w:bCs/>
              </w:rPr>
              <w:t xml:space="preserve">zákona o </w:t>
            </w:r>
            <w:r w:rsidRPr="00A314AC" w:rsidR="00A314AC">
              <w:rPr>
                <w:rFonts w:ascii="Times New Roman" w:hAnsi="Times New Roman" w:cs="Times New Roman"/>
              </w:rPr>
              <w:t>vzájomnej pomoci pri vymáhaní niektorých finančných pohľadávok</w:t>
            </w:r>
            <w:r w:rsidR="00A314AC">
              <w:rPr>
                <w:rFonts w:ascii="Times New Roman" w:hAnsi="Times New Roman" w:cs="Times New Roman"/>
                <w:sz w:val="24"/>
                <w:szCs w:val="24"/>
              </w:rPr>
              <w:t xml:space="preserve"> </w:t>
            </w:r>
            <w:r w:rsidRPr="00A314AC" w:rsidR="00A314AC">
              <w:rPr>
                <w:rFonts w:ascii="Times New Roman" w:hAnsi="Times New Roman" w:cs="Times New Roman"/>
              </w:rPr>
              <w:t xml:space="preserve">je </w:t>
            </w:r>
            <w:r w:rsidRPr="00930F44" w:rsidR="00A314AC">
              <w:rPr>
                <w:rFonts w:ascii="Times New Roman" w:hAnsi="Times New Roman" w:cs="Times New Roman"/>
              </w:rPr>
              <w:t>príslušným orgánom Slovenskej republiky Ministerstvo financií Slovenskej republiky alebo ním poverený daňový orgán</w:t>
            </w:r>
            <w:r w:rsidR="00A314AC">
              <w:rPr>
                <w:rFonts w:ascii="Times New Roman" w:hAnsi="Times New Roman" w:cs="Times New Roman"/>
              </w:rPr>
              <w:t xml:space="preserve"> </w:t>
            </w:r>
            <w:r w:rsidRPr="00930F44" w:rsidR="00A314AC">
              <w:rPr>
                <w:rFonts w:ascii="Times New Roman" w:hAnsi="Times New Roman" w:cs="Times New Roman"/>
              </w:rPr>
              <w:t>alebo ním poverený colný orgán</w:t>
            </w:r>
            <w:r w:rsidR="00A314AC">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sidR="003B022E">
              <w:rPr>
                <w:rFonts w:ascii="Times New Roman" w:hAnsi="Times New Roman" w:cs="Times New Roman"/>
              </w:rPr>
              <w:t>Čl: 20</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452CE9" w:rsidP="00452CE9">
            <w:pPr>
              <w:jc w:val="both"/>
              <w:rPr>
                <w:rFonts w:ascii="Times New Roman" w:hAnsi="Times New Roman" w:cs="Times New Roman"/>
              </w:rPr>
            </w:pPr>
            <w:r>
              <w:rPr>
                <w:rFonts w:ascii="Times New Roman" w:hAnsi="Times New Roman" w:cs="Times New Roman"/>
              </w:rPr>
              <w:t>1.Komisii bude pomáhať výbor pre vymáhanie (ďalej sa označuje ako „výbor“), pozostávajúci zo zástupcov členských štátov a predsedá mu zástupca komisie.</w:t>
            </w:r>
          </w:p>
          <w:p w:rsidR="00452CE9" w:rsidP="00452CE9">
            <w:pPr>
              <w:jc w:val="both"/>
              <w:rPr>
                <w:rFonts w:ascii="Times New Roman" w:hAnsi="Times New Roman" w:cs="Times New Roman"/>
              </w:rPr>
            </w:pPr>
          </w:p>
          <w:p w:rsidR="00452CE9" w:rsidP="00452CE9">
            <w:pPr>
              <w:jc w:val="both"/>
              <w:rPr>
                <w:rFonts w:ascii="Times New Roman" w:hAnsi="Times New Roman" w:cs="Times New Roman"/>
              </w:rPr>
            </w:pPr>
            <w:r>
              <w:rPr>
                <w:rFonts w:ascii="Times New Roman" w:hAnsi="Times New Roman" w:cs="Times New Roman"/>
              </w:rPr>
              <w:t>2.Kde sa odvoláva na tento odsek, článok 5 a 7 rozhodnutia 1999/468/ES platí.</w:t>
            </w:r>
          </w:p>
          <w:p w:rsidR="00452CE9" w:rsidP="00452CE9">
            <w:pPr>
              <w:jc w:val="both"/>
              <w:rPr>
                <w:rFonts w:ascii="Times New Roman" w:hAnsi="Times New Roman" w:cs="Times New Roman"/>
              </w:rPr>
            </w:pPr>
          </w:p>
          <w:p w:rsidR="00452CE9" w:rsidP="00452CE9">
            <w:pPr>
              <w:jc w:val="both"/>
              <w:rPr>
                <w:rFonts w:ascii="Times New Roman" w:hAnsi="Times New Roman" w:cs="Times New Roman"/>
              </w:rPr>
            </w:pPr>
            <w:r>
              <w:rPr>
                <w:rFonts w:ascii="Times New Roman" w:hAnsi="Times New Roman" w:cs="Times New Roman"/>
              </w:rPr>
              <w:t>Obdobie, o ktorom pojednáva článok 5(6) rozhodnutia 1999/468/ES, sa stanoví tri mesiace.</w:t>
            </w:r>
          </w:p>
          <w:p w:rsidR="00452CE9" w:rsidP="00452CE9">
            <w:pPr>
              <w:jc w:val="both"/>
              <w:rPr>
                <w:rFonts w:ascii="Times New Roman" w:hAnsi="Times New Roman" w:cs="Times New Roman"/>
              </w:rPr>
            </w:pPr>
          </w:p>
          <w:p w:rsidR="008E1224" w:rsidRPr="00B26AEA" w:rsidP="008E1224">
            <w:pPr>
              <w:jc w:val="both"/>
              <w:rPr>
                <w:rFonts w:ascii="Times New Roman" w:hAnsi="Times New Roman" w:cs="Times New Roman"/>
              </w:rPr>
            </w:pPr>
            <w:r w:rsidR="00452CE9">
              <w:rPr>
                <w:rFonts w:ascii="Times New Roman" w:hAnsi="Times New Roman" w:cs="Times New Roman"/>
              </w:rPr>
              <w:t>3.Výbor príjme svoj vlastný rokovací poriadok.</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 a.</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5E29CD" w:rsidP="008E1224">
            <w:pPr>
              <w:jc w:val="both"/>
              <w:rPr>
                <w:rFonts w:ascii="Times New Roman" w:hAnsi="Times New Roman" w:cs="Times New Roman"/>
                <w:b/>
              </w:rPr>
            </w:pPr>
            <w:r w:rsidRPr="005E29CD" w:rsidR="003B022E">
              <w:rPr>
                <w:rFonts w:ascii="Times New Roman" w:hAnsi="Times New Roman" w:cs="Times New Roman"/>
                <w:b/>
              </w:rPr>
              <w:t>Článok 20 bol novelizovaný článkom 1 bod 11 smernice 2001/44/ES</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21</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Výbor môže preskúmať akúkoľvek vec týkajúcu sa aplikácie tejto smernice, ktorá bola prednesená jeho predsedom na základe jeho vlastnej iniciatívy alebo na základe žiadosti zástupcu členského štátu.</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sidR="005E29CD">
              <w:rPr>
                <w:rFonts w:ascii="Times New Roman" w:hAnsi="Times New Roman" w:cs="Times New Roman"/>
                <w:sz w:val="20"/>
                <w:szCs w:val="20"/>
              </w:rPr>
              <w:t>n.a.</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i/>
                <w:iCs/>
              </w:rPr>
            </w:pPr>
          </w:p>
          <w:p w:rsidR="008E1224" w:rsidP="008E1224">
            <w:pPr>
              <w:jc w:val="both"/>
              <w:rPr>
                <w:rFonts w:ascii="Times New Roman" w:hAnsi="Times New Roman" w:cs="Times New Roman"/>
                <w:i/>
                <w:iCs/>
              </w:rPr>
            </w:pPr>
          </w:p>
          <w:p w:rsidR="008E1224" w:rsidP="008E1224">
            <w:pPr>
              <w:jc w:val="both"/>
              <w:rPr>
                <w:rFonts w:ascii="Times New Roman" w:hAnsi="Times New Roman" w:cs="Times New Roman"/>
                <w:i/>
                <w:iCs/>
              </w:rPr>
            </w:pPr>
          </w:p>
          <w:p w:rsidR="008E1224" w:rsidP="008E1224">
            <w:pPr>
              <w:jc w:val="both"/>
              <w:rPr>
                <w:rFonts w:ascii="Times New Roman" w:hAnsi="Times New Roman" w:cs="Times New Roman"/>
                <w:i/>
                <w:iCs/>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sidR="005E29CD">
              <w:rPr>
                <w:rFonts w:ascii="Times New Roman" w:hAnsi="Times New Roman" w:cs="Times New Roman"/>
              </w:rPr>
              <w:t>N</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22</w:t>
            </w:r>
          </w:p>
          <w:p w:rsidR="008E1224" w:rsidP="008E1224">
            <w:pPr>
              <w:jc w:val="both"/>
              <w:rPr>
                <w:rFonts w:ascii="Times New Roman" w:hAnsi="Times New Roman" w:cs="Times New Roman"/>
              </w:rPr>
            </w:pP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sidR="00452CE9">
              <w:rPr>
                <w:rFonts w:ascii="Times New Roman" w:hAnsi="Times New Roman" w:cs="Times New Roman"/>
              </w:rPr>
              <w:t>Podrobné pravidlá na uplatňovanie článkov 4(2) a (4), 5(2) a (3) a článkov 7, 8, 9, 11, 12(1) a (2), 14. 18(3) a 25 a na stanovenie prostriedkov, ktorými styk medzi orgánmi sa môže realizovať, pravidlá pre konverziu, prevod vymáhaných čiastok a stanovenie minimálnej čiastky pohľadávok, ktoré môžu byť dôvodom na predloženie žiadosti o pomoc, sa prijme v súlade s postupom stanoveným v článku 20(2).</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sidR="0091392E">
              <w:rPr>
                <w:rFonts w:ascii="Times New Roman" w:hAnsi="Times New Roman" w:cs="Times New Roman"/>
                <w:sz w:val="20"/>
                <w:szCs w:val="20"/>
              </w:rPr>
              <w:t>n.a.</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sidR="0091392E">
              <w:rPr>
                <w:rFonts w:ascii="Times New Roman" w:hAnsi="Times New Roman" w:cs="Times New Roman"/>
              </w:rPr>
              <w:t>N</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23</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 xml:space="preserve">Ustanovenia tejto smernice nebránia väčšej miere vzájomnej pomoci, ktorá existuje už teraz, alebo bude existovať v budúcnosti medzi jednotlivými členskými štátmi na základe akýchkoľvek dohôd alebo dohovorov vrátane tých, ktoré sú určené na oznamovanie právnych alebo mimoprávnych aktov. </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D</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sidR="0037762C">
              <w:rPr>
                <w:rFonts w:ascii="Times New Roman" w:hAnsi="Times New Roman" w:cs="Times New Roman"/>
              </w:rPr>
              <w:t>N</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24</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Členské štáty uvedú do platnosti opatrenia potrebné na dosiahnutie súladu s touto smernicou najneskôr do 1. januára 1978</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sidR="0091392E">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7B14BB" w:rsidP="007B14BB">
            <w:pPr>
              <w:jc w:val="both"/>
              <w:rPr>
                <w:rFonts w:ascii="Times New Roman" w:hAnsi="Times New Roman" w:cs="Times New Roman"/>
                <w:b/>
                <w:bCs/>
              </w:rPr>
            </w:pPr>
            <w:r>
              <w:rPr>
                <w:rFonts w:ascii="Times New Roman" w:hAnsi="Times New Roman" w:cs="Times New Roman"/>
                <w:b/>
                <w:bCs/>
              </w:rPr>
              <w:t>Čl. V</w:t>
            </w:r>
            <w:r w:rsidR="00A20297">
              <w:rPr>
                <w:rFonts w:ascii="Times New Roman" w:hAnsi="Times New Roman" w:cs="Times New Roman"/>
                <w:b/>
                <w:bCs/>
              </w:rPr>
              <w:t>I</w:t>
            </w:r>
            <w:r>
              <w:rPr>
                <w:rFonts w:ascii="Times New Roman" w:hAnsi="Times New Roman" w:cs="Times New Roman"/>
                <w:b/>
                <w:bCs/>
              </w:rPr>
              <w:t xml:space="preserve"> n</w:t>
            </w:r>
            <w:r w:rsidRPr="00326498">
              <w:rPr>
                <w:rFonts w:ascii="Times New Roman" w:hAnsi="Times New Roman" w:cs="Times New Roman"/>
                <w:b/>
              </w:rPr>
              <w:t>ávrh</w:t>
            </w:r>
            <w:r>
              <w:rPr>
                <w:rFonts w:ascii="Times New Roman" w:hAnsi="Times New Roman" w:cs="Times New Roman"/>
                <w:b/>
              </w:rPr>
              <w:t>u</w:t>
            </w:r>
            <w:r w:rsidRPr="00326498">
              <w:rPr>
                <w:rFonts w:ascii="Times New Roman" w:hAnsi="Times New Roman" w:cs="Times New Roman"/>
                <w:b/>
              </w:rPr>
              <w:t xml:space="preserve"> </w:t>
            </w:r>
            <w:r>
              <w:rPr>
                <w:rFonts w:ascii="Times New Roman" w:hAnsi="Times New Roman" w:cs="Times New Roman"/>
                <w:b/>
              </w:rPr>
              <w:t xml:space="preserve">novely </w:t>
            </w:r>
            <w:r w:rsidRPr="00326498">
              <w:rPr>
                <w:rFonts w:ascii="Times New Roman" w:hAnsi="Times New Roman" w:cs="Times New Roman"/>
                <w:b/>
              </w:rPr>
              <w:t xml:space="preserve">zákona </w:t>
            </w:r>
          </w:p>
          <w:p w:rsidR="008E1224" w:rsidP="008E1224">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7B14BB">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A20297" w:rsidP="00A20297">
            <w:pPr>
              <w:jc w:val="both"/>
              <w:rPr>
                <w:rFonts w:ascii="Times New Roman" w:hAnsi="Times New Roman" w:cs="Times New Roman"/>
                <w:b/>
                <w:bCs/>
              </w:rPr>
            </w:pPr>
            <w:r w:rsidRPr="00A20297" w:rsidR="00A20297">
              <w:rPr>
                <w:rFonts w:ascii="Times New Roman" w:hAnsi="Times New Roman" w:cs="Times New Roman"/>
                <w:b/>
              </w:rPr>
              <w:t>Tento zákon nadobúda účinnosť 1. januára 2005 okrem čl. I bodu 75 a čl. III bodu 2, ktor</w:t>
            </w:r>
            <w:r w:rsidR="00954F5A">
              <w:rPr>
                <w:rFonts w:ascii="Times New Roman" w:hAnsi="Times New Roman" w:cs="Times New Roman"/>
                <w:b/>
              </w:rPr>
              <w:t>é</w:t>
            </w:r>
            <w:r w:rsidRPr="00A20297" w:rsidR="00A20297">
              <w:rPr>
                <w:rFonts w:ascii="Times New Roman" w:hAnsi="Times New Roman" w:cs="Times New Roman"/>
                <w:b/>
              </w:rPr>
              <w:t xml:space="preserve"> nadobúda</w:t>
            </w:r>
            <w:r w:rsidR="00954F5A">
              <w:rPr>
                <w:rFonts w:ascii="Times New Roman" w:hAnsi="Times New Roman" w:cs="Times New Roman"/>
                <w:b/>
              </w:rPr>
              <w:t xml:space="preserve">jú </w:t>
            </w:r>
            <w:r w:rsidRPr="00A20297" w:rsidR="00A20297">
              <w:rPr>
                <w:rFonts w:ascii="Times New Roman" w:hAnsi="Times New Roman" w:cs="Times New Roman"/>
                <w:b/>
              </w:rPr>
              <w:t>účinnosť dňom, ktorý určí Rada EÚ ako začiatok uplatňovania  Smernice Rady 2003/48/ES  z 3. júna 2003 o zdaňovaní príjmu z úspor v podobe výplat úrokov (ÚV EÚ L 157 z 26. 06. 2003, s. 38 –  48).</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sidR="0091392E">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 25</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Členské štáty informujú komisiu o prijatých opatreniach za účelom implementácie tejto smernice. Komisia o tom bude informovať ostatné členské štáty.</w:t>
            </w:r>
          </w:p>
          <w:p w:rsidR="00452CE9" w:rsidP="008E1224">
            <w:pPr>
              <w:jc w:val="both"/>
              <w:rPr>
                <w:rFonts w:ascii="Times New Roman" w:hAnsi="Times New Roman" w:cs="Times New Roman"/>
              </w:rPr>
            </w:pPr>
          </w:p>
          <w:p w:rsidR="00452CE9" w:rsidP="008E1224">
            <w:pPr>
              <w:jc w:val="both"/>
              <w:rPr>
                <w:rFonts w:ascii="Times New Roman" w:hAnsi="Times New Roman" w:cs="Times New Roman"/>
              </w:rPr>
            </w:pPr>
            <w:r>
              <w:rPr>
                <w:rFonts w:ascii="Times New Roman" w:hAnsi="Times New Roman" w:cs="Times New Roman"/>
              </w:rPr>
              <w:t>Každý členský štát bude informovať komisiu každoročne o počte žiadostí o informácie, oznámení a vymáhaní zaslanom a prijatom každý rok, danej čiastke pohľadávok a o vymáhaných čiastkach. Komisia bude každý druhý rok oznamovať Európskemu parlamentu a rade použitie týchto usporiadaní a o dosiahnutých výsledkoch.</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3520D" w:rsidP="00F3520D">
            <w:pPr>
              <w:jc w:val="both"/>
              <w:rPr>
                <w:rFonts w:ascii="Times New Roman" w:hAnsi="Times New Roman" w:cs="Times New Roman"/>
              </w:rPr>
            </w:pPr>
            <w:r>
              <w:rPr>
                <w:rFonts w:ascii="Times New Roman" w:hAnsi="Times New Roman" w:cs="Times New Roman"/>
              </w:rPr>
              <w:t xml:space="preserve">Zákon </w:t>
            </w:r>
          </w:p>
          <w:p w:rsidR="00F3520D" w:rsidP="00F3520D">
            <w:pPr>
              <w:jc w:val="both"/>
              <w:rPr>
                <w:rFonts w:ascii="Times New Roman" w:hAnsi="Times New Roman" w:cs="Times New Roman"/>
              </w:rPr>
            </w:pPr>
            <w:r>
              <w:rPr>
                <w:rFonts w:ascii="Times New Roman" w:hAnsi="Times New Roman" w:cs="Times New Roman"/>
              </w:rPr>
              <w:t>č. 446/</w:t>
            </w:r>
          </w:p>
          <w:p w:rsidR="00F3520D" w:rsidP="00F3520D">
            <w:pPr>
              <w:jc w:val="both"/>
              <w:rPr>
                <w:rFonts w:ascii="Times New Roman" w:hAnsi="Times New Roman" w:cs="Times New Roman"/>
              </w:rPr>
            </w:pPr>
            <w:r>
              <w:rPr>
                <w:rFonts w:ascii="Times New Roman" w:hAnsi="Times New Roman" w:cs="Times New Roman"/>
              </w:rPr>
              <w:t xml:space="preserve">2002 </w:t>
            </w:r>
          </w:p>
          <w:p w:rsidR="00F3520D" w:rsidP="00F3520D">
            <w:pPr>
              <w:jc w:val="both"/>
              <w:rPr>
                <w:rFonts w:ascii="Times New Roman" w:hAnsi="Times New Roman" w:cs="Times New Roman"/>
              </w:rPr>
            </w:pPr>
            <w:r>
              <w:rPr>
                <w:rFonts w:ascii="Times New Roman" w:hAnsi="Times New Roman" w:cs="Times New Roman"/>
              </w:rPr>
              <w:t>Z. z. v znení zákona č. 223/</w:t>
            </w:r>
          </w:p>
          <w:p w:rsidR="00F3520D" w:rsidP="00F3520D">
            <w:pPr>
              <w:jc w:val="both"/>
              <w:rPr>
                <w:rFonts w:ascii="Times New Roman" w:hAnsi="Times New Roman" w:cs="Times New Roman"/>
              </w:rPr>
            </w:pPr>
            <w:r>
              <w:rPr>
                <w:rFonts w:ascii="Times New Roman" w:hAnsi="Times New Roman" w:cs="Times New Roman"/>
              </w:rPr>
              <w:t xml:space="preserve">2004 Z. z. </w:t>
            </w:r>
          </w:p>
          <w:p w:rsidR="008E1224" w:rsidP="00F3520D">
            <w:pPr>
              <w:jc w:val="both"/>
              <w:rPr>
                <w:rFonts w:ascii="Times New Roman" w:hAnsi="Times New Roman" w:cs="Times New Roman"/>
                <w:b/>
                <w:bCs/>
              </w:rPr>
            </w:pPr>
            <w:r w:rsidR="0091392E">
              <w:rPr>
                <w:rFonts w:ascii="Times New Roman" w:hAnsi="Times New Roman" w:cs="Times New Roman"/>
                <w:b/>
              </w:rPr>
              <w:t xml:space="preserve">Čl. II </w:t>
            </w:r>
            <w:r w:rsidR="0016511E">
              <w:rPr>
                <w:rFonts w:ascii="Times New Roman" w:hAnsi="Times New Roman" w:cs="Times New Roman"/>
                <w:b/>
              </w:rPr>
              <w:t>n</w:t>
            </w:r>
            <w:r w:rsidRPr="00326498" w:rsidR="00F3520D">
              <w:rPr>
                <w:rFonts w:ascii="Times New Roman" w:hAnsi="Times New Roman" w:cs="Times New Roman"/>
                <w:b/>
              </w:rPr>
              <w:t>ávrh</w:t>
            </w:r>
            <w:r w:rsidR="0091392E">
              <w:rPr>
                <w:rFonts w:ascii="Times New Roman" w:hAnsi="Times New Roman" w:cs="Times New Roman"/>
                <w:b/>
              </w:rPr>
              <w:t>u</w:t>
            </w:r>
            <w:r w:rsidRPr="00326498" w:rsidR="00F3520D">
              <w:rPr>
                <w:rFonts w:ascii="Times New Roman" w:hAnsi="Times New Roman" w:cs="Times New Roman"/>
                <w:b/>
              </w:rPr>
              <w:t xml:space="preserve"> </w:t>
            </w:r>
            <w:r w:rsidR="00F3520D">
              <w:rPr>
                <w:rFonts w:ascii="Times New Roman" w:hAnsi="Times New Roman" w:cs="Times New Roman"/>
                <w:b/>
              </w:rPr>
              <w:t xml:space="preserve">novely </w:t>
            </w:r>
            <w:r w:rsidRPr="00326498" w:rsidR="00F3520D">
              <w:rPr>
                <w:rFonts w:ascii="Times New Roman" w:hAnsi="Times New Roman" w:cs="Times New Roman"/>
                <w:b/>
              </w:rPr>
              <w:t xml:space="preserve">zákona </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5315C1" w:rsidP="008E1224">
            <w:pPr>
              <w:jc w:val="both"/>
              <w:rPr>
                <w:rFonts w:ascii="Times New Roman" w:hAnsi="Times New Roman" w:cs="Times New Roman"/>
                <w:bCs/>
              </w:rPr>
            </w:pPr>
            <w:r w:rsidRPr="005315C1">
              <w:rPr>
                <w:rFonts w:ascii="Times New Roman" w:hAnsi="Times New Roman" w:cs="Times New Roman"/>
                <w:bCs/>
              </w:rPr>
              <w:t>§ 9b</w:t>
            </w:r>
          </w:p>
          <w:p w:rsidR="008E1224" w:rsidRPr="005315C1" w:rsidP="008E1224">
            <w:pPr>
              <w:jc w:val="both"/>
              <w:rPr>
                <w:rFonts w:ascii="Times New Roman" w:hAnsi="Times New Roman" w:cs="Times New Roman"/>
                <w:bCs/>
              </w:rPr>
            </w:pPr>
            <w:r w:rsidRPr="005315C1">
              <w:rPr>
                <w:rFonts w:ascii="Times New Roman" w:hAnsi="Times New Roman" w:cs="Times New Roman"/>
                <w:bCs/>
              </w:rPr>
              <w:t>O: 2</w:t>
            </w: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F81A16" w:rsidP="008E1224">
            <w:pPr>
              <w:jc w:val="both"/>
              <w:rPr>
                <w:rFonts w:ascii="Times New Roman" w:hAnsi="Times New Roman" w:cs="Times New Roman"/>
                <w:b/>
                <w:bCs/>
              </w:rPr>
            </w:pPr>
            <w:r w:rsidRPr="00AF49CB" w:rsidR="00E80A20">
              <w:rPr>
                <w:rFonts w:ascii="Times New Roman" w:hAnsi="Times New Roman" w:cs="Times New Roman"/>
              </w:rPr>
              <w:t>(2) Ministerstvo oznámi príslušným úradom zmluvných štátov a </w:t>
            </w:r>
            <w:r w:rsidR="00E80A20">
              <w:rPr>
                <w:rFonts w:ascii="Times New Roman" w:hAnsi="Times New Roman" w:cs="Times New Roman"/>
              </w:rPr>
              <w:t>K</w:t>
            </w:r>
            <w:r w:rsidRPr="00AF49CB" w:rsidR="00E80A20">
              <w:rPr>
                <w:rFonts w:ascii="Times New Roman" w:hAnsi="Times New Roman" w:cs="Times New Roman"/>
              </w:rPr>
              <w:t>omisii Európskych spoločenstiev</w:t>
            </w:r>
            <w:r w:rsidR="00E80A20">
              <w:rPr>
                <w:rFonts w:ascii="Times New Roman" w:hAnsi="Times New Roman" w:cs="Times New Roman"/>
              </w:rPr>
              <w:t xml:space="preserve"> </w:t>
            </w:r>
            <w:r w:rsidRPr="00E80A20" w:rsidR="00E80A20">
              <w:rPr>
                <w:rFonts w:ascii="Times New Roman" w:hAnsi="Times New Roman" w:cs="Times New Roman"/>
                <w:b/>
              </w:rPr>
              <w:t>príslušné orgány Sloven</w:t>
            </w:r>
            <w:r w:rsidR="00E80A20">
              <w:rPr>
                <w:rFonts w:ascii="Times New Roman" w:hAnsi="Times New Roman" w:cs="Times New Roman"/>
                <w:b/>
              </w:rPr>
              <w:t>s</w:t>
            </w:r>
            <w:r w:rsidRPr="00E80A20" w:rsidR="00E80A20">
              <w:rPr>
                <w:rFonts w:ascii="Times New Roman" w:hAnsi="Times New Roman" w:cs="Times New Roman"/>
                <w:b/>
              </w:rPr>
              <w:t xml:space="preserve">kej republiky, ktoré sú oprávnené </w:t>
            </w:r>
            <w:r w:rsidRPr="00AF49CB" w:rsidR="00E80A20">
              <w:rPr>
                <w:rFonts w:ascii="Times New Roman" w:hAnsi="Times New Roman" w:cs="Times New Roman"/>
              </w:rPr>
              <w:t>poskytovať, požadovať alebo prijímať pomoc pri vymáhaní pohľadávky. Rovnako oznamuje aj ustanovenie nových daní, zmenu doterajších daní, zrušenie doterajších daní a dátum účinnosti zákonov, ktoré ustanovujú nové dane, menia alebo zrušujú doterajšie dane.</w:t>
            </w: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Ú</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F4D96" w:rsidP="000F4D96">
            <w:pPr>
              <w:jc w:val="both"/>
              <w:rPr>
                <w:rFonts w:ascii="Times New Roman" w:hAnsi="Times New Roman" w:cs="Times New Roman"/>
              </w:rPr>
            </w:pPr>
            <w:r w:rsidRPr="009A1072">
              <w:rPr>
                <w:rFonts w:ascii="Times New Roman" w:hAnsi="Times New Roman" w:cs="Times New Roman"/>
              </w:rPr>
              <w:t>MF SR</w:t>
            </w:r>
          </w:p>
          <w:p w:rsidR="00F3520D" w:rsidP="00F3520D">
            <w:pPr>
              <w:jc w:val="both"/>
              <w:rPr>
                <w:rFonts w:ascii="Times New Roman" w:hAnsi="Times New Roman" w:cs="Times New Roman"/>
              </w:rPr>
            </w:pPr>
            <w:r w:rsidR="000F4D96">
              <w:rPr>
                <w:rFonts w:ascii="Times New Roman" w:hAnsi="Times New Roman" w:cs="Times New Roman"/>
              </w:rPr>
              <w:t>Zákon č. 575/2001 Z. z. o organizácií činností vlády a organizácií ústrednej štátnej správy</w:t>
            </w:r>
            <w:r>
              <w:rPr>
                <w:rFonts w:ascii="Times New Roman" w:hAnsi="Times New Roman" w:cs="Times New Roman"/>
              </w:rPr>
              <w:t xml:space="preserve"> v znení neskorších predpisov.</w:t>
            </w:r>
          </w:p>
          <w:p w:rsidR="008E1224" w:rsidP="000F4D96">
            <w:pPr>
              <w:ind w:hanging="70"/>
              <w:jc w:val="both"/>
              <w:rPr>
                <w:rFonts w:ascii="Times New Roman" w:hAnsi="Times New Roman" w:cs="Times New Roman"/>
                <w:b/>
              </w:rPr>
            </w:pPr>
            <w:r w:rsidR="0080072A">
              <w:rPr>
                <w:rFonts w:ascii="Times New Roman" w:hAnsi="Times New Roman" w:cs="Times New Roman"/>
                <w:b/>
              </w:rPr>
              <w:t xml:space="preserve"> daňový orgán</w:t>
            </w:r>
          </w:p>
          <w:p w:rsidR="0080072A" w:rsidP="0080072A">
            <w:pPr>
              <w:ind w:hanging="35"/>
              <w:jc w:val="both"/>
              <w:rPr>
                <w:rFonts w:ascii="Times New Roman" w:hAnsi="Times New Roman" w:cs="Times New Roman"/>
                <w:b/>
                <w:bCs/>
              </w:rPr>
            </w:pPr>
            <w:r>
              <w:rPr>
                <w:rFonts w:ascii="Times New Roman" w:hAnsi="Times New Roman" w:cs="Times New Roman"/>
                <w:b/>
              </w:rPr>
              <w:t>colný orgán</w:t>
            </w: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3253E2"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P="008E1224">
            <w:pPr>
              <w:jc w:val="both"/>
              <w:rPr>
                <w:rFonts w:ascii="Times New Roman" w:hAnsi="Times New Roman" w:cs="Times New Roman"/>
                <w:b/>
                <w:bCs/>
              </w:rPr>
            </w:pPr>
          </w:p>
          <w:p w:rsidR="00A314AC" w:rsidRPr="00FC670F" w:rsidP="008E1224">
            <w:pPr>
              <w:jc w:val="both"/>
              <w:rPr>
                <w:rFonts w:ascii="Times New Roman" w:hAnsi="Times New Roman" w:cs="Times New Roman"/>
                <w:b/>
                <w:bCs/>
              </w:rPr>
            </w:pPr>
            <w:r>
              <w:rPr>
                <w:rFonts w:ascii="Times New Roman" w:hAnsi="Times New Roman" w:cs="Times New Roman"/>
                <w:bCs/>
              </w:rPr>
              <w:t xml:space="preserve">Návrhom </w:t>
            </w:r>
            <w:r w:rsidR="00F3520D">
              <w:rPr>
                <w:rFonts w:ascii="Times New Roman" w:hAnsi="Times New Roman" w:cs="Times New Roman"/>
                <w:bCs/>
              </w:rPr>
              <w:t xml:space="preserve">novely </w:t>
            </w:r>
            <w:r>
              <w:rPr>
                <w:rFonts w:ascii="Times New Roman" w:hAnsi="Times New Roman" w:cs="Times New Roman"/>
                <w:bCs/>
              </w:rPr>
              <w:t xml:space="preserve">zákona o </w:t>
            </w:r>
            <w:r w:rsidRPr="00A314AC">
              <w:rPr>
                <w:rFonts w:ascii="Times New Roman" w:hAnsi="Times New Roman" w:cs="Times New Roman"/>
              </w:rPr>
              <w:t>vzájomnej pomoci pri vymáhaní niektorých finančných pohľadávok</w:t>
            </w:r>
            <w:r>
              <w:rPr>
                <w:rFonts w:ascii="Times New Roman" w:hAnsi="Times New Roman" w:cs="Times New Roman"/>
                <w:sz w:val="24"/>
                <w:szCs w:val="24"/>
              </w:rPr>
              <w:t xml:space="preserve"> </w:t>
            </w:r>
            <w:r w:rsidRPr="00A314AC">
              <w:rPr>
                <w:rFonts w:ascii="Times New Roman" w:hAnsi="Times New Roman" w:cs="Times New Roman"/>
              </w:rPr>
              <w:t xml:space="preserve">je </w:t>
            </w:r>
            <w:r w:rsidRPr="00930F44">
              <w:rPr>
                <w:rFonts w:ascii="Times New Roman" w:hAnsi="Times New Roman" w:cs="Times New Roman"/>
              </w:rPr>
              <w:t>príslušným orgánom Slovenskej republiky Ministerstvo financií Slovenskej republiky alebo ním poverený daňový orgán</w:t>
            </w:r>
            <w:r>
              <w:rPr>
                <w:rFonts w:ascii="Times New Roman" w:hAnsi="Times New Roman" w:cs="Times New Roman"/>
              </w:rPr>
              <w:t xml:space="preserve"> </w:t>
            </w:r>
            <w:r w:rsidRPr="00930F44">
              <w:rPr>
                <w:rFonts w:ascii="Times New Roman" w:hAnsi="Times New Roman" w:cs="Times New Roman"/>
              </w:rPr>
              <w:t>alebo ním poverený colný orgán</w:t>
            </w:r>
            <w:r>
              <w:rPr>
                <w:rFonts w:ascii="Times New Roman" w:hAnsi="Times New Roman" w:cs="Times New Roman"/>
              </w:rPr>
              <w:t>.</w:t>
            </w: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r>
        <w:tblPrEx>
          <w:tblW w:w="15517" w:type="dxa"/>
          <w:jc w:val="center"/>
          <w:tblInd w:w="-323" w:type="dxa"/>
          <w:tblLayout w:type="fixed"/>
          <w:tblCellMar>
            <w:left w:w="70" w:type="dxa"/>
            <w:right w:w="70" w:type="dxa"/>
          </w:tblCellMar>
        </w:tblPrEx>
        <w:trPr>
          <w:trHeight w:hRule="auto" w:val="0"/>
          <w:jc w:val="center"/>
        </w:trPr>
        <w:tc>
          <w:tcPr>
            <w:tcW w:w="81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RPr="00663137" w:rsidP="008E1224">
            <w:pPr>
              <w:jc w:val="both"/>
              <w:rPr>
                <w:rFonts w:ascii="Times New Roman" w:hAnsi="Times New Roman" w:cs="Times New Roman"/>
              </w:rPr>
            </w:pPr>
            <w:r>
              <w:rPr>
                <w:rFonts w:ascii="Times New Roman" w:hAnsi="Times New Roman" w:cs="Times New Roman"/>
              </w:rPr>
              <w:t>Čl: 26</w:t>
            </w:r>
          </w:p>
        </w:tc>
        <w:tc>
          <w:tcPr>
            <w:tcW w:w="322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rPr>
            </w:pPr>
            <w:r>
              <w:rPr>
                <w:rFonts w:ascii="Times New Roman" w:hAnsi="Times New Roman" w:cs="Times New Roman"/>
              </w:rPr>
              <w:t>Táto smernica je adresovaná členským štátom.</w:t>
            </w:r>
          </w:p>
        </w:tc>
        <w:tc>
          <w:tcPr>
            <w:tcW w:w="111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pStyle w:val="Heading6"/>
              <w:rPr>
                <w:rFonts w:ascii="Times New Roman" w:hAnsi="Times New Roman" w:cs="Times New Roman"/>
                <w:sz w:val="20"/>
                <w:szCs w:val="20"/>
              </w:rPr>
            </w:pPr>
            <w:r>
              <w:rPr>
                <w:rFonts w:ascii="Times New Roman" w:hAnsi="Times New Roman" w:cs="Times New Roman"/>
                <w:sz w:val="20"/>
                <w:szCs w:val="20"/>
              </w:rPr>
              <w:t>n. a.</w:t>
            </w:r>
          </w:p>
        </w:tc>
        <w:tc>
          <w:tcPr>
            <w:tcW w:w="964"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93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3113"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76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center"/>
              <w:rPr>
                <w:rFonts w:ascii="Times New Roman" w:hAnsi="Times New Roman" w:cs="Times New Roman"/>
              </w:rPr>
            </w:pPr>
            <w:r>
              <w:rPr>
                <w:rFonts w:ascii="Times New Roman" w:hAnsi="Times New Roman" w:cs="Times New Roman"/>
              </w:rPr>
              <w:t>N</w:t>
            </w:r>
          </w:p>
        </w:tc>
        <w:tc>
          <w:tcPr>
            <w:tcW w:w="1705"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38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c>
          <w:tcPr>
            <w:tcW w:w="1498"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8E1224" w:rsidP="008E1224">
            <w:pPr>
              <w:jc w:val="both"/>
              <w:rPr>
                <w:rFonts w:ascii="Times New Roman" w:hAnsi="Times New Roman" w:cs="Times New Roman"/>
                <w:b/>
                <w:bCs/>
              </w:rPr>
            </w:pPr>
          </w:p>
        </w:tc>
      </w:tr>
    </w:tbl>
    <w:p w:rsidR="008E1224" w:rsidP="008E1224">
      <w:pPr>
        <w:jc w:val="both"/>
        <w:rPr>
          <w:rFonts w:ascii="Times New Roman" w:hAnsi="Times New Roman" w:cs="Times New Roman"/>
        </w:rPr>
      </w:pPr>
      <w:r w:rsidRPr="00C1099A">
        <w:rPr>
          <w:rFonts w:ascii="Times New Roman" w:hAnsi="Times New Roman" w:cs="Times New Roman"/>
          <w:color w:val="FFFFFF"/>
          <w:sz w:val="24"/>
          <w:szCs w:val="24"/>
        </w:rPr>
        <w:t xml:space="preserve"> 95/46/ES Európskeho </w:t>
      </w:r>
    </w:p>
    <w:p w:rsidR="008E1224" w:rsidP="008E1224">
      <w:pPr>
        <w:rPr>
          <w:rFonts w:ascii="Times New Roman" w:hAnsi="Times New Roman" w:cs="Times New Roman"/>
        </w:rPr>
      </w:pPr>
    </w:p>
    <w:p w:rsidR="00382B6F">
      <w:pPr>
        <w:rPr>
          <w:rFonts w:ascii="Times New Roman" w:hAnsi="Times New Roman" w:cs="Times New Roman"/>
        </w:rPr>
      </w:pPr>
    </w:p>
    <w:sectPr>
      <w:footerReference w:type="even" r:id="rId4"/>
      <w:footerReference w:type="default" r:id="rId5"/>
      <w:pgSz w:w="16840" w:h="11907" w:orient="landscape" w:code="9"/>
      <w:pgMar w:top="1191" w:right="1191" w:bottom="902" w:left="1191" w:header="510" w:footer="510" w:gutter="0"/>
      <w:pgNumType w:start="1"/>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mic Sans MS">
    <w:panose1 w:val="030F0702030302020204"/>
    <w:charset w:val="00"/>
    <w:family w:val="script"/>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5A" w:rsidP="0024278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954F5A" w:rsidP="00954DEF">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5A" w:rsidP="0024278B">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32</w:t>
    </w:r>
    <w:r>
      <w:rPr>
        <w:rStyle w:val="PageNumber"/>
        <w:rFonts w:ascii="Times New Roman" w:hAnsi="Times New Roman" w:cs="Times New Roman"/>
      </w:rPr>
      <w:fldChar w:fldCharType="end"/>
    </w:r>
  </w:p>
  <w:p w:rsidR="00954F5A" w:rsidP="00954DEF">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pPr>
        <w:ind w:left="0"/>
      </w:pPr>
    </w:lvl>
  </w:abstractNum>
  <w:abstractNum w:abstractNumId="1">
    <w:nsid w:val="00056C9B"/>
    <w:multiLevelType w:val="hybridMultilevel"/>
    <w:tmpl w:val="FD4045A0"/>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914C0"/>
    <w:multiLevelType w:val="hybridMultilevel"/>
    <w:tmpl w:val="9F7CC534"/>
    <w:lvl w:ilvl="0">
      <w:start w:val="1"/>
      <w:numFmt w:val="decimal"/>
      <w:lvlText w:val="%1."/>
      <w:lvlJc w:val="left"/>
      <w:pPr>
        <w:tabs>
          <w:tab w:val="num" w:pos="360"/>
        </w:tabs>
        <w:ind w:left="340" w:hanging="34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nsid w:val="00417563"/>
    <w:multiLevelType w:val="singleLevel"/>
    <w:tmpl w:val="041B000F"/>
    <w:lvl w:ilvl="0">
      <w:start w:val="1"/>
      <w:numFmt w:val="decimal"/>
      <w:lvlText w:val="%1."/>
      <w:lvlJc w:val="left"/>
      <w:pPr>
        <w:tabs>
          <w:tab w:val="num" w:pos="360"/>
        </w:tabs>
        <w:ind w:left="360" w:hanging="360"/>
      </w:pPr>
    </w:lvl>
  </w:abstractNum>
  <w:abstractNum w:abstractNumId="4">
    <w:nsid w:val="0080572A"/>
    <w:multiLevelType w:val="singleLevel"/>
    <w:tmpl w:val="041B000F"/>
    <w:lvl w:ilvl="0">
      <w:start w:val="3"/>
      <w:numFmt w:val="decimal"/>
      <w:lvlText w:val="%1."/>
      <w:lvlJc w:val="left"/>
      <w:pPr>
        <w:tabs>
          <w:tab w:val="num" w:pos="360"/>
        </w:tabs>
        <w:ind w:left="360" w:hanging="360"/>
      </w:pPr>
    </w:lvl>
  </w:abstractNum>
  <w:abstractNum w:abstractNumId="5">
    <w:nsid w:val="011C4BDA"/>
    <w:multiLevelType w:val="singleLevel"/>
    <w:tmpl w:val="041B000F"/>
    <w:lvl w:ilvl="0">
      <w:start w:val="1"/>
      <w:numFmt w:val="decimal"/>
      <w:lvlText w:val="%1."/>
      <w:lvlJc w:val="left"/>
      <w:pPr>
        <w:tabs>
          <w:tab w:val="num" w:pos="360"/>
        </w:tabs>
        <w:ind w:left="360" w:hanging="360"/>
      </w:pPr>
    </w:lvl>
  </w:abstractNum>
  <w:abstractNum w:abstractNumId="6">
    <w:nsid w:val="01B94153"/>
    <w:multiLevelType w:val="singleLevel"/>
    <w:tmpl w:val="041B000F"/>
    <w:lvl w:ilvl="0">
      <w:start w:val="1"/>
      <w:numFmt w:val="decimal"/>
      <w:lvlText w:val="%1."/>
      <w:lvlJc w:val="left"/>
      <w:pPr>
        <w:tabs>
          <w:tab w:val="num" w:pos="360"/>
        </w:tabs>
        <w:ind w:left="360" w:hanging="360"/>
      </w:pPr>
    </w:lvl>
  </w:abstractNum>
  <w:abstractNum w:abstractNumId="7">
    <w:nsid w:val="01D200D8"/>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8">
    <w:nsid w:val="02036162"/>
    <w:multiLevelType w:val="singleLevel"/>
    <w:tmpl w:val="041B000F"/>
    <w:lvl w:ilvl="0">
      <w:start w:val="3"/>
      <w:numFmt w:val="decimal"/>
      <w:lvlText w:val="%1."/>
      <w:lvlJc w:val="left"/>
      <w:pPr>
        <w:tabs>
          <w:tab w:val="num" w:pos="360"/>
        </w:tabs>
        <w:ind w:left="360" w:hanging="360"/>
      </w:pPr>
    </w:lvl>
  </w:abstractNum>
  <w:abstractNum w:abstractNumId="9">
    <w:nsid w:val="031C6D69"/>
    <w:multiLevelType w:val="singleLevel"/>
    <w:tmpl w:val="041B0017"/>
    <w:lvl w:ilvl="0">
      <w:start w:val="1"/>
      <w:numFmt w:val="lowerLetter"/>
      <w:lvlText w:val="%1)"/>
      <w:lvlJc w:val="left"/>
      <w:pPr>
        <w:tabs>
          <w:tab w:val="num" w:pos="360"/>
        </w:tabs>
        <w:ind w:left="360" w:hanging="360"/>
      </w:pPr>
    </w:lvl>
  </w:abstractNum>
  <w:abstractNum w:abstractNumId="10">
    <w:nsid w:val="03242343"/>
    <w:multiLevelType w:val="hybridMultilevel"/>
    <w:tmpl w:val="61F09A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3CF51B9"/>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2">
    <w:nsid w:val="03E87E5F"/>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3">
    <w:nsid w:val="041261FA"/>
    <w:multiLevelType w:val="singleLevel"/>
    <w:tmpl w:val="041B000F"/>
    <w:lvl w:ilvl="0">
      <w:start w:val="1"/>
      <w:numFmt w:val="decimal"/>
      <w:lvlText w:val="%1."/>
      <w:lvlJc w:val="left"/>
      <w:pPr>
        <w:tabs>
          <w:tab w:val="num" w:pos="360"/>
        </w:tabs>
        <w:ind w:left="360" w:hanging="360"/>
      </w:pPr>
    </w:lvl>
  </w:abstractNum>
  <w:abstractNum w:abstractNumId="14">
    <w:nsid w:val="04D62E7E"/>
    <w:multiLevelType w:val="singleLevel"/>
    <w:tmpl w:val="8FE481BA"/>
    <w:lvl w:ilvl="0">
      <w:start w:val="1"/>
      <w:numFmt w:val="bullet"/>
      <w:lvlText w:val="-"/>
      <w:lvlJc w:val="left"/>
      <w:pPr>
        <w:tabs>
          <w:tab w:val="num" w:pos="360"/>
        </w:tabs>
        <w:ind w:left="360" w:hanging="360"/>
      </w:pPr>
    </w:lvl>
  </w:abstractNum>
  <w:abstractNum w:abstractNumId="15">
    <w:nsid w:val="04F85B28"/>
    <w:multiLevelType w:val="singleLevel"/>
    <w:tmpl w:val="041B0011"/>
    <w:lvl w:ilvl="0">
      <w:start w:val="1"/>
      <w:numFmt w:val="decimal"/>
      <w:lvlText w:val="%1)"/>
      <w:lvlJc w:val="left"/>
      <w:pPr>
        <w:tabs>
          <w:tab w:val="num" w:pos="360"/>
        </w:tabs>
        <w:ind w:left="360" w:hanging="360"/>
      </w:pPr>
    </w:lvl>
  </w:abstractNum>
  <w:abstractNum w:abstractNumId="16">
    <w:nsid w:val="06A51C1D"/>
    <w:multiLevelType w:val="singleLevel"/>
    <w:tmpl w:val="041B000F"/>
    <w:lvl w:ilvl="0">
      <w:start w:val="1"/>
      <w:numFmt w:val="decimal"/>
      <w:lvlText w:val="%1."/>
      <w:lvlJc w:val="left"/>
      <w:pPr>
        <w:tabs>
          <w:tab w:val="num" w:pos="360"/>
        </w:tabs>
        <w:ind w:left="360" w:hanging="360"/>
      </w:pPr>
    </w:lvl>
  </w:abstractNum>
  <w:abstractNum w:abstractNumId="17">
    <w:nsid w:val="07A44334"/>
    <w:multiLevelType w:val="singleLevel"/>
    <w:tmpl w:val="CD327614"/>
    <w:lvl w:ilvl="0">
      <w:start w:val="4"/>
      <w:numFmt w:val="decimal"/>
      <w:lvlText w:val="%1."/>
      <w:lvlJc w:val="left"/>
      <w:pPr>
        <w:tabs>
          <w:tab w:val="num" w:pos="720"/>
        </w:tabs>
        <w:ind w:left="720" w:hanging="720"/>
      </w:pPr>
    </w:lvl>
  </w:abstractNum>
  <w:abstractNum w:abstractNumId="18">
    <w:nsid w:val="07F14DCE"/>
    <w:multiLevelType w:val="singleLevel"/>
    <w:tmpl w:val="041B0011"/>
    <w:lvl w:ilvl="0">
      <w:start w:val="1"/>
      <w:numFmt w:val="decimal"/>
      <w:lvlText w:val="%1)"/>
      <w:lvlJc w:val="left"/>
      <w:pPr>
        <w:tabs>
          <w:tab w:val="num" w:pos="360"/>
        </w:tabs>
        <w:ind w:left="360" w:hanging="360"/>
      </w:pPr>
    </w:lvl>
  </w:abstractNum>
  <w:abstractNum w:abstractNumId="19">
    <w:nsid w:val="08846B9A"/>
    <w:multiLevelType w:val="hybridMultilevel"/>
    <w:tmpl w:val="DEF63694"/>
    <w:lvl w:ilvl="0">
      <w:start w:val="1"/>
      <w:numFmt w:val="lowerLetter"/>
      <w:lvlText w:val="(%1)"/>
      <w:lvlJc w:val="left"/>
      <w:pPr>
        <w:tabs>
          <w:tab w:val="num" w:pos="720"/>
        </w:tabs>
        <w:ind w:left="720" w:hanging="360"/>
      </w:pPr>
    </w:lvl>
    <w:lvl w:ilvl="1">
      <w:start w:val="2"/>
      <w:numFmt w:val="bullet"/>
      <w:lvlText w:val=""/>
      <w:lvlJc w:val="left"/>
      <w:pPr>
        <w:tabs>
          <w:tab w:val="num" w:pos="1440"/>
        </w:tabs>
        <w:ind w:left="1440" w:hanging="360"/>
      </w:pPr>
      <w:rPr>
        <w:rFonts w:ascii="Symbol" w:hAnsi="Symbol"/>
        <w:rtl w:val="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8A713A8"/>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1">
    <w:nsid w:val="0A191545"/>
    <w:multiLevelType w:val="singleLevel"/>
    <w:tmpl w:val="34A29B2E"/>
    <w:lvl w:ilvl="0">
      <w:start w:val="1"/>
      <w:numFmt w:val="bullet"/>
      <w:lvlText w:val="-"/>
      <w:lvlJc w:val="left"/>
      <w:pPr>
        <w:tabs>
          <w:tab w:val="num" w:pos="360"/>
        </w:tabs>
        <w:ind w:left="360" w:hanging="360"/>
      </w:pPr>
    </w:lvl>
  </w:abstractNum>
  <w:abstractNum w:abstractNumId="22">
    <w:nsid w:val="0A341807"/>
    <w:multiLevelType w:val="singleLevel"/>
    <w:tmpl w:val="7004A192"/>
    <w:lvl w:ilvl="0">
      <w:start w:val="1"/>
      <w:numFmt w:val="bullet"/>
      <w:lvlText w:val="-"/>
      <w:lvlJc w:val="left"/>
      <w:pPr>
        <w:tabs>
          <w:tab w:val="num" w:pos="360"/>
        </w:tabs>
        <w:ind w:left="360" w:hanging="360"/>
      </w:pPr>
    </w:lvl>
  </w:abstractNum>
  <w:abstractNum w:abstractNumId="23">
    <w:nsid w:val="0BD35873"/>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24">
    <w:nsid w:val="0BDB742D"/>
    <w:multiLevelType w:val="singleLevel"/>
    <w:tmpl w:val="884A2400"/>
    <w:lvl w:ilvl="0">
      <w:start w:val="1"/>
      <w:numFmt w:val="lowerRoman"/>
      <w:lvlText w:val="%1)"/>
      <w:lvlJc w:val="left"/>
      <w:pPr>
        <w:tabs>
          <w:tab w:val="num" w:pos="720"/>
        </w:tabs>
        <w:ind w:left="720" w:hanging="720"/>
      </w:pPr>
    </w:lvl>
  </w:abstractNum>
  <w:abstractNum w:abstractNumId="25">
    <w:nsid w:val="0BF32B33"/>
    <w:multiLevelType w:val="singleLevel"/>
    <w:tmpl w:val="041B000F"/>
    <w:lvl w:ilvl="0">
      <w:start w:val="6"/>
      <w:numFmt w:val="decimal"/>
      <w:lvlText w:val="%1."/>
      <w:lvlJc w:val="left"/>
      <w:pPr>
        <w:tabs>
          <w:tab w:val="num" w:pos="360"/>
        </w:tabs>
        <w:ind w:left="360" w:hanging="360"/>
      </w:pPr>
    </w:lvl>
  </w:abstractNum>
  <w:abstractNum w:abstractNumId="26">
    <w:nsid w:val="0C066416"/>
    <w:multiLevelType w:val="singleLevel"/>
    <w:tmpl w:val="041B000F"/>
    <w:lvl w:ilvl="0">
      <w:start w:val="4"/>
      <w:numFmt w:val="decimal"/>
      <w:lvlText w:val="%1."/>
      <w:lvlJc w:val="left"/>
      <w:pPr>
        <w:tabs>
          <w:tab w:val="num" w:pos="360"/>
        </w:tabs>
        <w:ind w:left="360" w:hanging="360"/>
      </w:pPr>
    </w:lvl>
  </w:abstractNum>
  <w:abstractNum w:abstractNumId="27">
    <w:nsid w:val="0C287EC2"/>
    <w:multiLevelType w:val="singleLevel"/>
    <w:tmpl w:val="041B0017"/>
    <w:lvl w:ilvl="0">
      <w:start w:val="1"/>
      <w:numFmt w:val="lowerLetter"/>
      <w:lvlText w:val="%1)"/>
      <w:lvlJc w:val="left"/>
      <w:pPr>
        <w:tabs>
          <w:tab w:val="num" w:pos="360"/>
        </w:tabs>
        <w:ind w:left="360" w:hanging="360"/>
      </w:pPr>
    </w:lvl>
  </w:abstractNum>
  <w:abstractNum w:abstractNumId="28">
    <w:nsid w:val="0C4C7F3C"/>
    <w:multiLevelType w:val="singleLevel"/>
    <w:tmpl w:val="041B0017"/>
    <w:lvl w:ilvl="0">
      <w:start w:val="1"/>
      <w:numFmt w:val="lowerLetter"/>
      <w:lvlText w:val="%1)"/>
      <w:lvlJc w:val="left"/>
      <w:pPr>
        <w:tabs>
          <w:tab w:val="num" w:pos="360"/>
        </w:tabs>
        <w:ind w:left="360" w:hanging="360"/>
      </w:pPr>
    </w:lvl>
  </w:abstractNum>
  <w:abstractNum w:abstractNumId="29">
    <w:nsid w:val="0CA244B8"/>
    <w:multiLevelType w:val="singleLevel"/>
    <w:tmpl w:val="1D860260"/>
    <w:lvl w:ilvl="0">
      <w:start w:val="7"/>
      <w:numFmt w:val="bullet"/>
      <w:lvlText w:val="-"/>
      <w:lvlJc w:val="left"/>
      <w:pPr>
        <w:tabs>
          <w:tab w:val="num" w:pos="360"/>
        </w:tabs>
        <w:ind w:left="360" w:hanging="360"/>
      </w:pPr>
    </w:lvl>
  </w:abstractNum>
  <w:abstractNum w:abstractNumId="30">
    <w:nsid w:val="0D6169AC"/>
    <w:multiLevelType w:val="singleLevel"/>
    <w:tmpl w:val="71926CC6"/>
    <w:lvl w:ilvl="0">
      <w:start w:val="1"/>
      <w:numFmt w:val="decimal"/>
      <w:lvlText w:val="%1."/>
      <w:lvlJc w:val="left"/>
      <w:pPr>
        <w:tabs>
          <w:tab w:val="num" w:pos="450"/>
        </w:tabs>
        <w:ind w:left="450" w:hanging="450"/>
      </w:pPr>
    </w:lvl>
  </w:abstractNum>
  <w:abstractNum w:abstractNumId="31">
    <w:nsid w:val="0E626F55"/>
    <w:multiLevelType w:val="singleLevel"/>
    <w:tmpl w:val="041B000F"/>
    <w:lvl w:ilvl="0">
      <w:start w:val="1"/>
      <w:numFmt w:val="decimal"/>
      <w:lvlText w:val="%1."/>
      <w:lvlJc w:val="left"/>
      <w:pPr>
        <w:tabs>
          <w:tab w:val="num" w:pos="360"/>
        </w:tabs>
        <w:ind w:left="360" w:hanging="360"/>
      </w:pPr>
    </w:lvl>
  </w:abstractNum>
  <w:abstractNum w:abstractNumId="32">
    <w:nsid w:val="0E93625E"/>
    <w:multiLevelType w:val="singleLevel"/>
    <w:tmpl w:val="DCF2D6DC"/>
    <w:lvl w:ilvl="0">
      <w:start w:val="1"/>
      <w:numFmt w:val="bullet"/>
      <w:lvlText w:val="-"/>
      <w:lvlJc w:val="left"/>
      <w:pPr>
        <w:tabs>
          <w:tab w:val="num" w:pos="360"/>
        </w:tabs>
        <w:ind w:left="360" w:hanging="360"/>
      </w:pPr>
    </w:lvl>
  </w:abstractNum>
  <w:abstractNum w:abstractNumId="33">
    <w:nsid w:val="0F79541F"/>
    <w:multiLevelType w:val="singleLevel"/>
    <w:tmpl w:val="D312EE7C"/>
    <w:lvl w:ilvl="0">
      <w:start w:val="1"/>
      <w:numFmt w:val="decimal"/>
      <w:lvlText w:val="(%1)"/>
      <w:lvlJc w:val="left"/>
      <w:pPr>
        <w:tabs>
          <w:tab w:val="num" w:pos="465"/>
        </w:tabs>
        <w:ind w:left="465" w:hanging="465"/>
      </w:pPr>
    </w:lvl>
  </w:abstractNum>
  <w:abstractNum w:abstractNumId="34">
    <w:nsid w:val="0FBB315A"/>
    <w:multiLevelType w:val="singleLevel"/>
    <w:tmpl w:val="041B000F"/>
    <w:lvl w:ilvl="0">
      <w:start w:val="1"/>
      <w:numFmt w:val="decimal"/>
      <w:lvlText w:val="%1."/>
      <w:lvlJc w:val="left"/>
      <w:pPr>
        <w:tabs>
          <w:tab w:val="num" w:pos="360"/>
        </w:tabs>
        <w:ind w:left="360" w:hanging="360"/>
      </w:pPr>
    </w:lvl>
  </w:abstractNum>
  <w:abstractNum w:abstractNumId="35">
    <w:nsid w:val="106A5353"/>
    <w:multiLevelType w:val="singleLevel"/>
    <w:tmpl w:val="041B000F"/>
    <w:lvl w:ilvl="0">
      <w:start w:val="1"/>
      <w:numFmt w:val="decimal"/>
      <w:lvlText w:val="%1."/>
      <w:lvlJc w:val="left"/>
      <w:pPr>
        <w:tabs>
          <w:tab w:val="num" w:pos="360"/>
        </w:tabs>
        <w:ind w:left="360" w:hanging="360"/>
      </w:pPr>
    </w:lvl>
  </w:abstractNum>
  <w:abstractNum w:abstractNumId="36">
    <w:nsid w:val="112D1CC0"/>
    <w:multiLevelType w:val="singleLevel"/>
    <w:tmpl w:val="041B0019"/>
    <w:lvl w:ilvl="0">
      <w:start w:val="1"/>
      <w:numFmt w:val="lowerLetter"/>
      <w:lvlText w:val="(%1)"/>
      <w:lvlJc w:val="left"/>
      <w:pPr>
        <w:tabs>
          <w:tab w:val="num" w:pos="360"/>
        </w:tabs>
        <w:ind w:left="360" w:hanging="360"/>
      </w:pPr>
    </w:lvl>
  </w:abstractNum>
  <w:abstractNum w:abstractNumId="37">
    <w:nsid w:val="113560A9"/>
    <w:multiLevelType w:val="singleLevel"/>
    <w:tmpl w:val="041B000F"/>
    <w:lvl w:ilvl="0">
      <w:start w:val="1"/>
      <w:numFmt w:val="decimal"/>
      <w:lvlText w:val="%1."/>
      <w:lvlJc w:val="left"/>
      <w:pPr>
        <w:tabs>
          <w:tab w:val="num" w:pos="360"/>
        </w:tabs>
        <w:ind w:left="360" w:hanging="360"/>
      </w:pPr>
    </w:lvl>
  </w:abstractNum>
  <w:abstractNum w:abstractNumId="38">
    <w:nsid w:val="11CD1D24"/>
    <w:multiLevelType w:val="singleLevel"/>
    <w:tmpl w:val="2CD443B6"/>
    <w:lvl w:ilvl="0">
      <w:start w:val="7"/>
      <w:numFmt w:val="bullet"/>
      <w:lvlText w:val="-"/>
      <w:lvlJc w:val="left"/>
      <w:pPr>
        <w:tabs>
          <w:tab w:val="num" w:pos="360"/>
        </w:tabs>
        <w:ind w:left="360" w:hanging="360"/>
      </w:pPr>
    </w:lvl>
  </w:abstractNum>
  <w:abstractNum w:abstractNumId="39">
    <w:nsid w:val="128826A2"/>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40">
    <w:nsid w:val="12A0436A"/>
    <w:multiLevelType w:val="singleLevel"/>
    <w:tmpl w:val="041B0017"/>
    <w:lvl w:ilvl="0">
      <w:start w:val="1"/>
      <w:numFmt w:val="lowerLetter"/>
      <w:lvlText w:val="%1)"/>
      <w:lvlJc w:val="left"/>
      <w:pPr>
        <w:tabs>
          <w:tab w:val="num" w:pos="360"/>
        </w:tabs>
        <w:ind w:left="360" w:hanging="360"/>
      </w:pPr>
    </w:lvl>
  </w:abstractNum>
  <w:abstractNum w:abstractNumId="41">
    <w:nsid w:val="12A32765"/>
    <w:multiLevelType w:val="singleLevel"/>
    <w:tmpl w:val="041B0017"/>
    <w:lvl w:ilvl="0">
      <w:start w:val="1"/>
      <w:numFmt w:val="lowerLetter"/>
      <w:lvlText w:val="%1)"/>
      <w:lvlJc w:val="left"/>
      <w:pPr>
        <w:tabs>
          <w:tab w:val="num" w:pos="360"/>
        </w:tabs>
        <w:ind w:left="360" w:hanging="360"/>
      </w:pPr>
    </w:lvl>
  </w:abstractNum>
  <w:abstractNum w:abstractNumId="42">
    <w:nsid w:val="136E29F2"/>
    <w:multiLevelType w:val="singleLevel"/>
    <w:tmpl w:val="E9C60E9E"/>
    <w:lvl w:ilvl="0">
      <w:start w:val="1"/>
      <w:numFmt w:val="lowerRoman"/>
      <w:lvlText w:val="%1)"/>
      <w:lvlJc w:val="left"/>
      <w:pPr>
        <w:tabs>
          <w:tab w:val="num" w:pos="720"/>
        </w:tabs>
        <w:ind w:left="720" w:hanging="720"/>
      </w:pPr>
    </w:lvl>
  </w:abstractNum>
  <w:abstractNum w:abstractNumId="43">
    <w:nsid w:val="13973D69"/>
    <w:multiLevelType w:val="hybridMultilevel"/>
    <w:tmpl w:val="5F688FDE"/>
    <w:lvl w:ilvl="0">
      <w:start w:val="1"/>
      <w:numFmt w:val="decimal"/>
      <w:lvlText w:val="%1."/>
      <w:lvlJc w:val="left"/>
      <w:pPr>
        <w:tabs>
          <w:tab w:val="num" w:pos="360"/>
        </w:tabs>
        <w:ind w:left="0"/>
      </w:pPr>
    </w:lvl>
    <w:lvl w:ilvl="1">
      <w:start w:val="1"/>
      <w:numFmt w:val="lowerLetter"/>
      <w:lvlText w:val="(%2)"/>
      <w:lvlJc w:val="left"/>
      <w:pPr>
        <w:tabs>
          <w:tab w:val="num" w:pos="36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139C006E"/>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45">
    <w:nsid w:val="14552516"/>
    <w:multiLevelType w:val="singleLevel"/>
    <w:tmpl w:val="041B0005"/>
    <w:lvl w:ilvl="0">
      <w:start w:val="1"/>
      <w:numFmt w:val="bullet"/>
      <w:lvlText w:val=""/>
      <w:lvlJc w:val="left"/>
      <w:pPr>
        <w:tabs>
          <w:tab w:val="num" w:pos="360"/>
        </w:tabs>
        <w:ind w:left="360" w:hanging="360"/>
      </w:pPr>
      <w:rPr>
        <w:rFonts w:ascii="Wingdings" w:hAnsi="Wingdings" w:cs="Wingdings"/>
        <w:rtl w:val="0"/>
      </w:rPr>
    </w:lvl>
  </w:abstractNum>
  <w:abstractNum w:abstractNumId="46">
    <w:nsid w:val="14983016"/>
    <w:multiLevelType w:val="singleLevel"/>
    <w:tmpl w:val="041B000F"/>
    <w:lvl w:ilvl="0">
      <w:start w:val="1"/>
      <w:numFmt w:val="decimal"/>
      <w:lvlText w:val="%1."/>
      <w:lvlJc w:val="left"/>
      <w:pPr>
        <w:tabs>
          <w:tab w:val="num" w:pos="360"/>
        </w:tabs>
        <w:ind w:left="360" w:hanging="360"/>
      </w:pPr>
    </w:lvl>
  </w:abstractNum>
  <w:abstractNum w:abstractNumId="47">
    <w:nsid w:val="155E5CED"/>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48">
    <w:nsid w:val="15726062"/>
    <w:multiLevelType w:val="singleLevel"/>
    <w:tmpl w:val="041B000F"/>
    <w:lvl w:ilvl="0">
      <w:start w:val="1"/>
      <w:numFmt w:val="decimal"/>
      <w:lvlText w:val="%1."/>
      <w:lvlJc w:val="left"/>
      <w:pPr>
        <w:tabs>
          <w:tab w:val="num" w:pos="360"/>
        </w:tabs>
        <w:ind w:left="360" w:hanging="360"/>
      </w:pPr>
    </w:lvl>
  </w:abstractNum>
  <w:abstractNum w:abstractNumId="49">
    <w:nsid w:val="162408F5"/>
    <w:multiLevelType w:val="singleLevel"/>
    <w:tmpl w:val="C1AEAC08"/>
    <w:lvl w:ilvl="0">
      <w:start w:val="1"/>
      <w:numFmt w:val="bullet"/>
      <w:lvlText w:val="-"/>
      <w:lvlJc w:val="left"/>
      <w:pPr>
        <w:tabs>
          <w:tab w:val="num" w:pos="360"/>
        </w:tabs>
        <w:ind w:left="360" w:hanging="360"/>
      </w:pPr>
    </w:lvl>
  </w:abstractNum>
  <w:abstractNum w:abstractNumId="50">
    <w:nsid w:val="183F6F8B"/>
    <w:multiLevelType w:val="hybridMultilevel"/>
    <w:tmpl w:val="DC9877E8"/>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18860C7D"/>
    <w:multiLevelType w:val="singleLevel"/>
    <w:tmpl w:val="9972589A"/>
    <w:lvl w:ilvl="0">
      <w:start w:val="9"/>
      <w:numFmt w:val="lowerLetter"/>
      <w:lvlText w:val="%1)"/>
      <w:lvlJc w:val="left"/>
      <w:pPr>
        <w:tabs>
          <w:tab w:val="num" w:pos="405"/>
        </w:tabs>
        <w:ind w:left="405" w:hanging="405"/>
      </w:pPr>
    </w:lvl>
  </w:abstractNum>
  <w:abstractNum w:abstractNumId="52">
    <w:nsid w:val="18C15044"/>
    <w:multiLevelType w:val="singleLevel"/>
    <w:tmpl w:val="041B000F"/>
    <w:lvl w:ilvl="0">
      <w:start w:val="1"/>
      <w:numFmt w:val="decimal"/>
      <w:lvlText w:val="%1."/>
      <w:lvlJc w:val="left"/>
      <w:pPr>
        <w:tabs>
          <w:tab w:val="num" w:pos="360"/>
        </w:tabs>
        <w:ind w:left="360" w:hanging="360"/>
      </w:pPr>
    </w:lvl>
  </w:abstractNum>
  <w:abstractNum w:abstractNumId="53">
    <w:nsid w:val="18FA75EA"/>
    <w:multiLevelType w:val="singleLevel"/>
    <w:tmpl w:val="041B0017"/>
    <w:lvl w:ilvl="0">
      <w:start w:val="1"/>
      <w:numFmt w:val="lowerLetter"/>
      <w:lvlText w:val="%1)"/>
      <w:lvlJc w:val="left"/>
      <w:pPr>
        <w:tabs>
          <w:tab w:val="num" w:pos="360"/>
        </w:tabs>
        <w:ind w:left="360" w:hanging="360"/>
      </w:pPr>
    </w:lvl>
  </w:abstractNum>
  <w:abstractNum w:abstractNumId="54">
    <w:nsid w:val="1A4A3BC6"/>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55">
    <w:nsid w:val="1A5F60F5"/>
    <w:multiLevelType w:val="singleLevel"/>
    <w:tmpl w:val="041B000F"/>
    <w:lvl w:ilvl="0">
      <w:start w:val="1"/>
      <w:numFmt w:val="decimal"/>
      <w:lvlText w:val="%1."/>
      <w:lvlJc w:val="left"/>
      <w:pPr>
        <w:tabs>
          <w:tab w:val="num" w:pos="360"/>
        </w:tabs>
        <w:ind w:left="360" w:hanging="360"/>
      </w:pPr>
    </w:lvl>
  </w:abstractNum>
  <w:abstractNum w:abstractNumId="56">
    <w:nsid w:val="1AAB5778"/>
    <w:multiLevelType w:val="singleLevel"/>
    <w:tmpl w:val="041B000F"/>
    <w:lvl w:ilvl="0">
      <w:start w:val="1"/>
      <w:numFmt w:val="decimal"/>
      <w:lvlText w:val="%1."/>
      <w:lvlJc w:val="left"/>
      <w:pPr>
        <w:tabs>
          <w:tab w:val="num" w:pos="360"/>
        </w:tabs>
        <w:ind w:left="360" w:hanging="360"/>
      </w:pPr>
    </w:lvl>
  </w:abstractNum>
  <w:abstractNum w:abstractNumId="57">
    <w:nsid w:val="1B105FA4"/>
    <w:multiLevelType w:val="singleLevel"/>
    <w:tmpl w:val="041B000F"/>
    <w:lvl w:ilvl="0">
      <w:start w:val="1"/>
      <w:numFmt w:val="decimal"/>
      <w:lvlText w:val="%1."/>
      <w:lvlJc w:val="left"/>
      <w:pPr>
        <w:tabs>
          <w:tab w:val="num" w:pos="360"/>
        </w:tabs>
        <w:ind w:left="360" w:hanging="360"/>
      </w:pPr>
    </w:lvl>
  </w:abstractNum>
  <w:abstractNum w:abstractNumId="58">
    <w:nsid w:val="1B566F8B"/>
    <w:multiLevelType w:val="singleLevel"/>
    <w:tmpl w:val="041B000F"/>
    <w:lvl w:ilvl="0">
      <w:start w:val="1"/>
      <w:numFmt w:val="decimal"/>
      <w:lvlText w:val="%1."/>
      <w:lvlJc w:val="left"/>
      <w:pPr>
        <w:tabs>
          <w:tab w:val="num" w:pos="360"/>
        </w:tabs>
        <w:ind w:left="360" w:hanging="360"/>
      </w:pPr>
    </w:lvl>
  </w:abstractNum>
  <w:abstractNum w:abstractNumId="59">
    <w:nsid w:val="1BE42AA7"/>
    <w:multiLevelType w:val="singleLevel"/>
    <w:tmpl w:val="041B000F"/>
    <w:lvl w:ilvl="0">
      <w:start w:val="1"/>
      <w:numFmt w:val="decimal"/>
      <w:lvlText w:val="%1."/>
      <w:lvlJc w:val="left"/>
      <w:pPr>
        <w:tabs>
          <w:tab w:val="num" w:pos="360"/>
        </w:tabs>
        <w:ind w:left="360" w:hanging="360"/>
      </w:pPr>
    </w:lvl>
  </w:abstractNum>
  <w:abstractNum w:abstractNumId="60">
    <w:nsid w:val="1CA526C6"/>
    <w:multiLevelType w:val="singleLevel"/>
    <w:tmpl w:val="4868485C"/>
    <w:lvl w:ilvl="0">
      <w:start w:val="1"/>
      <w:numFmt w:val="bullet"/>
      <w:lvlText w:val="-"/>
      <w:lvlJc w:val="left"/>
      <w:pPr>
        <w:tabs>
          <w:tab w:val="num" w:pos="360"/>
        </w:tabs>
        <w:ind w:left="360" w:hanging="360"/>
      </w:pPr>
    </w:lvl>
  </w:abstractNum>
  <w:abstractNum w:abstractNumId="61">
    <w:nsid w:val="1CFD5E48"/>
    <w:multiLevelType w:val="singleLevel"/>
    <w:tmpl w:val="041B000F"/>
    <w:lvl w:ilvl="0">
      <w:start w:val="1"/>
      <w:numFmt w:val="decimal"/>
      <w:lvlText w:val="%1."/>
      <w:lvlJc w:val="left"/>
      <w:pPr>
        <w:tabs>
          <w:tab w:val="num" w:pos="360"/>
        </w:tabs>
        <w:ind w:left="360" w:hanging="360"/>
      </w:pPr>
    </w:lvl>
  </w:abstractNum>
  <w:abstractNum w:abstractNumId="62">
    <w:nsid w:val="1D5334F7"/>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63">
    <w:nsid w:val="1EEB5E6B"/>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64">
    <w:nsid w:val="1F024216"/>
    <w:multiLevelType w:val="singleLevel"/>
    <w:tmpl w:val="041B0019"/>
    <w:lvl w:ilvl="0">
      <w:start w:val="1"/>
      <w:numFmt w:val="lowerLetter"/>
      <w:lvlText w:val="(%1)"/>
      <w:lvlJc w:val="left"/>
      <w:pPr>
        <w:tabs>
          <w:tab w:val="num" w:pos="360"/>
        </w:tabs>
        <w:ind w:left="360" w:hanging="360"/>
      </w:pPr>
    </w:lvl>
  </w:abstractNum>
  <w:abstractNum w:abstractNumId="65">
    <w:nsid w:val="1F2C0886"/>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66">
    <w:nsid w:val="1F856AC0"/>
    <w:multiLevelType w:val="singleLevel"/>
    <w:tmpl w:val="0E74C5D2"/>
    <w:lvl w:ilvl="0">
      <w:start w:val="1"/>
      <w:numFmt w:val="lowerRoman"/>
      <w:lvlText w:val="%1)"/>
      <w:lvlJc w:val="left"/>
      <w:pPr>
        <w:tabs>
          <w:tab w:val="num" w:pos="720"/>
        </w:tabs>
        <w:ind w:left="720" w:hanging="720"/>
      </w:pPr>
    </w:lvl>
  </w:abstractNum>
  <w:abstractNum w:abstractNumId="67">
    <w:nsid w:val="1FA22F2B"/>
    <w:multiLevelType w:val="singleLevel"/>
    <w:tmpl w:val="041B000F"/>
    <w:lvl w:ilvl="0">
      <w:start w:val="1"/>
      <w:numFmt w:val="decimal"/>
      <w:lvlText w:val="%1."/>
      <w:lvlJc w:val="left"/>
      <w:pPr>
        <w:tabs>
          <w:tab w:val="num" w:pos="360"/>
        </w:tabs>
        <w:ind w:left="360" w:hanging="360"/>
      </w:pPr>
    </w:lvl>
  </w:abstractNum>
  <w:abstractNum w:abstractNumId="68">
    <w:nsid w:val="1FA77BF0"/>
    <w:multiLevelType w:val="singleLevel"/>
    <w:tmpl w:val="041B0017"/>
    <w:lvl w:ilvl="0">
      <w:start w:val="1"/>
      <w:numFmt w:val="lowerLetter"/>
      <w:lvlText w:val="%1)"/>
      <w:lvlJc w:val="left"/>
      <w:pPr>
        <w:tabs>
          <w:tab w:val="num" w:pos="360"/>
        </w:tabs>
        <w:ind w:left="360" w:hanging="360"/>
      </w:pPr>
    </w:lvl>
  </w:abstractNum>
  <w:abstractNum w:abstractNumId="69">
    <w:nsid w:val="2003592B"/>
    <w:multiLevelType w:val="singleLevel"/>
    <w:tmpl w:val="19346738"/>
    <w:lvl w:ilvl="0">
      <w:start w:val="0"/>
      <w:numFmt w:val="bullet"/>
      <w:lvlText w:val="-"/>
      <w:lvlJc w:val="left"/>
      <w:pPr>
        <w:tabs>
          <w:tab w:val="num" w:pos="360"/>
        </w:tabs>
        <w:ind w:left="360" w:hanging="360"/>
      </w:pPr>
    </w:lvl>
  </w:abstractNum>
  <w:abstractNum w:abstractNumId="70">
    <w:nsid w:val="20267FF9"/>
    <w:multiLevelType w:val="singleLevel"/>
    <w:tmpl w:val="8E968C8C"/>
    <w:lvl w:ilvl="0">
      <w:start w:val="1"/>
      <w:numFmt w:val="decimal"/>
      <w:lvlText w:val="(%1)"/>
      <w:lvlJc w:val="left"/>
      <w:pPr>
        <w:tabs>
          <w:tab w:val="num" w:pos="375"/>
        </w:tabs>
        <w:ind w:left="375" w:hanging="375"/>
      </w:pPr>
    </w:lvl>
  </w:abstractNum>
  <w:abstractNum w:abstractNumId="71">
    <w:nsid w:val="2117256A"/>
    <w:multiLevelType w:val="singleLevel"/>
    <w:tmpl w:val="27042446"/>
    <w:lvl w:ilvl="0">
      <w:start w:val="1"/>
      <w:numFmt w:val="lowerRoman"/>
      <w:lvlText w:val="%1)"/>
      <w:lvlJc w:val="left"/>
      <w:pPr>
        <w:tabs>
          <w:tab w:val="num" w:pos="720"/>
        </w:tabs>
        <w:ind w:left="720" w:hanging="720"/>
      </w:pPr>
    </w:lvl>
  </w:abstractNum>
  <w:abstractNum w:abstractNumId="72">
    <w:nsid w:val="21FB5CF8"/>
    <w:multiLevelType w:val="singleLevel"/>
    <w:tmpl w:val="041B0017"/>
    <w:lvl w:ilvl="0">
      <w:start w:val="1"/>
      <w:numFmt w:val="lowerLetter"/>
      <w:lvlText w:val="%1)"/>
      <w:lvlJc w:val="left"/>
      <w:pPr>
        <w:tabs>
          <w:tab w:val="num" w:pos="360"/>
        </w:tabs>
        <w:ind w:left="360" w:hanging="360"/>
      </w:pPr>
    </w:lvl>
  </w:abstractNum>
  <w:abstractNum w:abstractNumId="73">
    <w:nsid w:val="224203CE"/>
    <w:multiLevelType w:val="hybridMultilevel"/>
    <w:tmpl w:val="6A20EC18"/>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22D20F5C"/>
    <w:multiLevelType w:val="singleLevel"/>
    <w:tmpl w:val="CA06E2CE"/>
    <w:lvl w:ilvl="0">
      <w:start w:val="1"/>
      <w:numFmt w:val="decimal"/>
      <w:lvlText w:val="%1."/>
      <w:legacy w:legacy="1" w:legacySpace="0" w:legacyIndent="360"/>
      <w:lvlJc w:val="left"/>
      <w:pPr>
        <w:ind w:left="360" w:hanging="360"/>
      </w:pPr>
    </w:lvl>
  </w:abstractNum>
  <w:abstractNum w:abstractNumId="75">
    <w:nsid w:val="23327BA8"/>
    <w:multiLevelType w:val="hybridMultilevel"/>
    <w:tmpl w:val="D83E41C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23466CB8"/>
    <w:multiLevelType w:val="singleLevel"/>
    <w:tmpl w:val="041B0017"/>
    <w:lvl w:ilvl="0">
      <w:start w:val="1"/>
      <w:numFmt w:val="lowerLetter"/>
      <w:lvlText w:val="%1)"/>
      <w:lvlJc w:val="left"/>
      <w:pPr>
        <w:tabs>
          <w:tab w:val="num" w:pos="360"/>
        </w:tabs>
        <w:ind w:left="360" w:hanging="360"/>
      </w:pPr>
    </w:lvl>
  </w:abstractNum>
  <w:abstractNum w:abstractNumId="77">
    <w:nsid w:val="237E59DF"/>
    <w:multiLevelType w:val="singleLevel"/>
    <w:tmpl w:val="041B000F"/>
    <w:lvl w:ilvl="0">
      <w:start w:val="1"/>
      <w:numFmt w:val="decimal"/>
      <w:lvlText w:val="%1."/>
      <w:lvlJc w:val="left"/>
      <w:pPr>
        <w:tabs>
          <w:tab w:val="num" w:pos="360"/>
        </w:tabs>
        <w:ind w:left="360" w:hanging="360"/>
      </w:pPr>
    </w:lvl>
  </w:abstractNum>
  <w:abstractNum w:abstractNumId="78">
    <w:nsid w:val="24580F98"/>
    <w:multiLevelType w:val="singleLevel"/>
    <w:tmpl w:val="041B0019"/>
    <w:lvl w:ilvl="0">
      <w:start w:val="1"/>
      <w:numFmt w:val="lowerLetter"/>
      <w:lvlText w:val="(%1)"/>
      <w:lvlJc w:val="left"/>
      <w:pPr>
        <w:tabs>
          <w:tab w:val="num" w:pos="360"/>
        </w:tabs>
        <w:ind w:left="360" w:hanging="360"/>
      </w:pPr>
    </w:lvl>
  </w:abstractNum>
  <w:abstractNum w:abstractNumId="79">
    <w:nsid w:val="24952E90"/>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80">
    <w:nsid w:val="24C54C0D"/>
    <w:multiLevelType w:val="singleLevel"/>
    <w:tmpl w:val="041B0017"/>
    <w:lvl w:ilvl="0">
      <w:start w:val="1"/>
      <w:numFmt w:val="lowerLetter"/>
      <w:lvlText w:val="%1)"/>
      <w:lvlJc w:val="left"/>
      <w:pPr>
        <w:tabs>
          <w:tab w:val="num" w:pos="360"/>
        </w:tabs>
        <w:ind w:left="360" w:hanging="360"/>
      </w:pPr>
    </w:lvl>
  </w:abstractNum>
  <w:abstractNum w:abstractNumId="81">
    <w:nsid w:val="24E224F4"/>
    <w:multiLevelType w:val="hybridMultilevel"/>
    <w:tmpl w:val="D66EEFCC"/>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251B3C96"/>
    <w:multiLevelType w:val="singleLevel"/>
    <w:tmpl w:val="041B000F"/>
    <w:lvl w:ilvl="0">
      <w:start w:val="1"/>
      <w:numFmt w:val="decimal"/>
      <w:lvlText w:val="%1."/>
      <w:lvlJc w:val="left"/>
      <w:pPr>
        <w:tabs>
          <w:tab w:val="num" w:pos="360"/>
        </w:tabs>
        <w:ind w:left="360" w:hanging="360"/>
      </w:pPr>
    </w:lvl>
  </w:abstractNum>
  <w:abstractNum w:abstractNumId="83">
    <w:nsid w:val="254B6CE5"/>
    <w:multiLevelType w:val="singleLevel"/>
    <w:tmpl w:val="041B000F"/>
    <w:lvl w:ilvl="0">
      <w:start w:val="1"/>
      <w:numFmt w:val="decimal"/>
      <w:lvlText w:val="%1."/>
      <w:lvlJc w:val="left"/>
      <w:pPr>
        <w:tabs>
          <w:tab w:val="num" w:pos="360"/>
        </w:tabs>
        <w:ind w:left="360" w:hanging="360"/>
      </w:pPr>
    </w:lvl>
  </w:abstractNum>
  <w:abstractNum w:abstractNumId="84">
    <w:nsid w:val="266B09B0"/>
    <w:multiLevelType w:val="singleLevel"/>
    <w:tmpl w:val="041B0017"/>
    <w:lvl w:ilvl="0">
      <w:start w:val="1"/>
      <w:numFmt w:val="lowerLetter"/>
      <w:lvlText w:val="%1)"/>
      <w:lvlJc w:val="left"/>
      <w:pPr>
        <w:tabs>
          <w:tab w:val="num" w:pos="360"/>
        </w:tabs>
        <w:ind w:left="360" w:hanging="360"/>
      </w:pPr>
    </w:lvl>
  </w:abstractNum>
  <w:abstractNum w:abstractNumId="85">
    <w:nsid w:val="27440C5C"/>
    <w:multiLevelType w:val="singleLevel"/>
    <w:tmpl w:val="041B000F"/>
    <w:lvl w:ilvl="0">
      <w:start w:val="1"/>
      <w:numFmt w:val="decimal"/>
      <w:lvlText w:val="%1."/>
      <w:lvlJc w:val="left"/>
      <w:pPr>
        <w:tabs>
          <w:tab w:val="num" w:pos="360"/>
        </w:tabs>
        <w:ind w:left="360" w:hanging="360"/>
      </w:pPr>
    </w:lvl>
  </w:abstractNum>
  <w:abstractNum w:abstractNumId="86">
    <w:nsid w:val="277A2EDF"/>
    <w:multiLevelType w:val="hybridMultilevel"/>
    <w:tmpl w:val="FA1A3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28A03068"/>
    <w:multiLevelType w:val="singleLevel"/>
    <w:tmpl w:val="041B000F"/>
    <w:lvl w:ilvl="0">
      <w:start w:val="1"/>
      <w:numFmt w:val="decimal"/>
      <w:lvlText w:val="%1."/>
      <w:lvlJc w:val="left"/>
      <w:pPr>
        <w:tabs>
          <w:tab w:val="num" w:pos="360"/>
        </w:tabs>
        <w:ind w:left="360" w:hanging="360"/>
      </w:pPr>
    </w:lvl>
  </w:abstractNum>
  <w:abstractNum w:abstractNumId="88">
    <w:nsid w:val="29764C96"/>
    <w:multiLevelType w:val="singleLevel"/>
    <w:tmpl w:val="041B000F"/>
    <w:lvl w:ilvl="0">
      <w:start w:val="1"/>
      <w:numFmt w:val="decimal"/>
      <w:lvlText w:val="%1."/>
      <w:lvlJc w:val="left"/>
      <w:pPr>
        <w:tabs>
          <w:tab w:val="num" w:pos="360"/>
        </w:tabs>
        <w:ind w:left="360" w:hanging="360"/>
      </w:pPr>
    </w:lvl>
  </w:abstractNum>
  <w:abstractNum w:abstractNumId="89">
    <w:nsid w:val="29B1347F"/>
    <w:multiLevelType w:val="singleLevel"/>
    <w:tmpl w:val="041B0019"/>
    <w:lvl w:ilvl="0">
      <w:start w:val="1"/>
      <w:numFmt w:val="lowerLetter"/>
      <w:lvlText w:val="(%1)"/>
      <w:lvlJc w:val="left"/>
      <w:pPr>
        <w:tabs>
          <w:tab w:val="num" w:pos="360"/>
        </w:tabs>
        <w:ind w:left="360" w:hanging="360"/>
      </w:pPr>
    </w:lvl>
  </w:abstractNum>
  <w:abstractNum w:abstractNumId="90">
    <w:nsid w:val="2BC97E0C"/>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91">
    <w:nsid w:val="2C630997"/>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92">
    <w:nsid w:val="2C6C5B2E"/>
    <w:multiLevelType w:val="singleLevel"/>
    <w:tmpl w:val="041B000F"/>
    <w:lvl w:ilvl="0">
      <w:start w:val="1"/>
      <w:numFmt w:val="decimal"/>
      <w:lvlText w:val="%1."/>
      <w:lvlJc w:val="left"/>
      <w:pPr>
        <w:tabs>
          <w:tab w:val="num" w:pos="360"/>
        </w:tabs>
        <w:ind w:left="360" w:hanging="360"/>
      </w:pPr>
    </w:lvl>
  </w:abstractNum>
  <w:abstractNum w:abstractNumId="93">
    <w:nsid w:val="2CB30B0A"/>
    <w:multiLevelType w:val="singleLevel"/>
    <w:tmpl w:val="041B0017"/>
    <w:lvl w:ilvl="0">
      <w:start w:val="1"/>
      <w:numFmt w:val="lowerLetter"/>
      <w:lvlText w:val="%1)"/>
      <w:lvlJc w:val="left"/>
      <w:pPr>
        <w:tabs>
          <w:tab w:val="num" w:pos="360"/>
        </w:tabs>
        <w:ind w:left="360" w:hanging="360"/>
      </w:pPr>
    </w:lvl>
  </w:abstractNum>
  <w:abstractNum w:abstractNumId="94">
    <w:nsid w:val="2D4B42C9"/>
    <w:multiLevelType w:val="singleLevel"/>
    <w:tmpl w:val="9C96D1BC"/>
    <w:lvl w:ilvl="0">
      <w:start w:val="1"/>
      <w:numFmt w:val="decimal"/>
      <w:lvlText w:val="(%1)"/>
      <w:lvlJc w:val="left"/>
      <w:pPr>
        <w:tabs>
          <w:tab w:val="num" w:pos="360"/>
        </w:tabs>
        <w:ind w:left="360" w:hanging="360"/>
      </w:pPr>
    </w:lvl>
  </w:abstractNum>
  <w:abstractNum w:abstractNumId="95">
    <w:nsid w:val="2E507A3F"/>
    <w:multiLevelType w:val="singleLevel"/>
    <w:tmpl w:val="3288F340"/>
    <w:lvl w:ilvl="0">
      <w:start w:val="1"/>
      <w:numFmt w:val="lowerRoman"/>
      <w:lvlText w:val="%1)"/>
      <w:lvlJc w:val="left"/>
      <w:pPr>
        <w:tabs>
          <w:tab w:val="num" w:pos="720"/>
        </w:tabs>
        <w:ind w:left="720" w:hanging="720"/>
      </w:pPr>
    </w:lvl>
  </w:abstractNum>
  <w:abstractNum w:abstractNumId="96">
    <w:nsid w:val="2EA06889"/>
    <w:multiLevelType w:val="singleLevel"/>
    <w:tmpl w:val="041B0017"/>
    <w:lvl w:ilvl="0">
      <w:start w:val="1"/>
      <w:numFmt w:val="lowerLetter"/>
      <w:lvlText w:val="%1)"/>
      <w:lvlJc w:val="left"/>
      <w:pPr>
        <w:tabs>
          <w:tab w:val="num" w:pos="360"/>
        </w:tabs>
        <w:ind w:left="360" w:hanging="360"/>
      </w:pPr>
    </w:lvl>
  </w:abstractNum>
  <w:abstractNum w:abstractNumId="97">
    <w:nsid w:val="2EB45E50"/>
    <w:multiLevelType w:val="singleLevel"/>
    <w:tmpl w:val="041B0017"/>
    <w:lvl w:ilvl="0">
      <w:start w:val="1"/>
      <w:numFmt w:val="lowerLetter"/>
      <w:lvlText w:val="%1)"/>
      <w:lvlJc w:val="left"/>
      <w:pPr>
        <w:tabs>
          <w:tab w:val="num" w:pos="360"/>
        </w:tabs>
        <w:ind w:left="360" w:hanging="360"/>
      </w:pPr>
    </w:lvl>
  </w:abstractNum>
  <w:abstractNum w:abstractNumId="98">
    <w:nsid w:val="2ECC13C3"/>
    <w:multiLevelType w:val="singleLevel"/>
    <w:tmpl w:val="BD921972"/>
    <w:lvl w:ilvl="0">
      <w:start w:val="1"/>
      <w:numFmt w:val="lowerRoman"/>
      <w:lvlText w:val="%1)"/>
      <w:lvlJc w:val="left"/>
      <w:pPr>
        <w:tabs>
          <w:tab w:val="num" w:pos="720"/>
        </w:tabs>
        <w:ind w:left="720" w:hanging="720"/>
      </w:pPr>
    </w:lvl>
  </w:abstractNum>
  <w:abstractNum w:abstractNumId="99">
    <w:nsid w:val="2ED271ED"/>
    <w:multiLevelType w:val="singleLevel"/>
    <w:tmpl w:val="9E664A62"/>
    <w:lvl w:ilvl="0">
      <w:start w:val="1"/>
      <w:numFmt w:val="decimal"/>
      <w:lvlText w:val="%1."/>
      <w:lvlJc w:val="left"/>
      <w:pPr>
        <w:tabs>
          <w:tab w:val="num" w:pos="405"/>
        </w:tabs>
        <w:ind w:left="405" w:hanging="360"/>
      </w:pPr>
    </w:lvl>
  </w:abstractNum>
  <w:abstractNum w:abstractNumId="100">
    <w:nsid w:val="2F7560F7"/>
    <w:multiLevelType w:val="singleLevel"/>
    <w:tmpl w:val="7C52BC3C"/>
    <w:lvl w:ilvl="0">
      <w:start w:val="8"/>
      <w:numFmt w:val="decimal"/>
      <w:lvlText w:val="%1."/>
      <w:lvlJc w:val="left"/>
      <w:pPr>
        <w:tabs>
          <w:tab w:val="num" w:pos="450"/>
        </w:tabs>
        <w:ind w:left="450" w:hanging="450"/>
      </w:pPr>
    </w:lvl>
  </w:abstractNum>
  <w:abstractNum w:abstractNumId="101">
    <w:nsid w:val="303652F5"/>
    <w:multiLevelType w:val="singleLevel"/>
    <w:tmpl w:val="041B0017"/>
    <w:lvl w:ilvl="0">
      <w:start w:val="1"/>
      <w:numFmt w:val="lowerLetter"/>
      <w:lvlText w:val="%1)"/>
      <w:lvlJc w:val="left"/>
      <w:pPr>
        <w:tabs>
          <w:tab w:val="num" w:pos="360"/>
        </w:tabs>
        <w:ind w:left="360" w:hanging="360"/>
      </w:pPr>
    </w:lvl>
  </w:abstractNum>
  <w:abstractNum w:abstractNumId="102">
    <w:nsid w:val="305C694F"/>
    <w:multiLevelType w:val="singleLevel"/>
    <w:tmpl w:val="B7A82E5E"/>
    <w:lvl w:ilvl="0">
      <w:start w:val="1"/>
      <w:numFmt w:val="decimal"/>
      <w:lvlText w:val="(%1)"/>
      <w:lvlJc w:val="left"/>
      <w:pPr>
        <w:tabs>
          <w:tab w:val="num" w:pos="360"/>
        </w:tabs>
        <w:ind w:left="360" w:hanging="360"/>
      </w:pPr>
    </w:lvl>
  </w:abstractNum>
  <w:abstractNum w:abstractNumId="103">
    <w:nsid w:val="3071200A"/>
    <w:multiLevelType w:val="singleLevel"/>
    <w:tmpl w:val="041B0019"/>
    <w:lvl w:ilvl="0">
      <w:start w:val="1"/>
      <w:numFmt w:val="lowerLetter"/>
      <w:lvlText w:val="(%1)"/>
      <w:lvlJc w:val="left"/>
      <w:pPr>
        <w:tabs>
          <w:tab w:val="num" w:pos="360"/>
        </w:tabs>
        <w:ind w:left="360" w:hanging="360"/>
      </w:pPr>
    </w:lvl>
  </w:abstractNum>
  <w:abstractNum w:abstractNumId="104">
    <w:nsid w:val="31082F72"/>
    <w:multiLevelType w:val="singleLevel"/>
    <w:tmpl w:val="041B000F"/>
    <w:lvl w:ilvl="0">
      <w:start w:val="1"/>
      <w:numFmt w:val="decimal"/>
      <w:lvlText w:val="%1."/>
      <w:lvlJc w:val="left"/>
      <w:pPr>
        <w:tabs>
          <w:tab w:val="num" w:pos="360"/>
        </w:tabs>
        <w:ind w:left="360" w:hanging="360"/>
      </w:pPr>
    </w:lvl>
  </w:abstractNum>
  <w:abstractNum w:abstractNumId="105">
    <w:nsid w:val="318C7D57"/>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06">
    <w:nsid w:val="31D61893"/>
    <w:multiLevelType w:val="singleLevel"/>
    <w:tmpl w:val="DD4651D0"/>
    <w:lvl w:ilvl="0">
      <w:start w:val="2"/>
      <w:numFmt w:val="lowerLetter"/>
      <w:lvlText w:val="%1)"/>
      <w:lvlJc w:val="left"/>
      <w:pPr>
        <w:tabs>
          <w:tab w:val="num" w:pos="705"/>
        </w:tabs>
        <w:ind w:left="705" w:hanging="705"/>
      </w:pPr>
    </w:lvl>
  </w:abstractNum>
  <w:abstractNum w:abstractNumId="107">
    <w:nsid w:val="32F76950"/>
    <w:multiLevelType w:val="singleLevel"/>
    <w:tmpl w:val="041B0017"/>
    <w:lvl w:ilvl="0">
      <w:start w:val="1"/>
      <w:numFmt w:val="lowerLetter"/>
      <w:lvlText w:val="%1)"/>
      <w:lvlJc w:val="left"/>
      <w:pPr>
        <w:tabs>
          <w:tab w:val="num" w:pos="360"/>
        </w:tabs>
        <w:ind w:left="360" w:hanging="360"/>
      </w:pPr>
    </w:lvl>
  </w:abstractNum>
  <w:abstractNum w:abstractNumId="108">
    <w:nsid w:val="33CA095F"/>
    <w:multiLevelType w:val="hybridMultilevel"/>
    <w:tmpl w:val="AD0AF6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352F0F2E"/>
    <w:multiLevelType w:val="singleLevel"/>
    <w:tmpl w:val="041B0017"/>
    <w:lvl w:ilvl="0">
      <w:start w:val="1"/>
      <w:numFmt w:val="lowerLetter"/>
      <w:lvlText w:val="%1)"/>
      <w:lvlJc w:val="left"/>
      <w:pPr>
        <w:tabs>
          <w:tab w:val="num" w:pos="360"/>
        </w:tabs>
        <w:ind w:left="360" w:hanging="360"/>
      </w:pPr>
    </w:lvl>
  </w:abstractNum>
  <w:abstractNum w:abstractNumId="110">
    <w:nsid w:val="35F94D92"/>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11">
    <w:nsid w:val="36587C81"/>
    <w:multiLevelType w:val="singleLevel"/>
    <w:tmpl w:val="041B000F"/>
    <w:lvl w:ilvl="0">
      <w:start w:val="1"/>
      <w:numFmt w:val="decimal"/>
      <w:lvlText w:val="%1."/>
      <w:lvlJc w:val="left"/>
      <w:pPr>
        <w:tabs>
          <w:tab w:val="num" w:pos="360"/>
        </w:tabs>
        <w:ind w:left="360" w:hanging="360"/>
      </w:pPr>
    </w:lvl>
  </w:abstractNum>
  <w:abstractNum w:abstractNumId="112">
    <w:nsid w:val="36D25B6D"/>
    <w:multiLevelType w:val="singleLevel"/>
    <w:tmpl w:val="4BE27AD2"/>
    <w:lvl w:ilvl="0">
      <w:start w:val="1"/>
      <w:numFmt w:val="decimal"/>
      <w:lvlText w:val="(%1)"/>
      <w:lvlJc w:val="left"/>
      <w:pPr>
        <w:tabs>
          <w:tab w:val="num" w:pos="360"/>
        </w:tabs>
        <w:ind w:left="360" w:hanging="360"/>
      </w:pPr>
    </w:lvl>
  </w:abstractNum>
  <w:abstractNum w:abstractNumId="113">
    <w:nsid w:val="374A4C0F"/>
    <w:multiLevelType w:val="hybridMultilevel"/>
    <w:tmpl w:val="1A9E89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375A31F0"/>
    <w:multiLevelType w:val="singleLevel"/>
    <w:tmpl w:val="7004A192"/>
    <w:lvl w:ilvl="0">
      <w:start w:val="1"/>
      <w:numFmt w:val="bullet"/>
      <w:lvlText w:val="-"/>
      <w:lvlJc w:val="left"/>
      <w:pPr>
        <w:tabs>
          <w:tab w:val="num" w:pos="360"/>
        </w:tabs>
        <w:ind w:left="360" w:hanging="360"/>
      </w:pPr>
    </w:lvl>
  </w:abstractNum>
  <w:abstractNum w:abstractNumId="115">
    <w:nsid w:val="37893C48"/>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16">
    <w:nsid w:val="37B85F45"/>
    <w:multiLevelType w:val="singleLevel"/>
    <w:tmpl w:val="041B000F"/>
    <w:lvl w:ilvl="0">
      <w:start w:val="1"/>
      <w:numFmt w:val="decimal"/>
      <w:lvlText w:val="%1."/>
      <w:lvlJc w:val="left"/>
      <w:pPr>
        <w:tabs>
          <w:tab w:val="num" w:pos="360"/>
        </w:tabs>
        <w:ind w:left="360" w:hanging="360"/>
      </w:pPr>
    </w:lvl>
  </w:abstractNum>
  <w:abstractNum w:abstractNumId="117">
    <w:nsid w:val="37BA23CD"/>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18">
    <w:nsid w:val="38315C8E"/>
    <w:multiLevelType w:val="singleLevel"/>
    <w:tmpl w:val="041B0017"/>
    <w:lvl w:ilvl="0">
      <w:start w:val="1"/>
      <w:numFmt w:val="lowerLetter"/>
      <w:lvlText w:val="%1)"/>
      <w:lvlJc w:val="left"/>
      <w:pPr>
        <w:tabs>
          <w:tab w:val="num" w:pos="360"/>
        </w:tabs>
        <w:ind w:left="360" w:hanging="360"/>
      </w:pPr>
    </w:lvl>
  </w:abstractNum>
  <w:abstractNum w:abstractNumId="119">
    <w:nsid w:val="3908302C"/>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20">
    <w:nsid w:val="397B700F"/>
    <w:multiLevelType w:val="singleLevel"/>
    <w:tmpl w:val="041B0017"/>
    <w:lvl w:ilvl="0">
      <w:start w:val="1"/>
      <w:numFmt w:val="lowerLetter"/>
      <w:lvlText w:val="%1)"/>
      <w:lvlJc w:val="left"/>
      <w:pPr>
        <w:tabs>
          <w:tab w:val="num" w:pos="360"/>
        </w:tabs>
        <w:ind w:left="360" w:hanging="360"/>
      </w:pPr>
    </w:lvl>
  </w:abstractNum>
  <w:abstractNum w:abstractNumId="121">
    <w:nsid w:val="3B463D7D"/>
    <w:multiLevelType w:val="singleLevel"/>
    <w:tmpl w:val="041B0017"/>
    <w:lvl w:ilvl="0">
      <w:start w:val="1"/>
      <w:numFmt w:val="lowerLetter"/>
      <w:lvlText w:val="%1)"/>
      <w:lvlJc w:val="left"/>
      <w:pPr>
        <w:tabs>
          <w:tab w:val="num" w:pos="360"/>
        </w:tabs>
        <w:ind w:left="360" w:hanging="360"/>
      </w:pPr>
    </w:lvl>
  </w:abstractNum>
  <w:abstractNum w:abstractNumId="122">
    <w:nsid w:val="3C106B2F"/>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23">
    <w:nsid w:val="3C752123"/>
    <w:multiLevelType w:val="singleLevel"/>
    <w:tmpl w:val="041B0017"/>
    <w:lvl w:ilvl="0">
      <w:start w:val="1"/>
      <w:numFmt w:val="lowerLetter"/>
      <w:lvlText w:val="%1)"/>
      <w:lvlJc w:val="left"/>
      <w:pPr>
        <w:tabs>
          <w:tab w:val="num" w:pos="360"/>
        </w:tabs>
        <w:ind w:left="360" w:hanging="360"/>
      </w:pPr>
    </w:lvl>
  </w:abstractNum>
  <w:abstractNum w:abstractNumId="124">
    <w:nsid w:val="3D534BAC"/>
    <w:multiLevelType w:val="singleLevel"/>
    <w:tmpl w:val="041B0017"/>
    <w:lvl w:ilvl="0">
      <w:start w:val="1"/>
      <w:numFmt w:val="lowerLetter"/>
      <w:lvlText w:val="%1)"/>
      <w:lvlJc w:val="left"/>
      <w:pPr>
        <w:tabs>
          <w:tab w:val="num" w:pos="360"/>
        </w:tabs>
        <w:ind w:left="360" w:hanging="360"/>
      </w:pPr>
    </w:lvl>
  </w:abstractNum>
  <w:abstractNum w:abstractNumId="125">
    <w:nsid w:val="3DD675FB"/>
    <w:multiLevelType w:val="hybridMultilevel"/>
    <w:tmpl w:val="2F80B4B8"/>
    <w:lvl w:ilvl="0">
      <w:start w:val="1"/>
      <w:numFmt w:val="decimal"/>
      <w:lvlText w:val="(%1)"/>
      <w:lvlJc w:val="left"/>
      <w:pPr>
        <w:tabs>
          <w:tab w:val="num" w:pos="450"/>
        </w:tabs>
        <w:ind w:left="45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26">
    <w:nsid w:val="3E7843E3"/>
    <w:multiLevelType w:val="singleLevel"/>
    <w:tmpl w:val="041B000F"/>
    <w:lvl w:ilvl="0">
      <w:start w:val="1"/>
      <w:numFmt w:val="decimal"/>
      <w:lvlText w:val="%1."/>
      <w:lvlJc w:val="left"/>
      <w:pPr>
        <w:tabs>
          <w:tab w:val="num" w:pos="360"/>
        </w:tabs>
        <w:ind w:left="360" w:hanging="360"/>
      </w:pPr>
    </w:lvl>
  </w:abstractNum>
  <w:abstractNum w:abstractNumId="127">
    <w:nsid w:val="3EFB6BD4"/>
    <w:multiLevelType w:val="singleLevel"/>
    <w:tmpl w:val="041B000F"/>
    <w:lvl w:ilvl="0">
      <w:start w:val="1"/>
      <w:numFmt w:val="decimal"/>
      <w:lvlText w:val="%1."/>
      <w:lvlJc w:val="left"/>
      <w:pPr>
        <w:tabs>
          <w:tab w:val="num" w:pos="360"/>
        </w:tabs>
        <w:ind w:left="360" w:hanging="360"/>
      </w:pPr>
    </w:lvl>
  </w:abstractNum>
  <w:abstractNum w:abstractNumId="128">
    <w:nsid w:val="3F3F1DB2"/>
    <w:multiLevelType w:val="singleLevel"/>
    <w:tmpl w:val="F6244936"/>
    <w:lvl w:ilvl="0">
      <w:start w:val="1"/>
      <w:numFmt w:val="bullet"/>
      <w:lvlText w:val="-"/>
      <w:lvlJc w:val="left"/>
      <w:pPr>
        <w:tabs>
          <w:tab w:val="num" w:pos="360"/>
        </w:tabs>
        <w:ind w:left="360" w:hanging="360"/>
      </w:pPr>
    </w:lvl>
  </w:abstractNum>
  <w:abstractNum w:abstractNumId="129">
    <w:nsid w:val="3F624F14"/>
    <w:multiLevelType w:val="singleLevel"/>
    <w:tmpl w:val="F402B776"/>
    <w:lvl w:ilvl="0">
      <w:start w:val="1"/>
      <w:numFmt w:val="decimal"/>
      <w:lvlText w:val="(%1)"/>
      <w:lvlJc w:val="left"/>
      <w:pPr>
        <w:tabs>
          <w:tab w:val="num" w:pos="360"/>
        </w:tabs>
        <w:ind w:left="360" w:hanging="360"/>
      </w:pPr>
    </w:lvl>
  </w:abstractNum>
  <w:abstractNum w:abstractNumId="130">
    <w:nsid w:val="3F950379"/>
    <w:multiLevelType w:val="hybridMultilevel"/>
    <w:tmpl w:val="1E5ADEA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3FA0239F"/>
    <w:multiLevelType w:val="singleLevel"/>
    <w:tmpl w:val="041B0019"/>
    <w:lvl w:ilvl="0">
      <w:start w:val="1"/>
      <w:numFmt w:val="lowerLetter"/>
      <w:lvlText w:val="(%1)"/>
      <w:lvlJc w:val="left"/>
      <w:pPr>
        <w:tabs>
          <w:tab w:val="num" w:pos="360"/>
        </w:tabs>
        <w:ind w:left="360" w:hanging="360"/>
      </w:pPr>
    </w:lvl>
  </w:abstractNum>
  <w:abstractNum w:abstractNumId="132">
    <w:nsid w:val="3FAE2580"/>
    <w:multiLevelType w:val="singleLevel"/>
    <w:tmpl w:val="19346738"/>
    <w:lvl w:ilvl="0">
      <w:start w:val="0"/>
      <w:numFmt w:val="bullet"/>
      <w:lvlText w:val="-"/>
      <w:lvlJc w:val="left"/>
      <w:pPr>
        <w:tabs>
          <w:tab w:val="num" w:pos="360"/>
        </w:tabs>
        <w:ind w:left="360" w:hanging="360"/>
      </w:pPr>
    </w:lvl>
  </w:abstractNum>
  <w:abstractNum w:abstractNumId="133">
    <w:nsid w:val="410A66C9"/>
    <w:multiLevelType w:val="singleLevel"/>
    <w:tmpl w:val="E0F24300"/>
    <w:lvl w:ilvl="0">
      <w:start w:val="1"/>
      <w:numFmt w:val="decimal"/>
      <w:lvlText w:val="%1."/>
      <w:lvlJc w:val="left"/>
      <w:pPr>
        <w:tabs>
          <w:tab w:val="num" w:pos="335"/>
        </w:tabs>
        <w:ind w:left="335" w:hanging="360"/>
      </w:pPr>
    </w:lvl>
  </w:abstractNum>
  <w:abstractNum w:abstractNumId="134">
    <w:nsid w:val="417C700C"/>
    <w:multiLevelType w:val="singleLevel"/>
    <w:tmpl w:val="041B0017"/>
    <w:lvl w:ilvl="0">
      <w:start w:val="1"/>
      <w:numFmt w:val="lowerLetter"/>
      <w:lvlText w:val="%1)"/>
      <w:lvlJc w:val="left"/>
      <w:pPr>
        <w:tabs>
          <w:tab w:val="num" w:pos="360"/>
        </w:tabs>
        <w:ind w:left="360" w:hanging="360"/>
      </w:pPr>
    </w:lvl>
  </w:abstractNum>
  <w:abstractNum w:abstractNumId="135">
    <w:nsid w:val="418373E1"/>
    <w:multiLevelType w:val="singleLevel"/>
    <w:tmpl w:val="041B0011"/>
    <w:lvl w:ilvl="0">
      <w:start w:val="1"/>
      <w:numFmt w:val="decimal"/>
      <w:lvlText w:val="%1)"/>
      <w:lvlJc w:val="left"/>
      <w:pPr>
        <w:tabs>
          <w:tab w:val="num" w:pos="360"/>
        </w:tabs>
        <w:ind w:left="360" w:hanging="360"/>
      </w:pPr>
    </w:lvl>
  </w:abstractNum>
  <w:abstractNum w:abstractNumId="136">
    <w:nsid w:val="418E1F00"/>
    <w:multiLevelType w:val="singleLevel"/>
    <w:tmpl w:val="041B0017"/>
    <w:lvl w:ilvl="0">
      <w:start w:val="9"/>
      <w:numFmt w:val="lowerLetter"/>
      <w:lvlText w:val="%1)"/>
      <w:lvlJc w:val="left"/>
      <w:pPr>
        <w:tabs>
          <w:tab w:val="num" w:pos="360"/>
        </w:tabs>
        <w:ind w:left="360" w:hanging="360"/>
      </w:pPr>
    </w:lvl>
  </w:abstractNum>
  <w:abstractNum w:abstractNumId="137">
    <w:nsid w:val="41BB6D99"/>
    <w:multiLevelType w:val="singleLevel"/>
    <w:tmpl w:val="041B0017"/>
    <w:lvl w:ilvl="0">
      <w:start w:val="1"/>
      <w:numFmt w:val="lowerLetter"/>
      <w:lvlText w:val="%1)"/>
      <w:lvlJc w:val="left"/>
      <w:pPr>
        <w:tabs>
          <w:tab w:val="num" w:pos="360"/>
        </w:tabs>
        <w:ind w:left="360" w:hanging="360"/>
      </w:pPr>
    </w:lvl>
  </w:abstractNum>
  <w:abstractNum w:abstractNumId="138">
    <w:nsid w:val="41DF42E9"/>
    <w:multiLevelType w:val="singleLevel"/>
    <w:tmpl w:val="041B000F"/>
    <w:lvl w:ilvl="0">
      <w:start w:val="1"/>
      <w:numFmt w:val="decimal"/>
      <w:lvlText w:val="%1."/>
      <w:lvlJc w:val="left"/>
      <w:pPr>
        <w:tabs>
          <w:tab w:val="num" w:pos="360"/>
        </w:tabs>
        <w:ind w:left="360" w:hanging="360"/>
      </w:pPr>
    </w:lvl>
  </w:abstractNum>
  <w:abstractNum w:abstractNumId="139">
    <w:nsid w:val="43A26E97"/>
    <w:multiLevelType w:val="singleLevel"/>
    <w:tmpl w:val="041B0017"/>
    <w:lvl w:ilvl="0">
      <w:start w:val="1"/>
      <w:numFmt w:val="lowerLetter"/>
      <w:lvlText w:val="%1)"/>
      <w:lvlJc w:val="left"/>
      <w:pPr>
        <w:tabs>
          <w:tab w:val="num" w:pos="360"/>
        </w:tabs>
        <w:ind w:left="360" w:hanging="360"/>
      </w:pPr>
    </w:lvl>
  </w:abstractNum>
  <w:abstractNum w:abstractNumId="140">
    <w:nsid w:val="43B40D69"/>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41">
    <w:nsid w:val="444D7D28"/>
    <w:multiLevelType w:val="singleLevel"/>
    <w:tmpl w:val="7004A192"/>
    <w:lvl w:ilvl="0">
      <w:start w:val="1"/>
      <w:numFmt w:val="bullet"/>
      <w:lvlText w:val="-"/>
      <w:lvlJc w:val="left"/>
      <w:pPr>
        <w:tabs>
          <w:tab w:val="num" w:pos="360"/>
        </w:tabs>
        <w:ind w:left="360" w:hanging="360"/>
      </w:pPr>
    </w:lvl>
  </w:abstractNum>
  <w:abstractNum w:abstractNumId="142">
    <w:nsid w:val="44B81660"/>
    <w:multiLevelType w:val="singleLevel"/>
    <w:tmpl w:val="041B0017"/>
    <w:lvl w:ilvl="0">
      <w:start w:val="1"/>
      <w:numFmt w:val="lowerLetter"/>
      <w:lvlText w:val="%1)"/>
      <w:lvlJc w:val="left"/>
      <w:pPr>
        <w:tabs>
          <w:tab w:val="num" w:pos="360"/>
        </w:tabs>
        <w:ind w:left="360" w:hanging="360"/>
      </w:pPr>
    </w:lvl>
  </w:abstractNum>
  <w:abstractNum w:abstractNumId="143">
    <w:nsid w:val="457E2852"/>
    <w:multiLevelType w:val="singleLevel"/>
    <w:tmpl w:val="3A9CE2C6"/>
    <w:lvl w:ilvl="0">
      <w:start w:val="1"/>
      <w:numFmt w:val="lowerRoman"/>
      <w:lvlText w:val="%1)"/>
      <w:lvlJc w:val="left"/>
      <w:pPr>
        <w:tabs>
          <w:tab w:val="num" w:pos="720"/>
        </w:tabs>
        <w:ind w:left="720" w:hanging="720"/>
      </w:pPr>
    </w:lvl>
  </w:abstractNum>
  <w:abstractNum w:abstractNumId="144">
    <w:nsid w:val="46365956"/>
    <w:multiLevelType w:val="singleLevel"/>
    <w:tmpl w:val="16E6D78C"/>
    <w:lvl w:ilvl="0">
      <w:start w:val="1"/>
      <w:numFmt w:val="lowerRoman"/>
      <w:lvlText w:val="%1)"/>
      <w:lvlJc w:val="left"/>
      <w:pPr>
        <w:tabs>
          <w:tab w:val="num" w:pos="720"/>
        </w:tabs>
        <w:ind w:left="720" w:hanging="720"/>
      </w:pPr>
    </w:lvl>
  </w:abstractNum>
  <w:abstractNum w:abstractNumId="145">
    <w:nsid w:val="46601770"/>
    <w:multiLevelType w:val="multilevel"/>
    <w:tmpl w:val="EDA2F960"/>
    <w:lvl w:ilvl="0">
      <w:start w:val="1"/>
      <w:numFmt w:val="decimal"/>
      <w:pStyle w:val="NumPar1"/>
      <w:lvlText w:val="%1."/>
      <w:lvlJc w:val="left"/>
      <w:pPr>
        <w:tabs>
          <w:tab w:val="num" w:pos="851"/>
        </w:tabs>
        <w:ind w:left="851" w:hanging="851"/>
      </w:pPr>
    </w:lvl>
    <w:lvl w:ilvl="1">
      <w:start w:val="1"/>
      <w:numFmt w:val="decimal"/>
      <w:pStyle w:val="NumPar2"/>
      <w:lvlText w:val="%1.%2."/>
      <w:lvlJc w:val="left"/>
      <w:pPr>
        <w:tabs>
          <w:tab w:val="num" w:pos="851"/>
        </w:tabs>
        <w:ind w:left="851" w:hanging="851"/>
      </w:pPr>
    </w:lvl>
    <w:lvl w:ilvl="2">
      <w:start w:val="1"/>
      <w:numFmt w:val="decimal"/>
      <w:pStyle w:val="NumPar3"/>
      <w:lvlText w:val="%1.%2.%3."/>
      <w:lvlJc w:val="left"/>
      <w:pPr>
        <w:tabs>
          <w:tab w:val="num" w:pos="851"/>
        </w:tabs>
        <w:ind w:left="851" w:hanging="851"/>
      </w:pPr>
    </w:lvl>
    <w:lvl w:ilvl="3">
      <w:start w:val="1"/>
      <w:numFmt w:val="decimal"/>
      <w:pStyle w:val="NumPar4"/>
      <w:lvlText w:val="%1.%2.%3.%4."/>
      <w:lvlJc w:val="left"/>
      <w:pPr>
        <w:tabs>
          <w:tab w:val="num" w:pos="851"/>
        </w:tabs>
        <w:ind w:left="851" w:hanging="851"/>
      </w:pPr>
    </w:lvl>
    <w:lvl w:ilvl="4">
      <w:start w:val="1"/>
      <w:numFmt w:val="none"/>
      <w:lvlJc w:val="left"/>
      <w:pPr>
        <w:tabs>
          <w:tab w:val="num" w:pos="360"/>
        </w:tabs>
        <w:ind w:left="0"/>
      </w:pPr>
    </w:lvl>
    <w:lvl w:ilvl="5">
      <w:start w:val="1"/>
      <w:numFmt w:val="decimal"/>
      <w:lvlText w:val="%1.%2.%3.%4.%5.%6"/>
      <w:lvlJc w:val="left"/>
      <w:pPr>
        <w:tabs>
          <w:tab w:val="num" w:pos="0"/>
        </w:tabs>
        <w:ind w:left="0"/>
      </w:pPr>
    </w:lvl>
    <w:lvl w:ilvl="6">
      <w:start w:val="1"/>
      <w:numFmt w:val="decimal"/>
      <w:lvlText w:val="%1.%2.%3.%4.%5.%6.%7"/>
      <w:lvlJc w:val="left"/>
      <w:pPr>
        <w:tabs>
          <w:tab w:val="num" w:pos="0"/>
        </w:tabs>
        <w:ind w:left="0"/>
      </w:pPr>
    </w:lvl>
    <w:lvl w:ilvl="7">
      <w:start w:val="1"/>
      <w:numFmt w:val="decimal"/>
      <w:lvlText w:val="%1.%2.%3.%4.%5.%6.%7.%8"/>
      <w:lvlJc w:val="left"/>
      <w:pPr>
        <w:tabs>
          <w:tab w:val="num" w:pos="0"/>
        </w:tabs>
        <w:ind w:left="0"/>
      </w:pPr>
    </w:lvl>
    <w:lvl w:ilvl="8">
      <w:start w:val="1"/>
      <w:numFmt w:val="decimal"/>
      <w:lvlText w:val="%1.%2.%3.%4.%5.%6.%7.%8.%9"/>
      <w:lvlJc w:val="left"/>
      <w:pPr>
        <w:tabs>
          <w:tab w:val="num" w:pos="0"/>
        </w:tabs>
        <w:ind w:left="0"/>
      </w:pPr>
    </w:lvl>
  </w:abstractNum>
  <w:abstractNum w:abstractNumId="146">
    <w:nsid w:val="46B00895"/>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47">
    <w:nsid w:val="47803CE2"/>
    <w:multiLevelType w:val="singleLevel"/>
    <w:tmpl w:val="041B000F"/>
    <w:lvl w:ilvl="0">
      <w:start w:val="1"/>
      <w:numFmt w:val="decimal"/>
      <w:lvlText w:val="%1."/>
      <w:lvlJc w:val="left"/>
      <w:pPr>
        <w:tabs>
          <w:tab w:val="num" w:pos="360"/>
        </w:tabs>
        <w:ind w:left="360" w:hanging="360"/>
      </w:pPr>
    </w:lvl>
  </w:abstractNum>
  <w:abstractNum w:abstractNumId="148">
    <w:nsid w:val="47815698"/>
    <w:multiLevelType w:val="singleLevel"/>
    <w:tmpl w:val="041B000F"/>
    <w:lvl w:ilvl="0">
      <w:start w:val="1"/>
      <w:numFmt w:val="decimal"/>
      <w:lvlText w:val="%1."/>
      <w:lvlJc w:val="left"/>
      <w:pPr>
        <w:tabs>
          <w:tab w:val="num" w:pos="360"/>
        </w:tabs>
        <w:ind w:left="360" w:hanging="360"/>
      </w:pPr>
    </w:lvl>
  </w:abstractNum>
  <w:abstractNum w:abstractNumId="149">
    <w:nsid w:val="48646CA8"/>
    <w:multiLevelType w:val="singleLevel"/>
    <w:tmpl w:val="041B000F"/>
    <w:lvl w:ilvl="0">
      <w:start w:val="1"/>
      <w:numFmt w:val="decimal"/>
      <w:lvlText w:val="%1."/>
      <w:legacy w:legacy="1" w:legacySpace="0" w:legacyIndent="360"/>
      <w:lvlJc w:val="left"/>
      <w:pPr>
        <w:ind w:left="360" w:hanging="360"/>
      </w:pPr>
    </w:lvl>
  </w:abstractNum>
  <w:abstractNum w:abstractNumId="150">
    <w:nsid w:val="48CC021D"/>
    <w:multiLevelType w:val="singleLevel"/>
    <w:tmpl w:val="041B0017"/>
    <w:lvl w:ilvl="0">
      <w:start w:val="1"/>
      <w:numFmt w:val="lowerLetter"/>
      <w:lvlText w:val="%1)"/>
      <w:lvlJc w:val="left"/>
      <w:pPr>
        <w:tabs>
          <w:tab w:val="num" w:pos="360"/>
        </w:tabs>
        <w:ind w:left="360" w:hanging="360"/>
      </w:pPr>
    </w:lvl>
  </w:abstractNum>
  <w:abstractNum w:abstractNumId="151">
    <w:nsid w:val="491D11EE"/>
    <w:multiLevelType w:val="singleLevel"/>
    <w:tmpl w:val="041B0011"/>
    <w:lvl w:ilvl="0">
      <w:start w:val="1"/>
      <w:numFmt w:val="decimal"/>
      <w:lvlText w:val="%1)"/>
      <w:lvlJc w:val="left"/>
      <w:pPr>
        <w:tabs>
          <w:tab w:val="num" w:pos="360"/>
        </w:tabs>
        <w:ind w:left="360" w:hanging="360"/>
      </w:pPr>
    </w:lvl>
  </w:abstractNum>
  <w:abstractNum w:abstractNumId="152">
    <w:nsid w:val="492B3FA0"/>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53">
    <w:nsid w:val="4993433E"/>
    <w:multiLevelType w:val="singleLevel"/>
    <w:tmpl w:val="041B000F"/>
    <w:lvl w:ilvl="0">
      <w:start w:val="1"/>
      <w:numFmt w:val="decimal"/>
      <w:lvlText w:val="%1."/>
      <w:lvlJc w:val="left"/>
      <w:pPr>
        <w:tabs>
          <w:tab w:val="num" w:pos="360"/>
        </w:tabs>
        <w:ind w:left="360" w:hanging="360"/>
      </w:pPr>
    </w:lvl>
  </w:abstractNum>
  <w:abstractNum w:abstractNumId="154">
    <w:nsid w:val="49DF2336"/>
    <w:multiLevelType w:val="hybridMultilevel"/>
    <w:tmpl w:val="58ECB90E"/>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nsid w:val="4B122528"/>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56">
    <w:nsid w:val="4B153774"/>
    <w:multiLevelType w:val="singleLevel"/>
    <w:tmpl w:val="041B0017"/>
    <w:lvl w:ilvl="0">
      <w:start w:val="1"/>
      <w:numFmt w:val="lowerLetter"/>
      <w:lvlText w:val="%1)"/>
      <w:lvlJc w:val="left"/>
      <w:pPr>
        <w:tabs>
          <w:tab w:val="num" w:pos="360"/>
        </w:tabs>
        <w:ind w:left="360" w:hanging="360"/>
      </w:pPr>
    </w:lvl>
  </w:abstractNum>
  <w:abstractNum w:abstractNumId="157">
    <w:nsid w:val="4B3E40EA"/>
    <w:multiLevelType w:val="singleLevel"/>
    <w:tmpl w:val="060A1C06"/>
    <w:lvl w:ilvl="0">
      <w:start w:val="1"/>
      <w:numFmt w:val="decimal"/>
      <w:lvlText w:val="(%1)"/>
      <w:lvlJc w:val="left"/>
      <w:pPr>
        <w:tabs>
          <w:tab w:val="num" w:pos="360"/>
        </w:tabs>
        <w:ind w:left="360" w:hanging="360"/>
      </w:pPr>
    </w:lvl>
  </w:abstractNum>
  <w:abstractNum w:abstractNumId="158">
    <w:nsid w:val="4B745F3C"/>
    <w:multiLevelType w:val="hybridMultilevel"/>
    <w:tmpl w:val="6E902B74"/>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4B7B65FB"/>
    <w:multiLevelType w:val="singleLevel"/>
    <w:tmpl w:val="041B0017"/>
    <w:lvl w:ilvl="0">
      <w:start w:val="9"/>
      <w:numFmt w:val="lowerLetter"/>
      <w:lvlText w:val="%1)"/>
      <w:lvlJc w:val="left"/>
      <w:pPr>
        <w:tabs>
          <w:tab w:val="num" w:pos="360"/>
        </w:tabs>
        <w:ind w:left="360" w:hanging="360"/>
      </w:pPr>
    </w:lvl>
  </w:abstractNum>
  <w:abstractNum w:abstractNumId="160">
    <w:nsid w:val="4BB351E6"/>
    <w:multiLevelType w:val="singleLevel"/>
    <w:tmpl w:val="041B000F"/>
    <w:lvl w:ilvl="0">
      <w:start w:val="1"/>
      <w:numFmt w:val="decimal"/>
      <w:lvlText w:val="%1."/>
      <w:lvlJc w:val="left"/>
      <w:pPr>
        <w:tabs>
          <w:tab w:val="num" w:pos="360"/>
        </w:tabs>
        <w:ind w:left="360" w:hanging="360"/>
      </w:pPr>
    </w:lvl>
  </w:abstractNum>
  <w:abstractNum w:abstractNumId="161">
    <w:nsid w:val="4BB52F17"/>
    <w:multiLevelType w:val="singleLevel"/>
    <w:tmpl w:val="A6965688"/>
    <w:lvl w:ilvl="0">
      <w:start w:val="1"/>
      <w:numFmt w:val="decimal"/>
      <w:lvlText w:val="(%1)"/>
      <w:lvlJc w:val="left"/>
      <w:pPr>
        <w:tabs>
          <w:tab w:val="num" w:pos="360"/>
        </w:tabs>
        <w:ind w:left="360" w:hanging="360"/>
      </w:pPr>
    </w:lvl>
  </w:abstractNum>
  <w:abstractNum w:abstractNumId="162">
    <w:nsid w:val="4BDC09A7"/>
    <w:multiLevelType w:val="hybridMultilevel"/>
    <w:tmpl w:val="3AB6A2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nsid w:val="4BDF66F0"/>
    <w:multiLevelType w:val="singleLevel"/>
    <w:tmpl w:val="B536542E"/>
    <w:lvl w:ilvl="0">
      <w:start w:val="1"/>
      <w:numFmt w:val="lowerLetter"/>
      <w:lvlText w:val="%1)"/>
      <w:lvlJc w:val="left"/>
      <w:pPr>
        <w:tabs>
          <w:tab w:val="num" w:pos="390"/>
        </w:tabs>
        <w:ind w:left="390" w:hanging="390"/>
      </w:pPr>
    </w:lvl>
  </w:abstractNum>
  <w:abstractNum w:abstractNumId="164">
    <w:nsid w:val="4ECC32A8"/>
    <w:multiLevelType w:val="singleLevel"/>
    <w:tmpl w:val="041B000F"/>
    <w:lvl w:ilvl="0">
      <w:start w:val="1"/>
      <w:numFmt w:val="decimal"/>
      <w:lvlText w:val="%1."/>
      <w:lvlJc w:val="left"/>
      <w:pPr>
        <w:tabs>
          <w:tab w:val="num" w:pos="360"/>
        </w:tabs>
        <w:ind w:left="360" w:hanging="360"/>
      </w:pPr>
    </w:lvl>
  </w:abstractNum>
  <w:abstractNum w:abstractNumId="165">
    <w:nsid w:val="4F443576"/>
    <w:multiLevelType w:val="singleLevel"/>
    <w:tmpl w:val="041B0017"/>
    <w:lvl w:ilvl="0">
      <w:start w:val="3"/>
      <w:numFmt w:val="lowerLetter"/>
      <w:lvlText w:val="%1)"/>
      <w:lvlJc w:val="left"/>
      <w:pPr>
        <w:tabs>
          <w:tab w:val="num" w:pos="360"/>
        </w:tabs>
        <w:ind w:left="360" w:hanging="360"/>
      </w:pPr>
    </w:lvl>
  </w:abstractNum>
  <w:abstractNum w:abstractNumId="166">
    <w:nsid w:val="4F972C13"/>
    <w:multiLevelType w:val="singleLevel"/>
    <w:tmpl w:val="3E047CB0"/>
    <w:lvl w:ilvl="0">
      <w:start w:val="1"/>
      <w:numFmt w:val="decimal"/>
      <w:lvlText w:val="(%1)"/>
      <w:lvlJc w:val="left"/>
      <w:pPr>
        <w:tabs>
          <w:tab w:val="num" w:pos="405"/>
        </w:tabs>
        <w:ind w:left="405" w:hanging="360"/>
      </w:pPr>
    </w:lvl>
  </w:abstractNum>
  <w:abstractNum w:abstractNumId="167">
    <w:nsid w:val="4FC03D6F"/>
    <w:multiLevelType w:val="hybridMultilevel"/>
    <w:tmpl w:val="1CF2BB2A"/>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nsid w:val="5010417B"/>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69">
    <w:nsid w:val="50494DB7"/>
    <w:multiLevelType w:val="singleLevel"/>
    <w:tmpl w:val="3C586608"/>
    <w:lvl w:ilvl="0">
      <w:start w:val="1"/>
      <w:numFmt w:val="decimal"/>
      <w:lvlText w:val="%1."/>
      <w:lvlJc w:val="left"/>
      <w:pPr>
        <w:tabs>
          <w:tab w:val="num" w:pos="705"/>
        </w:tabs>
        <w:ind w:left="705" w:hanging="705"/>
      </w:pPr>
    </w:lvl>
  </w:abstractNum>
  <w:abstractNum w:abstractNumId="170">
    <w:nsid w:val="511C612D"/>
    <w:multiLevelType w:val="singleLevel"/>
    <w:tmpl w:val="041B0019"/>
    <w:lvl w:ilvl="0">
      <w:start w:val="1"/>
      <w:numFmt w:val="lowerLetter"/>
      <w:lvlText w:val="(%1)"/>
      <w:lvlJc w:val="left"/>
      <w:pPr>
        <w:tabs>
          <w:tab w:val="num" w:pos="360"/>
        </w:tabs>
        <w:ind w:left="360" w:hanging="360"/>
      </w:pPr>
    </w:lvl>
  </w:abstractNum>
  <w:abstractNum w:abstractNumId="171">
    <w:nsid w:val="52C45DE0"/>
    <w:multiLevelType w:val="hybridMultilevel"/>
    <w:tmpl w:val="D6CA8C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nsid w:val="52FE1086"/>
    <w:multiLevelType w:val="hybridMultilevel"/>
    <w:tmpl w:val="19BEE40C"/>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nsid w:val="539C42AB"/>
    <w:multiLevelType w:val="singleLevel"/>
    <w:tmpl w:val="041B000F"/>
    <w:lvl w:ilvl="0">
      <w:start w:val="1"/>
      <w:numFmt w:val="decimal"/>
      <w:lvlText w:val="%1."/>
      <w:lvlJc w:val="left"/>
      <w:pPr>
        <w:tabs>
          <w:tab w:val="num" w:pos="360"/>
        </w:tabs>
        <w:ind w:left="360" w:hanging="360"/>
      </w:pPr>
    </w:lvl>
  </w:abstractNum>
  <w:abstractNum w:abstractNumId="174">
    <w:nsid w:val="53DF4DF8"/>
    <w:multiLevelType w:val="singleLevel"/>
    <w:tmpl w:val="041B0017"/>
    <w:lvl w:ilvl="0">
      <w:start w:val="1"/>
      <w:numFmt w:val="lowerLetter"/>
      <w:lvlText w:val="%1)"/>
      <w:lvlJc w:val="left"/>
      <w:pPr>
        <w:tabs>
          <w:tab w:val="num" w:pos="360"/>
        </w:tabs>
        <w:ind w:left="360" w:hanging="360"/>
      </w:pPr>
    </w:lvl>
  </w:abstractNum>
  <w:abstractNum w:abstractNumId="175">
    <w:nsid w:val="557C2FC3"/>
    <w:multiLevelType w:val="singleLevel"/>
    <w:tmpl w:val="FA58B858"/>
    <w:lvl w:ilvl="0">
      <w:start w:val="1"/>
      <w:numFmt w:val="lowerRoman"/>
      <w:lvlText w:val="%1)"/>
      <w:lvlJc w:val="left"/>
      <w:pPr>
        <w:tabs>
          <w:tab w:val="num" w:pos="720"/>
        </w:tabs>
        <w:ind w:left="720" w:hanging="720"/>
      </w:pPr>
    </w:lvl>
  </w:abstractNum>
  <w:abstractNum w:abstractNumId="176">
    <w:nsid w:val="55990F65"/>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177">
    <w:nsid w:val="55E20B9E"/>
    <w:multiLevelType w:val="singleLevel"/>
    <w:tmpl w:val="B302FE92"/>
    <w:lvl w:ilvl="0">
      <w:start w:val="1"/>
      <w:numFmt w:val="decimal"/>
      <w:lvlText w:val="(%1)"/>
      <w:lvlJc w:val="left"/>
      <w:pPr>
        <w:tabs>
          <w:tab w:val="num" w:pos="360"/>
        </w:tabs>
        <w:ind w:left="360" w:hanging="360"/>
      </w:pPr>
    </w:lvl>
  </w:abstractNum>
  <w:abstractNum w:abstractNumId="178">
    <w:nsid w:val="563C7C3A"/>
    <w:multiLevelType w:val="singleLevel"/>
    <w:tmpl w:val="44A831FC"/>
    <w:lvl w:ilvl="0">
      <w:start w:val="1"/>
      <w:numFmt w:val="decimal"/>
      <w:lvlText w:val="(%1)"/>
      <w:lvlJc w:val="left"/>
      <w:pPr>
        <w:tabs>
          <w:tab w:val="num" w:pos="375"/>
        </w:tabs>
        <w:ind w:left="375" w:hanging="375"/>
      </w:pPr>
    </w:lvl>
  </w:abstractNum>
  <w:abstractNum w:abstractNumId="179">
    <w:nsid w:val="56EA118A"/>
    <w:multiLevelType w:val="singleLevel"/>
    <w:tmpl w:val="041B0017"/>
    <w:lvl w:ilvl="0">
      <w:start w:val="9"/>
      <w:numFmt w:val="lowerLetter"/>
      <w:lvlText w:val="%1)"/>
      <w:lvlJc w:val="left"/>
      <w:pPr>
        <w:tabs>
          <w:tab w:val="num" w:pos="360"/>
        </w:tabs>
        <w:ind w:left="360" w:hanging="360"/>
      </w:pPr>
    </w:lvl>
  </w:abstractNum>
  <w:abstractNum w:abstractNumId="180">
    <w:nsid w:val="56F12649"/>
    <w:multiLevelType w:val="singleLevel"/>
    <w:tmpl w:val="E012BBE2"/>
    <w:lvl w:ilvl="0">
      <w:start w:val="1"/>
      <w:numFmt w:val="decimal"/>
      <w:lvlText w:val="(%1)"/>
      <w:lvlJc w:val="left"/>
      <w:pPr>
        <w:tabs>
          <w:tab w:val="num" w:pos="375"/>
        </w:tabs>
        <w:ind w:left="375" w:hanging="375"/>
      </w:pPr>
    </w:lvl>
  </w:abstractNum>
  <w:abstractNum w:abstractNumId="181">
    <w:nsid w:val="57477F8F"/>
    <w:multiLevelType w:val="singleLevel"/>
    <w:tmpl w:val="041B0017"/>
    <w:lvl w:ilvl="0">
      <w:start w:val="1"/>
      <w:numFmt w:val="lowerLetter"/>
      <w:lvlText w:val="%1)"/>
      <w:lvlJc w:val="left"/>
      <w:pPr>
        <w:tabs>
          <w:tab w:val="num" w:pos="360"/>
        </w:tabs>
        <w:ind w:left="360" w:hanging="360"/>
      </w:pPr>
    </w:lvl>
  </w:abstractNum>
  <w:abstractNum w:abstractNumId="182">
    <w:nsid w:val="57AE7F38"/>
    <w:multiLevelType w:val="hybridMultilevel"/>
    <w:tmpl w:val="79DC5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nsid w:val="57C8586C"/>
    <w:multiLevelType w:val="singleLevel"/>
    <w:tmpl w:val="CA06E2CE"/>
    <w:lvl w:ilvl="0">
      <w:start w:val="1"/>
      <w:numFmt w:val="decimal"/>
      <w:lvlText w:val="%1."/>
      <w:legacy w:legacy="1" w:legacySpace="0" w:legacyIndent="360"/>
      <w:lvlJc w:val="left"/>
      <w:pPr>
        <w:ind w:left="360" w:hanging="360"/>
      </w:pPr>
    </w:lvl>
  </w:abstractNum>
  <w:abstractNum w:abstractNumId="184">
    <w:nsid w:val="58736CF7"/>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85">
    <w:nsid w:val="5893562B"/>
    <w:multiLevelType w:val="singleLevel"/>
    <w:tmpl w:val="041B0017"/>
    <w:lvl w:ilvl="0">
      <w:start w:val="1"/>
      <w:numFmt w:val="lowerLetter"/>
      <w:lvlText w:val="%1)"/>
      <w:lvlJc w:val="left"/>
      <w:pPr>
        <w:tabs>
          <w:tab w:val="num" w:pos="360"/>
        </w:tabs>
        <w:ind w:left="360" w:hanging="360"/>
      </w:pPr>
    </w:lvl>
  </w:abstractNum>
  <w:abstractNum w:abstractNumId="186">
    <w:nsid w:val="58951EC5"/>
    <w:multiLevelType w:val="hybridMultilevel"/>
    <w:tmpl w:val="4F3C0C66"/>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nsid w:val="58A86CE3"/>
    <w:multiLevelType w:val="singleLevel"/>
    <w:tmpl w:val="041B0017"/>
    <w:lvl w:ilvl="0">
      <w:start w:val="1"/>
      <w:numFmt w:val="lowerLetter"/>
      <w:lvlText w:val="%1)"/>
      <w:lvlJc w:val="left"/>
      <w:pPr>
        <w:tabs>
          <w:tab w:val="num" w:pos="360"/>
        </w:tabs>
        <w:ind w:left="360" w:hanging="360"/>
      </w:pPr>
    </w:lvl>
  </w:abstractNum>
  <w:abstractNum w:abstractNumId="188">
    <w:nsid w:val="58D53F0E"/>
    <w:multiLevelType w:val="singleLevel"/>
    <w:tmpl w:val="87CAE50A"/>
    <w:lvl w:ilvl="0">
      <w:start w:val="1"/>
      <w:numFmt w:val="lowerRoman"/>
      <w:lvlText w:val="%1)"/>
      <w:lvlJc w:val="left"/>
      <w:pPr>
        <w:tabs>
          <w:tab w:val="num" w:pos="720"/>
        </w:tabs>
        <w:ind w:left="720" w:hanging="720"/>
      </w:pPr>
    </w:lvl>
  </w:abstractNum>
  <w:abstractNum w:abstractNumId="189">
    <w:nsid w:val="591C5AAC"/>
    <w:multiLevelType w:val="hybridMultilevel"/>
    <w:tmpl w:val="A47000D2"/>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nsid w:val="59B66048"/>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91">
    <w:nsid w:val="59B7027B"/>
    <w:multiLevelType w:val="singleLevel"/>
    <w:tmpl w:val="041B0017"/>
    <w:lvl w:ilvl="0">
      <w:start w:val="3"/>
      <w:numFmt w:val="lowerLetter"/>
      <w:lvlText w:val="%1)"/>
      <w:lvlJc w:val="left"/>
      <w:pPr>
        <w:tabs>
          <w:tab w:val="num" w:pos="360"/>
        </w:tabs>
        <w:ind w:left="360" w:hanging="360"/>
      </w:pPr>
    </w:lvl>
  </w:abstractNum>
  <w:abstractNum w:abstractNumId="192">
    <w:nsid w:val="59EC756C"/>
    <w:multiLevelType w:val="hybridMultilevel"/>
    <w:tmpl w:val="021680BA"/>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nsid w:val="5A094415"/>
    <w:multiLevelType w:val="singleLevel"/>
    <w:tmpl w:val="26D04C36"/>
    <w:lvl w:ilvl="0">
      <w:start w:val="1"/>
      <w:numFmt w:val="bullet"/>
      <w:lvlText w:val="-"/>
      <w:lvlJc w:val="left"/>
      <w:pPr>
        <w:tabs>
          <w:tab w:val="num" w:pos="360"/>
        </w:tabs>
        <w:ind w:left="360" w:hanging="360"/>
      </w:pPr>
    </w:lvl>
  </w:abstractNum>
  <w:abstractNum w:abstractNumId="194">
    <w:nsid w:val="5A3F59CE"/>
    <w:multiLevelType w:val="singleLevel"/>
    <w:tmpl w:val="041B000F"/>
    <w:lvl w:ilvl="0">
      <w:start w:val="1"/>
      <w:numFmt w:val="decimal"/>
      <w:lvlText w:val="%1."/>
      <w:lvlJc w:val="left"/>
      <w:pPr>
        <w:tabs>
          <w:tab w:val="num" w:pos="360"/>
        </w:tabs>
        <w:ind w:left="360" w:hanging="360"/>
      </w:pPr>
    </w:lvl>
  </w:abstractNum>
  <w:abstractNum w:abstractNumId="195">
    <w:nsid w:val="5AC454AD"/>
    <w:multiLevelType w:val="singleLevel"/>
    <w:tmpl w:val="91A6FEA4"/>
    <w:lvl w:ilvl="0">
      <w:start w:val="3"/>
      <w:numFmt w:val="decimal"/>
      <w:lvlText w:val="(%1)"/>
      <w:lvlJc w:val="left"/>
      <w:pPr>
        <w:tabs>
          <w:tab w:val="num" w:pos="360"/>
        </w:tabs>
        <w:ind w:left="360" w:hanging="360"/>
      </w:pPr>
    </w:lvl>
  </w:abstractNum>
  <w:abstractNum w:abstractNumId="196">
    <w:nsid w:val="5AFE19DE"/>
    <w:multiLevelType w:val="singleLevel"/>
    <w:tmpl w:val="041B0017"/>
    <w:lvl w:ilvl="0">
      <w:start w:val="1"/>
      <w:numFmt w:val="lowerLetter"/>
      <w:lvlText w:val="%1)"/>
      <w:lvlJc w:val="left"/>
      <w:pPr>
        <w:tabs>
          <w:tab w:val="num" w:pos="360"/>
        </w:tabs>
        <w:ind w:left="360" w:hanging="360"/>
      </w:pPr>
    </w:lvl>
  </w:abstractNum>
  <w:abstractNum w:abstractNumId="197">
    <w:nsid w:val="5B15077C"/>
    <w:multiLevelType w:val="singleLevel"/>
    <w:tmpl w:val="7E96DE88"/>
    <w:lvl w:ilvl="0">
      <w:start w:val="1"/>
      <w:numFmt w:val="lowerLetter"/>
      <w:lvlText w:val="%1)"/>
      <w:lvlJc w:val="left"/>
      <w:pPr>
        <w:tabs>
          <w:tab w:val="num" w:pos="390"/>
        </w:tabs>
        <w:ind w:left="390" w:hanging="390"/>
      </w:pPr>
    </w:lvl>
  </w:abstractNum>
  <w:abstractNum w:abstractNumId="198">
    <w:nsid w:val="5B3661C2"/>
    <w:multiLevelType w:val="singleLevel"/>
    <w:tmpl w:val="55AE53F4"/>
    <w:lvl w:ilvl="0">
      <w:start w:val="2"/>
      <w:numFmt w:val="decimal"/>
      <w:lvlText w:val="%1."/>
      <w:lvlJc w:val="left"/>
      <w:pPr>
        <w:tabs>
          <w:tab w:val="num" w:pos="290"/>
        </w:tabs>
        <w:ind w:left="290" w:hanging="360"/>
      </w:pPr>
    </w:lvl>
  </w:abstractNum>
  <w:abstractNum w:abstractNumId="199">
    <w:nsid w:val="5B8C631F"/>
    <w:multiLevelType w:val="singleLevel"/>
    <w:tmpl w:val="041B0019"/>
    <w:lvl w:ilvl="0">
      <w:start w:val="1"/>
      <w:numFmt w:val="lowerLetter"/>
      <w:lvlText w:val="(%1)"/>
      <w:lvlJc w:val="left"/>
      <w:pPr>
        <w:tabs>
          <w:tab w:val="num" w:pos="360"/>
        </w:tabs>
        <w:ind w:left="360" w:hanging="360"/>
      </w:pPr>
    </w:lvl>
  </w:abstractNum>
  <w:abstractNum w:abstractNumId="200">
    <w:nsid w:val="5C975D61"/>
    <w:multiLevelType w:val="singleLevel"/>
    <w:tmpl w:val="041B000F"/>
    <w:lvl w:ilvl="0">
      <w:start w:val="1"/>
      <w:numFmt w:val="decimal"/>
      <w:lvlText w:val="%1."/>
      <w:lvlJc w:val="left"/>
      <w:pPr>
        <w:tabs>
          <w:tab w:val="num" w:pos="360"/>
        </w:tabs>
        <w:ind w:left="360" w:hanging="360"/>
      </w:pPr>
    </w:lvl>
  </w:abstractNum>
  <w:abstractNum w:abstractNumId="201">
    <w:nsid w:val="5C9D4D97"/>
    <w:multiLevelType w:val="singleLevel"/>
    <w:tmpl w:val="041B0017"/>
    <w:lvl w:ilvl="0">
      <w:start w:val="2"/>
      <w:numFmt w:val="lowerLetter"/>
      <w:lvlText w:val="%1)"/>
      <w:lvlJc w:val="left"/>
      <w:pPr>
        <w:tabs>
          <w:tab w:val="num" w:pos="360"/>
        </w:tabs>
        <w:ind w:left="360" w:hanging="360"/>
      </w:pPr>
    </w:lvl>
  </w:abstractNum>
  <w:abstractNum w:abstractNumId="202">
    <w:nsid w:val="5CCC38D7"/>
    <w:multiLevelType w:val="singleLevel"/>
    <w:tmpl w:val="041B000F"/>
    <w:lvl w:ilvl="0">
      <w:start w:val="1"/>
      <w:numFmt w:val="decimal"/>
      <w:lvlText w:val="%1."/>
      <w:lvlJc w:val="left"/>
      <w:pPr>
        <w:tabs>
          <w:tab w:val="num" w:pos="360"/>
        </w:tabs>
        <w:ind w:left="360" w:hanging="360"/>
      </w:pPr>
    </w:lvl>
  </w:abstractNum>
  <w:abstractNum w:abstractNumId="203">
    <w:nsid w:val="5CDD52E0"/>
    <w:multiLevelType w:val="singleLevel"/>
    <w:tmpl w:val="19346738"/>
    <w:lvl w:ilvl="0">
      <w:start w:val="0"/>
      <w:numFmt w:val="bullet"/>
      <w:lvlText w:val="-"/>
      <w:lvlJc w:val="left"/>
      <w:pPr>
        <w:tabs>
          <w:tab w:val="num" w:pos="360"/>
        </w:tabs>
        <w:ind w:left="360" w:hanging="360"/>
      </w:pPr>
    </w:lvl>
  </w:abstractNum>
  <w:abstractNum w:abstractNumId="204">
    <w:nsid w:val="5D6954BB"/>
    <w:multiLevelType w:val="singleLevel"/>
    <w:tmpl w:val="041B000F"/>
    <w:lvl w:ilvl="0">
      <w:start w:val="1"/>
      <w:numFmt w:val="decimal"/>
      <w:lvlText w:val="%1."/>
      <w:lvlJc w:val="left"/>
      <w:pPr>
        <w:tabs>
          <w:tab w:val="num" w:pos="360"/>
        </w:tabs>
        <w:ind w:left="360" w:hanging="360"/>
      </w:pPr>
    </w:lvl>
  </w:abstractNum>
  <w:abstractNum w:abstractNumId="205">
    <w:nsid w:val="5E2B6428"/>
    <w:multiLevelType w:val="singleLevel"/>
    <w:tmpl w:val="60ECB2C0"/>
    <w:lvl w:ilvl="0">
      <w:start w:val="1"/>
      <w:numFmt w:val="lowerRoman"/>
      <w:lvlText w:val="%1)"/>
      <w:lvlJc w:val="left"/>
      <w:pPr>
        <w:tabs>
          <w:tab w:val="num" w:pos="720"/>
        </w:tabs>
        <w:ind w:left="720" w:hanging="720"/>
      </w:pPr>
    </w:lvl>
  </w:abstractNum>
  <w:abstractNum w:abstractNumId="206">
    <w:nsid w:val="5E4A146A"/>
    <w:multiLevelType w:val="singleLevel"/>
    <w:tmpl w:val="041B000F"/>
    <w:lvl w:ilvl="0">
      <w:start w:val="1"/>
      <w:numFmt w:val="decimal"/>
      <w:lvlText w:val="%1."/>
      <w:lvlJc w:val="left"/>
      <w:pPr>
        <w:tabs>
          <w:tab w:val="num" w:pos="360"/>
        </w:tabs>
        <w:ind w:left="360" w:hanging="360"/>
      </w:pPr>
    </w:lvl>
  </w:abstractNum>
  <w:abstractNum w:abstractNumId="207">
    <w:nsid w:val="5E6524DA"/>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08">
    <w:nsid w:val="5E872AC2"/>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09">
    <w:nsid w:val="5EA52F32"/>
    <w:multiLevelType w:val="singleLevel"/>
    <w:tmpl w:val="041B000F"/>
    <w:lvl w:ilvl="0">
      <w:start w:val="1"/>
      <w:numFmt w:val="decimal"/>
      <w:lvlText w:val="%1."/>
      <w:lvlJc w:val="left"/>
      <w:pPr>
        <w:tabs>
          <w:tab w:val="num" w:pos="360"/>
        </w:tabs>
        <w:ind w:left="360" w:hanging="360"/>
      </w:pPr>
    </w:lvl>
  </w:abstractNum>
  <w:abstractNum w:abstractNumId="210">
    <w:nsid w:val="5F38350E"/>
    <w:multiLevelType w:val="singleLevel"/>
    <w:tmpl w:val="041B0017"/>
    <w:lvl w:ilvl="0">
      <w:start w:val="1"/>
      <w:numFmt w:val="lowerLetter"/>
      <w:lvlText w:val="%1)"/>
      <w:lvlJc w:val="left"/>
      <w:pPr>
        <w:tabs>
          <w:tab w:val="num" w:pos="360"/>
        </w:tabs>
        <w:ind w:left="360" w:hanging="360"/>
      </w:pPr>
    </w:lvl>
  </w:abstractNum>
  <w:abstractNum w:abstractNumId="211">
    <w:nsid w:val="5F8E2813"/>
    <w:multiLevelType w:val="hybridMultilevel"/>
    <w:tmpl w:val="54C8EFC2"/>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nsid w:val="607F3BFE"/>
    <w:multiLevelType w:val="singleLevel"/>
    <w:tmpl w:val="71C28A74"/>
    <w:lvl w:ilvl="0">
      <w:start w:val="1"/>
      <w:numFmt w:val="bullet"/>
      <w:lvlText w:val="-"/>
      <w:lvlJc w:val="left"/>
      <w:pPr>
        <w:tabs>
          <w:tab w:val="num" w:pos="290"/>
        </w:tabs>
        <w:ind w:left="290" w:hanging="360"/>
      </w:pPr>
    </w:lvl>
  </w:abstractNum>
  <w:abstractNum w:abstractNumId="213">
    <w:nsid w:val="60EE5C6C"/>
    <w:multiLevelType w:val="singleLevel"/>
    <w:tmpl w:val="AD680B8A"/>
    <w:lvl w:ilvl="0">
      <w:start w:val="1"/>
      <w:numFmt w:val="bullet"/>
      <w:lvlText w:val="-"/>
      <w:lvlJc w:val="left"/>
      <w:pPr>
        <w:tabs>
          <w:tab w:val="num" w:pos="720"/>
        </w:tabs>
        <w:ind w:left="720" w:hanging="360"/>
      </w:pPr>
    </w:lvl>
  </w:abstractNum>
  <w:abstractNum w:abstractNumId="214">
    <w:nsid w:val="61BA7ADE"/>
    <w:multiLevelType w:val="singleLevel"/>
    <w:tmpl w:val="BB02DBE4"/>
    <w:lvl w:ilvl="0">
      <w:start w:val="1"/>
      <w:numFmt w:val="bullet"/>
      <w:lvlText w:val="-"/>
      <w:lvlJc w:val="left"/>
      <w:pPr>
        <w:tabs>
          <w:tab w:val="num" w:pos="360"/>
        </w:tabs>
        <w:ind w:left="360" w:hanging="360"/>
      </w:pPr>
    </w:lvl>
  </w:abstractNum>
  <w:abstractNum w:abstractNumId="215">
    <w:nsid w:val="628B2D7A"/>
    <w:multiLevelType w:val="singleLevel"/>
    <w:tmpl w:val="041B0017"/>
    <w:lvl w:ilvl="0">
      <w:start w:val="1"/>
      <w:numFmt w:val="lowerLetter"/>
      <w:lvlText w:val="%1)"/>
      <w:lvlJc w:val="left"/>
      <w:pPr>
        <w:tabs>
          <w:tab w:val="num" w:pos="360"/>
        </w:tabs>
        <w:ind w:left="360" w:hanging="360"/>
      </w:pPr>
    </w:lvl>
  </w:abstractNum>
  <w:abstractNum w:abstractNumId="216">
    <w:nsid w:val="63021D74"/>
    <w:multiLevelType w:val="hybridMultilevel"/>
    <w:tmpl w:val="82FA5750"/>
    <w:lvl w:ilvl="0">
      <w:start w:val="1"/>
      <w:numFmt w:val="lowerLetter"/>
      <w:lvlText w:val="(%1)"/>
      <w:lvlJc w:val="left"/>
      <w:pPr>
        <w:tabs>
          <w:tab w:val="num" w:pos="720"/>
        </w:tabs>
        <w:ind w:left="720" w:hanging="360"/>
      </w:pPr>
    </w:lvl>
    <w:lvl w:ilvl="1">
      <w:start w:val="1"/>
      <w:numFmt w:val="decimal"/>
      <w:lvlText w:val="(%2)"/>
      <w:lvlJc w:val="left"/>
      <w:pPr>
        <w:tabs>
          <w:tab w:val="num" w:pos="1455"/>
        </w:tabs>
        <w:ind w:left="1455" w:hanging="37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nsid w:val="63370507"/>
    <w:multiLevelType w:val="singleLevel"/>
    <w:tmpl w:val="041B0019"/>
    <w:lvl w:ilvl="0">
      <w:start w:val="1"/>
      <w:numFmt w:val="lowerLetter"/>
      <w:lvlText w:val="(%1)"/>
      <w:lvlJc w:val="left"/>
      <w:pPr>
        <w:tabs>
          <w:tab w:val="num" w:pos="360"/>
        </w:tabs>
        <w:ind w:left="360" w:hanging="360"/>
      </w:pPr>
    </w:lvl>
  </w:abstractNum>
  <w:abstractNum w:abstractNumId="218">
    <w:nsid w:val="640E3E0F"/>
    <w:multiLevelType w:val="singleLevel"/>
    <w:tmpl w:val="0B249E72"/>
    <w:lvl w:ilvl="0">
      <w:start w:val="1"/>
      <w:numFmt w:val="bullet"/>
      <w:lvlText w:val="-"/>
      <w:lvlJc w:val="left"/>
      <w:pPr>
        <w:tabs>
          <w:tab w:val="num" w:pos="360"/>
        </w:tabs>
        <w:ind w:left="360" w:hanging="360"/>
      </w:pPr>
    </w:lvl>
  </w:abstractNum>
  <w:abstractNum w:abstractNumId="219">
    <w:nsid w:val="646424A0"/>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20">
    <w:nsid w:val="64C77449"/>
    <w:multiLevelType w:val="singleLevel"/>
    <w:tmpl w:val="041B0017"/>
    <w:lvl w:ilvl="0">
      <w:start w:val="1"/>
      <w:numFmt w:val="lowerLetter"/>
      <w:lvlText w:val="%1)"/>
      <w:lvlJc w:val="left"/>
      <w:pPr>
        <w:tabs>
          <w:tab w:val="num" w:pos="360"/>
        </w:tabs>
        <w:ind w:left="360" w:hanging="360"/>
      </w:pPr>
    </w:lvl>
  </w:abstractNum>
  <w:abstractNum w:abstractNumId="221">
    <w:nsid w:val="64F01AC9"/>
    <w:multiLevelType w:val="singleLevel"/>
    <w:tmpl w:val="041B0011"/>
    <w:lvl w:ilvl="0">
      <w:start w:val="1"/>
      <w:numFmt w:val="decimal"/>
      <w:lvlText w:val="%1)"/>
      <w:lvlJc w:val="left"/>
      <w:pPr>
        <w:tabs>
          <w:tab w:val="num" w:pos="360"/>
        </w:tabs>
        <w:ind w:left="360" w:hanging="360"/>
      </w:pPr>
    </w:lvl>
  </w:abstractNum>
  <w:abstractNum w:abstractNumId="222">
    <w:nsid w:val="653A395A"/>
    <w:multiLevelType w:val="singleLevel"/>
    <w:tmpl w:val="041B000F"/>
    <w:lvl w:ilvl="0">
      <w:start w:val="1"/>
      <w:numFmt w:val="decimal"/>
      <w:lvlText w:val="%1."/>
      <w:lvlJc w:val="left"/>
      <w:pPr>
        <w:tabs>
          <w:tab w:val="num" w:pos="360"/>
        </w:tabs>
        <w:ind w:left="360" w:hanging="360"/>
      </w:pPr>
    </w:lvl>
  </w:abstractNum>
  <w:abstractNum w:abstractNumId="223">
    <w:nsid w:val="65524D47"/>
    <w:multiLevelType w:val="singleLevel"/>
    <w:tmpl w:val="041B0017"/>
    <w:lvl w:ilvl="0">
      <w:start w:val="1"/>
      <w:numFmt w:val="lowerLetter"/>
      <w:lvlText w:val="%1)"/>
      <w:lvlJc w:val="left"/>
      <w:pPr>
        <w:tabs>
          <w:tab w:val="num" w:pos="360"/>
        </w:tabs>
        <w:ind w:left="360" w:hanging="360"/>
      </w:pPr>
    </w:lvl>
  </w:abstractNum>
  <w:abstractNum w:abstractNumId="224">
    <w:nsid w:val="66307A25"/>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25">
    <w:nsid w:val="66837233"/>
    <w:multiLevelType w:val="singleLevel"/>
    <w:tmpl w:val="041B0019"/>
    <w:lvl w:ilvl="0">
      <w:start w:val="1"/>
      <w:numFmt w:val="lowerLetter"/>
      <w:lvlText w:val="(%1)"/>
      <w:lvlJc w:val="left"/>
      <w:pPr>
        <w:tabs>
          <w:tab w:val="num" w:pos="360"/>
        </w:tabs>
        <w:ind w:left="360" w:hanging="360"/>
      </w:pPr>
    </w:lvl>
  </w:abstractNum>
  <w:abstractNum w:abstractNumId="226">
    <w:nsid w:val="668B2D66"/>
    <w:multiLevelType w:val="singleLevel"/>
    <w:tmpl w:val="A1B08892"/>
    <w:lvl w:ilvl="0">
      <w:start w:val="1"/>
      <w:numFmt w:val="decimal"/>
      <w:lvlText w:val="(%1)"/>
      <w:lvlJc w:val="left"/>
      <w:pPr>
        <w:tabs>
          <w:tab w:val="num" w:pos="495"/>
        </w:tabs>
        <w:ind w:left="495" w:hanging="495"/>
      </w:pPr>
    </w:lvl>
  </w:abstractNum>
  <w:abstractNum w:abstractNumId="227">
    <w:nsid w:val="675E56E0"/>
    <w:multiLevelType w:val="hybridMultilevel"/>
    <w:tmpl w:val="30440732"/>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nsid w:val="675F6B06"/>
    <w:multiLevelType w:val="singleLevel"/>
    <w:tmpl w:val="23E6B2A0"/>
    <w:lvl w:ilvl="0">
      <w:start w:val="2"/>
      <w:numFmt w:val="bullet"/>
      <w:lvlText w:val="-"/>
      <w:lvlJc w:val="left"/>
      <w:pPr>
        <w:tabs>
          <w:tab w:val="num" w:pos="360"/>
        </w:tabs>
        <w:ind w:left="360" w:hanging="360"/>
      </w:pPr>
    </w:lvl>
  </w:abstractNum>
  <w:abstractNum w:abstractNumId="229">
    <w:nsid w:val="67BD15DD"/>
    <w:multiLevelType w:val="singleLevel"/>
    <w:tmpl w:val="041B000F"/>
    <w:lvl w:ilvl="0">
      <w:start w:val="1"/>
      <w:numFmt w:val="decimal"/>
      <w:lvlText w:val="%1."/>
      <w:lvlJc w:val="left"/>
      <w:pPr>
        <w:tabs>
          <w:tab w:val="num" w:pos="360"/>
        </w:tabs>
        <w:ind w:left="360" w:hanging="360"/>
      </w:pPr>
    </w:lvl>
  </w:abstractNum>
  <w:abstractNum w:abstractNumId="230">
    <w:nsid w:val="67C83F70"/>
    <w:multiLevelType w:val="singleLevel"/>
    <w:tmpl w:val="B80E6F0A"/>
    <w:lvl w:ilvl="0">
      <w:start w:val="1"/>
      <w:numFmt w:val="decimal"/>
      <w:lvlText w:val="(%1)"/>
      <w:lvlJc w:val="left"/>
      <w:pPr>
        <w:tabs>
          <w:tab w:val="num" w:pos="390"/>
        </w:tabs>
        <w:ind w:left="390" w:hanging="390"/>
      </w:pPr>
    </w:lvl>
  </w:abstractNum>
  <w:abstractNum w:abstractNumId="231">
    <w:nsid w:val="67F20958"/>
    <w:multiLevelType w:val="singleLevel"/>
    <w:tmpl w:val="2B386680"/>
    <w:lvl w:ilvl="0">
      <w:start w:val="9"/>
      <w:numFmt w:val="bullet"/>
      <w:lvlText w:val="-"/>
      <w:lvlJc w:val="left"/>
      <w:pPr>
        <w:tabs>
          <w:tab w:val="num" w:pos="360"/>
        </w:tabs>
        <w:ind w:left="360" w:hanging="360"/>
      </w:pPr>
    </w:lvl>
  </w:abstractNum>
  <w:abstractNum w:abstractNumId="232">
    <w:nsid w:val="68DE6013"/>
    <w:multiLevelType w:val="singleLevel"/>
    <w:tmpl w:val="1DC44FF2"/>
    <w:lvl w:ilvl="0">
      <w:start w:val="1"/>
      <w:numFmt w:val="lowerRoman"/>
      <w:lvlText w:val="%1)"/>
      <w:lvlJc w:val="left"/>
      <w:pPr>
        <w:tabs>
          <w:tab w:val="num" w:pos="720"/>
        </w:tabs>
        <w:ind w:left="720" w:hanging="720"/>
      </w:pPr>
    </w:lvl>
  </w:abstractNum>
  <w:abstractNum w:abstractNumId="233">
    <w:nsid w:val="69250B77"/>
    <w:multiLevelType w:val="singleLevel"/>
    <w:tmpl w:val="041B0017"/>
    <w:lvl w:ilvl="0">
      <w:start w:val="2"/>
      <w:numFmt w:val="lowerLetter"/>
      <w:lvlText w:val="%1)"/>
      <w:lvlJc w:val="left"/>
      <w:pPr>
        <w:tabs>
          <w:tab w:val="num" w:pos="360"/>
        </w:tabs>
        <w:ind w:left="360" w:hanging="360"/>
      </w:pPr>
    </w:lvl>
  </w:abstractNum>
  <w:abstractNum w:abstractNumId="234">
    <w:nsid w:val="6C59518C"/>
    <w:multiLevelType w:val="singleLevel"/>
    <w:tmpl w:val="7B642106"/>
    <w:lvl w:ilvl="0">
      <w:start w:val="1"/>
      <w:numFmt w:val="decimal"/>
      <w:lvlText w:val="(%1)"/>
      <w:lvlJc w:val="left"/>
      <w:pPr>
        <w:tabs>
          <w:tab w:val="num" w:pos="360"/>
        </w:tabs>
        <w:ind w:left="360" w:hanging="360"/>
      </w:pPr>
    </w:lvl>
  </w:abstractNum>
  <w:abstractNum w:abstractNumId="235">
    <w:nsid w:val="6CA0792C"/>
    <w:multiLevelType w:val="singleLevel"/>
    <w:tmpl w:val="A19EC532"/>
    <w:lvl w:ilvl="0">
      <w:start w:val="1"/>
      <w:numFmt w:val="lowerRoman"/>
      <w:lvlText w:val="%1)"/>
      <w:lvlJc w:val="left"/>
      <w:pPr>
        <w:tabs>
          <w:tab w:val="num" w:pos="720"/>
        </w:tabs>
        <w:ind w:left="720" w:hanging="720"/>
      </w:pPr>
    </w:lvl>
  </w:abstractNum>
  <w:abstractNum w:abstractNumId="236">
    <w:nsid w:val="6CE00D7F"/>
    <w:multiLevelType w:val="singleLevel"/>
    <w:tmpl w:val="041B000F"/>
    <w:lvl w:ilvl="0">
      <w:start w:val="1"/>
      <w:numFmt w:val="decimal"/>
      <w:lvlText w:val="%1."/>
      <w:lvlJc w:val="left"/>
      <w:pPr>
        <w:tabs>
          <w:tab w:val="num" w:pos="360"/>
        </w:tabs>
        <w:ind w:left="360" w:hanging="360"/>
      </w:pPr>
    </w:lvl>
  </w:abstractNum>
  <w:abstractNum w:abstractNumId="237">
    <w:nsid w:val="6CED07EC"/>
    <w:multiLevelType w:val="singleLevel"/>
    <w:tmpl w:val="041B0019"/>
    <w:lvl w:ilvl="0">
      <w:start w:val="1"/>
      <w:numFmt w:val="lowerLetter"/>
      <w:lvlText w:val="(%1)"/>
      <w:lvlJc w:val="left"/>
      <w:pPr>
        <w:tabs>
          <w:tab w:val="num" w:pos="360"/>
        </w:tabs>
        <w:ind w:left="360" w:hanging="360"/>
      </w:pPr>
    </w:lvl>
  </w:abstractNum>
  <w:abstractNum w:abstractNumId="238">
    <w:nsid w:val="6CF7136A"/>
    <w:multiLevelType w:val="singleLevel"/>
    <w:tmpl w:val="041B0017"/>
    <w:lvl w:ilvl="0">
      <w:start w:val="1"/>
      <w:numFmt w:val="lowerLetter"/>
      <w:lvlText w:val="%1)"/>
      <w:lvlJc w:val="left"/>
      <w:pPr>
        <w:tabs>
          <w:tab w:val="num" w:pos="360"/>
        </w:tabs>
        <w:ind w:left="360" w:hanging="360"/>
      </w:pPr>
    </w:lvl>
  </w:abstractNum>
  <w:abstractNum w:abstractNumId="239">
    <w:nsid w:val="6CF71C30"/>
    <w:multiLevelType w:val="singleLevel"/>
    <w:tmpl w:val="2BDE2AD8"/>
    <w:lvl w:ilvl="0">
      <w:start w:val="1"/>
      <w:numFmt w:val="decimal"/>
      <w:lvlText w:val="(%1)"/>
      <w:lvlJc w:val="left"/>
      <w:pPr>
        <w:tabs>
          <w:tab w:val="num" w:pos="360"/>
        </w:tabs>
        <w:ind w:left="360" w:hanging="360"/>
      </w:pPr>
    </w:lvl>
  </w:abstractNum>
  <w:abstractNum w:abstractNumId="240">
    <w:nsid w:val="6D23315C"/>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41">
    <w:nsid w:val="6D471542"/>
    <w:multiLevelType w:val="singleLevel"/>
    <w:tmpl w:val="041B000F"/>
    <w:lvl w:ilvl="0">
      <w:start w:val="1"/>
      <w:numFmt w:val="decimal"/>
      <w:lvlText w:val="%1."/>
      <w:lvlJc w:val="left"/>
      <w:pPr>
        <w:tabs>
          <w:tab w:val="num" w:pos="360"/>
        </w:tabs>
        <w:ind w:left="360" w:hanging="360"/>
      </w:pPr>
    </w:lvl>
  </w:abstractNum>
  <w:abstractNum w:abstractNumId="242">
    <w:nsid w:val="6DAB0EEE"/>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43">
    <w:nsid w:val="6DC62291"/>
    <w:multiLevelType w:val="singleLevel"/>
    <w:tmpl w:val="87C887A0"/>
    <w:lvl w:ilvl="0">
      <w:start w:val="1"/>
      <w:numFmt w:val="decimal"/>
      <w:lvlText w:val="(%1)"/>
      <w:lvlJc w:val="left"/>
      <w:pPr>
        <w:tabs>
          <w:tab w:val="num" w:pos="360"/>
        </w:tabs>
        <w:ind w:left="360" w:hanging="360"/>
      </w:pPr>
    </w:lvl>
  </w:abstractNum>
  <w:abstractNum w:abstractNumId="244">
    <w:nsid w:val="6E1E4125"/>
    <w:multiLevelType w:val="singleLevel"/>
    <w:tmpl w:val="041B0017"/>
    <w:lvl w:ilvl="0">
      <w:start w:val="1"/>
      <w:numFmt w:val="lowerLetter"/>
      <w:lvlText w:val="%1)"/>
      <w:lvlJc w:val="left"/>
      <w:pPr>
        <w:tabs>
          <w:tab w:val="num" w:pos="360"/>
        </w:tabs>
        <w:ind w:left="360" w:hanging="360"/>
      </w:pPr>
    </w:lvl>
  </w:abstractNum>
  <w:abstractNum w:abstractNumId="245">
    <w:nsid w:val="6E4C3B3D"/>
    <w:multiLevelType w:val="singleLevel"/>
    <w:tmpl w:val="041B0017"/>
    <w:lvl w:ilvl="0">
      <w:start w:val="1"/>
      <w:numFmt w:val="lowerLetter"/>
      <w:lvlText w:val="%1)"/>
      <w:lvlJc w:val="left"/>
      <w:pPr>
        <w:tabs>
          <w:tab w:val="num" w:pos="360"/>
        </w:tabs>
        <w:ind w:left="360" w:hanging="360"/>
      </w:pPr>
    </w:lvl>
  </w:abstractNum>
  <w:abstractNum w:abstractNumId="246">
    <w:nsid w:val="6EE225F8"/>
    <w:multiLevelType w:val="singleLevel"/>
    <w:tmpl w:val="041B0017"/>
    <w:lvl w:ilvl="0">
      <w:start w:val="1"/>
      <w:numFmt w:val="lowerLetter"/>
      <w:lvlText w:val="%1)"/>
      <w:lvlJc w:val="left"/>
      <w:pPr>
        <w:tabs>
          <w:tab w:val="num" w:pos="360"/>
        </w:tabs>
        <w:ind w:left="360" w:hanging="360"/>
      </w:pPr>
    </w:lvl>
  </w:abstractNum>
  <w:abstractNum w:abstractNumId="247">
    <w:nsid w:val="6F3A6426"/>
    <w:multiLevelType w:val="singleLevel"/>
    <w:tmpl w:val="85465D28"/>
    <w:lvl w:ilvl="0">
      <w:start w:val="1"/>
      <w:numFmt w:val="lowerLetter"/>
      <w:lvlText w:val="%1)"/>
      <w:lvlJc w:val="left"/>
      <w:pPr>
        <w:tabs>
          <w:tab w:val="num" w:pos="375"/>
        </w:tabs>
        <w:ind w:left="375" w:hanging="375"/>
      </w:pPr>
    </w:lvl>
  </w:abstractNum>
  <w:abstractNum w:abstractNumId="248">
    <w:nsid w:val="6F6D7707"/>
    <w:multiLevelType w:val="singleLevel"/>
    <w:tmpl w:val="041B000F"/>
    <w:lvl w:ilvl="0">
      <w:start w:val="1"/>
      <w:numFmt w:val="decimal"/>
      <w:lvlText w:val="%1."/>
      <w:lvlJc w:val="left"/>
      <w:pPr>
        <w:tabs>
          <w:tab w:val="num" w:pos="360"/>
        </w:tabs>
        <w:ind w:left="360" w:hanging="360"/>
      </w:pPr>
    </w:lvl>
  </w:abstractNum>
  <w:abstractNum w:abstractNumId="249">
    <w:nsid w:val="6FDB0636"/>
    <w:multiLevelType w:val="singleLevel"/>
    <w:tmpl w:val="041B0017"/>
    <w:lvl w:ilvl="0">
      <w:start w:val="1"/>
      <w:numFmt w:val="lowerLetter"/>
      <w:lvlText w:val="%1)"/>
      <w:lvlJc w:val="left"/>
      <w:pPr>
        <w:tabs>
          <w:tab w:val="num" w:pos="360"/>
        </w:tabs>
        <w:ind w:left="360" w:hanging="360"/>
      </w:pPr>
    </w:lvl>
  </w:abstractNum>
  <w:abstractNum w:abstractNumId="250">
    <w:nsid w:val="700E1775"/>
    <w:multiLevelType w:val="singleLevel"/>
    <w:tmpl w:val="041B0017"/>
    <w:lvl w:ilvl="0">
      <w:start w:val="1"/>
      <w:numFmt w:val="lowerLetter"/>
      <w:lvlText w:val="%1)"/>
      <w:lvlJc w:val="left"/>
      <w:pPr>
        <w:tabs>
          <w:tab w:val="num" w:pos="360"/>
        </w:tabs>
        <w:ind w:left="360" w:hanging="360"/>
      </w:pPr>
    </w:lvl>
  </w:abstractNum>
  <w:abstractNum w:abstractNumId="251">
    <w:nsid w:val="70663F44"/>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52">
    <w:nsid w:val="70CC1374"/>
    <w:multiLevelType w:val="singleLevel"/>
    <w:tmpl w:val="7004A192"/>
    <w:lvl w:ilvl="0">
      <w:start w:val="1"/>
      <w:numFmt w:val="bullet"/>
      <w:lvlText w:val="-"/>
      <w:lvlJc w:val="left"/>
      <w:pPr>
        <w:tabs>
          <w:tab w:val="num" w:pos="360"/>
        </w:tabs>
        <w:ind w:left="360" w:hanging="360"/>
      </w:pPr>
    </w:lvl>
  </w:abstractNum>
  <w:abstractNum w:abstractNumId="253">
    <w:nsid w:val="70EB40E7"/>
    <w:multiLevelType w:val="singleLevel"/>
    <w:tmpl w:val="041B000F"/>
    <w:lvl w:ilvl="0">
      <w:start w:val="1"/>
      <w:numFmt w:val="decimal"/>
      <w:lvlText w:val="%1."/>
      <w:lvlJc w:val="left"/>
      <w:pPr>
        <w:tabs>
          <w:tab w:val="num" w:pos="360"/>
        </w:tabs>
        <w:ind w:left="360" w:hanging="360"/>
      </w:pPr>
    </w:lvl>
  </w:abstractNum>
  <w:abstractNum w:abstractNumId="254">
    <w:nsid w:val="71825924"/>
    <w:multiLevelType w:val="singleLevel"/>
    <w:tmpl w:val="344820E2"/>
    <w:lvl w:ilvl="0">
      <w:start w:val="1"/>
      <w:numFmt w:val="bullet"/>
      <w:lvlText w:val="-"/>
      <w:lvlJc w:val="left"/>
      <w:pPr>
        <w:tabs>
          <w:tab w:val="num" w:pos="360"/>
        </w:tabs>
        <w:ind w:left="360" w:hanging="360"/>
      </w:pPr>
    </w:lvl>
  </w:abstractNum>
  <w:abstractNum w:abstractNumId="255">
    <w:nsid w:val="72033E28"/>
    <w:multiLevelType w:val="singleLevel"/>
    <w:tmpl w:val="041B000F"/>
    <w:lvl w:ilvl="0">
      <w:start w:val="1"/>
      <w:numFmt w:val="decimal"/>
      <w:lvlText w:val="%1."/>
      <w:lvlJc w:val="left"/>
      <w:pPr>
        <w:tabs>
          <w:tab w:val="num" w:pos="360"/>
        </w:tabs>
        <w:ind w:left="360" w:hanging="360"/>
      </w:pPr>
    </w:lvl>
  </w:abstractNum>
  <w:abstractNum w:abstractNumId="256">
    <w:nsid w:val="72056993"/>
    <w:multiLevelType w:val="singleLevel"/>
    <w:tmpl w:val="094C096A"/>
    <w:lvl w:ilvl="0">
      <w:start w:val="1"/>
      <w:numFmt w:val="decimal"/>
      <w:lvlText w:val="(%1)"/>
      <w:lvlJc w:val="left"/>
      <w:pPr>
        <w:tabs>
          <w:tab w:val="num" w:pos="450"/>
        </w:tabs>
        <w:ind w:left="450" w:hanging="450"/>
      </w:pPr>
    </w:lvl>
  </w:abstractNum>
  <w:abstractNum w:abstractNumId="257">
    <w:nsid w:val="72E0508A"/>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58">
    <w:nsid w:val="73567DDF"/>
    <w:multiLevelType w:val="hybridMultilevel"/>
    <w:tmpl w:val="5DEEC9EE"/>
    <w:lvl w:ilvl="0">
      <w:start w:val="1"/>
      <w:numFmt w:val="decimal"/>
      <w:lvlText w:val="%1."/>
      <w:lvlJc w:val="left"/>
      <w:pPr>
        <w:tabs>
          <w:tab w:val="num" w:pos="360"/>
        </w:tabs>
        <w:ind w:left="0"/>
      </w:pPr>
    </w:lvl>
    <w:lvl w:ilvl="1">
      <w:start w:val="1"/>
      <w:numFmt w:val="lowerLetter"/>
      <w:lvlText w:val="(%2)"/>
      <w:lvlJc w:val="left"/>
      <w:pPr>
        <w:tabs>
          <w:tab w:val="num" w:pos="510"/>
        </w:tabs>
        <w:ind w:left="510"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nsid w:val="74577765"/>
    <w:multiLevelType w:val="singleLevel"/>
    <w:tmpl w:val="76421BE8"/>
    <w:lvl w:ilvl="0">
      <w:start w:val="9"/>
      <w:numFmt w:val="lowerLetter"/>
      <w:lvlText w:val="%1)"/>
      <w:lvlJc w:val="left"/>
      <w:pPr>
        <w:tabs>
          <w:tab w:val="num" w:pos="405"/>
        </w:tabs>
        <w:ind w:left="405" w:hanging="405"/>
      </w:pPr>
    </w:lvl>
  </w:abstractNum>
  <w:abstractNum w:abstractNumId="260">
    <w:nsid w:val="74AF2071"/>
    <w:multiLevelType w:val="singleLevel"/>
    <w:tmpl w:val="041B000F"/>
    <w:lvl w:ilvl="0">
      <w:start w:val="1"/>
      <w:numFmt w:val="decimal"/>
      <w:lvlText w:val="%1."/>
      <w:lvlJc w:val="left"/>
      <w:pPr>
        <w:tabs>
          <w:tab w:val="num" w:pos="360"/>
        </w:tabs>
        <w:ind w:left="360" w:hanging="360"/>
      </w:pPr>
    </w:lvl>
  </w:abstractNum>
  <w:abstractNum w:abstractNumId="261">
    <w:nsid w:val="74D138ED"/>
    <w:multiLevelType w:val="singleLevel"/>
    <w:tmpl w:val="48CAEC40"/>
    <w:lvl w:ilvl="0">
      <w:start w:val="4"/>
      <w:numFmt w:val="lowerLetter"/>
      <w:lvlText w:val="%1)"/>
      <w:lvlJc w:val="left"/>
      <w:pPr>
        <w:tabs>
          <w:tab w:val="num" w:pos="720"/>
        </w:tabs>
        <w:ind w:left="720" w:hanging="720"/>
      </w:pPr>
    </w:lvl>
  </w:abstractNum>
  <w:abstractNum w:abstractNumId="262">
    <w:nsid w:val="74DE3727"/>
    <w:multiLevelType w:val="singleLevel"/>
    <w:tmpl w:val="FE664E62"/>
    <w:lvl w:ilvl="0">
      <w:start w:val="1"/>
      <w:numFmt w:val="decimal"/>
      <w:lvlText w:val="(%1)"/>
      <w:lvlJc w:val="left"/>
      <w:pPr>
        <w:tabs>
          <w:tab w:val="num" w:pos="360"/>
        </w:tabs>
        <w:ind w:left="360" w:hanging="360"/>
      </w:pPr>
    </w:lvl>
  </w:abstractNum>
  <w:abstractNum w:abstractNumId="263">
    <w:nsid w:val="74E3792F"/>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264">
    <w:nsid w:val="75157465"/>
    <w:multiLevelType w:val="singleLevel"/>
    <w:tmpl w:val="041B0017"/>
    <w:lvl w:ilvl="0">
      <w:start w:val="1"/>
      <w:numFmt w:val="lowerLetter"/>
      <w:lvlText w:val="%1)"/>
      <w:lvlJc w:val="left"/>
      <w:pPr>
        <w:tabs>
          <w:tab w:val="num" w:pos="360"/>
        </w:tabs>
        <w:ind w:left="360" w:hanging="360"/>
      </w:pPr>
    </w:lvl>
  </w:abstractNum>
  <w:abstractNum w:abstractNumId="265">
    <w:nsid w:val="76432C2C"/>
    <w:multiLevelType w:val="singleLevel"/>
    <w:tmpl w:val="9A74B950"/>
    <w:lvl w:ilvl="0">
      <w:start w:val="1"/>
      <w:numFmt w:val="decimal"/>
      <w:lvlText w:val="%1."/>
      <w:lvlJc w:val="left"/>
      <w:pPr>
        <w:tabs>
          <w:tab w:val="num" w:pos="405"/>
        </w:tabs>
        <w:ind w:left="405" w:hanging="360"/>
      </w:pPr>
    </w:lvl>
  </w:abstractNum>
  <w:abstractNum w:abstractNumId="266">
    <w:nsid w:val="77651D07"/>
    <w:multiLevelType w:val="singleLevel"/>
    <w:tmpl w:val="041B0019"/>
    <w:lvl w:ilvl="0">
      <w:start w:val="1"/>
      <w:numFmt w:val="lowerLetter"/>
      <w:lvlText w:val="(%1)"/>
      <w:lvlJc w:val="left"/>
      <w:pPr>
        <w:tabs>
          <w:tab w:val="num" w:pos="360"/>
        </w:tabs>
        <w:ind w:left="360" w:hanging="360"/>
      </w:pPr>
    </w:lvl>
  </w:abstractNum>
  <w:abstractNum w:abstractNumId="267">
    <w:nsid w:val="77734845"/>
    <w:multiLevelType w:val="multilevel"/>
    <w:tmpl w:val="6BB0B774"/>
    <w:lvl w:ilvl="0">
      <w:start w:val="3"/>
      <w:numFmt w:val="bullet"/>
      <w:lvlText w:val="-"/>
      <w:lvlJc w:val="left"/>
      <w:pPr>
        <w:tabs>
          <w:tab w:val="num" w:pos="400"/>
        </w:tabs>
        <w:ind w:left="400" w:hanging="360"/>
      </w:pPr>
      <w:rPr>
        <w:rFonts w:ascii="Times New Roman" w:hAnsi="Times New Roman"/>
        <w:rtl w:val="0"/>
      </w:rPr>
    </w:lvl>
    <w:lvl w:ilvl="1">
      <w:start w:val="1"/>
      <w:numFmt w:val="bullet"/>
      <w:lvlText w:val="o"/>
      <w:lvlJc w:val="left"/>
      <w:pPr>
        <w:tabs>
          <w:tab w:val="num" w:pos="1120"/>
        </w:tabs>
        <w:ind w:left="1120" w:hanging="360"/>
      </w:pPr>
      <w:rPr>
        <w:rFonts w:ascii="Courier New" w:hAnsi="Courier New" w:cs="Courier New"/>
        <w:rtl w:val="0"/>
      </w:rPr>
    </w:lvl>
    <w:lvl w:ilvl="2">
      <w:start w:val="1"/>
      <w:numFmt w:val="bullet"/>
      <w:lvlText w:val=""/>
      <w:lvlJc w:val="left"/>
      <w:pPr>
        <w:tabs>
          <w:tab w:val="num" w:pos="1840"/>
        </w:tabs>
        <w:ind w:left="1840" w:hanging="360"/>
      </w:pPr>
      <w:rPr>
        <w:rFonts w:ascii="Wingdings" w:hAnsi="Wingdings" w:cs="Wingdings"/>
        <w:rtl w:val="0"/>
      </w:rPr>
    </w:lvl>
    <w:lvl w:ilvl="3">
      <w:start w:val="1"/>
      <w:numFmt w:val="bullet"/>
      <w:lvlText w:val=""/>
      <w:lvlJc w:val="left"/>
      <w:pPr>
        <w:tabs>
          <w:tab w:val="num" w:pos="2560"/>
        </w:tabs>
        <w:ind w:left="2560" w:hanging="360"/>
      </w:pPr>
      <w:rPr>
        <w:rFonts w:ascii="Symbol" w:hAnsi="Symbol" w:cs="Symbol"/>
        <w:rtl w:val="0"/>
      </w:rPr>
    </w:lvl>
    <w:lvl w:ilvl="4">
      <w:start w:val="1"/>
      <w:numFmt w:val="bullet"/>
      <w:lvlText w:val="o"/>
      <w:lvlJc w:val="left"/>
      <w:pPr>
        <w:tabs>
          <w:tab w:val="num" w:pos="3280"/>
        </w:tabs>
        <w:ind w:left="3280" w:hanging="360"/>
      </w:pPr>
      <w:rPr>
        <w:rFonts w:ascii="Courier New" w:hAnsi="Courier New" w:cs="Courier New"/>
        <w:rtl w:val="0"/>
      </w:rPr>
    </w:lvl>
    <w:lvl w:ilvl="5">
      <w:start w:val="1"/>
      <w:numFmt w:val="bullet"/>
      <w:lvlText w:val=""/>
      <w:lvlJc w:val="left"/>
      <w:pPr>
        <w:tabs>
          <w:tab w:val="num" w:pos="4000"/>
        </w:tabs>
        <w:ind w:left="4000" w:hanging="360"/>
      </w:pPr>
      <w:rPr>
        <w:rFonts w:ascii="Wingdings" w:hAnsi="Wingdings" w:cs="Wingdings"/>
        <w:rtl w:val="0"/>
      </w:rPr>
    </w:lvl>
    <w:lvl w:ilvl="6">
      <w:start w:val="1"/>
      <w:numFmt w:val="bullet"/>
      <w:lvlText w:val=""/>
      <w:lvlJc w:val="left"/>
      <w:pPr>
        <w:tabs>
          <w:tab w:val="num" w:pos="4720"/>
        </w:tabs>
        <w:ind w:left="4720" w:hanging="360"/>
      </w:pPr>
      <w:rPr>
        <w:rFonts w:ascii="Symbol" w:hAnsi="Symbol" w:cs="Symbol"/>
        <w:rtl w:val="0"/>
      </w:rPr>
    </w:lvl>
    <w:lvl w:ilvl="7">
      <w:start w:val="1"/>
      <w:numFmt w:val="bullet"/>
      <w:lvlText w:val="o"/>
      <w:lvlJc w:val="left"/>
      <w:pPr>
        <w:tabs>
          <w:tab w:val="num" w:pos="5440"/>
        </w:tabs>
        <w:ind w:left="5440" w:hanging="360"/>
      </w:pPr>
      <w:rPr>
        <w:rFonts w:ascii="Courier New" w:hAnsi="Courier New" w:cs="Courier New"/>
        <w:rtl w:val="0"/>
      </w:rPr>
    </w:lvl>
    <w:lvl w:ilvl="8">
      <w:start w:val="1"/>
      <w:numFmt w:val="bullet"/>
      <w:lvlText w:val=""/>
      <w:lvlJc w:val="left"/>
      <w:pPr>
        <w:tabs>
          <w:tab w:val="num" w:pos="6160"/>
        </w:tabs>
        <w:ind w:left="6160" w:hanging="360"/>
      </w:pPr>
      <w:rPr>
        <w:rFonts w:ascii="Wingdings" w:hAnsi="Wingdings" w:cs="Wingdings"/>
        <w:rtl w:val="0"/>
      </w:rPr>
    </w:lvl>
  </w:abstractNum>
  <w:abstractNum w:abstractNumId="268">
    <w:nsid w:val="77762C56"/>
    <w:multiLevelType w:val="singleLevel"/>
    <w:tmpl w:val="041B0019"/>
    <w:lvl w:ilvl="0">
      <w:start w:val="1"/>
      <w:numFmt w:val="lowerLetter"/>
      <w:lvlText w:val="(%1)"/>
      <w:lvlJc w:val="left"/>
      <w:pPr>
        <w:tabs>
          <w:tab w:val="num" w:pos="360"/>
        </w:tabs>
        <w:ind w:left="360" w:hanging="360"/>
      </w:pPr>
    </w:lvl>
  </w:abstractNum>
  <w:abstractNum w:abstractNumId="269">
    <w:nsid w:val="778032EE"/>
    <w:multiLevelType w:val="singleLevel"/>
    <w:tmpl w:val="041B0017"/>
    <w:lvl w:ilvl="0">
      <w:start w:val="1"/>
      <w:numFmt w:val="lowerLetter"/>
      <w:lvlText w:val="%1)"/>
      <w:lvlJc w:val="left"/>
      <w:pPr>
        <w:tabs>
          <w:tab w:val="num" w:pos="360"/>
        </w:tabs>
        <w:ind w:left="360" w:hanging="360"/>
      </w:pPr>
    </w:lvl>
  </w:abstractNum>
  <w:abstractNum w:abstractNumId="270">
    <w:nsid w:val="77820B5D"/>
    <w:multiLevelType w:val="singleLevel"/>
    <w:tmpl w:val="45A0594C"/>
    <w:lvl w:ilvl="0">
      <w:start w:val="1"/>
      <w:numFmt w:val="bullet"/>
      <w:lvlText w:val="-"/>
      <w:lvlJc w:val="left"/>
      <w:pPr>
        <w:tabs>
          <w:tab w:val="num" w:pos="360"/>
        </w:tabs>
        <w:ind w:left="360" w:hanging="360"/>
      </w:pPr>
    </w:lvl>
  </w:abstractNum>
  <w:abstractNum w:abstractNumId="271">
    <w:nsid w:val="77E31109"/>
    <w:multiLevelType w:val="singleLevel"/>
    <w:tmpl w:val="041B000F"/>
    <w:lvl w:ilvl="0">
      <w:start w:val="1"/>
      <w:numFmt w:val="decimal"/>
      <w:lvlText w:val="%1."/>
      <w:lvlJc w:val="left"/>
      <w:pPr>
        <w:tabs>
          <w:tab w:val="num" w:pos="360"/>
        </w:tabs>
        <w:ind w:left="360" w:hanging="360"/>
      </w:pPr>
    </w:lvl>
  </w:abstractNum>
  <w:abstractNum w:abstractNumId="272">
    <w:nsid w:val="77EF50BE"/>
    <w:multiLevelType w:val="singleLevel"/>
    <w:tmpl w:val="041B0017"/>
    <w:lvl w:ilvl="0">
      <w:start w:val="1"/>
      <w:numFmt w:val="lowerLetter"/>
      <w:lvlText w:val="%1)"/>
      <w:lvlJc w:val="left"/>
      <w:pPr>
        <w:tabs>
          <w:tab w:val="num" w:pos="360"/>
        </w:tabs>
        <w:ind w:left="360" w:hanging="360"/>
      </w:pPr>
    </w:lvl>
  </w:abstractNum>
  <w:abstractNum w:abstractNumId="273">
    <w:nsid w:val="77FE11B5"/>
    <w:multiLevelType w:val="singleLevel"/>
    <w:tmpl w:val="041B0017"/>
    <w:lvl w:ilvl="0">
      <w:start w:val="3"/>
      <w:numFmt w:val="lowerLetter"/>
      <w:lvlText w:val="%1)"/>
      <w:lvlJc w:val="left"/>
      <w:pPr>
        <w:tabs>
          <w:tab w:val="num" w:pos="360"/>
        </w:tabs>
        <w:ind w:left="360" w:hanging="360"/>
      </w:pPr>
    </w:lvl>
  </w:abstractNum>
  <w:abstractNum w:abstractNumId="274">
    <w:nsid w:val="781E7023"/>
    <w:multiLevelType w:val="hybridMultilevel"/>
    <w:tmpl w:val="2954C0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nsid w:val="78AE7748"/>
    <w:multiLevelType w:val="singleLevel"/>
    <w:tmpl w:val="041B000F"/>
    <w:lvl w:ilvl="0">
      <w:start w:val="1"/>
      <w:numFmt w:val="decimal"/>
      <w:lvlText w:val="%1."/>
      <w:lvlJc w:val="left"/>
      <w:pPr>
        <w:tabs>
          <w:tab w:val="num" w:pos="360"/>
        </w:tabs>
        <w:ind w:left="360" w:hanging="360"/>
      </w:pPr>
    </w:lvl>
  </w:abstractNum>
  <w:abstractNum w:abstractNumId="276">
    <w:nsid w:val="7A0D2A68"/>
    <w:multiLevelType w:val="hybridMultilevel"/>
    <w:tmpl w:val="017EAE18"/>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nsid w:val="7A2E1A72"/>
    <w:multiLevelType w:val="singleLevel"/>
    <w:tmpl w:val="344820E2"/>
    <w:lvl w:ilvl="0">
      <w:start w:val="1"/>
      <w:numFmt w:val="bullet"/>
      <w:lvlText w:val="-"/>
      <w:lvlJc w:val="left"/>
      <w:pPr>
        <w:tabs>
          <w:tab w:val="num" w:pos="360"/>
        </w:tabs>
        <w:ind w:left="360" w:hanging="360"/>
      </w:pPr>
    </w:lvl>
  </w:abstractNum>
  <w:abstractNum w:abstractNumId="278">
    <w:nsid w:val="7A881830"/>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279">
    <w:nsid w:val="7AB00026"/>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80">
    <w:nsid w:val="7C51058A"/>
    <w:multiLevelType w:val="singleLevel"/>
    <w:tmpl w:val="041B000F"/>
    <w:lvl w:ilvl="0">
      <w:start w:val="1"/>
      <w:numFmt w:val="decimal"/>
      <w:lvlText w:val="%1."/>
      <w:lvlJc w:val="left"/>
      <w:pPr>
        <w:tabs>
          <w:tab w:val="num" w:pos="360"/>
        </w:tabs>
        <w:ind w:left="360" w:hanging="360"/>
      </w:pPr>
    </w:lvl>
  </w:abstractNum>
  <w:abstractNum w:abstractNumId="281">
    <w:nsid w:val="7D56237E"/>
    <w:multiLevelType w:val="singleLevel"/>
    <w:tmpl w:val="8FBEF092"/>
    <w:lvl w:ilvl="0">
      <w:start w:val="1"/>
      <w:numFmt w:val="bullet"/>
      <w:lvlText w:val="-"/>
      <w:lvlJc w:val="left"/>
      <w:pPr>
        <w:tabs>
          <w:tab w:val="num" w:pos="360"/>
        </w:tabs>
        <w:ind w:left="360" w:hanging="360"/>
      </w:pPr>
    </w:lvl>
  </w:abstractNum>
  <w:abstractNum w:abstractNumId="282">
    <w:nsid w:val="7DF60D24"/>
    <w:multiLevelType w:val="singleLevel"/>
    <w:tmpl w:val="041B0019"/>
    <w:lvl w:ilvl="0">
      <w:start w:val="1"/>
      <w:numFmt w:val="lowerLetter"/>
      <w:lvlText w:val="(%1)"/>
      <w:lvlJc w:val="left"/>
      <w:pPr>
        <w:tabs>
          <w:tab w:val="num" w:pos="360"/>
        </w:tabs>
        <w:ind w:left="360" w:hanging="360"/>
      </w:pPr>
    </w:lvl>
  </w:abstractNum>
  <w:abstractNum w:abstractNumId="283">
    <w:nsid w:val="7F3A1E33"/>
    <w:multiLevelType w:val="singleLevel"/>
    <w:tmpl w:val="041B0017"/>
    <w:lvl w:ilvl="0">
      <w:start w:val="1"/>
      <w:numFmt w:val="lowerLetter"/>
      <w:lvlText w:val="%1)"/>
      <w:lvlJc w:val="left"/>
      <w:pPr>
        <w:tabs>
          <w:tab w:val="num" w:pos="360"/>
        </w:tabs>
        <w:ind w:left="360" w:hanging="360"/>
      </w:pPr>
    </w:lvl>
  </w:abstractNum>
  <w:num w:numId="1">
    <w:abstractNumId w:val="126"/>
  </w:num>
  <w:num w:numId="2">
    <w:abstractNumId w:val="173"/>
  </w:num>
  <w:num w:numId="3">
    <w:abstractNumId w:val="198"/>
  </w:num>
  <w:num w:numId="4">
    <w:abstractNumId w:val="53"/>
  </w:num>
  <w:num w:numId="5">
    <w:abstractNumId w:val="246"/>
  </w:num>
  <w:num w:numId="6">
    <w:abstractNumId w:val="187"/>
  </w:num>
  <w:num w:numId="7">
    <w:abstractNumId w:val="202"/>
  </w:num>
  <w:num w:numId="8">
    <w:abstractNumId w:val="134"/>
  </w:num>
  <w:num w:numId="9">
    <w:abstractNumId w:val="225"/>
  </w:num>
  <w:num w:numId="10">
    <w:abstractNumId w:val="231"/>
  </w:num>
  <w:num w:numId="11">
    <w:abstractNumId w:val="193"/>
  </w:num>
  <w:num w:numId="12">
    <w:abstractNumId w:val="14"/>
  </w:num>
  <w:num w:numId="13">
    <w:abstractNumId w:val="49"/>
  </w:num>
  <w:num w:numId="14">
    <w:abstractNumId w:val="34"/>
  </w:num>
  <w:num w:numId="15">
    <w:abstractNumId w:val="48"/>
  </w:num>
  <w:num w:numId="16">
    <w:abstractNumId w:val="228"/>
  </w:num>
  <w:num w:numId="17">
    <w:abstractNumId w:val="85"/>
  </w:num>
  <w:num w:numId="18">
    <w:abstractNumId w:val="164"/>
  </w:num>
  <w:num w:numId="19">
    <w:abstractNumId w:val="21"/>
  </w:num>
  <w:num w:numId="20">
    <w:abstractNumId w:val="214"/>
  </w:num>
  <w:num w:numId="21">
    <w:abstractNumId w:val="88"/>
  </w:num>
  <w:num w:numId="22">
    <w:abstractNumId w:val="218"/>
  </w:num>
  <w:num w:numId="23">
    <w:abstractNumId w:val="16"/>
  </w:num>
  <w:num w:numId="24">
    <w:abstractNumId w:val="78"/>
  </w:num>
  <w:num w:numId="25">
    <w:abstractNumId w:val="212"/>
  </w:num>
  <w:num w:numId="26">
    <w:abstractNumId w:val="270"/>
  </w:num>
  <w:num w:numId="27">
    <w:abstractNumId w:val="200"/>
  </w:num>
  <w:num w:numId="28">
    <w:abstractNumId w:val="29"/>
  </w:num>
  <w:num w:numId="29">
    <w:abstractNumId w:val="147"/>
  </w:num>
  <w:num w:numId="30">
    <w:abstractNumId w:val="170"/>
  </w:num>
  <w:num w:numId="31">
    <w:abstractNumId w:val="131"/>
  </w:num>
  <w:num w:numId="32">
    <w:abstractNumId w:val="148"/>
  </w:num>
  <w:num w:numId="33">
    <w:abstractNumId w:val="194"/>
  </w:num>
  <w:num w:numId="34">
    <w:abstractNumId w:val="13"/>
  </w:num>
  <w:num w:numId="35">
    <w:abstractNumId w:val="37"/>
  </w:num>
  <w:num w:numId="36">
    <w:abstractNumId w:val="36"/>
  </w:num>
  <w:num w:numId="37">
    <w:abstractNumId w:val="103"/>
  </w:num>
  <w:num w:numId="38">
    <w:abstractNumId w:val="229"/>
  </w:num>
  <w:num w:numId="39">
    <w:abstractNumId w:val="217"/>
  </w:num>
  <w:num w:numId="40">
    <w:abstractNumId w:val="241"/>
  </w:num>
  <w:num w:numId="41">
    <w:abstractNumId w:val="6"/>
  </w:num>
  <w:num w:numId="42">
    <w:abstractNumId w:val="72"/>
  </w:num>
  <w:num w:numId="43">
    <w:abstractNumId w:val="222"/>
  </w:num>
  <w:num w:numId="44">
    <w:abstractNumId w:val="206"/>
  </w:num>
  <w:num w:numId="45">
    <w:abstractNumId w:val="150"/>
  </w:num>
  <w:num w:numId="46">
    <w:abstractNumId w:val="153"/>
  </w:num>
  <w:num w:numId="47">
    <w:abstractNumId w:val="204"/>
  </w:num>
  <w:num w:numId="48">
    <w:abstractNumId w:val="4"/>
  </w:num>
  <w:num w:numId="49">
    <w:abstractNumId w:val="111"/>
  </w:num>
  <w:num w:numId="50">
    <w:abstractNumId w:val="185"/>
  </w:num>
  <w:num w:numId="51">
    <w:abstractNumId w:val="282"/>
  </w:num>
  <w:num w:numId="52">
    <w:abstractNumId w:val="165"/>
  </w:num>
  <w:num w:numId="53">
    <w:abstractNumId w:val="99"/>
  </w:num>
  <w:num w:numId="54">
    <w:abstractNumId w:val="265"/>
  </w:num>
  <w:num w:numId="55">
    <w:abstractNumId w:val="253"/>
  </w:num>
  <w:num w:numId="56">
    <w:abstractNumId w:val="82"/>
  </w:num>
  <w:num w:numId="57">
    <w:abstractNumId w:val="52"/>
  </w:num>
  <w:num w:numId="58">
    <w:abstractNumId w:val="281"/>
  </w:num>
  <w:num w:numId="59">
    <w:abstractNumId w:val="209"/>
  </w:num>
  <w:num w:numId="60">
    <w:abstractNumId w:val="191"/>
  </w:num>
  <w:num w:numId="61">
    <w:abstractNumId w:val="199"/>
  </w:num>
  <w:num w:numId="62">
    <w:abstractNumId w:val="236"/>
  </w:num>
  <w:num w:numId="63">
    <w:abstractNumId w:val="271"/>
  </w:num>
  <w:num w:numId="64">
    <w:abstractNumId w:val="266"/>
  </w:num>
  <w:num w:numId="65">
    <w:abstractNumId w:val="133"/>
  </w:num>
  <w:num w:numId="66">
    <w:abstractNumId w:val="244"/>
  </w:num>
  <w:num w:numId="67">
    <w:abstractNumId w:val="264"/>
  </w:num>
  <w:num w:numId="68">
    <w:abstractNumId w:val="273"/>
  </w:num>
  <w:num w:numId="69">
    <w:abstractNumId w:val="250"/>
  </w:num>
  <w:num w:numId="70">
    <w:abstractNumId w:val="38"/>
  </w:num>
  <w:num w:numId="71">
    <w:abstractNumId w:val="59"/>
  </w:num>
  <w:num w:numId="72">
    <w:abstractNumId w:val="35"/>
  </w:num>
  <w:num w:numId="73">
    <w:abstractNumId w:val="245"/>
  </w:num>
  <w:num w:numId="74">
    <w:abstractNumId w:val="237"/>
  </w:num>
  <w:num w:numId="75">
    <w:abstractNumId w:val="83"/>
  </w:num>
  <w:num w:numId="76">
    <w:abstractNumId w:val="283"/>
  </w:num>
  <w:num w:numId="77">
    <w:abstractNumId w:val="30"/>
  </w:num>
  <w:num w:numId="78">
    <w:abstractNumId w:val="142"/>
  </w:num>
  <w:num w:numId="79">
    <w:abstractNumId w:val="46"/>
  </w:num>
  <w:num w:numId="80">
    <w:abstractNumId w:val="248"/>
  </w:num>
  <w:num w:numId="81">
    <w:abstractNumId w:val="60"/>
  </w:num>
  <w:num w:numId="82">
    <w:abstractNumId w:val="128"/>
  </w:num>
  <w:num w:numId="83">
    <w:abstractNumId w:val="32"/>
  </w:num>
  <w:num w:numId="84">
    <w:abstractNumId w:val="123"/>
  </w:num>
  <w:num w:numId="85">
    <w:abstractNumId w:val="28"/>
  </w:num>
  <w:num w:numId="86">
    <w:abstractNumId w:val="5"/>
  </w:num>
  <w:num w:numId="87">
    <w:abstractNumId w:val="232"/>
  </w:num>
  <w:num w:numId="88">
    <w:abstractNumId w:val="160"/>
  </w:num>
  <w:num w:numId="89">
    <w:abstractNumId w:val="96"/>
  </w:num>
  <w:num w:numId="90">
    <w:abstractNumId w:val="87"/>
  </w:num>
  <w:num w:numId="91">
    <w:abstractNumId w:val="141"/>
  </w:num>
  <w:num w:numId="92">
    <w:abstractNumId w:val="127"/>
  </w:num>
  <w:num w:numId="93">
    <w:abstractNumId w:val="280"/>
  </w:num>
  <w:num w:numId="94">
    <w:abstractNumId w:val="91"/>
  </w:num>
  <w:num w:numId="95">
    <w:abstractNumId w:val="58"/>
  </w:num>
  <w:num w:numId="96">
    <w:abstractNumId w:val="255"/>
  </w:num>
  <w:num w:numId="97">
    <w:abstractNumId w:val="138"/>
  </w:num>
  <w:num w:numId="98">
    <w:abstractNumId w:val="118"/>
  </w:num>
  <w:num w:numId="99">
    <w:abstractNumId w:val="149"/>
  </w:num>
  <w:num w:numId="100">
    <w:abstractNumId w:val="26"/>
  </w:num>
  <w:num w:numId="101">
    <w:abstractNumId w:val="9"/>
  </w:num>
  <w:num w:numId="102">
    <w:abstractNumId w:val="61"/>
  </w:num>
  <w:num w:numId="103">
    <w:abstractNumId w:val="97"/>
  </w:num>
  <w:num w:numId="104">
    <w:abstractNumId w:val="3"/>
  </w:num>
  <w:num w:numId="105">
    <w:abstractNumId w:val="104"/>
  </w:num>
  <w:num w:numId="106">
    <w:abstractNumId w:val="197"/>
  </w:num>
  <w:num w:numId="107">
    <w:abstractNumId w:val="210"/>
  </w:num>
  <w:num w:numId="108">
    <w:abstractNumId w:val="67"/>
  </w:num>
  <w:num w:numId="109">
    <w:abstractNumId w:val="120"/>
  </w:num>
  <w:num w:numId="110">
    <w:abstractNumId w:val="25"/>
  </w:num>
  <w:num w:numId="111">
    <w:abstractNumId w:val="275"/>
  </w:num>
  <w:num w:numId="112">
    <w:abstractNumId w:val="196"/>
  </w:num>
  <w:num w:numId="113">
    <w:abstractNumId w:val="56"/>
  </w:num>
  <w:num w:numId="114">
    <w:abstractNumId w:val="100"/>
  </w:num>
  <w:num w:numId="115">
    <w:abstractNumId w:val="98"/>
  </w:num>
  <w:num w:numId="116">
    <w:abstractNumId w:val="188"/>
  </w:num>
  <w:num w:numId="117">
    <w:abstractNumId w:val="114"/>
  </w:num>
  <w:num w:numId="118">
    <w:abstractNumId w:val="179"/>
  </w:num>
  <w:num w:numId="119">
    <w:abstractNumId w:val="44"/>
  </w:num>
  <w:num w:numId="120">
    <w:abstractNumId w:val="89"/>
  </w:num>
  <w:num w:numId="121">
    <w:abstractNumId w:val="62"/>
  </w:num>
  <w:num w:numId="122">
    <w:abstractNumId w:val="64"/>
  </w:num>
  <w:num w:numId="123">
    <w:abstractNumId w:val="268"/>
  </w:num>
  <w:num w:numId="124">
    <w:abstractNumId w:val="33"/>
  </w:num>
  <w:num w:numId="125">
    <w:abstractNumId w:val="215"/>
  </w:num>
  <w:num w:numId="126">
    <w:abstractNumId w:val="157"/>
  </w:num>
  <w:num w:numId="127">
    <w:abstractNumId w:val="139"/>
  </w:num>
  <w:num w:numId="128">
    <w:abstractNumId w:val="177"/>
  </w:num>
  <w:num w:numId="129">
    <w:abstractNumId w:val="181"/>
  </w:num>
  <w:num w:numId="130">
    <w:abstractNumId w:val="239"/>
  </w:num>
  <w:num w:numId="131">
    <w:abstractNumId w:val="256"/>
  </w:num>
  <w:num w:numId="132">
    <w:abstractNumId w:val="66"/>
  </w:num>
  <w:num w:numId="133">
    <w:abstractNumId w:val="252"/>
  </w:num>
  <w:num w:numId="134">
    <w:abstractNumId w:val="22"/>
  </w:num>
  <w:num w:numId="135">
    <w:abstractNumId w:val="55"/>
  </w:num>
  <w:num w:numId="136">
    <w:abstractNumId w:val="223"/>
  </w:num>
  <w:num w:numId="137">
    <w:abstractNumId w:val="243"/>
  </w:num>
  <w:num w:numId="138">
    <w:abstractNumId w:val="121"/>
  </w:num>
  <w:num w:numId="139">
    <w:abstractNumId w:val="169"/>
  </w:num>
  <w:num w:numId="140">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41">
    <w:abstractNumId w:val="224"/>
  </w:num>
  <w:num w:numId="142">
    <w:abstractNumId w:val="90"/>
  </w:num>
  <w:num w:numId="143">
    <w:abstractNumId w:val="190"/>
  </w:num>
  <w:num w:numId="144">
    <w:abstractNumId w:val="7"/>
  </w:num>
  <w:num w:numId="145">
    <w:abstractNumId w:val="47"/>
  </w:num>
  <w:num w:numId="146">
    <w:abstractNumId w:val="140"/>
  </w:num>
  <w:num w:numId="147">
    <w:abstractNumId w:val="117"/>
  </w:num>
  <w:num w:numId="148">
    <w:abstractNumId w:val="119"/>
  </w:num>
  <w:num w:numId="149">
    <w:abstractNumId w:val="105"/>
  </w:num>
  <w:num w:numId="150">
    <w:abstractNumId w:val="155"/>
  </w:num>
  <w:num w:numId="151">
    <w:abstractNumId w:val="54"/>
  </w:num>
  <w:num w:numId="152">
    <w:abstractNumId w:val="240"/>
  </w:num>
  <w:num w:numId="153">
    <w:abstractNumId w:val="152"/>
  </w:num>
  <w:num w:numId="154">
    <w:abstractNumId w:val="79"/>
  </w:num>
  <w:num w:numId="155">
    <w:abstractNumId w:val="12"/>
  </w:num>
  <w:num w:numId="156">
    <w:abstractNumId w:val="208"/>
  </w:num>
  <w:num w:numId="157">
    <w:abstractNumId w:val="63"/>
  </w:num>
  <w:num w:numId="158">
    <w:abstractNumId w:val="251"/>
  </w:num>
  <w:num w:numId="159">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60">
    <w:abstractNumId w:val="207"/>
  </w:num>
  <w:num w:numId="161">
    <w:abstractNumId w:val="263"/>
  </w:num>
  <w:num w:numId="162">
    <w:abstractNumId w:val="219"/>
  </w:num>
  <w:num w:numId="163">
    <w:abstractNumId w:val="146"/>
  </w:num>
  <w:num w:numId="164">
    <w:abstractNumId w:val="278"/>
  </w:num>
  <w:num w:numId="165">
    <w:abstractNumId w:val="45"/>
  </w:num>
  <w:num w:numId="166">
    <w:abstractNumId w:val="242"/>
  </w:num>
  <w:num w:numId="167">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68">
    <w:abstractNumId w:val="257"/>
  </w:num>
  <w:num w:numId="169">
    <w:abstractNumId w:val="23"/>
  </w:num>
  <w:num w:numId="170">
    <w:abstractNumId w:val="11"/>
  </w:num>
  <w:num w:numId="171">
    <w:abstractNumId w:val="279"/>
  </w:num>
  <w:num w:numId="172">
    <w:abstractNumId w:val="176"/>
  </w:num>
  <w:num w:numId="173">
    <w:abstractNumId w:val="110"/>
  </w:num>
  <w:num w:numId="174">
    <w:abstractNumId w:val="17"/>
  </w:num>
  <w:num w:numId="175">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76">
    <w:abstractNumId w:val="39"/>
  </w:num>
  <w:num w:numId="177">
    <w:abstractNumId w:val="168"/>
  </w:num>
  <w:num w:numId="178">
    <w:abstractNumId w:val="122"/>
  </w:num>
  <w:num w:numId="179">
    <w:abstractNumId w:val="115"/>
  </w:num>
  <w:num w:numId="180">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81">
    <w:abstractNumId w:val="184"/>
  </w:num>
  <w:num w:numId="182">
    <w:abstractNumId w:val="65"/>
  </w:num>
  <w:num w:numId="183">
    <w:abstractNumId w:val="106"/>
  </w:num>
  <w:num w:numId="184">
    <w:abstractNumId w:val="145"/>
  </w:num>
  <w:num w:numId="185">
    <w:abstractNumId w:val="261"/>
  </w:num>
  <w:num w:numId="186">
    <w:abstractNumId w:val="20"/>
  </w:num>
  <w:num w:numId="187">
    <w:abstractNumId w:val="277"/>
  </w:num>
  <w:num w:numId="188">
    <w:abstractNumId w:val="254"/>
  </w:num>
  <w:num w:numId="189">
    <w:abstractNumId w:val="24"/>
  </w:num>
  <w:num w:numId="190">
    <w:abstractNumId w:val="144"/>
  </w:num>
  <w:num w:numId="191">
    <w:abstractNumId w:val="235"/>
  </w:num>
  <w:num w:numId="192">
    <w:abstractNumId w:val="143"/>
  </w:num>
  <w:num w:numId="193">
    <w:abstractNumId w:val="95"/>
  </w:num>
  <w:num w:numId="194">
    <w:abstractNumId w:val="159"/>
  </w:num>
  <w:num w:numId="195">
    <w:abstractNumId w:val="51"/>
  </w:num>
  <w:num w:numId="196">
    <w:abstractNumId w:val="205"/>
  </w:num>
  <w:num w:numId="197">
    <w:abstractNumId w:val="42"/>
  </w:num>
  <w:num w:numId="198">
    <w:abstractNumId w:val="71"/>
  </w:num>
  <w:num w:numId="199">
    <w:abstractNumId w:val="41"/>
  </w:num>
  <w:num w:numId="200">
    <w:abstractNumId w:val="40"/>
  </w:num>
  <w:num w:numId="201">
    <w:abstractNumId w:val="267"/>
  </w:num>
  <w:num w:numId="202">
    <w:abstractNumId w:val="8"/>
  </w:num>
  <w:num w:numId="203">
    <w:abstractNumId w:val="69"/>
  </w:num>
  <w:num w:numId="204">
    <w:abstractNumId w:val="203"/>
  </w:num>
  <w:num w:numId="205">
    <w:abstractNumId w:val="132"/>
  </w:num>
  <w:num w:numId="206">
    <w:abstractNumId w:val="175"/>
  </w:num>
  <w:num w:numId="207">
    <w:abstractNumId w:val="136"/>
  </w:num>
  <w:num w:numId="208">
    <w:abstractNumId w:val="259"/>
  </w:num>
  <w:num w:numId="209">
    <w:abstractNumId w:val="116"/>
  </w:num>
  <w:num w:numId="210">
    <w:abstractNumId w:val="74"/>
  </w:num>
  <w:num w:numId="211">
    <w:abstractNumId w:val="0"/>
    <w:lvlOverride w:ilvl="0">
      <w:lvl w:ilvl="0">
        <w:start w:val="2"/>
        <w:numFmt w:val="bullet"/>
        <w:lvlText w:val="-"/>
        <w:legacy w:legacy="1" w:legacySpace="0" w:legacyIndent="360"/>
        <w:lvlJc w:val="left"/>
        <w:pPr>
          <w:ind w:left="360" w:hanging="360"/>
        </w:pPr>
      </w:lvl>
    </w:lvlOverride>
  </w:num>
  <w:num w:numId="212">
    <w:abstractNumId w:val="183"/>
  </w:num>
  <w:num w:numId="213">
    <w:abstractNumId w:val="77"/>
  </w:num>
  <w:num w:numId="214">
    <w:abstractNumId w:val="213"/>
  </w:num>
  <w:num w:numId="215">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6">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7">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8">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9">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20">
    <w:abstractNumId w:val="0"/>
    <w:lvlOverride w:ilvl="0">
      <w:lvl w:ilvl="0">
        <w:start w:val="2"/>
        <w:numFmt w:val="bullet"/>
        <w:lvlText w:val="-"/>
        <w:legacy w:legacy="1" w:legacySpace="0" w:legacyIndent="360"/>
        <w:lvlJc w:val="left"/>
        <w:pPr>
          <w:ind w:left="360" w:hanging="360"/>
        </w:pPr>
      </w:lvl>
    </w:lvlOverride>
  </w:num>
  <w:num w:numId="221">
    <w:abstractNumId w:val="0"/>
    <w:lvlOverride w:ilvl="0">
      <w:lvl w:ilvl="0">
        <w:start w:val="2"/>
        <w:numFmt w:val="bullet"/>
        <w:lvlText w:val="-"/>
        <w:legacy w:legacy="1" w:legacySpace="0" w:legacyIndent="360"/>
        <w:lvlJc w:val="left"/>
        <w:pPr>
          <w:ind w:left="360" w:hanging="360"/>
        </w:pPr>
      </w:lvl>
    </w:lvlOverride>
  </w:num>
  <w:num w:numId="222">
    <w:abstractNumId w:val="137"/>
  </w:num>
  <w:num w:numId="223">
    <w:abstractNumId w:val="247"/>
  </w:num>
  <w:num w:numId="224">
    <w:abstractNumId w:val="94"/>
  </w:num>
  <w:num w:numId="225">
    <w:abstractNumId w:val="151"/>
  </w:num>
  <w:num w:numId="226">
    <w:abstractNumId w:val="18"/>
  </w:num>
  <w:num w:numId="227">
    <w:abstractNumId w:val="84"/>
  </w:num>
  <w:num w:numId="228">
    <w:abstractNumId w:val="221"/>
  </w:num>
  <w:num w:numId="229">
    <w:abstractNumId w:val="135"/>
  </w:num>
  <w:num w:numId="230">
    <w:abstractNumId w:val="195"/>
  </w:num>
  <w:num w:numId="231">
    <w:abstractNumId w:val="102"/>
  </w:num>
  <w:num w:numId="232">
    <w:abstractNumId w:val="249"/>
  </w:num>
  <w:num w:numId="233">
    <w:abstractNumId w:val="234"/>
  </w:num>
  <w:num w:numId="234">
    <w:abstractNumId w:val="178"/>
  </w:num>
  <w:num w:numId="235">
    <w:abstractNumId w:val="269"/>
  </w:num>
  <w:num w:numId="236">
    <w:abstractNumId w:val="57"/>
  </w:num>
  <w:num w:numId="237">
    <w:abstractNumId w:val="166"/>
  </w:num>
  <w:num w:numId="238">
    <w:abstractNumId w:val="156"/>
  </w:num>
  <w:num w:numId="239">
    <w:abstractNumId w:val="174"/>
  </w:num>
  <w:num w:numId="240">
    <w:abstractNumId w:val="31"/>
  </w:num>
  <w:num w:numId="241">
    <w:abstractNumId w:val="238"/>
  </w:num>
  <w:num w:numId="242">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3">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4">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5">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6">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7">
    <w:abstractNumId w:val="0"/>
    <w:lvlOverride w:ilvl="0">
      <w:lvl w:ilvl="0">
        <w:start w:val="2"/>
        <w:numFmt w:val="bullet"/>
        <w:lvlText w:val="-"/>
        <w:legacy w:legacy="1" w:legacySpace="0" w:legacyIndent="360"/>
        <w:lvlJc w:val="left"/>
        <w:pPr>
          <w:ind w:left="360" w:hanging="360"/>
        </w:pPr>
      </w:lvl>
    </w:lvlOverride>
  </w:num>
  <w:num w:numId="248">
    <w:abstractNumId w:val="0"/>
    <w:lvlOverride w:ilvl="0">
      <w:lvl w:ilvl="0">
        <w:start w:val="2"/>
        <w:numFmt w:val="bullet"/>
        <w:lvlText w:val="-"/>
        <w:legacy w:legacy="1" w:legacySpace="0" w:legacyIndent="360"/>
        <w:lvlJc w:val="left"/>
        <w:pPr>
          <w:ind w:left="360" w:hanging="360"/>
        </w:pPr>
      </w:lvl>
    </w:lvlOverride>
  </w:num>
  <w:num w:numId="249">
    <w:abstractNumId w:val="107"/>
  </w:num>
  <w:num w:numId="250">
    <w:abstractNumId w:val="233"/>
  </w:num>
  <w:num w:numId="251">
    <w:abstractNumId w:val="15"/>
  </w:num>
  <w:num w:numId="252">
    <w:abstractNumId w:val="201"/>
  </w:num>
  <w:num w:numId="253">
    <w:abstractNumId w:val="220"/>
  </w:num>
  <w:num w:numId="254">
    <w:abstractNumId w:val="260"/>
  </w:num>
  <w:num w:numId="255">
    <w:abstractNumId w:val="109"/>
  </w:num>
  <w:num w:numId="256">
    <w:abstractNumId w:val="27"/>
  </w:num>
  <w:num w:numId="257">
    <w:abstractNumId w:val="112"/>
  </w:num>
  <w:num w:numId="258">
    <w:abstractNumId w:val="76"/>
  </w:num>
  <w:num w:numId="259">
    <w:abstractNumId w:val="92"/>
  </w:num>
  <w:num w:numId="260">
    <w:abstractNumId w:val="101"/>
  </w:num>
  <w:num w:numId="261">
    <w:abstractNumId w:val="124"/>
  </w:num>
  <w:num w:numId="262">
    <w:abstractNumId w:val="163"/>
  </w:num>
  <w:num w:numId="263">
    <w:abstractNumId w:val="226"/>
  </w:num>
  <w:num w:numId="264">
    <w:abstractNumId w:val="262"/>
  </w:num>
  <w:num w:numId="265">
    <w:abstractNumId w:val="129"/>
  </w:num>
  <w:num w:numId="266">
    <w:abstractNumId w:val="161"/>
  </w:num>
  <w:num w:numId="267">
    <w:abstractNumId w:val="272"/>
  </w:num>
  <w:num w:numId="268">
    <w:abstractNumId w:val="80"/>
  </w:num>
  <w:num w:numId="269">
    <w:abstractNumId w:val="68"/>
  </w:num>
  <w:num w:numId="270">
    <w:abstractNumId w:val="230"/>
  </w:num>
  <w:num w:numId="271">
    <w:abstractNumId w:val="93"/>
  </w:num>
  <w:num w:numId="272">
    <w:abstractNumId w:val="70"/>
  </w:num>
  <w:num w:numId="273">
    <w:abstractNumId w:val="180"/>
  </w:num>
  <w:num w:numId="274">
    <w:abstractNumId w:val="75"/>
  </w:num>
  <w:num w:numId="275">
    <w:abstractNumId w:val="130"/>
  </w:num>
  <w:num w:numId="27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54"/>
    <w:lvlOverride w:ilvl="0"/>
  </w:num>
  <w:num w:numId="278">
    <w:abstractNumId w:val="283"/>
    <w:lvlOverride w:ilvl="0">
      <w:startOverride w:val="1"/>
    </w:lvlOverride>
  </w:num>
  <w:num w:numId="279">
    <w:abstractNumId w:val="195"/>
    <w:lvlOverride w:ilvl="0">
      <w:startOverride w:val="3"/>
    </w:lvlOverride>
  </w:num>
  <w:num w:numId="280">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09"/>
    <w:lvlOverride w:ilvl="0">
      <w:startOverride w:val="1"/>
    </w:lvlOverride>
  </w:num>
  <w:num w:numId="282">
    <w:abstractNumId w:val="137"/>
    <w:lvlOverride w:ilvl="0">
      <w:startOverride w:val="1"/>
    </w:lvlOverride>
  </w:num>
  <w:num w:numId="283">
    <w:abstractNumId w:val="220"/>
    <w:lvlOverride w:ilvl="0">
      <w:startOverride w:val="1"/>
    </w:lvlOverride>
  </w:num>
  <w:num w:numId="284">
    <w:abstractNumId w:val="180"/>
    <w:lvlOverride w:ilvl="0">
      <w:startOverride w:val="1"/>
    </w:lvlOverride>
  </w:num>
  <w:num w:numId="285">
    <w:abstractNumId w:val="1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7"/>
    <w:lvlOverride w:ilvl="0">
      <w:startOverride w:val="1"/>
    </w:lvlOverride>
  </w:num>
  <w:num w:numId="287">
    <w:abstractNumId w:val="112"/>
    <w:lvlOverride w:ilvl="0">
      <w:startOverride w:val="1"/>
    </w:lvlOverride>
  </w:num>
  <w:num w:numId="288">
    <w:abstractNumId w:val="76"/>
    <w:lvlOverride w:ilvl="0">
      <w:startOverride w:val="1"/>
    </w:lvlOverride>
  </w:num>
  <w:num w:numId="289">
    <w:abstractNumId w:val="101"/>
    <w:lvlOverride w:ilvl="0">
      <w:startOverride w:val="1"/>
    </w:lvlOverride>
  </w:num>
  <w:num w:numId="290">
    <w:abstractNumId w:val="124"/>
    <w:lvlOverride w:ilvl="0">
      <w:startOverride w:val="1"/>
    </w:lvlOverride>
  </w:num>
  <w:num w:numId="291">
    <w:abstractNumId w:val="89"/>
    <w:lvlOverride w:ilvl="0">
      <w:startOverride w:val="1"/>
    </w:lvlOverride>
  </w:num>
  <w:num w:numId="292">
    <w:abstractNumId w:val="163"/>
    <w:lvlOverride w:ilvl="0">
      <w:startOverride w:val="1"/>
    </w:lvlOverride>
  </w:num>
  <w:num w:numId="293">
    <w:abstractNumId w:val="226"/>
    <w:lvlOverride w:ilvl="0">
      <w:startOverride w:val="1"/>
    </w:lvlOverride>
  </w:num>
  <w:num w:numId="294">
    <w:abstractNumId w:val="262"/>
    <w:lvlOverride w:ilvl="0">
      <w:startOverride w:val="1"/>
    </w:lvlOverride>
  </w:num>
  <w:num w:numId="295">
    <w:abstractNumId w:val="268"/>
    <w:lvlOverride w:ilvl="0">
      <w:startOverride w:val="1"/>
    </w:lvlOverride>
  </w:num>
  <w:num w:numId="296">
    <w:abstractNumId w:val="161"/>
    <w:lvlOverride w:ilvl="0">
      <w:startOverride w:val="1"/>
    </w:lvlOverride>
  </w:num>
  <w:num w:numId="297">
    <w:abstractNumId w:val="272"/>
    <w:lvlOverride w:ilvl="0">
      <w:startOverride w:val="1"/>
    </w:lvlOverride>
  </w:num>
  <w:num w:numId="298">
    <w:abstractNumId w:val="93"/>
    <w:lvlOverride w:ilvl="0">
      <w:startOverride w:val="1"/>
    </w:lvlOverride>
  </w:num>
  <w:num w:numId="299">
    <w:abstractNumId w:val="174"/>
    <w:lvlOverride w:ilvl="0">
      <w:startOverride w:val="1"/>
    </w:lvlOverride>
  </w:num>
  <w:num w:numId="300">
    <w:abstractNumId w:val="116"/>
    <w:lvlOverride w:ilvl="0">
      <w:startOverride w:val="1"/>
    </w:lvlOverride>
  </w:num>
  <w:num w:numId="301">
    <w:abstractNumId w:val="31"/>
    <w:lvlOverride w:ilvl="0">
      <w:startOverride w:val="1"/>
    </w:lvlOverride>
  </w:num>
  <w:num w:numId="302">
    <w:abstractNumId w:val="238"/>
    <w:lvlOverride w:ilvl="0">
      <w:startOverride w:val="1"/>
    </w:lvlOverride>
  </w:num>
  <w:num w:numId="303">
    <w:abstractNumId w:val="154"/>
  </w:num>
  <w:num w:numId="304">
    <w:abstractNumId w:val="274"/>
  </w:num>
  <w:num w:numId="305">
    <w:abstractNumId w:val="162"/>
  </w:num>
  <w:num w:numId="306">
    <w:abstractNumId w:val="108"/>
  </w:num>
  <w:num w:numId="307">
    <w:abstractNumId w:val="86"/>
  </w:num>
  <w:num w:numId="308">
    <w:abstractNumId w:val="19"/>
  </w:num>
  <w:num w:numId="309">
    <w:abstractNumId w:val="216"/>
  </w:num>
  <w:num w:numId="310">
    <w:abstractNumId w:val="171"/>
  </w:num>
  <w:num w:numId="311">
    <w:abstractNumId w:val="113"/>
  </w:num>
  <w:num w:numId="312">
    <w:abstractNumId w:val="10"/>
  </w:num>
  <w:num w:numId="313">
    <w:abstractNumId w:val="2"/>
  </w:num>
  <w:num w:numId="314">
    <w:abstractNumId w:val="227"/>
  </w:num>
  <w:num w:numId="315">
    <w:abstractNumId w:val="211"/>
  </w:num>
  <w:num w:numId="316">
    <w:abstractNumId w:val="192"/>
  </w:num>
  <w:num w:numId="317">
    <w:abstractNumId w:val="172"/>
  </w:num>
  <w:num w:numId="318">
    <w:abstractNumId w:val="189"/>
  </w:num>
  <w:num w:numId="319">
    <w:abstractNumId w:val="81"/>
  </w:num>
  <w:num w:numId="320">
    <w:abstractNumId w:val="43"/>
  </w:num>
  <w:num w:numId="321">
    <w:abstractNumId w:val="276"/>
  </w:num>
  <w:num w:numId="322">
    <w:abstractNumId w:val="73"/>
  </w:num>
  <w:num w:numId="323">
    <w:abstractNumId w:val="258"/>
  </w:num>
  <w:num w:numId="324">
    <w:abstractNumId w:val="50"/>
  </w:num>
  <w:num w:numId="325">
    <w:abstractNumId w:val="167"/>
  </w:num>
  <w:num w:numId="326">
    <w:abstractNumId w:val="186"/>
  </w:num>
  <w:num w:numId="327">
    <w:abstractNumId w:val="125"/>
  </w:num>
  <w:num w:numId="328">
    <w:abstractNumId w:val="158"/>
  </w:num>
  <w:num w:numId="329">
    <w:abstractNumId w:val="182"/>
  </w:num>
  <w:num w:numId="3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13B12"/>
    <w:rsid w:val="00036822"/>
    <w:rsid w:val="00063409"/>
    <w:rsid w:val="00087AFF"/>
    <w:rsid w:val="000C0782"/>
    <w:rsid w:val="000F1176"/>
    <w:rsid w:val="000F4D96"/>
    <w:rsid w:val="000F5776"/>
    <w:rsid w:val="0011403D"/>
    <w:rsid w:val="00131AC1"/>
    <w:rsid w:val="00141835"/>
    <w:rsid w:val="0016511E"/>
    <w:rsid w:val="001846A0"/>
    <w:rsid w:val="001A4645"/>
    <w:rsid w:val="001C3D42"/>
    <w:rsid w:val="001D267F"/>
    <w:rsid w:val="001D67CF"/>
    <w:rsid w:val="0024278B"/>
    <w:rsid w:val="0025796D"/>
    <w:rsid w:val="002A451F"/>
    <w:rsid w:val="002B53F7"/>
    <w:rsid w:val="002C2D50"/>
    <w:rsid w:val="002C6AF3"/>
    <w:rsid w:val="00317D1E"/>
    <w:rsid w:val="003253E2"/>
    <w:rsid w:val="00325B5A"/>
    <w:rsid w:val="00326498"/>
    <w:rsid w:val="00342C78"/>
    <w:rsid w:val="003468DF"/>
    <w:rsid w:val="0037762C"/>
    <w:rsid w:val="00382B6F"/>
    <w:rsid w:val="00390F62"/>
    <w:rsid w:val="003B022E"/>
    <w:rsid w:val="003B74EB"/>
    <w:rsid w:val="003C2309"/>
    <w:rsid w:val="003C6C0C"/>
    <w:rsid w:val="003E2CC1"/>
    <w:rsid w:val="003E4419"/>
    <w:rsid w:val="003F1584"/>
    <w:rsid w:val="003F405C"/>
    <w:rsid w:val="0040596B"/>
    <w:rsid w:val="00433B44"/>
    <w:rsid w:val="0045178D"/>
    <w:rsid w:val="00452CE9"/>
    <w:rsid w:val="004628A9"/>
    <w:rsid w:val="004A045F"/>
    <w:rsid w:val="004D4054"/>
    <w:rsid w:val="004D4D45"/>
    <w:rsid w:val="004E4F03"/>
    <w:rsid w:val="0052270B"/>
    <w:rsid w:val="005315C1"/>
    <w:rsid w:val="00535E85"/>
    <w:rsid w:val="00566530"/>
    <w:rsid w:val="005E29CD"/>
    <w:rsid w:val="006341AD"/>
    <w:rsid w:val="00637860"/>
    <w:rsid w:val="00663137"/>
    <w:rsid w:val="006A18EE"/>
    <w:rsid w:val="006B2A68"/>
    <w:rsid w:val="006D056D"/>
    <w:rsid w:val="00713046"/>
    <w:rsid w:val="0072339F"/>
    <w:rsid w:val="00790F44"/>
    <w:rsid w:val="007B14BB"/>
    <w:rsid w:val="007C0194"/>
    <w:rsid w:val="007C2F08"/>
    <w:rsid w:val="007E35DD"/>
    <w:rsid w:val="0080072A"/>
    <w:rsid w:val="00855D33"/>
    <w:rsid w:val="00862619"/>
    <w:rsid w:val="008B3B3A"/>
    <w:rsid w:val="008D5529"/>
    <w:rsid w:val="008E1224"/>
    <w:rsid w:val="008E58F5"/>
    <w:rsid w:val="0091392E"/>
    <w:rsid w:val="00930F44"/>
    <w:rsid w:val="00954DEF"/>
    <w:rsid w:val="00954F5A"/>
    <w:rsid w:val="00965F85"/>
    <w:rsid w:val="00967020"/>
    <w:rsid w:val="009A1072"/>
    <w:rsid w:val="009A4E97"/>
    <w:rsid w:val="009C4499"/>
    <w:rsid w:val="009F24B5"/>
    <w:rsid w:val="00A00725"/>
    <w:rsid w:val="00A20297"/>
    <w:rsid w:val="00A314AC"/>
    <w:rsid w:val="00A609C6"/>
    <w:rsid w:val="00AC3140"/>
    <w:rsid w:val="00AC7D63"/>
    <w:rsid w:val="00AF1B46"/>
    <w:rsid w:val="00AF49CB"/>
    <w:rsid w:val="00B125D0"/>
    <w:rsid w:val="00B13992"/>
    <w:rsid w:val="00B24C97"/>
    <w:rsid w:val="00B26AEA"/>
    <w:rsid w:val="00B3772F"/>
    <w:rsid w:val="00B554D2"/>
    <w:rsid w:val="00B71F36"/>
    <w:rsid w:val="00B92613"/>
    <w:rsid w:val="00BB27BD"/>
    <w:rsid w:val="00BB7E24"/>
    <w:rsid w:val="00BD4C36"/>
    <w:rsid w:val="00C1099A"/>
    <w:rsid w:val="00C240B8"/>
    <w:rsid w:val="00C949D9"/>
    <w:rsid w:val="00CA5645"/>
    <w:rsid w:val="00CD3E90"/>
    <w:rsid w:val="00CE3B98"/>
    <w:rsid w:val="00D10D07"/>
    <w:rsid w:val="00D40F09"/>
    <w:rsid w:val="00D80DB8"/>
    <w:rsid w:val="00DE2D07"/>
    <w:rsid w:val="00DF1E3D"/>
    <w:rsid w:val="00DF45D2"/>
    <w:rsid w:val="00E30666"/>
    <w:rsid w:val="00E3713E"/>
    <w:rsid w:val="00E40799"/>
    <w:rsid w:val="00E80A20"/>
    <w:rsid w:val="00E90D1A"/>
    <w:rsid w:val="00E93D79"/>
    <w:rsid w:val="00EA0BE3"/>
    <w:rsid w:val="00EE7EC1"/>
    <w:rsid w:val="00F219F0"/>
    <w:rsid w:val="00F3520D"/>
    <w:rsid w:val="00F46132"/>
    <w:rsid w:val="00F51AAB"/>
    <w:rsid w:val="00F63FBF"/>
    <w:rsid w:val="00F7238C"/>
    <w:rsid w:val="00F81A16"/>
    <w:rsid w:val="00FA2FD1"/>
    <w:rsid w:val="00FC670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24"/>
    <w:pPr>
      <w:widowControl w:val="0"/>
      <w:autoSpaceDE w:val="0"/>
      <w:autoSpaceDN w:val="0"/>
      <w:bidi w:val="0"/>
      <w:adjustRightInd w:val="0"/>
      <w:ind w:left="0" w:right="0"/>
      <w:jc w:val="left"/>
      <w:textAlignment w:val="auto"/>
    </w:pPr>
    <w:rPr>
      <w:sz w:val="20"/>
      <w:szCs w:val="20"/>
      <w:rtl w:val="0"/>
      <w:lang w:val="sk-SK" w:bidi="ar-SA"/>
    </w:rPr>
  </w:style>
  <w:style w:type="paragraph" w:styleId="Heading3">
    <w:name w:val="heading 3"/>
    <w:basedOn w:val="Normal"/>
    <w:next w:val="Normal"/>
    <w:uiPriority w:val="9"/>
    <w:qFormat/>
    <w:rsid w:val="008E1224"/>
    <w:pPr>
      <w:keepNext/>
      <w:jc w:val="center"/>
      <w:outlineLvl w:val="2"/>
    </w:pPr>
    <w:rPr>
      <w:b/>
      <w:bCs/>
      <w:sz w:val="24"/>
      <w:szCs w:val="24"/>
    </w:rPr>
  </w:style>
  <w:style w:type="paragraph" w:styleId="Heading4">
    <w:name w:val="heading 4"/>
    <w:basedOn w:val="Normal"/>
    <w:next w:val="Normal"/>
    <w:uiPriority w:val="9"/>
    <w:qFormat/>
    <w:rsid w:val="008E1224"/>
    <w:pPr>
      <w:keepNext/>
      <w:jc w:val="center"/>
      <w:outlineLvl w:val="3"/>
    </w:pPr>
    <w:rPr>
      <w:b/>
      <w:bCs/>
    </w:rPr>
  </w:style>
  <w:style w:type="paragraph" w:styleId="Heading6">
    <w:name w:val="heading 6"/>
    <w:basedOn w:val="Normal"/>
    <w:next w:val="Normal"/>
    <w:uiPriority w:val="9"/>
    <w:qFormat/>
    <w:rsid w:val="008E1224"/>
    <w:pPr>
      <w:keepNext/>
      <w:jc w:val="center"/>
      <w:outlineLvl w:val="5"/>
    </w:pPr>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NumPar1">
    <w:name w:val="NumPar 1"/>
    <w:basedOn w:val="Normal"/>
    <w:next w:val="Normal"/>
    <w:rsid w:val="008E1224"/>
    <w:pPr>
      <w:numPr>
        <w:ilvl w:val="0"/>
        <w:numId w:val="184"/>
      </w:numPr>
      <w:tabs>
        <w:tab w:val="left" w:pos="851"/>
      </w:tabs>
      <w:spacing w:before="120" w:after="120"/>
      <w:ind w:left="851" w:hanging="851"/>
      <w:jc w:val="both"/>
    </w:pPr>
    <w:rPr>
      <w:sz w:val="24"/>
      <w:szCs w:val="24"/>
      <w:lang w:val="cs-CZ"/>
    </w:rPr>
  </w:style>
  <w:style w:type="paragraph" w:customStyle="1" w:styleId="NumPar2">
    <w:name w:val="NumPar 2"/>
    <w:basedOn w:val="Normal"/>
    <w:next w:val="Normal"/>
    <w:rsid w:val="008E1224"/>
    <w:pPr>
      <w:numPr>
        <w:ilvl w:val="1"/>
        <w:numId w:val="184"/>
      </w:numPr>
      <w:tabs>
        <w:tab w:val="left" w:pos="851"/>
      </w:tabs>
      <w:spacing w:before="120" w:after="120"/>
      <w:ind w:left="851" w:hanging="851"/>
      <w:jc w:val="both"/>
    </w:pPr>
    <w:rPr>
      <w:sz w:val="24"/>
      <w:szCs w:val="24"/>
      <w:lang w:val="cs-CZ"/>
    </w:rPr>
  </w:style>
  <w:style w:type="paragraph" w:customStyle="1" w:styleId="NumPar3">
    <w:name w:val="NumPar 3"/>
    <w:basedOn w:val="Normal"/>
    <w:next w:val="Normal"/>
    <w:rsid w:val="008E1224"/>
    <w:pPr>
      <w:numPr>
        <w:ilvl w:val="2"/>
        <w:numId w:val="184"/>
      </w:numPr>
      <w:tabs>
        <w:tab w:val="left" w:pos="851"/>
      </w:tabs>
      <w:spacing w:before="120" w:after="120"/>
      <w:ind w:left="851" w:hanging="851"/>
      <w:jc w:val="both"/>
    </w:pPr>
    <w:rPr>
      <w:sz w:val="24"/>
      <w:szCs w:val="24"/>
      <w:lang w:val="cs-CZ"/>
    </w:rPr>
  </w:style>
  <w:style w:type="paragraph" w:customStyle="1" w:styleId="NumPar4">
    <w:name w:val="NumPar 4"/>
    <w:basedOn w:val="Normal"/>
    <w:next w:val="Normal"/>
    <w:rsid w:val="008E1224"/>
    <w:pPr>
      <w:numPr>
        <w:ilvl w:val="3"/>
        <w:numId w:val="184"/>
      </w:numPr>
      <w:tabs>
        <w:tab w:val="left" w:pos="851"/>
      </w:tabs>
      <w:spacing w:before="120" w:after="120"/>
      <w:ind w:left="851" w:hanging="851"/>
      <w:jc w:val="both"/>
    </w:pPr>
    <w:rPr>
      <w:sz w:val="24"/>
      <w:szCs w:val="24"/>
      <w:lang w:val="cs-CZ"/>
    </w:rPr>
  </w:style>
  <w:style w:type="paragraph" w:styleId="Header">
    <w:name w:val="header"/>
    <w:basedOn w:val="Normal"/>
    <w:rsid w:val="008E1224"/>
    <w:pPr>
      <w:tabs>
        <w:tab w:val="center" w:pos="4536"/>
        <w:tab w:val="right" w:pos="9072"/>
      </w:tabs>
      <w:jc w:val="left"/>
    </w:pPr>
  </w:style>
  <w:style w:type="paragraph" w:styleId="BodyText">
    <w:name w:val="Body Text"/>
    <w:basedOn w:val="Normal"/>
    <w:rsid w:val="008E1224"/>
    <w:pPr>
      <w:jc w:val="both"/>
    </w:pPr>
  </w:style>
  <w:style w:type="character" w:styleId="PageNumber">
    <w:name w:val="page number"/>
    <w:basedOn w:val="DefaultParagraphFont"/>
    <w:rsid w:val="008E1224"/>
  </w:style>
  <w:style w:type="paragraph" w:styleId="Footer">
    <w:name w:val="footer"/>
    <w:basedOn w:val="Normal"/>
    <w:rsid w:val="008E1224"/>
    <w:pPr>
      <w:tabs>
        <w:tab w:val="center" w:pos="4536"/>
        <w:tab w:val="right" w:pos="9072"/>
      </w:tabs>
      <w:jc w:val="left"/>
    </w:pPr>
  </w:style>
  <w:style w:type="paragraph" w:styleId="Title">
    <w:name w:val="Title"/>
    <w:basedOn w:val="Normal"/>
    <w:uiPriority w:val="10"/>
    <w:qFormat/>
    <w:rsid w:val="001D67CF"/>
    <w:pPr>
      <w:spacing w:before="120"/>
      <w:jc w:val="center"/>
    </w:pPr>
    <w:rPr>
      <w:sz w:val="28"/>
      <w:szCs w:val="28"/>
    </w:rPr>
  </w:style>
  <w:style w:type="paragraph" w:styleId="BodyTextIndent">
    <w:name w:val="Body Text Indent"/>
    <w:basedOn w:val="Normal"/>
    <w:rsid w:val="002C6AF3"/>
    <w:pPr>
      <w:spacing w:after="120"/>
      <w:ind w:left="283"/>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31</TotalTime>
  <Pages>1</Pages>
  <Words>9484</Words>
  <Characters>54065</Characters>
  <Application>Microsoft Office Word</Application>
  <DocSecurity>0</DocSecurity>
  <Lines>0</Lines>
  <Paragraphs>0</Paragraphs>
  <ScaleCrop>false</ScaleCrop>
  <Company>MFSR</Company>
  <LinksUpToDate>false</LinksUpToDate>
  <CharactersWithSpaces>63423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rávneho predpisu</dc:title>
  <dc:creator>Zamecnikova Petra</dc:creator>
  <cp:lastModifiedBy>jsalatova</cp:lastModifiedBy>
  <cp:revision>9</cp:revision>
  <cp:lastPrinted>2004-08-19T07:27:00Z</cp:lastPrinted>
  <dcterms:created xsi:type="dcterms:W3CDTF">2004-08-17T08:12:00Z</dcterms:created>
  <dcterms:modified xsi:type="dcterms:W3CDTF">2004-08-19T07:34:00Z</dcterms:modified>
</cp:coreProperties>
</file>