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7"/>
        <w:numPr>
          <w:ilvl w:val="0"/>
          <w:numId w:val="0"/>
        </w:numPr>
        <w:tabs>
          <w:tab w:val="clear" w:pos="851"/>
          <w:tab w:val="clear" w:pos="1701"/>
        </w:tabs>
        <w:spacing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N Á R O D N Á   R A D A   S L O V E N S K E J   R E P U B L I K Y</w:t>
      </w:r>
    </w:p>
    <w:p>
      <w:pPr>
        <w:pStyle w:val="Heading3"/>
        <w:pBdr>
          <w:bottom w:val="single" w:sz="4" w:space="1" w:color="auto"/>
        </w:pBdr>
      </w:pPr>
      <w:r>
        <w:t>III. volebné obdobie</w:t>
      </w:r>
    </w:p>
    <w:p>
      <w:pPr>
        <w:pStyle w:val="Heading7"/>
        <w:numPr>
          <w:ilvl w:val="0"/>
          <w:numId w:val="0"/>
        </w:numPr>
        <w:tabs>
          <w:tab w:val="clear" w:pos="851"/>
          <w:tab w:val="clear" w:pos="1701"/>
        </w:tabs>
        <w:spacing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762</w:t>
      </w:r>
    </w:p>
    <w:p>
      <w:pPr>
        <w:pStyle w:val="Heading3"/>
      </w:pPr>
      <w:r>
        <w:t>VLÁDNY  NÁVRH</w:t>
      </w:r>
    </w:p>
    <w:p>
      <w:pPr>
        <w:pStyle w:val="Title"/>
        <w:rPr>
          <w:sz w:val="24"/>
          <w:szCs w:val="24"/>
        </w:rPr>
      </w:pPr>
    </w:p>
    <w:p>
      <w:pPr>
        <w:pStyle w:val="Title"/>
        <w:rPr>
          <w:sz w:val="24"/>
          <w:szCs w:val="24"/>
        </w:rPr>
      </w:pPr>
      <w:r>
        <w:rPr>
          <w:sz w:val="24"/>
          <w:szCs w:val="24"/>
        </w:rPr>
        <w:t>Zákon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z .......... 2004,</w:t>
      </w:r>
    </w:p>
    <w:p>
      <w:pPr>
        <w:jc w:val="both"/>
      </w:pPr>
    </w:p>
    <w:p>
      <w:pPr>
        <w:pStyle w:val="BodyTextIndent"/>
      </w:pPr>
      <w:r>
        <w:t>ktorým sa mení a dopĺňa zákon Národnej rady Slovenskej republiky č. 259/1993 Z. z. o Slovenskej lesníckej komore v znení neskorších predpisov</w:t>
      </w:r>
    </w:p>
    <w:p/>
    <w:p>
      <w:pPr>
        <w:jc w:val="center"/>
        <w:rPr>
          <w:b/>
          <w:bCs/>
        </w:rPr>
      </w:pPr>
    </w:p>
    <w:p>
      <w:pPr>
        <w:jc w:val="both"/>
      </w:pPr>
      <w:r>
        <w:tab/>
        <w:t>Národná rada Slovenskej republiky sa uzniesla na tomto zákone: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Čl. I</w:t>
      </w:r>
    </w:p>
    <w:p>
      <w:pPr>
        <w:jc w:val="both"/>
      </w:pPr>
    </w:p>
    <w:p>
      <w:pPr>
        <w:jc w:val="both"/>
      </w:pPr>
      <w:r>
        <w:tab/>
        <w:t>Zákon Národnej rady Slovenskej republiky č. 259/1993 Z. z. o Slovenskej  lesníckej komore v znení zákona č. 464/2002 Z. z.  a zákona č. 176/2004 Z. z. sa mení a dopĺňa takto: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1.  V § 3 sa vypúšťa odsek 1 vrátane poznámok pod čiarou k odkazom 1 a 2.</w:t>
      </w:r>
    </w:p>
    <w:p>
      <w:pPr>
        <w:jc w:val="both"/>
      </w:pPr>
      <w:r>
        <w:t xml:space="preserve">  </w:t>
        <w:tab/>
        <w:t xml:space="preserve">  Doterajšie odseky 2 a 3 sa označujú ako odseky 1 a 2.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2.  V § 3 odsek 2 znie:</w:t>
      </w:r>
    </w:p>
    <w:p>
      <w:pPr>
        <w:ind w:left="360" w:hanging="360"/>
        <w:jc w:val="both"/>
      </w:pPr>
      <w:r>
        <w:tab/>
        <w:t xml:space="preserve">       „(2) Členstvo v Komore osobám uvedeným v  odseku 1  vzniká dňom schválenia písomnej prihlášky predstavenstvom (§ 9 ods. 1). Členstvo v Komore sa zapisuje  do zoznamu členov Komory.“.</w:t>
      </w:r>
    </w:p>
    <w:p>
      <w:pPr>
        <w:jc w:val="both"/>
      </w:pPr>
    </w:p>
    <w:p>
      <w:pPr>
        <w:jc w:val="both"/>
      </w:pPr>
    </w:p>
    <w:p>
      <w:pPr>
        <w:ind w:left="360" w:hanging="360"/>
        <w:jc w:val="both"/>
      </w:pPr>
      <w:r>
        <w:t>3. V § 5  písm. b) sa za slovo „činnosť“ vkladá čiarka a vypúšťajú sa slová „a skúšky odbornej spôsobilosti,“.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4.  V § 5 sa vypúšťa písmeno e).</w:t>
      </w:r>
    </w:p>
    <w:p>
      <w:pPr>
        <w:jc w:val="both"/>
      </w:pPr>
    </w:p>
    <w:p>
      <w:pPr>
        <w:jc w:val="both"/>
      </w:pPr>
    </w:p>
    <w:p>
      <w:pPr>
        <w:tabs>
          <w:tab w:val="left" w:pos="360"/>
        </w:tabs>
        <w:jc w:val="both"/>
      </w:pPr>
      <w:r>
        <w:t>5.  V § 9 ods.  1 sa slová „§ 3 ods. 2“ nahrádzajú slovami „§ 3 ods. 1“.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center"/>
      </w:pPr>
      <w:r>
        <w:t>Čl. II</w:t>
      </w:r>
    </w:p>
    <w:p>
      <w:pPr>
        <w:jc w:val="center"/>
      </w:pPr>
    </w:p>
    <w:p>
      <w:pPr>
        <w:jc w:val="both"/>
      </w:pPr>
      <w:r>
        <w:tab/>
        <w:t>Tento zákon nadobúda účinnosť 1. decembra  2004.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62E52"/>
    <w:multiLevelType w:val="multilevel"/>
    <w:tmpl w:val="226E3E7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pacing w:val="3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cs="Times New Roman" w:hint="default"/>
        <w:b/>
        <w:i/>
        <w:caps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/>
        <w:i/>
        <w:caps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ascii="Arial Narrow" w:hAnsi="Arial Narrow" w:cs="Times New Roman" w:hint="default"/>
        <w:b/>
        <w:i/>
        <w:caps w:val="0"/>
        <w:sz w:val="30"/>
        <w:szCs w:val="3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ascii="Arial Narrow" w:hAnsi="Arial Narrow" w:cs="Times New Roman" w:hint="default"/>
        <w:b/>
        <w:i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ascii="Arial Narrow" w:hAnsi="Arial Narrow" w:cs="Times New Roman" w:hint="default"/>
        <w:b/>
        <w:i/>
        <w:sz w:val="26"/>
        <w:szCs w:val="2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ascii="Arial Narrow" w:hAnsi="Arial Narrow" w:cs="Times New Roman" w:hint="default"/>
        <w:sz w:val="28"/>
        <w:szCs w:val="2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1440" w:hanging="1440"/>
      </w:pPr>
      <w:rPr>
        <w:rFonts w:ascii="Arial Narrow" w:hAnsi="Arial Narrow" w:cs="Times New Roman" w:hint="default"/>
        <w:b/>
        <w:i/>
        <w:sz w:val="26"/>
        <w:szCs w:val="26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ascii="Arial Narrow" w:hAnsi="Arial Narrow" w:cs="Times New Roman" w:hint="default"/>
        <w:b/>
        <w:i w:val="0"/>
        <w:caps w:val="0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uiPriority w:val="9"/>
    <w:qFormat/>
    <w:pPr>
      <w:keepNext/>
      <w:ind w:left="540" w:hanging="540"/>
      <w:jc w:val="center"/>
      <w:outlineLvl w:val="2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tabs>
        <w:tab w:val="left" w:pos="851"/>
        <w:tab w:val="left" w:pos="1701"/>
      </w:tabs>
      <w:spacing w:before="240" w:after="120" w:line="240" w:lineRule="atLeast"/>
      <w:outlineLvl w:val="6"/>
    </w:pPr>
    <w:rPr>
      <w:rFonts w:ascii="Arial Narrow" w:hAnsi="Arial Narrow"/>
      <w:b/>
      <w:bCs/>
      <w:i/>
      <w:iCs/>
      <w:spacing w:val="24"/>
      <w:kern w:val="28"/>
      <w:sz w:val="28"/>
      <w:szCs w:val="28"/>
    </w:rPr>
  </w:style>
  <w:style w:type="paragraph" w:styleId="Heading8">
    <w:name w:val="heading 8"/>
    <w:basedOn w:val="Normal"/>
    <w:next w:val="Normal"/>
    <w:uiPriority w:val="9"/>
    <w:qFormat/>
    <w:pPr>
      <w:keepNext/>
      <w:keepLines/>
      <w:numPr>
        <w:ilvl w:val="7"/>
        <w:numId w:val="1"/>
      </w:numPr>
      <w:tabs>
        <w:tab w:val="left" w:pos="851"/>
        <w:tab w:val="left" w:pos="1985"/>
      </w:tabs>
      <w:spacing w:before="240" w:after="120" w:line="240" w:lineRule="atLeast"/>
      <w:jc w:val="both"/>
      <w:outlineLvl w:val="7"/>
    </w:pPr>
    <w:rPr>
      <w:rFonts w:ascii="Arial Narrow" w:hAnsi="Arial Narrow"/>
      <w:b/>
      <w:bCs/>
      <w:i/>
      <w:iCs/>
      <w:spacing w:val="24"/>
      <w:kern w:val="28"/>
    </w:rPr>
  </w:style>
  <w:style w:type="paragraph" w:styleId="Heading9">
    <w:name w:val="heading 9"/>
    <w:basedOn w:val="Normal"/>
    <w:next w:val="Normal"/>
    <w:uiPriority w:val="9"/>
    <w:qFormat/>
    <w:pPr>
      <w:keepNext/>
      <w:keepLines/>
      <w:numPr>
        <w:ilvl w:val="8"/>
        <w:numId w:val="1"/>
      </w:numPr>
      <w:tabs>
        <w:tab w:val="left" w:pos="851"/>
        <w:tab w:val="left" w:pos="1985"/>
      </w:tabs>
      <w:spacing w:before="240" w:line="240" w:lineRule="atLeast"/>
      <w:outlineLvl w:val="8"/>
    </w:pPr>
    <w:rPr>
      <w:rFonts w:ascii="Arial Narrow" w:hAnsi="Arial Narrow"/>
      <w:b/>
      <w:bCs/>
      <w:spacing w:val="20"/>
      <w:kern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BodyTextIndent">
    <w:name w:val="Body Text Indent"/>
    <w:basedOn w:val="Norma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Pages>1</Pages>
  <Words>168</Words>
  <Characters>958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MP SR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schwingerova</dc:creator>
  <cp:lastModifiedBy>Vaše meno</cp:lastModifiedBy>
  <cp:revision>23</cp:revision>
  <cp:lastPrinted>2003-12-19T11:00:00Z</cp:lastPrinted>
  <dcterms:created xsi:type="dcterms:W3CDTF">2003-08-22T09:57:00Z</dcterms:created>
  <dcterms:modified xsi:type="dcterms:W3CDTF">2004-06-17T13:45:00Z</dcterms:modified>
</cp:coreProperties>
</file>