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952B7">
      <w:pPr>
        <w:pStyle w:val="Title"/>
        <w:rPr>
          <w:rFonts w:ascii="Times New Roman" w:hAnsi="Times New Roman" w:cs="Times New Roman"/>
          <w:szCs w:val="24"/>
        </w:rPr>
      </w:pPr>
      <w:r>
        <w:rPr>
          <w:rFonts w:ascii="Arial" w:hAnsi="Arial" w:cs="Arial"/>
          <w:sz w:val="24"/>
          <w:szCs w:val="24"/>
        </w:rPr>
        <w:t>ŠTVRTÁ  HLAVA</w:t>
      </w:r>
    </w:p>
    <w:p w:rsidR="000952B7">
      <w:pPr>
        <w:widowControl w:val="0"/>
        <w:jc w:val="center"/>
        <w:rPr>
          <w:rFonts w:ascii="Arial" w:hAnsi="Arial" w:cs="Arial"/>
          <w:b/>
          <w:sz w:val="24"/>
          <w:szCs w:val="24"/>
          <w:lang w:val="sk-SK"/>
        </w:rPr>
      </w:pPr>
    </w:p>
    <w:p w:rsidR="000952B7">
      <w:pPr>
        <w:pStyle w:val="Heading2"/>
        <w:rPr>
          <w:rFonts w:ascii="Times New Roman" w:hAnsi="Times New Roman" w:cs="Times New Roman"/>
          <w:szCs w:val="24"/>
          <w:lang w:val="sk-SK"/>
        </w:rPr>
      </w:pPr>
      <w:r>
        <w:rPr>
          <w:rFonts w:ascii="Arial" w:hAnsi="Arial" w:cs="Arial"/>
          <w:sz w:val="24"/>
          <w:szCs w:val="24"/>
          <w:lang w:val="sk-SK"/>
        </w:rPr>
        <w:t>VEREJNÉ ZASADNUTIE</w:t>
      </w:r>
    </w:p>
    <w:p w:rsidR="000952B7">
      <w:pPr>
        <w:widowControl w:val="0"/>
        <w:jc w:val="both"/>
        <w:rPr>
          <w:rFonts w:ascii="Arial" w:hAnsi="Arial" w:cs="Arial"/>
          <w:sz w:val="24"/>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291  </w:t>
      </w:r>
    </w:p>
    <w:p w:rsidR="000952B7">
      <w:pPr>
        <w:pStyle w:val="Heading2"/>
        <w:rPr>
          <w:rFonts w:ascii="Arial" w:hAnsi="Arial" w:cs="Arial"/>
          <w:sz w:val="22"/>
          <w:szCs w:val="24"/>
          <w:lang w:val="sk-SK"/>
        </w:rPr>
      </w:pPr>
      <w:r>
        <w:rPr>
          <w:rFonts w:ascii="Arial" w:hAnsi="Arial" w:cs="Arial"/>
          <w:sz w:val="22"/>
          <w:szCs w:val="24"/>
          <w:lang w:val="sk-SK"/>
        </w:rPr>
        <w:t>Všeobecné ustanovenie</w:t>
      </w:r>
    </w:p>
    <w:p w:rsidR="000952B7">
      <w:pPr>
        <w:widowControl w:val="0"/>
        <w:jc w:val="both"/>
        <w:rPr>
          <w:rFonts w:ascii="Arial" w:hAnsi="Arial" w:cs="Arial"/>
          <w:sz w:val="22"/>
          <w:szCs w:val="24"/>
          <w:lang w:val="sk-SK"/>
        </w:rPr>
      </w:pPr>
    </w:p>
    <w:p w:rsidR="000952B7">
      <w:pPr>
        <w:widowControl w:val="0"/>
        <w:jc w:val="both"/>
        <w:rPr>
          <w:rFonts w:ascii="Arial" w:hAnsi="Arial" w:cs="Arial"/>
          <w:sz w:val="22"/>
          <w:szCs w:val="24"/>
          <w:lang w:val="sk-SK"/>
        </w:rPr>
      </w:pPr>
      <w:r>
        <w:rPr>
          <w:rFonts w:ascii="Arial" w:hAnsi="Arial" w:cs="Arial"/>
          <w:sz w:val="22"/>
          <w:szCs w:val="24"/>
          <w:lang w:val="sk-SK"/>
        </w:rPr>
        <w:t xml:space="preserve">    </w:t>
        <w:tab/>
        <w:t>Na verejnom zasadnutí rozhoduje súd, ak to zákon výslovne ustanovuje.</w:t>
      </w:r>
    </w:p>
    <w:p w:rsidR="000952B7">
      <w:pPr>
        <w:widowControl w:val="0"/>
        <w:jc w:val="both"/>
        <w:rPr>
          <w:rFonts w:ascii="Arial" w:hAnsi="Arial" w:cs="Arial"/>
          <w:sz w:val="22"/>
          <w:szCs w:val="24"/>
          <w:lang w:val="sk-SK"/>
        </w:rPr>
      </w:pPr>
      <w:r>
        <w:rPr>
          <w:rFonts w:ascii="Arial" w:hAnsi="Arial" w:cs="Arial"/>
          <w:sz w:val="22"/>
          <w:szCs w:val="24"/>
          <w:lang w:val="sk-SK"/>
        </w:rPr>
        <w:t xml:space="preserve">                                                               </w:t>
      </w:r>
    </w:p>
    <w:p w:rsidR="000952B7">
      <w:pPr>
        <w:widowControl w:val="0"/>
        <w:jc w:val="center"/>
        <w:rPr>
          <w:rFonts w:ascii="Arial" w:hAnsi="Arial" w:cs="Arial"/>
          <w:b/>
          <w:sz w:val="22"/>
          <w:szCs w:val="24"/>
          <w:lang w:val="sk-SK"/>
        </w:rPr>
      </w:pPr>
      <w:r>
        <w:rPr>
          <w:rFonts w:ascii="Arial" w:hAnsi="Arial" w:cs="Arial"/>
          <w:b/>
          <w:sz w:val="22"/>
          <w:szCs w:val="24"/>
          <w:lang w:val="sk-SK"/>
        </w:rPr>
        <w:t xml:space="preserve">§ 292  </w:t>
      </w:r>
    </w:p>
    <w:p w:rsidR="000952B7">
      <w:pPr>
        <w:pStyle w:val="Heading2"/>
        <w:rPr>
          <w:rFonts w:ascii="Arial" w:hAnsi="Arial" w:cs="Arial"/>
          <w:sz w:val="22"/>
          <w:szCs w:val="24"/>
          <w:lang w:val="sk-SK"/>
        </w:rPr>
      </w:pPr>
      <w:r>
        <w:rPr>
          <w:rFonts w:ascii="Arial" w:hAnsi="Arial" w:cs="Arial"/>
          <w:sz w:val="22"/>
          <w:szCs w:val="24"/>
          <w:lang w:val="sk-SK"/>
        </w:rPr>
        <w:t>Príprava verejného zasadnutia</w:t>
      </w:r>
    </w:p>
    <w:p w:rsidR="000952B7">
      <w:pPr>
        <w:widowControl w:val="0"/>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 xml:space="preserve">(1) Predseda senátu predvolá na verejné zasadnutie osoby, ktorých osobná účasť na ňom je nevyhnutná. O verejnom zasadnutí upovedomí prokurátora, ako aj osobu, ktorá svojím návrhom dala na verejné zasadnutie podnet, a osobu, ktorá môže byť priamo dotknutá rozhodnutím. Ak mladistvý obvinený v čase konania verejného zasadnutia nedovŕši 19. rok svojho veku, upovedomí sa aj štátny orgán </w:t>
      </w:r>
      <w:r>
        <w:rPr>
          <w:rFonts w:ascii="Arial" w:hAnsi="Arial" w:cs="Arial"/>
          <w:sz w:val="22"/>
          <w:szCs w:val="24"/>
          <w:lang w:val="sk-SK"/>
        </w:rPr>
        <w:t>starostlivosti o mládež</w:t>
      </w:r>
      <w:r>
        <w:rPr>
          <w:rFonts w:ascii="Arial" w:hAnsi="Arial" w:cs="Arial"/>
          <w:sz w:val="22"/>
          <w:szCs w:val="24"/>
          <w:lang w:val="sk-SK"/>
        </w:rPr>
        <w:t>. Predseda senátu o verejnom zasadnutí upovedomí aj obhajcu, splnomocnenca a zákonného zástupcu. K predvolaniu alebo upovedomeniu pripojí rovnopis návrhu, ktorým bol na verejné zasadnutie daný podnet.</w:t>
      </w:r>
    </w:p>
    <w:p w:rsidR="000952B7">
      <w:pPr>
        <w:widowControl w:val="0"/>
        <w:ind w:firstLine="708"/>
        <w:jc w:val="both"/>
        <w:rPr>
          <w:rFonts w:ascii="Arial" w:hAnsi="Arial" w:cs="Arial"/>
          <w:sz w:val="22"/>
          <w:szCs w:val="24"/>
          <w:lang w:val="sk-SK"/>
        </w:rPr>
      </w:pPr>
      <w:r>
        <w:rPr>
          <w:rFonts w:ascii="Arial" w:hAnsi="Arial" w:cs="Arial"/>
          <w:sz w:val="22"/>
          <w:szCs w:val="24"/>
          <w:lang w:val="sk-SK"/>
        </w:rPr>
        <w:t>(2) Ustanovenie odseku 1 sa nevzťahuje na konanie o sťažnosti proti uzneseniu o nevzatí obvineného do väzby.</w:t>
      </w:r>
    </w:p>
    <w:p w:rsidR="000952B7">
      <w:pPr>
        <w:widowControl w:val="0"/>
        <w:ind w:firstLine="708"/>
        <w:jc w:val="both"/>
        <w:rPr>
          <w:rFonts w:ascii="Arial" w:hAnsi="Arial" w:cs="Arial"/>
          <w:sz w:val="22"/>
          <w:szCs w:val="24"/>
          <w:lang w:val="sk-SK"/>
        </w:rPr>
      </w:pPr>
      <w:r>
        <w:rPr>
          <w:rFonts w:ascii="Arial" w:hAnsi="Arial" w:cs="Arial"/>
          <w:sz w:val="22"/>
          <w:szCs w:val="24"/>
          <w:lang w:val="sk-SK"/>
        </w:rPr>
        <w:t>(3) Ak na hlavnom pojednávaní pred okresným súdom vystupoval zástupca záujmového združenia občanov, upovedomí predseda senátu krajského súdu o verejnom zasadnutí konanom o odvolaní aj záujmové združenie občanov, ktoré zástupcu vyslalo.</w:t>
      </w:r>
    </w:p>
    <w:p w:rsidR="000952B7">
      <w:pPr>
        <w:pStyle w:val="BodyText"/>
        <w:ind w:firstLine="708"/>
        <w:rPr>
          <w:rFonts w:ascii="Arial" w:hAnsi="Arial" w:cs="Arial"/>
          <w:sz w:val="22"/>
          <w:szCs w:val="24"/>
        </w:rPr>
      </w:pPr>
      <w:r>
        <w:rPr>
          <w:rFonts w:ascii="Arial" w:hAnsi="Arial" w:cs="Arial"/>
          <w:sz w:val="22"/>
          <w:szCs w:val="24"/>
        </w:rPr>
        <w:t>(4) Deň, čas a miesto verejného zasadnutia určí predseda senátu tak, aby osobe, ktorá na verejné zasadnutie dala svojím návrhom podnet, osobe, ktorá môže byť priamo dotknutá rozhodnutím, štátnemu orgánu starostlivosti o mládež, obhajcovi, splnomocnencovi alebo zákonnému zástupcovi, ako aj prokurátorovi zostala od doručenia predvolania na verejné zasadnutie alebo od upovedomenia lehota aspoň päť pracovných dní na prípravu; to neplatí pri sťažnosti proti uzneseniu o nevzatí obvineného do väzby. Skrátiť lehotu možno len so súhlasom toho, v záujme koho je lehota ustanovená. U ostatných osôb, ktoré sa na verejné zasadnutie predvolávajú alebo o ňom upovedomujú, treba zachovať spravidla trojdňovú lehotu.</w:t>
      </w:r>
    </w:p>
    <w:p w:rsidR="000952B7">
      <w:pPr>
        <w:pStyle w:val="BodyText"/>
        <w:ind w:firstLine="708"/>
        <w:rPr>
          <w:rFonts w:ascii="Arial" w:hAnsi="Arial" w:cs="Arial"/>
          <w:sz w:val="22"/>
          <w:szCs w:val="24"/>
        </w:rPr>
      </w:pPr>
      <w:r>
        <w:rPr>
          <w:rFonts w:ascii="Arial" w:hAnsi="Arial" w:cs="Arial"/>
          <w:sz w:val="22"/>
          <w:szCs w:val="24"/>
        </w:rPr>
        <w:t>(5) Deň verejného zasadnutia, na ktorom sa bude rozhodovať o sťažnosti prokurátora proti uzneseniu o nevzatí obvineného do väzby, oznámi obvinenému, jeho obhajcovi a prokurátorovi sudca pre prípravné konanie, ktorý rozhodol o nevzatí obvineného do väzby, bezprostredne po tomto úkone a urobí o tom záznam v zápisnici. Postupuje pritom tak, aby sa zachovala lehota uvedená v § 192 ods. 3. Z dní vopred určených v rozvrhu práce súdom príslušným na rozhodnutie o sťažnosti proti uzneseniu o nevzatí do väzby súd oznámi ako deň verejného zasadania posledný deň lehoty podľa §192 ods. 3.</w:t>
      </w:r>
    </w:p>
    <w:p w:rsidR="000952B7">
      <w:pPr>
        <w:pStyle w:val="BodyText"/>
        <w:ind w:firstLine="708"/>
        <w:rPr>
          <w:rFonts w:ascii="Arial" w:hAnsi="Arial" w:cs="Arial"/>
          <w:sz w:val="22"/>
          <w:szCs w:val="24"/>
        </w:rPr>
      </w:pPr>
      <w:r>
        <w:rPr>
          <w:rFonts w:ascii="Arial" w:hAnsi="Arial" w:cs="Arial"/>
          <w:sz w:val="22"/>
          <w:szCs w:val="24"/>
        </w:rPr>
        <w:t>(6) Verejné zasadnutie o sťažnosti prokurátora proti uzneseniu o nevzatí obvineného do väzby sa môže vykonať v neprítomnosti obvineného alebo jeho obhajcu, ak o termíne konania verejného zasadnutia boli upovedomení spôsobom uvedeným v odseku 5.</w:t>
      </w:r>
    </w:p>
    <w:p w:rsidR="000952B7">
      <w:pPr>
        <w:widowControl w:val="0"/>
        <w:jc w:val="both"/>
        <w:rPr>
          <w:rFonts w:ascii="Times New Roman" w:hAnsi="Times New Roman" w:cs="Times New Roman"/>
          <w:sz w:val="24"/>
          <w:szCs w:val="24"/>
          <w:lang w:val="sk-SK"/>
        </w:rPr>
      </w:pPr>
      <w:r>
        <w:rPr>
          <w:rFonts w:ascii="Times New Roman" w:hAnsi="Times New Roman" w:cs="Times New Roman"/>
          <w:szCs w:val="24"/>
          <w:lang w:val="sk-SK"/>
        </w:rPr>
        <w:t xml:space="preserve">            </w:t>
      </w:r>
      <w:r>
        <w:rPr>
          <w:rFonts w:ascii="Times New Roman" w:hAnsi="Times New Roman" w:cs="Times New Roman"/>
          <w:b/>
          <w:szCs w:val="24"/>
          <w:lang w:val="sk-SK"/>
        </w:rPr>
        <w:t xml:space="preserve">  </w:t>
      </w:r>
    </w:p>
    <w:p w:rsidR="000952B7">
      <w:pPr>
        <w:widowControl w:val="0"/>
        <w:jc w:val="center"/>
        <w:rPr>
          <w:rFonts w:ascii="Arial" w:hAnsi="Arial" w:cs="Arial"/>
          <w:b/>
          <w:sz w:val="22"/>
          <w:szCs w:val="24"/>
          <w:lang w:val="sk-SK"/>
        </w:rPr>
      </w:pPr>
      <w:r>
        <w:rPr>
          <w:rFonts w:ascii="Arial" w:hAnsi="Arial" w:cs="Arial"/>
          <w:b/>
          <w:sz w:val="22"/>
          <w:szCs w:val="24"/>
          <w:lang w:val="sk-SK"/>
        </w:rPr>
        <w:t xml:space="preserve"> Prítomnosť na verejnom zasadnutí </w:t>
      </w:r>
    </w:p>
    <w:p w:rsidR="000952B7">
      <w:pPr>
        <w:widowControl w:val="0"/>
        <w:jc w:val="center"/>
        <w:rPr>
          <w:rFonts w:ascii="Arial" w:hAnsi="Arial" w:cs="Arial"/>
          <w:sz w:val="22"/>
          <w:szCs w:val="24"/>
          <w:lang w:val="sk-SK"/>
        </w:rPr>
      </w:pPr>
      <w:r>
        <w:rPr>
          <w:rFonts w:ascii="Arial" w:hAnsi="Arial" w:cs="Arial"/>
          <w:b/>
          <w:sz w:val="22"/>
          <w:szCs w:val="24"/>
          <w:lang w:val="sk-SK"/>
        </w:rPr>
        <w:t xml:space="preserve">§ 293  </w:t>
      </w:r>
    </w:p>
    <w:p w:rsidR="000952B7">
      <w:pPr>
        <w:widowControl w:val="0"/>
        <w:ind w:firstLine="708"/>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(1) Verejné zasadnutie sa koná za stálej prítomnosti samosudcu a zapisovateľa alebo všetkých členov senátu a zapisovateľa.</w:t>
      </w:r>
    </w:p>
    <w:p w:rsidR="000952B7">
      <w:pPr>
        <w:widowControl w:val="0"/>
        <w:ind w:firstLine="708"/>
        <w:jc w:val="both"/>
        <w:rPr>
          <w:rFonts w:ascii="Arial" w:hAnsi="Arial" w:cs="Arial"/>
          <w:sz w:val="22"/>
          <w:szCs w:val="24"/>
          <w:lang w:val="sk-SK"/>
        </w:rPr>
      </w:pPr>
      <w:r>
        <w:rPr>
          <w:rFonts w:ascii="Arial" w:hAnsi="Arial" w:cs="Arial"/>
          <w:sz w:val="22"/>
          <w:szCs w:val="24"/>
          <w:lang w:val="sk-SK"/>
        </w:rPr>
        <w:t>(2) Prokurátor sa zúčastní verejného zasadnutia, ak svojím návrhom dal na verejné zasadnutie podnet; vždy sa však zúčastní verejného zasadnutia, na ktorom sa koná o odvolaní alebo o mimoriadnom opravnom prostriedku.</w:t>
      </w:r>
    </w:p>
    <w:p w:rsidR="000952B7">
      <w:pPr>
        <w:widowControl w:val="0"/>
        <w:ind w:firstLine="708"/>
        <w:jc w:val="both"/>
        <w:rPr>
          <w:rFonts w:ascii="Arial" w:hAnsi="Arial" w:cs="Arial"/>
          <w:sz w:val="22"/>
          <w:szCs w:val="24"/>
          <w:lang w:val="sk-SK"/>
        </w:rPr>
      </w:pPr>
      <w:r>
        <w:rPr>
          <w:rFonts w:ascii="Arial" w:hAnsi="Arial" w:cs="Arial"/>
          <w:sz w:val="22"/>
          <w:szCs w:val="24"/>
          <w:lang w:val="sk-SK"/>
        </w:rPr>
        <w:t>(3) Verejné zasadnutie sa koná za prítomnosti obvineného.</w:t>
      </w:r>
    </w:p>
    <w:p w:rsidR="000952B7">
      <w:pPr>
        <w:widowControl w:val="0"/>
        <w:ind w:firstLine="708"/>
        <w:jc w:val="both"/>
        <w:rPr>
          <w:rFonts w:ascii="Arial" w:hAnsi="Arial" w:cs="Arial"/>
          <w:sz w:val="22"/>
          <w:szCs w:val="24"/>
          <w:lang w:val="sk-SK"/>
        </w:rPr>
      </w:pPr>
      <w:r>
        <w:rPr>
          <w:rFonts w:ascii="Arial" w:hAnsi="Arial" w:cs="Arial"/>
          <w:sz w:val="22"/>
          <w:szCs w:val="24"/>
          <w:lang w:val="sk-SK"/>
        </w:rPr>
        <w:t>(4) Verejné zasadnutie sa môže vykonať v neprítomnosti obvineného, ak nie je možné doručiť mu predvolanie na verejné zasadnutie a z toho dôvodu ustanovený obhajca bol o verejnom zasadnutí riadne upovedomený.</w:t>
      </w:r>
    </w:p>
    <w:p w:rsidR="000952B7">
      <w:pPr>
        <w:widowControl w:val="0"/>
        <w:ind w:firstLine="708"/>
        <w:jc w:val="both"/>
        <w:rPr>
          <w:rFonts w:ascii="Arial" w:hAnsi="Arial" w:cs="Arial"/>
          <w:sz w:val="22"/>
          <w:szCs w:val="24"/>
          <w:lang w:val="sk-SK"/>
        </w:rPr>
      </w:pPr>
      <w:r>
        <w:rPr>
          <w:rFonts w:ascii="Arial" w:hAnsi="Arial" w:cs="Arial"/>
          <w:sz w:val="22"/>
          <w:szCs w:val="24"/>
          <w:lang w:val="sk-SK"/>
        </w:rPr>
        <w:t>(5) Verejné zasadnutie sa vykoná v neprítomnosti obvineného aj vtedy, ak mu predvolanie na verejné zasadnutie bolo riadne a včas doručené a bol poučený o možnosti konania verejného zasadnutia bez jeho prítomnosti alebo za podmienok uvedených v § 292 ods. 5.</w:t>
      </w:r>
    </w:p>
    <w:p w:rsidR="000952B7">
      <w:pPr>
        <w:widowControl w:val="0"/>
        <w:ind w:firstLine="708"/>
        <w:jc w:val="both"/>
        <w:rPr>
          <w:rFonts w:ascii="Arial" w:hAnsi="Arial" w:cs="Arial"/>
          <w:sz w:val="22"/>
          <w:szCs w:val="24"/>
          <w:lang w:val="sk-SK"/>
        </w:rPr>
      </w:pPr>
      <w:r>
        <w:rPr>
          <w:rFonts w:ascii="Arial" w:hAnsi="Arial" w:cs="Arial"/>
          <w:sz w:val="22"/>
          <w:szCs w:val="24"/>
          <w:lang w:val="sk-SK"/>
        </w:rPr>
        <w:t>(6) Verejné zasadnutie v neprítomnosti obvineného nemožno konať, ak je obvinený vo väzbe  alebo vo výkone trestu odňatia slobody, alebo ak ide o trestný čin, na ktorý zákon ustanovuje trest odňatia slobody, ktorého horná hranica prevyšuje päť rokov.</w:t>
      </w:r>
    </w:p>
    <w:p w:rsidR="000952B7">
      <w:pPr>
        <w:widowControl w:val="0"/>
        <w:ind w:firstLine="708"/>
        <w:jc w:val="both"/>
        <w:rPr>
          <w:rFonts w:ascii="Arial" w:hAnsi="Arial" w:cs="Arial"/>
          <w:sz w:val="22"/>
          <w:szCs w:val="24"/>
          <w:lang w:val="sk-SK"/>
        </w:rPr>
      </w:pPr>
      <w:r>
        <w:rPr>
          <w:rFonts w:ascii="Arial" w:hAnsi="Arial" w:cs="Arial"/>
          <w:sz w:val="22"/>
          <w:szCs w:val="24"/>
          <w:lang w:val="sk-SK"/>
        </w:rPr>
        <w:t>(7) Ustanovenie odseku 6 sa nepoužije, ak sa obvinený odmietol zúčastniť verejného zasadnutia alebo výslovne požiadal, aby sa verejné zasadnutie konalo v jeho neprítomnosti.</w:t>
      </w:r>
    </w:p>
    <w:p w:rsidR="000952B7">
      <w:pPr>
        <w:widowControl w:val="0"/>
        <w:ind w:firstLine="708"/>
        <w:jc w:val="both"/>
        <w:rPr>
          <w:rFonts w:ascii="Arial" w:hAnsi="Arial" w:cs="Arial"/>
          <w:sz w:val="22"/>
          <w:szCs w:val="24"/>
          <w:lang w:val="sk-SK"/>
        </w:rPr>
      </w:pPr>
      <w:r>
        <w:rPr>
          <w:rFonts w:ascii="Arial" w:hAnsi="Arial" w:cs="Arial"/>
          <w:sz w:val="22"/>
          <w:szCs w:val="24"/>
          <w:lang w:val="sk-SK"/>
        </w:rPr>
        <w:t>(8) Ak obvinený hodnoverným spôsobom ospravedlní svoju neúčasť na verejnom zasadnutí a súčasne písomne požiada súd, aby sa verejné zasadnutie uskutočnilo za jeho prítomnosti, súd odročí verejné zasadnutie a určí deň, čas a miesto ďalšieho verejného zasadnutia.</w:t>
      </w:r>
    </w:p>
    <w:p w:rsidR="000952B7">
      <w:pPr>
        <w:widowControl w:val="0"/>
        <w:ind w:firstLine="708"/>
        <w:jc w:val="both"/>
        <w:rPr>
          <w:rFonts w:ascii="Arial" w:hAnsi="Arial" w:cs="Arial"/>
          <w:sz w:val="22"/>
          <w:szCs w:val="24"/>
          <w:lang w:val="sk-SK"/>
        </w:rPr>
      </w:pPr>
      <w:r>
        <w:rPr>
          <w:rFonts w:ascii="Arial" w:hAnsi="Arial" w:cs="Arial"/>
          <w:sz w:val="22"/>
          <w:szCs w:val="24"/>
          <w:lang w:val="sk-SK"/>
        </w:rPr>
        <w:t>(9) V prípadoch povinnej obhajoby nemožno konať verejné zasadnutie bez prítomnosti obhajcu. Ospravedlnenie a žiadosť podľa odseku 7 môže predniesť aj obhajca obvineného, ak je na to osobitne splnomocnený.</w:t>
      </w:r>
    </w:p>
    <w:p w:rsidR="000952B7">
      <w:pPr>
        <w:widowControl w:val="0"/>
        <w:ind w:firstLine="708"/>
        <w:jc w:val="both"/>
        <w:rPr>
          <w:rFonts w:ascii="Arial" w:hAnsi="Arial" w:cs="Arial"/>
          <w:sz w:val="22"/>
          <w:szCs w:val="24"/>
          <w:lang w:val="sk-SK"/>
        </w:rPr>
      </w:pPr>
      <w:r>
        <w:rPr>
          <w:rFonts w:ascii="Arial" w:hAnsi="Arial" w:cs="Arial"/>
          <w:sz w:val="22"/>
          <w:szCs w:val="24"/>
          <w:lang w:val="sk-SK"/>
        </w:rPr>
        <w:t>(10) Obhajca obvineného sa vždy zúčastní verejného zasadnutia, na ktorom sa koná o odvolaní, ako aj verejného zasadnutia, na ktoré dal podnet svojím návrhom obvinený.</w:t>
      </w:r>
    </w:p>
    <w:p w:rsidR="000952B7">
      <w:pPr>
        <w:widowControl w:val="0"/>
        <w:jc w:val="both"/>
        <w:rPr>
          <w:rFonts w:ascii="Arial" w:hAnsi="Arial" w:cs="Arial"/>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294  </w:t>
      </w:r>
    </w:p>
    <w:p w:rsidR="000952B7">
      <w:pPr>
        <w:widowControl w:val="0"/>
        <w:jc w:val="both"/>
        <w:rPr>
          <w:rFonts w:ascii="Arial" w:hAnsi="Arial" w:cs="Arial"/>
          <w:sz w:val="22"/>
          <w:szCs w:val="24"/>
          <w:lang w:val="sk-SK"/>
        </w:rPr>
      </w:pPr>
    </w:p>
    <w:p w:rsidR="000952B7">
      <w:pPr>
        <w:pStyle w:val="BodyText2"/>
        <w:widowControl w:val="0"/>
        <w:rPr>
          <w:szCs w:val="24"/>
        </w:rPr>
      </w:pPr>
      <w:r>
        <w:rPr>
          <w:szCs w:val="24"/>
        </w:rPr>
        <w:tab/>
        <w:t>(1) Ustanovenie § 293 sa použije primerane, ak ide o osobu, ktorá svojím návrhom dala na verejné zasadnutie podnet alebo o osobu, ktorá môže byť priamo dotknutá rozhodnutím.</w:t>
      </w:r>
    </w:p>
    <w:p w:rsidR="000952B7">
      <w:pPr>
        <w:widowControl w:val="0"/>
        <w:jc w:val="both"/>
        <w:rPr>
          <w:rFonts w:ascii="Arial" w:hAnsi="Arial" w:cs="Arial"/>
          <w:sz w:val="22"/>
          <w:szCs w:val="24"/>
          <w:lang w:val="sk-SK"/>
        </w:rPr>
      </w:pPr>
      <w:r>
        <w:rPr>
          <w:rFonts w:ascii="Arial" w:hAnsi="Arial" w:cs="Arial"/>
          <w:sz w:val="22"/>
          <w:szCs w:val="24"/>
          <w:lang w:val="sk-SK"/>
        </w:rPr>
        <w:tab/>
        <w:t>(2) O konaní verejného zasadnutia v neprítomnosti ďalších osôb, ktoré boli na verejné zasadnutie predvolané alebo boli o ňom upovedomené, rozhodne súd uznesením.</w:t>
      </w:r>
    </w:p>
    <w:p w:rsidR="000952B7">
      <w:pPr>
        <w:widowControl w:val="0"/>
        <w:rPr>
          <w:rFonts w:ascii="Arial" w:hAnsi="Arial" w:cs="Arial"/>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Priebeh verejného zasadnutia </w:t>
      </w:r>
    </w:p>
    <w:p w:rsidR="000952B7">
      <w:pPr>
        <w:widowControl w:val="0"/>
        <w:jc w:val="center"/>
        <w:rPr>
          <w:rFonts w:ascii="Arial" w:hAnsi="Arial" w:cs="Arial"/>
          <w:b/>
          <w:sz w:val="22"/>
          <w:szCs w:val="24"/>
          <w:lang w:val="sk-SK"/>
        </w:rPr>
      </w:pPr>
      <w:r>
        <w:rPr>
          <w:rFonts w:ascii="Arial" w:hAnsi="Arial" w:cs="Arial"/>
          <w:b/>
          <w:sz w:val="22"/>
          <w:szCs w:val="24"/>
          <w:lang w:val="sk-SK"/>
        </w:rPr>
        <w:t xml:space="preserve"> § 295  </w:t>
      </w:r>
    </w:p>
    <w:p w:rsidR="000952B7">
      <w:pPr>
        <w:widowControl w:val="0"/>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(1) Po otvorení verejného zasadnutia podá predseda senátu alebo ním určený člen senátu na podklade spisu správu o stave veci zameranú na otázky, ktoré treba na verejnom zasadnutí riešiť. Následne osoba, ktorá dala svojím návrhom na verejné zasadnutie podnet, návrh prednesie. Osoba, ktorá môže byť priamo dotknutá rozhodnutím, ako aj prokurátor sa k návrhu vyjadria, ak nie sú sami navrhovateľmi.</w:t>
      </w:r>
    </w:p>
    <w:p w:rsidR="000952B7">
      <w:pPr>
        <w:widowControl w:val="0"/>
        <w:ind w:firstLine="708"/>
        <w:jc w:val="both"/>
        <w:rPr>
          <w:rFonts w:ascii="Arial" w:hAnsi="Arial" w:cs="Arial"/>
          <w:sz w:val="22"/>
          <w:szCs w:val="24"/>
          <w:lang w:val="sk-SK"/>
        </w:rPr>
      </w:pPr>
      <w:r>
        <w:rPr>
          <w:rFonts w:ascii="Arial" w:hAnsi="Arial" w:cs="Arial"/>
          <w:sz w:val="22"/>
          <w:szCs w:val="24"/>
          <w:lang w:val="sk-SK"/>
        </w:rPr>
        <w:t>(2) Ak sa na verejnom zasadnutí vykonávajú dôkazy, použijú sa primerane ustanovenia o dokazovaní na hlavnom pojednávaní. Obmedzenia vo vykonaní dôkazu čítaním zápisnice o výpovedi svedka alebo znalca platia iba pre verejné zasadnutie konané o odvolaní.</w:t>
      </w:r>
    </w:p>
    <w:p w:rsidR="000952B7">
      <w:pPr>
        <w:widowControl w:val="0"/>
        <w:jc w:val="both"/>
        <w:rPr>
          <w:rFonts w:ascii="Arial" w:hAnsi="Arial" w:cs="Arial"/>
          <w:sz w:val="22"/>
          <w:szCs w:val="24"/>
          <w:lang w:val="sk-SK"/>
        </w:rPr>
      </w:pPr>
      <w:r>
        <w:rPr>
          <w:rFonts w:ascii="Arial" w:hAnsi="Arial" w:cs="Arial"/>
          <w:sz w:val="22"/>
          <w:szCs w:val="24"/>
          <w:lang w:val="sk-SK"/>
        </w:rPr>
        <w:t xml:space="preserve"> </w:t>
        <w:tab/>
        <w:t xml:space="preserve">(3) Po vykonaní dôkazov udelí predseda senátu slovo na konečné návrhy. Ak je osobou, ktorá môže byť priamo dotknutá rozhodnutím, obvinený, má právo hovoriť posledný. Ak je obvinený mladistvý, konečný návrh môže predniesť aj zástupca štátneho orgánu </w:t>
      </w:r>
      <w:r>
        <w:rPr>
          <w:rFonts w:ascii="Arial" w:hAnsi="Arial" w:cs="Arial"/>
          <w:sz w:val="22"/>
          <w:szCs w:val="24"/>
          <w:lang w:val="sk-SK"/>
        </w:rPr>
        <w:t>starostlivosti o mládež</w:t>
      </w:r>
      <w:r>
        <w:rPr>
          <w:rFonts w:ascii="Arial" w:hAnsi="Arial" w:cs="Arial"/>
          <w:sz w:val="22"/>
          <w:szCs w:val="24"/>
          <w:lang w:val="sk-SK"/>
        </w:rPr>
        <w:t xml:space="preserve"> a zákonný zástupca.</w:t>
      </w:r>
    </w:p>
    <w:p w:rsidR="000952B7">
      <w:pPr>
        <w:widowControl w:val="0"/>
        <w:jc w:val="both"/>
        <w:rPr>
          <w:rFonts w:ascii="Arial" w:hAnsi="Arial" w:cs="Arial"/>
          <w:b/>
          <w:sz w:val="22"/>
          <w:szCs w:val="24"/>
          <w:lang w:val="sk-SK"/>
        </w:rPr>
      </w:pPr>
      <w:r>
        <w:rPr>
          <w:rFonts w:ascii="Arial" w:hAnsi="Arial" w:cs="Arial"/>
          <w:b/>
          <w:sz w:val="22"/>
          <w:szCs w:val="24"/>
          <w:lang w:val="sk-SK"/>
        </w:rPr>
        <w:t xml:space="preserve">                                                               </w:t>
      </w:r>
    </w:p>
    <w:p w:rsidR="000952B7">
      <w:pPr>
        <w:widowControl w:val="0"/>
        <w:jc w:val="center"/>
        <w:rPr>
          <w:rFonts w:ascii="Arial" w:hAnsi="Arial" w:cs="Arial"/>
          <w:sz w:val="22"/>
          <w:szCs w:val="24"/>
          <w:lang w:val="sk-SK"/>
        </w:rPr>
      </w:pPr>
      <w:r>
        <w:rPr>
          <w:rFonts w:ascii="Arial" w:hAnsi="Arial" w:cs="Arial"/>
          <w:b/>
          <w:sz w:val="22"/>
          <w:szCs w:val="24"/>
          <w:lang w:val="sk-SK"/>
        </w:rPr>
        <w:t xml:space="preserve">§ 296  </w:t>
      </w:r>
    </w:p>
    <w:p w:rsidR="000952B7">
      <w:pPr>
        <w:widowControl w:val="0"/>
        <w:jc w:val="both"/>
        <w:rPr>
          <w:rFonts w:ascii="Arial" w:hAnsi="Arial" w:cs="Arial"/>
          <w:sz w:val="22"/>
          <w:szCs w:val="24"/>
          <w:lang w:val="sk-SK"/>
        </w:rPr>
      </w:pPr>
    </w:p>
    <w:p w:rsidR="000952B7">
      <w:pPr>
        <w:widowControl w:val="0"/>
        <w:jc w:val="both"/>
        <w:rPr>
          <w:rFonts w:ascii="Arial" w:hAnsi="Arial" w:cs="Arial"/>
          <w:sz w:val="22"/>
          <w:szCs w:val="24"/>
          <w:lang w:val="sk-SK"/>
        </w:rPr>
      </w:pPr>
      <w:r>
        <w:rPr>
          <w:rFonts w:ascii="Arial" w:hAnsi="Arial" w:cs="Arial"/>
          <w:sz w:val="22"/>
          <w:szCs w:val="24"/>
          <w:lang w:val="sk-SK"/>
        </w:rPr>
        <w:t xml:space="preserve">    </w:t>
        <w:tab/>
        <w:t>Rozhodnutie súdu sa vždy vyhlási verejne.</w:t>
      </w:r>
    </w:p>
    <w:p w:rsidR="000952B7">
      <w:pPr>
        <w:widowControl w:val="0"/>
        <w:jc w:val="both"/>
        <w:rPr>
          <w:rFonts w:ascii="Arial" w:hAnsi="Arial" w:cs="Arial"/>
          <w:b/>
          <w:sz w:val="22"/>
          <w:szCs w:val="24"/>
          <w:lang w:val="sk-SK"/>
        </w:rPr>
      </w:pPr>
      <w:r>
        <w:rPr>
          <w:rFonts w:ascii="Arial" w:hAnsi="Arial" w:cs="Arial"/>
          <w:sz w:val="22"/>
          <w:szCs w:val="24"/>
          <w:lang w:val="sk-SK"/>
        </w:rPr>
        <w:t xml:space="preserve">                                                               </w:t>
      </w:r>
    </w:p>
    <w:p w:rsidR="000952B7">
      <w:pPr>
        <w:widowControl w:val="0"/>
        <w:jc w:val="center"/>
        <w:rPr>
          <w:rFonts w:ascii="Arial" w:hAnsi="Arial" w:cs="Arial"/>
          <w:b/>
          <w:sz w:val="22"/>
          <w:szCs w:val="24"/>
          <w:lang w:val="sk-SK"/>
        </w:rPr>
      </w:pPr>
      <w:r>
        <w:rPr>
          <w:rFonts w:ascii="Arial" w:hAnsi="Arial" w:cs="Arial"/>
          <w:b/>
          <w:sz w:val="22"/>
          <w:szCs w:val="24"/>
          <w:lang w:val="sk-SK"/>
        </w:rPr>
        <w:t xml:space="preserve">§ 297  </w:t>
      </w:r>
    </w:p>
    <w:p w:rsidR="000952B7">
      <w:pPr>
        <w:widowControl w:val="0"/>
        <w:jc w:val="center"/>
        <w:rPr>
          <w:rFonts w:ascii="Arial" w:hAnsi="Arial" w:cs="Arial"/>
          <w:sz w:val="22"/>
          <w:szCs w:val="24"/>
          <w:lang w:val="sk-SK"/>
        </w:rPr>
      </w:pPr>
      <w:r>
        <w:rPr>
          <w:rFonts w:ascii="Arial" w:hAnsi="Arial" w:cs="Arial"/>
          <w:b/>
          <w:sz w:val="22"/>
          <w:szCs w:val="24"/>
          <w:lang w:val="sk-SK"/>
        </w:rPr>
        <w:t>Podklad pre rozhodnutie</w:t>
      </w:r>
    </w:p>
    <w:p w:rsidR="000952B7">
      <w:pPr>
        <w:widowControl w:val="0"/>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Ak nejde o prípady konania o dohode o vine a treste alebo priznania spáchania skutku pri konaní o dohode o vine a treste, súd môže pri svojom rozhodovaní prihliadať len na skutočnosti, ktoré boli prebraté na verejnom zasadnutí, a opierať sa o dôkazy, ktoré boli na verejnom zasadnutí vykonané.</w:t>
      </w:r>
    </w:p>
    <w:p w:rsidR="000952B7">
      <w:pPr>
        <w:widowControl w:val="0"/>
        <w:jc w:val="both"/>
        <w:rPr>
          <w:rFonts w:ascii="Arial" w:hAnsi="Arial" w:cs="Arial"/>
          <w:sz w:val="22"/>
          <w:szCs w:val="24"/>
          <w:lang w:val="sk-SK"/>
        </w:rPr>
      </w:pPr>
      <w:r>
        <w:rPr>
          <w:rFonts w:ascii="Arial" w:hAnsi="Arial" w:cs="Arial"/>
          <w:sz w:val="22"/>
          <w:szCs w:val="24"/>
          <w:lang w:val="sk-SK"/>
        </w:rPr>
        <w:t xml:space="preserve">                                                           </w:t>
      </w:r>
    </w:p>
    <w:p w:rsidR="000952B7">
      <w:pPr>
        <w:widowControl w:val="0"/>
        <w:jc w:val="center"/>
        <w:rPr>
          <w:rFonts w:ascii="Arial" w:hAnsi="Arial" w:cs="Arial"/>
          <w:b/>
          <w:sz w:val="22"/>
          <w:szCs w:val="24"/>
          <w:lang w:val="sk-SK"/>
        </w:rPr>
      </w:pPr>
      <w:r>
        <w:rPr>
          <w:rFonts w:ascii="Arial" w:hAnsi="Arial" w:cs="Arial"/>
          <w:b/>
          <w:sz w:val="22"/>
          <w:szCs w:val="24"/>
          <w:lang w:val="sk-SK"/>
        </w:rPr>
        <w:t xml:space="preserve">§ 298  </w:t>
      </w:r>
    </w:p>
    <w:p w:rsidR="000952B7">
      <w:pPr>
        <w:pStyle w:val="Heading2"/>
        <w:rPr>
          <w:rFonts w:ascii="Arial" w:hAnsi="Arial" w:cs="Arial"/>
          <w:sz w:val="22"/>
          <w:szCs w:val="24"/>
          <w:lang w:val="sk-SK"/>
        </w:rPr>
      </w:pPr>
      <w:r>
        <w:rPr>
          <w:rFonts w:ascii="Arial" w:hAnsi="Arial" w:cs="Arial"/>
          <w:sz w:val="22"/>
          <w:szCs w:val="24"/>
          <w:lang w:val="sk-SK"/>
        </w:rPr>
        <w:t xml:space="preserve"> Použitie ustanovení o hlavnom pojednávaní </w:t>
      </w:r>
    </w:p>
    <w:p w:rsidR="000952B7">
      <w:pPr>
        <w:widowControl w:val="0"/>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Na verejnosť, konanie, začiatok a odročenie verejného zasadnutia sa použijú primerane ustanovenia o hlavnom pojednávaní.</w:t>
      </w:r>
    </w:p>
    <w:p w:rsidR="000952B7">
      <w:pPr>
        <w:widowControl w:val="0"/>
        <w:jc w:val="both"/>
        <w:rPr>
          <w:rFonts w:ascii="Arial" w:hAnsi="Arial" w:cs="Arial"/>
          <w:sz w:val="22"/>
          <w:szCs w:val="24"/>
          <w:lang w:val="sk-SK"/>
        </w:rPr>
      </w:pPr>
      <w:r>
        <w:rPr>
          <w:rFonts w:ascii="Arial" w:hAnsi="Arial" w:cs="Arial"/>
          <w:sz w:val="22"/>
          <w:szCs w:val="24"/>
          <w:lang w:val="sk-SK"/>
        </w:rPr>
        <w:t xml:space="preserve">                                                               </w:t>
      </w:r>
    </w:p>
    <w:p w:rsidR="000952B7">
      <w:pPr>
        <w:widowControl w:val="0"/>
        <w:jc w:val="center"/>
        <w:rPr>
          <w:rFonts w:ascii="Arial" w:hAnsi="Arial" w:cs="Arial"/>
          <w:b/>
          <w:sz w:val="22"/>
          <w:szCs w:val="24"/>
          <w:lang w:val="sk-SK"/>
        </w:rPr>
      </w:pPr>
      <w:r>
        <w:rPr>
          <w:rFonts w:ascii="Arial" w:hAnsi="Arial" w:cs="Arial"/>
          <w:b/>
          <w:sz w:val="22"/>
          <w:szCs w:val="24"/>
          <w:lang w:val="sk-SK"/>
        </w:rPr>
        <w:t xml:space="preserve"> Ochranné liečenie a zhabanie veci </w:t>
      </w:r>
    </w:p>
    <w:p w:rsidR="000952B7">
      <w:pPr>
        <w:widowControl w:val="0"/>
        <w:jc w:val="center"/>
        <w:rPr>
          <w:rFonts w:ascii="Arial" w:hAnsi="Arial" w:cs="Arial"/>
          <w:sz w:val="22"/>
          <w:szCs w:val="24"/>
          <w:lang w:val="sk-SK"/>
        </w:rPr>
      </w:pPr>
      <w:r>
        <w:rPr>
          <w:rFonts w:ascii="Arial" w:hAnsi="Arial" w:cs="Arial"/>
          <w:b/>
          <w:sz w:val="22"/>
          <w:szCs w:val="24"/>
          <w:lang w:val="sk-SK"/>
        </w:rPr>
        <w:t xml:space="preserve">§ 299 </w:t>
      </w:r>
    </w:p>
    <w:p w:rsidR="000952B7">
      <w:pPr>
        <w:widowControl w:val="0"/>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(1) Ak nejde o prípad, keď si súd rozhodnutie o ochrannom liečení alebo o zhabaní veci vyhradil podľa § 289 ods. 2, môže tieto ochranné opatrenia uložiť na verejnom zasadnutí, len ak to navrhne prokurátor.</w:t>
      </w:r>
    </w:p>
    <w:p w:rsidR="000952B7">
      <w:pPr>
        <w:widowControl w:val="0"/>
        <w:ind w:firstLine="708"/>
        <w:jc w:val="both"/>
        <w:rPr>
          <w:rFonts w:ascii="Arial" w:hAnsi="Arial" w:cs="Arial"/>
          <w:sz w:val="22"/>
          <w:szCs w:val="24"/>
          <w:lang w:val="sk-SK"/>
        </w:rPr>
      </w:pPr>
      <w:r>
        <w:rPr>
          <w:rFonts w:ascii="Arial" w:hAnsi="Arial" w:cs="Arial"/>
          <w:sz w:val="22"/>
          <w:szCs w:val="24"/>
          <w:lang w:val="sk-SK"/>
        </w:rPr>
        <w:t xml:space="preserve">(2) Proti uzneseniu o ochrannom liečení a o zhabaní veci je prípustná sťažnosť, ktorá má odkladný účinok. </w:t>
      </w:r>
    </w:p>
    <w:p w:rsidR="000952B7">
      <w:pPr>
        <w:widowControl w:val="0"/>
        <w:jc w:val="center"/>
        <w:rPr>
          <w:rFonts w:ascii="Arial" w:hAnsi="Arial" w:cs="Arial"/>
          <w:b/>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300 </w:t>
      </w:r>
    </w:p>
    <w:p w:rsidR="000952B7">
      <w:pPr>
        <w:widowControl w:val="0"/>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 xml:space="preserve"> (1) Ak v konaní o zhabaní veci nemožno spoľahlivo zistiť vlastníka veci, ktorá sa má zhabať, alebo ak jeho pobyt nie je známy, ustanoví mu predseda senátu alebo sudca uznesením opatrovníka. Opatrovník má v konaní o zhabaní veci rovnaké práva ako jej vlastník.</w:t>
      </w:r>
    </w:p>
    <w:p w:rsidR="000952B7">
      <w:pPr>
        <w:widowControl w:val="0"/>
        <w:ind w:firstLine="708"/>
        <w:jc w:val="both"/>
        <w:rPr>
          <w:rFonts w:ascii="Arial" w:hAnsi="Arial" w:cs="Arial"/>
          <w:sz w:val="22"/>
          <w:szCs w:val="24"/>
          <w:lang w:val="sk-SK"/>
        </w:rPr>
      </w:pPr>
      <w:r>
        <w:rPr>
          <w:rFonts w:ascii="Arial" w:hAnsi="Arial" w:cs="Arial"/>
          <w:sz w:val="22"/>
          <w:szCs w:val="24"/>
          <w:lang w:val="sk-SK"/>
        </w:rPr>
        <w:t>(2) Všetky písomnosti určené pre vlastníka veci sa doručujú iba opatrovníkovi. Predvolanie vlastníka veci na verejné zasadnutie sa vhodným spôsobom uverejní. Verejné zasadnutie sa potom vykoná aj v neprítomnosti vlastníka veci, a to bez ohľadu na to, či sa vlastník veci o ňom dozvedel.</w:t>
      </w:r>
    </w:p>
    <w:p w:rsidR="000952B7">
      <w:pPr>
        <w:widowControl w:val="0"/>
        <w:ind w:firstLine="708"/>
        <w:jc w:val="both"/>
        <w:rPr>
          <w:rFonts w:ascii="Arial" w:hAnsi="Arial" w:cs="Arial"/>
          <w:sz w:val="22"/>
          <w:szCs w:val="24"/>
          <w:lang w:val="sk-SK"/>
        </w:rPr>
      </w:pPr>
      <w:r>
        <w:rPr>
          <w:rFonts w:ascii="Arial" w:hAnsi="Arial" w:cs="Arial"/>
          <w:sz w:val="22"/>
          <w:szCs w:val="24"/>
          <w:lang w:val="sk-SK"/>
        </w:rPr>
        <w:t>(3) Proti rozhodnutiu o ustanovení opatrovníka je prípustná sťažnosť.</w:t>
      </w:r>
    </w:p>
    <w:p w:rsidR="000952B7">
      <w:pPr>
        <w:widowControl w:val="0"/>
        <w:jc w:val="both"/>
        <w:rPr>
          <w:rFonts w:ascii="Arial" w:hAnsi="Arial" w:cs="Arial"/>
          <w:sz w:val="24"/>
          <w:szCs w:val="24"/>
          <w:lang w:val="sk-SK"/>
        </w:rPr>
      </w:pPr>
      <w:r>
        <w:rPr>
          <w:rFonts w:ascii="Arial" w:hAnsi="Arial" w:cs="Arial"/>
          <w:sz w:val="22"/>
          <w:szCs w:val="24"/>
          <w:lang w:val="sk-SK"/>
        </w:rPr>
        <w:t xml:space="preserve"> </w:t>
      </w:r>
    </w:p>
    <w:p w:rsidR="000952B7">
      <w:pPr>
        <w:widowControl w:val="0"/>
        <w:jc w:val="both"/>
        <w:rPr>
          <w:rFonts w:ascii="Arial" w:hAnsi="Arial" w:cs="Arial"/>
          <w:sz w:val="24"/>
          <w:szCs w:val="24"/>
          <w:lang w:val="sk-SK"/>
        </w:rPr>
      </w:pPr>
    </w:p>
    <w:p w:rsidR="000952B7">
      <w:pPr>
        <w:pStyle w:val="Heading1"/>
        <w:rPr>
          <w:rFonts w:ascii="Arial" w:hAnsi="Arial" w:cs="Arial"/>
          <w:szCs w:val="24"/>
        </w:rPr>
      </w:pPr>
      <w:r>
        <w:rPr>
          <w:rFonts w:ascii="Arial" w:hAnsi="Arial" w:cs="Arial"/>
          <w:szCs w:val="24"/>
        </w:rPr>
        <w:t xml:space="preserve"> PIATA HLAVA</w:t>
      </w:r>
    </w:p>
    <w:p w:rsidR="000952B7">
      <w:pPr>
        <w:rPr>
          <w:rFonts w:ascii="Times New Roman" w:hAnsi="Times New Roman" w:cs="Times New Roman"/>
          <w:sz w:val="24"/>
          <w:szCs w:val="24"/>
          <w:lang w:val="sk-SK"/>
        </w:rPr>
      </w:pPr>
    </w:p>
    <w:p w:rsidR="000952B7">
      <w:pPr>
        <w:widowControl w:val="0"/>
        <w:jc w:val="center"/>
        <w:rPr>
          <w:rFonts w:ascii="Arial" w:hAnsi="Arial" w:cs="Arial"/>
          <w:b/>
          <w:sz w:val="22"/>
          <w:szCs w:val="24"/>
          <w:lang w:val="sk-SK"/>
        </w:rPr>
      </w:pPr>
      <w:r>
        <w:rPr>
          <w:rFonts w:ascii="Arial" w:hAnsi="Arial" w:cs="Arial"/>
          <w:b/>
          <w:sz w:val="24"/>
          <w:szCs w:val="24"/>
          <w:lang w:val="sk-SK"/>
        </w:rPr>
        <w:t xml:space="preserve"> NEVEREJNÉ ZASADNUTIE</w:t>
      </w:r>
      <w:r>
        <w:rPr>
          <w:rFonts w:ascii="Arial" w:hAnsi="Arial" w:cs="Arial"/>
          <w:b/>
          <w:sz w:val="22"/>
          <w:szCs w:val="24"/>
          <w:lang w:val="sk-SK"/>
        </w:rPr>
        <w:t xml:space="preserve"> </w:t>
      </w:r>
    </w:p>
    <w:p w:rsidR="000952B7">
      <w:pPr>
        <w:widowControl w:val="0"/>
        <w:jc w:val="both"/>
        <w:rPr>
          <w:rFonts w:ascii="Arial" w:hAnsi="Arial" w:cs="Arial"/>
          <w:b/>
          <w:sz w:val="22"/>
          <w:szCs w:val="24"/>
          <w:lang w:val="sk-SK"/>
        </w:rPr>
      </w:pPr>
    </w:p>
    <w:p w:rsidR="000952B7">
      <w:pPr>
        <w:widowControl w:val="0"/>
        <w:jc w:val="center"/>
        <w:rPr>
          <w:rFonts w:ascii="Arial" w:hAnsi="Arial" w:cs="Arial"/>
          <w:sz w:val="22"/>
          <w:szCs w:val="24"/>
          <w:lang w:val="sk-SK"/>
        </w:rPr>
      </w:pPr>
      <w:r>
        <w:rPr>
          <w:rFonts w:ascii="Arial" w:hAnsi="Arial" w:cs="Arial"/>
          <w:b/>
          <w:sz w:val="22"/>
          <w:szCs w:val="24"/>
          <w:lang w:val="sk-SK"/>
        </w:rPr>
        <w:t xml:space="preserve"> § 301  </w:t>
      </w:r>
    </w:p>
    <w:p w:rsidR="000952B7">
      <w:pPr>
        <w:widowControl w:val="0"/>
        <w:ind w:firstLine="708"/>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Na neverejnom zasadnutí rozhoduje súd tam, kde nie je zákonom predpísané, že sa rozhoduje na hlavnom pojednávaní alebo na verejnom zasadnutí.</w:t>
      </w:r>
    </w:p>
    <w:p w:rsidR="000952B7">
      <w:pPr>
        <w:widowControl w:val="0"/>
        <w:jc w:val="both"/>
        <w:rPr>
          <w:rFonts w:ascii="Arial" w:hAnsi="Arial" w:cs="Arial"/>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302  </w:t>
      </w:r>
    </w:p>
    <w:p w:rsidR="000952B7">
      <w:pPr>
        <w:widowControl w:val="0"/>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(1) Neverejné zasadnutie sa koná za stálej prítomnosti všetkých členov senátu a zapisovateľa.</w:t>
      </w:r>
    </w:p>
    <w:p w:rsidR="000952B7">
      <w:pPr>
        <w:widowControl w:val="0"/>
        <w:ind w:firstLine="708"/>
        <w:jc w:val="both"/>
        <w:rPr>
          <w:rFonts w:ascii="Arial" w:hAnsi="Arial" w:cs="Arial"/>
          <w:sz w:val="22"/>
          <w:szCs w:val="24"/>
          <w:lang w:val="sk-SK"/>
        </w:rPr>
      </w:pPr>
      <w:r>
        <w:rPr>
          <w:rFonts w:ascii="Arial" w:hAnsi="Arial" w:cs="Arial"/>
          <w:sz w:val="22"/>
          <w:szCs w:val="24"/>
          <w:lang w:val="sk-SK"/>
        </w:rPr>
        <w:t>(2) Iné osoby sú z účasti na neverejnom zasadnutí vylúčené.</w:t>
      </w:r>
    </w:p>
    <w:p w:rsidR="000952B7">
      <w:pPr>
        <w:widowControl w:val="0"/>
        <w:jc w:val="both"/>
        <w:rPr>
          <w:rFonts w:ascii="Arial" w:hAnsi="Arial" w:cs="Arial"/>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303  </w:t>
      </w:r>
    </w:p>
    <w:p w:rsidR="000952B7">
      <w:pPr>
        <w:widowControl w:val="0"/>
        <w:jc w:val="center"/>
        <w:rPr>
          <w:rFonts w:ascii="Arial" w:hAnsi="Arial" w:cs="Arial"/>
          <w:b/>
          <w:sz w:val="22"/>
          <w:szCs w:val="24"/>
          <w:lang w:val="sk-SK"/>
        </w:rPr>
      </w:pPr>
    </w:p>
    <w:p w:rsidR="000952B7">
      <w:pPr>
        <w:widowControl w:val="0"/>
        <w:jc w:val="both"/>
        <w:rPr>
          <w:rFonts w:ascii="Arial" w:hAnsi="Arial" w:cs="Arial"/>
          <w:sz w:val="22"/>
          <w:szCs w:val="24"/>
          <w:lang w:val="sk-SK"/>
        </w:rPr>
      </w:pPr>
      <w:r>
        <w:rPr>
          <w:rFonts w:ascii="Arial" w:hAnsi="Arial" w:cs="Arial"/>
          <w:sz w:val="22"/>
          <w:szCs w:val="24"/>
          <w:lang w:val="sk-SK"/>
        </w:rPr>
        <w:tab/>
        <w:t>Samosudca neverejné zasadnutie nevykonáva.</w:t>
      </w:r>
    </w:p>
    <w:p w:rsidR="000952B7">
      <w:pPr>
        <w:widowControl w:val="0"/>
        <w:jc w:val="both"/>
        <w:rPr>
          <w:rFonts w:ascii="Arial" w:hAnsi="Arial" w:cs="Arial"/>
          <w:sz w:val="22"/>
          <w:szCs w:val="24"/>
          <w:lang w:val="sk-SK"/>
        </w:rPr>
      </w:pPr>
      <w:r>
        <w:rPr>
          <w:rFonts w:ascii="Arial" w:hAnsi="Arial" w:cs="Arial"/>
          <w:sz w:val="22"/>
          <w:szCs w:val="24"/>
          <w:lang w:val="sk-SK"/>
        </w:rPr>
        <w:t xml:space="preserve">                                                           </w:t>
      </w:r>
    </w:p>
    <w:p w:rsidR="000952B7">
      <w:pPr>
        <w:widowControl w:val="0"/>
        <w:jc w:val="center"/>
        <w:rPr>
          <w:rFonts w:ascii="Arial" w:hAnsi="Arial" w:cs="Arial"/>
          <w:b/>
          <w:sz w:val="22"/>
          <w:szCs w:val="24"/>
          <w:lang w:val="sk-SK"/>
        </w:rPr>
      </w:pPr>
      <w:r>
        <w:rPr>
          <w:rFonts w:ascii="Arial" w:hAnsi="Arial" w:cs="Arial"/>
          <w:b/>
          <w:sz w:val="22"/>
          <w:szCs w:val="24"/>
          <w:lang w:val="sk-SK"/>
        </w:rPr>
        <w:t xml:space="preserve"> § 304  </w:t>
      </w:r>
    </w:p>
    <w:p w:rsidR="000952B7">
      <w:pPr>
        <w:widowControl w:val="0"/>
        <w:jc w:val="center"/>
        <w:rPr>
          <w:rFonts w:ascii="Arial" w:hAnsi="Arial" w:cs="Arial"/>
          <w:b/>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Ak treba na neverejnom zasadnutí vykonať dôkaz, vykoná sa prečítaním zápisnice alebo iných písomností alebo oboznámením vecného dôkazu alebo zvukového, obrazového alebo obrazovozvukového záznamu, v prípade potreby aj jeho predvedením na technickom zariadení. Súčasťou tohto dôkazu je aj správa o tom, akým spôsobom a kým bol záznam vyhotovený alebo získaný.</w:t>
      </w:r>
    </w:p>
    <w:p w:rsidR="000952B7">
      <w:pPr>
        <w:widowControl w:val="0"/>
        <w:jc w:val="both"/>
        <w:rPr>
          <w:rFonts w:ascii="Arial" w:hAnsi="Arial" w:cs="Arial"/>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305  </w:t>
      </w:r>
    </w:p>
    <w:p w:rsidR="000952B7">
      <w:pPr>
        <w:widowControl w:val="0"/>
        <w:ind w:firstLine="708"/>
        <w:jc w:val="both"/>
        <w:rPr>
          <w:rFonts w:ascii="Arial" w:hAnsi="Arial" w:cs="Arial"/>
          <w:sz w:val="22"/>
          <w:szCs w:val="24"/>
          <w:lang w:val="sk-SK"/>
        </w:rPr>
      </w:pPr>
    </w:p>
    <w:p w:rsidR="000952B7">
      <w:pPr>
        <w:widowControl w:val="0"/>
        <w:ind w:firstLine="708"/>
        <w:jc w:val="both"/>
        <w:rPr>
          <w:rFonts w:ascii="Arial" w:hAnsi="Arial" w:cs="Arial"/>
          <w:i/>
          <w:sz w:val="22"/>
          <w:szCs w:val="24"/>
          <w:lang w:val="sk-SK"/>
        </w:rPr>
      </w:pPr>
      <w:r>
        <w:rPr>
          <w:rFonts w:ascii="Arial" w:hAnsi="Arial" w:cs="Arial"/>
          <w:sz w:val="22"/>
          <w:szCs w:val="24"/>
          <w:lang w:val="sk-SK"/>
        </w:rPr>
        <w:t>Rozhodnutie sa vždy vyhlási.</w:t>
      </w:r>
    </w:p>
    <w:p w:rsidR="000952B7">
      <w:pPr>
        <w:widowControl w:val="0"/>
        <w:jc w:val="both"/>
        <w:rPr>
          <w:rFonts w:ascii="Arial" w:hAnsi="Arial" w:cs="Arial"/>
          <w:i/>
          <w:sz w:val="24"/>
          <w:szCs w:val="24"/>
          <w:lang w:val="sk-SK"/>
        </w:rPr>
      </w:pPr>
    </w:p>
    <w:p w:rsidR="000952B7">
      <w:pPr>
        <w:widowControl w:val="0"/>
        <w:jc w:val="both"/>
        <w:rPr>
          <w:rFonts w:ascii="Arial" w:hAnsi="Arial" w:cs="Arial"/>
          <w:i/>
          <w:sz w:val="24"/>
          <w:szCs w:val="24"/>
          <w:lang w:val="sk-SK"/>
        </w:rPr>
      </w:pPr>
      <w:r>
        <w:rPr>
          <w:rFonts w:ascii="Arial" w:hAnsi="Arial" w:cs="Arial"/>
          <w:i/>
          <w:sz w:val="24"/>
          <w:szCs w:val="24"/>
          <w:lang w:val="sk-SK"/>
        </w:rPr>
        <w:t xml:space="preserve">    </w:t>
      </w:r>
    </w:p>
    <w:p w:rsidR="000952B7">
      <w:pPr>
        <w:widowControl w:val="0"/>
        <w:jc w:val="both"/>
        <w:rPr>
          <w:rFonts w:ascii="Arial" w:hAnsi="Arial" w:cs="Arial"/>
          <w:b/>
          <w:sz w:val="24"/>
          <w:szCs w:val="24"/>
          <w:lang w:val="sk-SK"/>
        </w:rPr>
      </w:pPr>
    </w:p>
    <w:p w:rsidR="000952B7">
      <w:pPr>
        <w:pStyle w:val="Title"/>
        <w:rPr>
          <w:rFonts w:ascii="Arial" w:hAnsi="Arial" w:cs="Arial"/>
          <w:sz w:val="24"/>
          <w:szCs w:val="24"/>
        </w:rPr>
      </w:pPr>
      <w:r>
        <w:rPr>
          <w:rFonts w:ascii="Arial" w:hAnsi="Arial" w:cs="Arial"/>
          <w:sz w:val="24"/>
          <w:szCs w:val="24"/>
        </w:rPr>
        <w:t>ŠIESTA HLAVA</w:t>
      </w:r>
    </w:p>
    <w:p w:rsidR="000952B7">
      <w:pPr>
        <w:pStyle w:val="Title"/>
        <w:rPr>
          <w:rFonts w:ascii="Arial" w:hAnsi="Arial" w:cs="Arial"/>
          <w:sz w:val="24"/>
          <w:szCs w:val="24"/>
        </w:rPr>
      </w:pPr>
    </w:p>
    <w:p w:rsidR="000952B7">
      <w:pPr>
        <w:pStyle w:val="Subtitle"/>
        <w:rPr>
          <w:rFonts w:ascii="Arial" w:hAnsi="Arial" w:cs="Arial"/>
          <w:szCs w:val="24"/>
        </w:rPr>
      </w:pPr>
      <w:r>
        <w:rPr>
          <w:rFonts w:ascii="Arial" w:hAnsi="Arial" w:cs="Arial"/>
          <w:szCs w:val="24"/>
        </w:rPr>
        <w:t xml:space="preserve">ODVOLANIE A KONANIE O ŇOM </w:t>
      </w:r>
    </w:p>
    <w:p w:rsidR="000952B7">
      <w:pPr>
        <w:widowControl w:val="0"/>
        <w:jc w:val="both"/>
        <w:rPr>
          <w:rFonts w:ascii="Arial" w:hAnsi="Arial" w:cs="Arial"/>
          <w:b/>
          <w:sz w:val="24"/>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 306  </w:t>
      </w:r>
    </w:p>
    <w:p w:rsidR="000952B7">
      <w:pPr>
        <w:widowControl w:val="0"/>
        <w:jc w:val="center"/>
        <w:rPr>
          <w:rFonts w:ascii="Arial" w:hAnsi="Arial" w:cs="Arial"/>
          <w:b/>
          <w:i/>
          <w:sz w:val="24"/>
          <w:szCs w:val="24"/>
          <w:lang w:val="sk-SK"/>
        </w:rPr>
      </w:pPr>
      <w:r>
        <w:rPr>
          <w:rFonts w:ascii="Arial" w:hAnsi="Arial" w:cs="Arial"/>
          <w:b/>
          <w:sz w:val="22"/>
          <w:szCs w:val="24"/>
          <w:lang w:val="sk-SK"/>
        </w:rPr>
        <w:t xml:space="preserve"> Prípustnosť a účinok</w:t>
      </w:r>
      <w:r>
        <w:rPr>
          <w:rFonts w:ascii="Arial" w:hAnsi="Arial" w:cs="Arial"/>
          <w:b/>
          <w:i/>
          <w:sz w:val="24"/>
          <w:szCs w:val="24"/>
          <w:lang w:val="sk-SK"/>
        </w:rPr>
        <w:t xml:space="preserve"> </w:t>
      </w:r>
    </w:p>
    <w:p w:rsidR="000952B7">
      <w:pPr>
        <w:widowControl w:val="0"/>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(1) Opravným prostriedkom proti rozsudku súdu prvého stupňa je odvolanie.</w:t>
      </w:r>
    </w:p>
    <w:p w:rsidR="000952B7">
      <w:pPr>
        <w:widowControl w:val="0"/>
        <w:ind w:firstLine="708"/>
        <w:jc w:val="both"/>
        <w:rPr>
          <w:rFonts w:ascii="Arial" w:hAnsi="Arial" w:cs="Arial"/>
          <w:sz w:val="22"/>
          <w:szCs w:val="24"/>
          <w:lang w:val="sk-SK"/>
        </w:rPr>
      </w:pPr>
      <w:r>
        <w:rPr>
          <w:rFonts w:ascii="Arial" w:hAnsi="Arial" w:cs="Arial"/>
          <w:sz w:val="22"/>
          <w:szCs w:val="24"/>
          <w:lang w:val="sk-SK"/>
        </w:rPr>
        <w:t>(2) Odvolanie má odkladný účinok.</w:t>
      </w:r>
    </w:p>
    <w:p w:rsidR="000952B7">
      <w:pPr>
        <w:widowControl w:val="0"/>
        <w:jc w:val="center"/>
        <w:rPr>
          <w:rFonts w:ascii="Arial" w:hAnsi="Arial" w:cs="Arial"/>
          <w:b/>
          <w:sz w:val="22"/>
          <w:szCs w:val="24"/>
          <w:lang w:val="sk-SK"/>
        </w:rPr>
      </w:pPr>
      <w:r>
        <w:rPr>
          <w:rFonts w:ascii="Arial" w:hAnsi="Arial" w:cs="Arial"/>
          <w:b/>
          <w:sz w:val="22"/>
          <w:szCs w:val="24"/>
          <w:lang w:val="sk-SK"/>
        </w:rPr>
        <w:t xml:space="preserve"> </w:t>
      </w:r>
    </w:p>
    <w:p w:rsidR="000952B7">
      <w:pPr>
        <w:widowControl w:val="0"/>
        <w:jc w:val="center"/>
        <w:rPr>
          <w:rFonts w:ascii="Arial" w:hAnsi="Arial" w:cs="Arial"/>
          <w:b/>
          <w:sz w:val="22"/>
          <w:szCs w:val="24"/>
          <w:lang w:val="sk-SK"/>
        </w:rPr>
      </w:pPr>
      <w:r>
        <w:rPr>
          <w:rFonts w:ascii="Arial" w:hAnsi="Arial" w:cs="Arial"/>
          <w:b/>
          <w:sz w:val="22"/>
          <w:szCs w:val="24"/>
          <w:lang w:val="sk-SK"/>
        </w:rPr>
        <w:t xml:space="preserve">Oprávnené osoby </w:t>
      </w:r>
    </w:p>
    <w:p w:rsidR="000952B7">
      <w:pPr>
        <w:widowControl w:val="0"/>
        <w:jc w:val="center"/>
        <w:rPr>
          <w:rFonts w:ascii="Arial" w:hAnsi="Arial" w:cs="Arial"/>
          <w:sz w:val="22"/>
          <w:szCs w:val="24"/>
          <w:lang w:val="sk-SK"/>
        </w:rPr>
      </w:pPr>
      <w:r>
        <w:rPr>
          <w:rFonts w:ascii="Arial" w:hAnsi="Arial" w:cs="Arial"/>
          <w:b/>
          <w:sz w:val="22"/>
          <w:szCs w:val="24"/>
          <w:lang w:val="sk-SK"/>
        </w:rPr>
        <w:t xml:space="preserve">§ 307  </w:t>
      </w:r>
    </w:p>
    <w:p w:rsidR="000952B7">
      <w:pPr>
        <w:widowControl w:val="0"/>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(1) Rozsudok môže odvolaním napadnúť</w:t>
      </w:r>
    </w:p>
    <w:p w:rsidR="000952B7">
      <w:pPr>
        <w:widowControl w:val="0"/>
        <w:jc w:val="both"/>
        <w:rPr>
          <w:rFonts w:ascii="Arial" w:hAnsi="Arial" w:cs="Arial"/>
          <w:sz w:val="22"/>
          <w:szCs w:val="24"/>
          <w:lang w:val="sk-SK"/>
        </w:rPr>
      </w:pPr>
      <w:r>
        <w:rPr>
          <w:rFonts w:ascii="Arial" w:hAnsi="Arial" w:cs="Arial"/>
          <w:sz w:val="22"/>
          <w:szCs w:val="24"/>
          <w:lang w:val="sk-SK"/>
        </w:rPr>
        <w:t xml:space="preserve"> a) prokurátor pre nesprávnosť ktoréhokoľvek výroku,</w:t>
      </w:r>
    </w:p>
    <w:p w:rsidR="000952B7">
      <w:pPr>
        <w:widowControl w:val="0"/>
        <w:jc w:val="both"/>
        <w:rPr>
          <w:rFonts w:ascii="Arial" w:hAnsi="Arial" w:cs="Arial"/>
          <w:sz w:val="22"/>
          <w:szCs w:val="24"/>
          <w:lang w:val="sk-SK"/>
        </w:rPr>
      </w:pPr>
      <w:r>
        <w:rPr>
          <w:rFonts w:ascii="Arial" w:hAnsi="Arial" w:cs="Arial"/>
          <w:sz w:val="22"/>
          <w:szCs w:val="24"/>
          <w:lang w:val="sk-SK"/>
        </w:rPr>
        <w:t xml:space="preserve"> b) obžalovaný pre nesprávnosť výroku, ktorý sa ho priamo dotýka,</w:t>
      </w:r>
    </w:p>
    <w:p w:rsidR="000952B7">
      <w:pPr>
        <w:widowControl w:val="0"/>
        <w:jc w:val="both"/>
        <w:rPr>
          <w:rFonts w:ascii="Arial" w:hAnsi="Arial" w:cs="Arial"/>
          <w:sz w:val="22"/>
          <w:szCs w:val="24"/>
          <w:lang w:val="sk-SK"/>
        </w:rPr>
      </w:pPr>
      <w:r>
        <w:rPr>
          <w:rFonts w:ascii="Arial" w:hAnsi="Arial" w:cs="Arial"/>
          <w:sz w:val="22"/>
          <w:szCs w:val="24"/>
          <w:lang w:val="sk-SK"/>
        </w:rPr>
        <w:t xml:space="preserve"> c) poškodený pre nesprávnosť výroku o náhrade škody,</w:t>
      </w:r>
    </w:p>
    <w:p w:rsidR="000952B7">
      <w:pPr>
        <w:widowControl w:val="0"/>
        <w:jc w:val="both"/>
        <w:rPr>
          <w:rFonts w:ascii="Arial" w:hAnsi="Arial" w:cs="Arial"/>
          <w:sz w:val="22"/>
          <w:szCs w:val="24"/>
          <w:lang w:val="sk-SK"/>
        </w:rPr>
      </w:pPr>
      <w:r>
        <w:rPr>
          <w:rFonts w:ascii="Arial" w:hAnsi="Arial" w:cs="Arial"/>
          <w:sz w:val="22"/>
          <w:szCs w:val="24"/>
          <w:lang w:val="sk-SK"/>
        </w:rPr>
        <w:t xml:space="preserve"> d) zúčastnená osoba pre nesprávnosť výroku o zhabaní veci.</w:t>
      </w:r>
    </w:p>
    <w:p w:rsidR="000952B7">
      <w:pPr>
        <w:widowControl w:val="0"/>
        <w:ind w:firstLine="708"/>
        <w:jc w:val="both"/>
        <w:rPr>
          <w:rFonts w:ascii="Arial" w:hAnsi="Arial" w:cs="Arial"/>
          <w:sz w:val="22"/>
          <w:szCs w:val="24"/>
          <w:lang w:val="sk-SK"/>
        </w:rPr>
      </w:pPr>
      <w:r>
        <w:rPr>
          <w:rFonts w:ascii="Arial" w:hAnsi="Arial" w:cs="Arial"/>
          <w:sz w:val="22"/>
          <w:szCs w:val="24"/>
          <w:lang w:val="sk-SK"/>
        </w:rPr>
        <w:t>(2) Osoba oprávnená podať odvolanie proti niektorému výroku rozsudku môže ho napadnúť aj preto, že taký výrok nebol urobený, ako aj pre porušenie ustanovení o konaní, ktoré predchádzalo rozsudku, ak toto porušenie mohlo spôsobiť, že výrok je nesprávny alebo že chýba.</w:t>
      </w:r>
    </w:p>
    <w:p w:rsidR="000952B7">
      <w:pPr>
        <w:widowControl w:val="0"/>
        <w:jc w:val="both"/>
        <w:rPr>
          <w:rFonts w:ascii="Arial" w:hAnsi="Arial" w:cs="Arial"/>
          <w:sz w:val="22"/>
          <w:szCs w:val="24"/>
          <w:lang w:val="sk-SK"/>
        </w:rPr>
      </w:pPr>
      <w:r>
        <w:rPr>
          <w:rFonts w:ascii="Arial" w:hAnsi="Arial" w:cs="Arial"/>
          <w:sz w:val="22"/>
          <w:szCs w:val="24"/>
          <w:lang w:val="sk-SK"/>
        </w:rPr>
        <w:t xml:space="preserve">                                                               </w:t>
      </w:r>
    </w:p>
    <w:p w:rsidR="000952B7">
      <w:pPr>
        <w:widowControl w:val="0"/>
        <w:jc w:val="center"/>
        <w:rPr>
          <w:rFonts w:ascii="Arial" w:hAnsi="Arial" w:cs="Arial"/>
          <w:b/>
          <w:sz w:val="22"/>
          <w:szCs w:val="24"/>
          <w:lang w:val="sk-SK"/>
        </w:rPr>
      </w:pPr>
      <w:r>
        <w:rPr>
          <w:rFonts w:ascii="Arial" w:hAnsi="Arial" w:cs="Arial"/>
          <w:b/>
          <w:sz w:val="22"/>
          <w:szCs w:val="24"/>
          <w:lang w:val="sk-SK"/>
        </w:rPr>
        <w:t xml:space="preserve">§ 308  </w:t>
      </w:r>
    </w:p>
    <w:p w:rsidR="000952B7">
      <w:pPr>
        <w:widowControl w:val="0"/>
        <w:jc w:val="both"/>
        <w:rPr>
          <w:rFonts w:ascii="Arial" w:hAnsi="Arial" w:cs="Arial"/>
          <w:sz w:val="22"/>
          <w:szCs w:val="24"/>
          <w:lang w:val="sk-SK"/>
        </w:rPr>
      </w:pPr>
    </w:p>
    <w:p w:rsidR="000952B7">
      <w:pPr>
        <w:widowControl w:val="0"/>
        <w:jc w:val="both"/>
        <w:rPr>
          <w:rFonts w:ascii="Arial" w:hAnsi="Arial" w:cs="Arial"/>
          <w:sz w:val="22"/>
          <w:szCs w:val="24"/>
          <w:lang w:val="sk-SK"/>
        </w:rPr>
      </w:pPr>
      <w:r>
        <w:rPr>
          <w:rFonts w:ascii="Arial" w:hAnsi="Arial" w:cs="Arial"/>
          <w:sz w:val="22"/>
          <w:szCs w:val="24"/>
          <w:lang w:val="sk-SK"/>
        </w:rPr>
        <w:t xml:space="preserve"> </w:t>
        <w:tab/>
        <w:t>(1) V neprospech obžalovaného môže rozsudok napadnúť odvolaním  prokurátor; len čo do povinnosti na náhradu škody má toto právo aj poškodený, ktorý uplatnil nárok na náhradu škody.</w:t>
      </w:r>
    </w:p>
    <w:p w:rsidR="000952B7">
      <w:pPr>
        <w:widowControl w:val="0"/>
        <w:ind w:firstLine="708"/>
        <w:jc w:val="both"/>
        <w:rPr>
          <w:rFonts w:ascii="Arial" w:hAnsi="Arial" w:cs="Arial"/>
          <w:sz w:val="22"/>
          <w:szCs w:val="24"/>
          <w:lang w:val="sk-SK"/>
        </w:rPr>
      </w:pPr>
      <w:r>
        <w:rPr>
          <w:rFonts w:ascii="Arial" w:hAnsi="Arial" w:cs="Arial"/>
          <w:sz w:val="22"/>
          <w:szCs w:val="24"/>
          <w:lang w:val="sk-SK"/>
        </w:rPr>
        <w:t>(2) V prospech obžalovaného môžu rozsudok odvolaním napadnúť okrem obžalovaného a prokurátora i príbuzní obžalovaného v priamom rade, jeho súrodenci, osvojiteľ, osvojenec, manžel a druh. Prokurátor môže tak urobiť i proti vôli obžalovaného. Ak je obžalovaný pozbavený spôsobilosti na právne úkony alebo ak je jeho spôsobilosť na právne úkony obmedzená, môže i proti vôli obžalovaného za neho v jeho prospech odvolanie podať aj jeho zákonný zástupca alebo jeho obhajca.</w:t>
      </w:r>
    </w:p>
    <w:p w:rsidR="000952B7">
      <w:pPr>
        <w:widowControl w:val="0"/>
        <w:jc w:val="both"/>
        <w:rPr>
          <w:rFonts w:ascii="Arial" w:hAnsi="Arial" w:cs="Arial"/>
          <w:b/>
          <w:sz w:val="22"/>
          <w:szCs w:val="24"/>
          <w:lang w:val="sk-SK"/>
        </w:rPr>
      </w:pPr>
      <w:r>
        <w:rPr>
          <w:rFonts w:ascii="Arial" w:hAnsi="Arial" w:cs="Arial"/>
          <w:sz w:val="22"/>
          <w:szCs w:val="24"/>
          <w:lang w:val="sk-SK"/>
        </w:rPr>
        <w:t xml:space="preserve">                                                               </w:t>
      </w:r>
    </w:p>
    <w:p w:rsidR="000952B7">
      <w:pPr>
        <w:widowControl w:val="0"/>
        <w:jc w:val="center"/>
        <w:rPr>
          <w:rFonts w:ascii="Arial" w:hAnsi="Arial" w:cs="Arial"/>
          <w:sz w:val="22"/>
          <w:szCs w:val="24"/>
          <w:lang w:val="sk-SK"/>
        </w:rPr>
      </w:pPr>
      <w:r>
        <w:rPr>
          <w:rFonts w:ascii="Arial" w:hAnsi="Arial" w:cs="Arial"/>
          <w:b/>
          <w:sz w:val="22"/>
          <w:szCs w:val="24"/>
          <w:lang w:val="sk-SK"/>
        </w:rPr>
        <w:t xml:space="preserve"> Lehota a miesto podania</w:t>
      </w:r>
      <w:r>
        <w:rPr>
          <w:rFonts w:ascii="Arial" w:hAnsi="Arial" w:cs="Arial"/>
          <w:sz w:val="22"/>
          <w:szCs w:val="24"/>
          <w:lang w:val="sk-SK"/>
        </w:rPr>
        <w:t xml:space="preserve"> </w:t>
      </w:r>
    </w:p>
    <w:p w:rsidR="000952B7">
      <w:pPr>
        <w:pStyle w:val="BodyText2"/>
        <w:jc w:val="center"/>
        <w:rPr>
          <w:b/>
          <w:szCs w:val="24"/>
        </w:rPr>
      </w:pPr>
      <w:r>
        <w:rPr>
          <w:b/>
          <w:szCs w:val="24"/>
        </w:rPr>
        <w:t xml:space="preserve">§ 309  </w:t>
      </w:r>
    </w:p>
    <w:p w:rsidR="000952B7">
      <w:pPr>
        <w:pStyle w:val="BodyText2"/>
        <w:jc w:val="center"/>
        <w:rPr>
          <w:szCs w:val="24"/>
        </w:rPr>
      </w:pPr>
    </w:p>
    <w:p w:rsidR="000952B7">
      <w:pPr>
        <w:pStyle w:val="BodyText2"/>
        <w:ind w:firstLine="708"/>
        <w:rPr>
          <w:szCs w:val="24"/>
        </w:rPr>
      </w:pPr>
      <w:r>
        <w:rPr>
          <w:szCs w:val="24"/>
        </w:rPr>
        <w:t>(1) Odvolanie sa podáva na súde, proti rozsudku ktorého smeruje, a to do 15 dní od oznámenia rozsudku. Oznámením rozsudku je jeho vyhlásenie v prítomnosti toho, komu treba rozsudok doručiť. Ak sa rozsudok vyhlásil v neprítomnosti takejto osoby, oznámením je až doručenie rozsudku.</w:t>
      </w:r>
    </w:p>
    <w:p w:rsidR="000952B7">
      <w:pPr>
        <w:widowControl w:val="0"/>
        <w:ind w:firstLine="708"/>
        <w:jc w:val="both"/>
        <w:rPr>
          <w:rFonts w:ascii="Arial" w:hAnsi="Arial" w:cs="Arial"/>
          <w:sz w:val="22"/>
          <w:szCs w:val="24"/>
          <w:lang w:val="sk-SK"/>
        </w:rPr>
      </w:pPr>
      <w:r>
        <w:rPr>
          <w:rFonts w:ascii="Arial" w:hAnsi="Arial" w:cs="Arial"/>
          <w:sz w:val="22"/>
          <w:szCs w:val="24"/>
          <w:lang w:val="sk-SK"/>
        </w:rPr>
        <w:t>(2) Ak sa rozsudok oznamuje tak obžalovanému, ako aj jeho obhajcovi a zákonnému zástupcovi, plynie lehota od toho oznámenia, ktoré bolo vykonané najneskoršie.</w:t>
      </w:r>
    </w:p>
    <w:p w:rsidR="000952B7">
      <w:pPr>
        <w:widowControl w:val="0"/>
        <w:ind w:firstLine="708"/>
        <w:jc w:val="both"/>
        <w:rPr>
          <w:rFonts w:ascii="Arial" w:hAnsi="Arial" w:cs="Arial"/>
          <w:sz w:val="22"/>
          <w:szCs w:val="24"/>
          <w:lang w:val="sk-SK"/>
        </w:rPr>
      </w:pPr>
      <w:r>
        <w:rPr>
          <w:rFonts w:ascii="Arial" w:hAnsi="Arial" w:cs="Arial"/>
          <w:sz w:val="22"/>
          <w:szCs w:val="24"/>
          <w:lang w:val="sk-SK"/>
        </w:rPr>
        <w:t xml:space="preserve">(3) Štátnemu orgánu </w:t>
      </w:r>
      <w:r>
        <w:rPr>
          <w:rFonts w:ascii="Arial" w:hAnsi="Arial" w:cs="Arial"/>
          <w:sz w:val="22"/>
          <w:szCs w:val="24"/>
          <w:lang w:val="sk-SK"/>
        </w:rPr>
        <w:t>starostlivosti o mládež</w:t>
      </w:r>
      <w:r>
        <w:rPr>
          <w:rFonts w:ascii="Arial" w:hAnsi="Arial" w:cs="Arial"/>
          <w:sz w:val="22"/>
          <w:szCs w:val="24"/>
          <w:lang w:val="sk-SK"/>
        </w:rPr>
        <w:t xml:space="preserve"> plynie lehota samostatne.</w:t>
      </w:r>
    </w:p>
    <w:p w:rsidR="000952B7">
      <w:pPr>
        <w:widowControl w:val="0"/>
        <w:ind w:firstLine="708"/>
        <w:jc w:val="both"/>
        <w:rPr>
          <w:rFonts w:ascii="Arial" w:hAnsi="Arial" w:cs="Arial"/>
          <w:sz w:val="22"/>
          <w:szCs w:val="24"/>
          <w:lang w:val="sk-SK"/>
        </w:rPr>
      </w:pPr>
      <w:r>
        <w:rPr>
          <w:rFonts w:ascii="Arial" w:hAnsi="Arial" w:cs="Arial"/>
          <w:sz w:val="22"/>
          <w:szCs w:val="24"/>
          <w:lang w:val="sk-SK"/>
        </w:rPr>
        <w:t>(4) Iným osobám uvedeným v § 308 ods. 2 okrem prokurátora, sa končí lehota tým istým dňom ako obžalovanému.</w:t>
      </w:r>
    </w:p>
    <w:p w:rsidR="000952B7">
      <w:pPr>
        <w:widowControl w:val="0"/>
        <w:jc w:val="center"/>
        <w:rPr>
          <w:rFonts w:ascii="Arial" w:hAnsi="Arial" w:cs="Arial"/>
          <w:b/>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310  </w:t>
      </w:r>
    </w:p>
    <w:p w:rsidR="000952B7">
      <w:pPr>
        <w:widowControl w:val="0"/>
        <w:rPr>
          <w:rFonts w:ascii="Arial" w:hAnsi="Arial" w:cs="Arial"/>
          <w:b/>
          <w:sz w:val="22"/>
          <w:szCs w:val="24"/>
          <w:lang w:val="sk-SK"/>
        </w:rPr>
      </w:pPr>
    </w:p>
    <w:p w:rsidR="000952B7">
      <w:pPr>
        <w:widowControl w:val="0"/>
        <w:jc w:val="both"/>
        <w:rPr>
          <w:rFonts w:ascii="Arial" w:hAnsi="Arial" w:cs="Arial"/>
          <w:sz w:val="22"/>
          <w:szCs w:val="24"/>
          <w:lang w:val="sk-SK"/>
        </w:rPr>
      </w:pPr>
      <w:r>
        <w:rPr>
          <w:rFonts w:ascii="Arial" w:hAnsi="Arial" w:cs="Arial"/>
          <w:b/>
          <w:sz w:val="22"/>
          <w:szCs w:val="24"/>
          <w:lang w:val="sk-SK"/>
        </w:rPr>
        <w:tab/>
      </w:r>
      <w:r>
        <w:rPr>
          <w:rFonts w:ascii="Arial" w:hAnsi="Arial" w:cs="Arial"/>
          <w:sz w:val="22"/>
          <w:szCs w:val="24"/>
          <w:lang w:val="sk-SK"/>
        </w:rPr>
        <w:t>(1) Ak osoba oprávnená podať odvolanie je prítomná pri vyhlásení rozsudku súdu prvého stupňa a poučená podľa § 309, predseda senátu umožní osobám oprávneným podať odvolanie vyjadriť sa a ich vyhlásenie o opravnom prostriedku sa zaznamená do zápisnice o hlavnom pojednávaní. Ak má obžalovaný obhajcu, môže urobiť také vyhlásenie po porade s obhajcom. Osoba oprávnená podať odvolanie môže oznámiť, že zatiaľ sa k možnosti využitia odvolania nevyjadruje. Do zápisnice o hlavnom pojednávaní sa  zaznamená, proti ktorému výroku rozsudku odvolanie smeruje alebo, že odvolanie smeruje aj proti konaniu, ktoré rozsudku predchádzalo.</w:t>
      </w:r>
    </w:p>
    <w:p w:rsidR="000952B7">
      <w:pPr>
        <w:widowControl w:val="0"/>
        <w:jc w:val="both"/>
        <w:rPr>
          <w:rFonts w:ascii="Arial" w:hAnsi="Arial" w:cs="Arial"/>
          <w:sz w:val="22"/>
          <w:szCs w:val="24"/>
          <w:lang w:val="sk-SK"/>
        </w:rPr>
      </w:pPr>
      <w:r>
        <w:rPr>
          <w:rFonts w:ascii="Arial" w:hAnsi="Arial" w:cs="Arial"/>
          <w:sz w:val="22"/>
          <w:szCs w:val="24"/>
          <w:lang w:val="sk-SK"/>
        </w:rPr>
        <w:tab/>
        <w:t>(2) Z odvolania prokurátora, ktoré podal na hlavnom pojednávaní, musí byť zrejmé, či odvolanie smeruje v prospech alebo neprospech obžalovaného.</w:t>
      </w:r>
    </w:p>
    <w:p w:rsidR="000952B7">
      <w:pPr>
        <w:widowControl w:val="0"/>
        <w:jc w:val="both"/>
        <w:rPr>
          <w:rFonts w:ascii="Arial" w:hAnsi="Arial" w:cs="Arial"/>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311  </w:t>
      </w:r>
    </w:p>
    <w:p w:rsidR="000952B7">
      <w:pPr>
        <w:pStyle w:val="Heading2"/>
        <w:rPr>
          <w:rFonts w:ascii="Arial" w:hAnsi="Arial" w:cs="Arial"/>
          <w:sz w:val="22"/>
          <w:szCs w:val="24"/>
          <w:lang w:val="sk-SK"/>
        </w:rPr>
      </w:pPr>
      <w:r>
        <w:rPr>
          <w:rFonts w:ascii="Arial" w:hAnsi="Arial" w:cs="Arial"/>
          <w:sz w:val="22"/>
          <w:szCs w:val="24"/>
          <w:lang w:val="sk-SK"/>
        </w:rPr>
        <w:t xml:space="preserve"> Obsah odvolania </w:t>
      </w:r>
    </w:p>
    <w:p w:rsidR="000952B7">
      <w:pPr>
        <w:rPr>
          <w:rFonts w:ascii="Arial" w:hAnsi="Arial" w:cs="Arial"/>
          <w:b/>
          <w:sz w:val="22"/>
          <w:szCs w:val="24"/>
          <w:lang w:val="sk-SK"/>
        </w:rPr>
      </w:pPr>
    </w:p>
    <w:p w:rsidR="000952B7">
      <w:pPr>
        <w:widowControl w:val="0"/>
        <w:jc w:val="both"/>
        <w:rPr>
          <w:rFonts w:ascii="Arial" w:hAnsi="Arial" w:cs="Arial"/>
          <w:sz w:val="22"/>
          <w:szCs w:val="24"/>
          <w:lang w:val="sk-SK"/>
        </w:rPr>
      </w:pPr>
      <w:r>
        <w:rPr>
          <w:rFonts w:ascii="Arial" w:hAnsi="Arial" w:cs="Arial"/>
          <w:sz w:val="22"/>
          <w:szCs w:val="24"/>
          <w:lang w:val="sk-SK"/>
        </w:rPr>
        <w:tab/>
        <w:t xml:space="preserve">(1) V písomne podanom odvolaní treba uviesť, proti ktorým výrokom odvolanie smeruje, a či smeruje aj proti konaniu, ktoré rozsudku predchádzalo. </w:t>
      </w:r>
    </w:p>
    <w:p w:rsidR="000952B7">
      <w:pPr>
        <w:widowControl w:val="0"/>
        <w:ind w:firstLine="708"/>
        <w:jc w:val="both"/>
        <w:rPr>
          <w:rFonts w:ascii="Arial" w:hAnsi="Arial" w:cs="Arial"/>
          <w:sz w:val="22"/>
          <w:szCs w:val="24"/>
          <w:lang w:val="sk-SK"/>
        </w:rPr>
      </w:pPr>
      <w:r>
        <w:rPr>
          <w:rFonts w:ascii="Arial" w:hAnsi="Arial" w:cs="Arial"/>
          <w:sz w:val="22"/>
          <w:szCs w:val="24"/>
          <w:lang w:val="sk-SK"/>
        </w:rPr>
        <w:t>(2) Odvolanie prokurátora, odvolanie, ktoré podáva za obžalovaného jeho obhajca, ako aj odvolanie, ktoré podáva za poškodeného alebo za zúčastnenú osobu ich splnomocnenec, musí byť zároveň odôvodnené tak, aby bolo zrejmé, v ktorej časti sa rozsudok napáda a aké chyby sa vytýkajú rozsudku alebo konaniu, ktoré rozsudku predchádzalo.</w:t>
      </w:r>
    </w:p>
    <w:p w:rsidR="000952B7">
      <w:pPr>
        <w:widowControl w:val="0"/>
        <w:ind w:firstLine="708"/>
        <w:jc w:val="both"/>
        <w:rPr>
          <w:rFonts w:ascii="Arial" w:hAnsi="Arial" w:cs="Arial"/>
          <w:sz w:val="22"/>
          <w:szCs w:val="24"/>
          <w:lang w:val="sk-SK"/>
        </w:rPr>
      </w:pPr>
      <w:r>
        <w:rPr>
          <w:rFonts w:ascii="Arial" w:hAnsi="Arial" w:cs="Arial"/>
          <w:sz w:val="22"/>
          <w:szCs w:val="24"/>
          <w:lang w:val="sk-SK"/>
        </w:rPr>
        <w:t>(3) Ak odvolanie nespĺňa podmienky uvedené v odseku 2, predseda senátu vyzve odvolateľa, aby nedostatok odstránil. Ak takejto výzve nevyhovie iná osoba ako obžalovaný, môže súd postupovať podľa § 70.</w:t>
      </w:r>
    </w:p>
    <w:p w:rsidR="000952B7">
      <w:pPr>
        <w:widowControl w:val="0"/>
        <w:ind w:firstLine="708"/>
        <w:jc w:val="both"/>
        <w:rPr>
          <w:rFonts w:ascii="Arial" w:hAnsi="Arial" w:cs="Arial"/>
          <w:sz w:val="22"/>
          <w:szCs w:val="24"/>
          <w:lang w:val="sk-SK"/>
        </w:rPr>
      </w:pPr>
      <w:r>
        <w:rPr>
          <w:rFonts w:ascii="Arial" w:hAnsi="Arial" w:cs="Arial"/>
          <w:sz w:val="22"/>
          <w:szCs w:val="24"/>
          <w:lang w:val="sk-SK"/>
        </w:rPr>
        <w:t xml:space="preserve">(4) Odvolanie možno oprieť o nové skutočnosti a dôkazy. </w:t>
      </w:r>
    </w:p>
    <w:p w:rsidR="000952B7">
      <w:pPr>
        <w:widowControl w:val="0"/>
        <w:jc w:val="both"/>
        <w:rPr>
          <w:rFonts w:ascii="Arial" w:hAnsi="Arial" w:cs="Arial"/>
          <w:sz w:val="22"/>
          <w:szCs w:val="24"/>
          <w:lang w:val="sk-SK"/>
        </w:rPr>
      </w:pPr>
      <w:r>
        <w:rPr>
          <w:rFonts w:ascii="Arial" w:hAnsi="Arial" w:cs="Arial"/>
          <w:sz w:val="22"/>
          <w:szCs w:val="24"/>
          <w:lang w:val="sk-SK"/>
        </w:rPr>
        <w:t xml:space="preserve">                                                              </w:t>
      </w:r>
    </w:p>
    <w:p w:rsidR="000952B7">
      <w:pPr>
        <w:widowControl w:val="0"/>
        <w:jc w:val="center"/>
        <w:rPr>
          <w:rFonts w:ascii="Arial" w:hAnsi="Arial" w:cs="Arial"/>
          <w:sz w:val="22"/>
          <w:szCs w:val="24"/>
          <w:lang w:val="sk-SK"/>
        </w:rPr>
      </w:pPr>
      <w:r>
        <w:rPr>
          <w:rFonts w:ascii="Arial" w:hAnsi="Arial" w:cs="Arial"/>
          <w:b/>
          <w:sz w:val="22"/>
          <w:szCs w:val="24"/>
          <w:lang w:val="sk-SK"/>
        </w:rPr>
        <w:t xml:space="preserve"> Vzdanie sa odvolania a vzatie odvolania späť</w:t>
      </w:r>
      <w:r>
        <w:rPr>
          <w:rFonts w:ascii="Arial" w:hAnsi="Arial" w:cs="Arial"/>
          <w:sz w:val="22"/>
          <w:szCs w:val="24"/>
          <w:lang w:val="sk-SK"/>
        </w:rPr>
        <w:t xml:space="preserve"> </w:t>
      </w:r>
    </w:p>
    <w:p w:rsidR="000952B7">
      <w:pPr>
        <w:widowControl w:val="0"/>
        <w:jc w:val="center"/>
        <w:rPr>
          <w:rFonts w:ascii="Arial" w:hAnsi="Arial" w:cs="Arial"/>
          <w:sz w:val="22"/>
          <w:szCs w:val="24"/>
          <w:lang w:val="sk-SK"/>
        </w:rPr>
      </w:pPr>
      <w:r>
        <w:rPr>
          <w:rFonts w:ascii="Arial" w:hAnsi="Arial" w:cs="Arial"/>
          <w:b/>
          <w:sz w:val="22"/>
          <w:szCs w:val="24"/>
          <w:lang w:val="sk-SK"/>
        </w:rPr>
        <w:t xml:space="preserve">§ 312  </w:t>
      </w:r>
    </w:p>
    <w:p w:rsidR="000952B7">
      <w:pPr>
        <w:widowControl w:val="0"/>
        <w:ind w:firstLine="708"/>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(1) Po vyhlásení rozsudku sa môže oprávnená osoba odvolania výslovne vzdať. Obžalovaný môže výslovne vyhlásiť, že nesúhlasí s podaním odvolania v jeho prospech osobami uvedenými v § 308 ods. 2.</w:t>
      </w:r>
    </w:p>
    <w:p w:rsidR="000952B7">
      <w:pPr>
        <w:widowControl w:val="0"/>
        <w:ind w:firstLine="708"/>
        <w:jc w:val="both"/>
        <w:rPr>
          <w:rFonts w:ascii="Arial" w:hAnsi="Arial" w:cs="Arial"/>
          <w:sz w:val="22"/>
          <w:szCs w:val="24"/>
          <w:lang w:val="sk-SK"/>
        </w:rPr>
      </w:pPr>
      <w:r>
        <w:rPr>
          <w:rFonts w:ascii="Arial" w:hAnsi="Arial" w:cs="Arial"/>
          <w:sz w:val="22"/>
          <w:szCs w:val="24"/>
          <w:lang w:val="sk-SK"/>
        </w:rPr>
        <w:t>(2) Osoba, ktorá odvolanie podala, môže ho výslovným vyhlásením vziať späť, a to až do doby, než sa odvolací súd odoberie na záverečnú poradu. Odvolanie prokurátora môže vziať späť i nadriadený prokurátor.</w:t>
      </w:r>
    </w:p>
    <w:p w:rsidR="000952B7">
      <w:pPr>
        <w:pStyle w:val="BodyText"/>
        <w:ind w:firstLine="708"/>
        <w:rPr>
          <w:rFonts w:ascii="Arial" w:hAnsi="Arial" w:cs="Arial"/>
          <w:sz w:val="22"/>
          <w:szCs w:val="24"/>
        </w:rPr>
      </w:pPr>
      <w:r>
        <w:rPr>
          <w:rFonts w:ascii="Arial" w:hAnsi="Arial" w:cs="Arial"/>
          <w:sz w:val="22"/>
          <w:szCs w:val="24"/>
        </w:rPr>
        <w:t>(3) Odvolanie podané v prospech obžalovaného obhajcom, inou oprávnenou osobou alebo zákonným zástupcom môže byť vzaté späť len s výslovným súhlasom obžalovaného. Prokurátor môže vziať také odvolanie späť i bez súhlasu obžalovaného. V tom prípade plynie obžalovanému nová lehota na podanie odvolania od upovedomenia, že odvolanie bolo vzaté späť.</w:t>
      </w:r>
    </w:p>
    <w:p w:rsidR="000952B7">
      <w:pPr>
        <w:widowControl w:val="0"/>
        <w:ind w:firstLine="708"/>
        <w:jc w:val="both"/>
        <w:rPr>
          <w:rFonts w:ascii="Arial" w:hAnsi="Arial" w:cs="Arial"/>
          <w:sz w:val="22"/>
          <w:szCs w:val="24"/>
          <w:lang w:val="sk-SK"/>
        </w:rPr>
      </w:pPr>
      <w:r>
        <w:rPr>
          <w:rFonts w:ascii="Arial" w:hAnsi="Arial" w:cs="Arial"/>
          <w:sz w:val="22"/>
          <w:szCs w:val="24"/>
          <w:lang w:val="sk-SK"/>
        </w:rPr>
        <w:t>(4) Vzatie odvolania späť vezme uznesením na vedomie predseda senátu odvolacieho súdu, a ak nebola vec doteraz tomuto súdu predložená, predseda senátu súdu prvého stupňa.</w:t>
      </w:r>
    </w:p>
    <w:p w:rsidR="000952B7">
      <w:pPr>
        <w:widowControl w:val="0"/>
        <w:jc w:val="center"/>
        <w:rPr>
          <w:rFonts w:ascii="Arial" w:hAnsi="Arial" w:cs="Arial"/>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313  </w:t>
      </w:r>
    </w:p>
    <w:p w:rsidR="000952B7">
      <w:pPr>
        <w:widowControl w:val="0"/>
        <w:jc w:val="center"/>
        <w:rPr>
          <w:rFonts w:ascii="Arial" w:hAnsi="Arial" w:cs="Arial"/>
          <w:b/>
          <w:sz w:val="22"/>
          <w:szCs w:val="24"/>
          <w:lang w:val="sk-SK"/>
        </w:rPr>
      </w:pPr>
    </w:p>
    <w:p w:rsidR="000952B7">
      <w:pPr>
        <w:pStyle w:val="BodyText"/>
        <w:rPr>
          <w:rFonts w:ascii="Arial" w:hAnsi="Arial" w:cs="Arial"/>
          <w:sz w:val="22"/>
          <w:szCs w:val="24"/>
        </w:rPr>
      </w:pPr>
      <w:r>
        <w:rPr>
          <w:rFonts w:ascii="Arial" w:hAnsi="Arial" w:cs="Arial"/>
          <w:sz w:val="22"/>
          <w:szCs w:val="24"/>
        </w:rPr>
        <w:tab/>
        <w:t xml:space="preserve">Odvolanie podané v prospech mladistvého obžalovaného proti jeho vôli prokurátorom, zákonným zástupcom, obhajcom alebo </w:t>
      </w:r>
      <w:r>
        <w:rPr>
          <w:rFonts w:ascii="Arial" w:hAnsi="Arial" w:cs="Arial"/>
          <w:sz w:val="22"/>
          <w:szCs w:val="24"/>
        </w:rPr>
        <w:t>štátnym orgánom starostlivosti o mládež</w:t>
      </w:r>
      <w:r>
        <w:rPr>
          <w:rFonts w:ascii="Arial" w:hAnsi="Arial" w:cs="Arial"/>
          <w:sz w:val="22"/>
          <w:szCs w:val="24"/>
        </w:rPr>
        <w:t xml:space="preserve"> môže byť vzaté späť aj bez súhlasu mladistvého obžalovaného. V tom prípade plynie mladistvému obžalovanému nová lehota na podanie odvolania od upovedomenia, že odvolanie bolo vzaté späť.</w:t>
      </w:r>
    </w:p>
    <w:p w:rsidR="000952B7">
      <w:pPr>
        <w:widowControl w:val="0"/>
        <w:jc w:val="center"/>
        <w:rPr>
          <w:rFonts w:ascii="Arial" w:hAnsi="Arial" w:cs="Arial"/>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314  </w:t>
      </w:r>
    </w:p>
    <w:p w:rsidR="000952B7">
      <w:pPr>
        <w:widowControl w:val="0"/>
        <w:jc w:val="center"/>
        <w:rPr>
          <w:rFonts w:ascii="Arial" w:hAnsi="Arial" w:cs="Arial"/>
          <w:sz w:val="22"/>
          <w:szCs w:val="24"/>
          <w:lang w:val="sk-SK"/>
        </w:rPr>
      </w:pPr>
      <w:r>
        <w:rPr>
          <w:rFonts w:ascii="Arial" w:hAnsi="Arial" w:cs="Arial"/>
          <w:b/>
          <w:sz w:val="22"/>
          <w:szCs w:val="24"/>
          <w:lang w:val="sk-SK"/>
        </w:rPr>
        <w:t xml:space="preserve"> Konanie na súde prvého stupňa</w:t>
      </w:r>
      <w:r>
        <w:rPr>
          <w:rFonts w:ascii="Arial" w:hAnsi="Arial" w:cs="Arial"/>
          <w:sz w:val="22"/>
          <w:szCs w:val="24"/>
          <w:lang w:val="sk-SK"/>
        </w:rPr>
        <w:t xml:space="preserve"> </w:t>
      </w:r>
    </w:p>
    <w:p w:rsidR="000952B7">
      <w:pPr>
        <w:widowControl w:val="0"/>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Predseda senátu doručí rovnopis odvolania ostatným stranám, ktoré by mohli byť rozhodnutím o odvolaní priamo dotknuté, s upozornením, že sa môžu k odvolaniu vyjadriť; len čo lehota na podanie odvolania všetkým oprávneným osobám uplynula, predloží spisy odvolaciemu súdu.</w:t>
      </w:r>
    </w:p>
    <w:p w:rsidR="000952B7">
      <w:pPr>
        <w:widowControl w:val="0"/>
        <w:jc w:val="both"/>
        <w:rPr>
          <w:rFonts w:ascii="Arial" w:hAnsi="Arial" w:cs="Arial"/>
          <w:sz w:val="22"/>
          <w:szCs w:val="24"/>
          <w:lang w:val="sk-SK"/>
        </w:rPr>
      </w:pPr>
      <w:r>
        <w:rPr>
          <w:rFonts w:ascii="Arial" w:hAnsi="Arial" w:cs="Arial"/>
          <w:sz w:val="22"/>
          <w:szCs w:val="24"/>
          <w:lang w:val="sk-SK"/>
        </w:rPr>
        <w:t xml:space="preserve">                                                                </w:t>
      </w:r>
    </w:p>
    <w:p w:rsidR="000952B7">
      <w:pPr>
        <w:widowControl w:val="0"/>
        <w:jc w:val="center"/>
        <w:rPr>
          <w:rFonts w:ascii="Arial" w:hAnsi="Arial" w:cs="Arial"/>
          <w:b/>
          <w:sz w:val="22"/>
          <w:szCs w:val="24"/>
          <w:lang w:val="sk-SK"/>
        </w:rPr>
      </w:pPr>
      <w:r>
        <w:rPr>
          <w:rFonts w:ascii="Arial" w:hAnsi="Arial" w:cs="Arial"/>
          <w:b/>
          <w:sz w:val="22"/>
          <w:szCs w:val="24"/>
          <w:lang w:val="sk-SK"/>
        </w:rPr>
        <w:t xml:space="preserve">§ 315  </w:t>
      </w:r>
    </w:p>
    <w:p w:rsidR="000952B7">
      <w:pPr>
        <w:widowControl w:val="0"/>
        <w:jc w:val="center"/>
        <w:rPr>
          <w:rFonts w:ascii="Arial" w:hAnsi="Arial" w:cs="Arial"/>
          <w:sz w:val="22"/>
          <w:szCs w:val="24"/>
          <w:lang w:val="sk-SK"/>
        </w:rPr>
      </w:pPr>
      <w:r>
        <w:rPr>
          <w:rFonts w:ascii="Arial" w:hAnsi="Arial" w:cs="Arial"/>
          <w:b/>
          <w:sz w:val="22"/>
          <w:szCs w:val="24"/>
          <w:lang w:val="sk-SK"/>
        </w:rPr>
        <w:t xml:space="preserve"> Odvolací súd</w:t>
      </w:r>
      <w:r>
        <w:rPr>
          <w:rFonts w:ascii="Arial" w:hAnsi="Arial" w:cs="Arial"/>
          <w:sz w:val="22"/>
          <w:szCs w:val="24"/>
          <w:lang w:val="sk-SK"/>
        </w:rPr>
        <w:t xml:space="preserve"> </w:t>
      </w:r>
    </w:p>
    <w:p w:rsidR="000952B7">
      <w:pPr>
        <w:widowControl w:val="0"/>
        <w:jc w:val="both"/>
        <w:rPr>
          <w:rFonts w:ascii="Arial" w:hAnsi="Arial" w:cs="Arial"/>
          <w:sz w:val="22"/>
          <w:szCs w:val="24"/>
          <w:u w:val="single"/>
          <w:lang w:val="sk-SK"/>
        </w:rPr>
      </w:pPr>
    </w:p>
    <w:p w:rsidR="000952B7">
      <w:pPr>
        <w:widowControl w:val="0"/>
        <w:jc w:val="both"/>
        <w:rPr>
          <w:rFonts w:ascii="Arial" w:hAnsi="Arial" w:cs="Arial"/>
          <w:sz w:val="22"/>
          <w:szCs w:val="24"/>
          <w:lang w:val="sk-SK"/>
        </w:rPr>
      </w:pPr>
      <w:r>
        <w:rPr>
          <w:rFonts w:ascii="Arial" w:hAnsi="Arial" w:cs="Arial"/>
          <w:sz w:val="22"/>
          <w:szCs w:val="24"/>
          <w:lang w:val="sk-SK"/>
        </w:rPr>
        <w:t xml:space="preserve"> </w:t>
        <w:tab/>
        <w:t xml:space="preserve">O odvolaní proti rozsudku okresného súdu rozhoduje krajský súd. O odvolaní proti rozsudku Špeciálneho súdu rozhoduje najvyšší súd. </w:t>
      </w:r>
    </w:p>
    <w:p w:rsidR="000952B7">
      <w:pPr>
        <w:widowControl w:val="0"/>
        <w:rPr>
          <w:rFonts w:ascii="Arial" w:hAnsi="Arial" w:cs="Arial"/>
          <w:b/>
          <w:sz w:val="22"/>
          <w:szCs w:val="24"/>
          <w:lang w:val="sk-SK"/>
        </w:rPr>
      </w:pPr>
    </w:p>
    <w:p w:rsidR="000952B7">
      <w:pPr>
        <w:widowControl w:val="0"/>
        <w:jc w:val="center"/>
        <w:rPr>
          <w:rFonts w:ascii="Arial" w:hAnsi="Arial" w:cs="Arial"/>
          <w:b/>
          <w:sz w:val="22"/>
          <w:szCs w:val="24"/>
          <w:lang w:val="sk-SK"/>
        </w:rPr>
      </w:pPr>
      <w:r>
        <w:rPr>
          <w:rFonts w:ascii="Arial" w:hAnsi="Arial" w:cs="Arial"/>
          <w:sz w:val="22"/>
          <w:szCs w:val="24"/>
          <w:lang w:val="sk-SK"/>
        </w:rPr>
        <w:t xml:space="preserve"> </w:t>
      </w:r>
      <w:r>
        <w:rPr>
          <w:rFonts w:ascii="Arial" w:hAnsi="Arial" w:cs="Arial"/>
          <w:b/>
          <w:sz w:val="22"/>
          <w:szCs w:val="24"/>
          <w:lang w:val="sk-SK"/>
        </w:rPr>
        <w:t xml:space="preserve">Rozhodnutie odvolacieho súdu </w:t>
      </w:r>
    </w:p>
    <w:p w:rsidR="000952B7">
      <w:pPr>
        <w:widowControl w:val="0"/>
        <w:jc w:val="center"/>
        <w:rPr>
          <w:rFonts w:ascii="Arial" w:hAnsi="Arial" w:cs="Arial"/>
          <w:b/>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316  </w:t>
      </w:r>
    </w:p>
    <w:p w:rsidR="000952B7">
      <w:pPr>
        <w:widowControl w:val="0"/>
        <w:jc w:val="center"/>
        <w:rPr>
          <w:rFonts w:ascii="Arial" w:hAnsi="Arial" w:cs="Arial"/>
          <w:b/>
          <w:sz w:val="22"/>
          <w:szCs w:val="24"/>
          <w:lang w:val="sk-SK"/>
        </w:rPr>
      </w:pPr>
      <w:r>
        <w:rPr>
          <w:rFonts w:ascii="Arial" w:hAnsi="Arial" w:cs="Arial"/>
          <w:b/>
          <w:sz w:val="22"/>
          <w:szCs w:val="24"/>
          <w:lang w:val="sk-SK"/>
        </w:rPr>
        <w:t xml:space="preserve"> </w:t>
      </w:r>
    </w:p>
    <w:p w:rsidR="000952B7">
      <w:pPr>
        <w:widowControl w:val="0"/>
        <w:ind w:firstLine="708"/>
        <w:jc w:val="both"/>
        <w:rPr>
          <w:rFonts w:ascii="Arial" w:hAnsi="Arial" w:cs="Arial"/>
          <w:sz w:val="22"/>
          <w:szCs w:val="24"/>
          <w:lang w:val="sk-SK"/>
        </w:rPr>
      </w:pPr>
      <w:r>
        <w:rPr>
          <w:rFonts w:ascii="Arial" w:hAnsi="Arial" w:cs="Arial"/>
          <w:sz w:val="22"/>
          <w:szCs w:val="24"/>
          <w:lang w:val="sk-SK"/>
        </w:rPr>
        <w:t>(1) Odvolací súd zamietne odvolanie, ak bolo podané oneskorene, osobou neoprávnenou alebo osobou, ktorá sa odvolania výslovne vzdala alebo znovu podala odvolanie, ktoré v tej istej veci už predtým výslovne vzala späť.</w:t>
      </w:r>
    </w:p>
    <w:p w:rsidR="000952B7">
      <w:pPr>
        <w:widowControl w:val="0"/>
        <w:ind w:firstLine="708"/>
        <w:jc w:val="both"/>
        <w:rPr>
          <w:rFonts w:ascii="Arial" w:hAnsi="Arial" w:cs="Arial"/>
          <w:sz w:val="22"/>
          <w:szCs w:val="24"/>
          <w:lang w:val="sk-SK"/>
        </w:rPr>
      </w:pPr>
      <w:r>
        <w:rPr>
          <w:rFonts w:ascii="Arial" w:hAnsi="Arial" w:cs="Arial"/>
          <w:sz w:val="22"/>
          <w:szCs w:val="24"/>
          <w:lang w:val="sk-SK"/>
        </w:rPr>
        <w:t>(2) Ako oneskorené nemôže byť zamietnuté odvolanie, ktoré oprávnená osoba podala oneskorene len preto, že sa riadila nesprávnym poučením súdu.</w:t>
      </w:r>
    </w:p>
    <w:p w:rsidR="000952B7">
      <w:pPr>
        <w:widowControl w:val="0"/>
        <w:ind w:firstLine="708"/>
        <w:jc w:val="both"/>
        <w:rPr>
          <w:rFonts w:ascii="Arial" w:hAnsi="Arial" w:cs="Arial"/>
          <w:sz w:val="22"/>
          <w:szCs w:val="24"/>
          <w:lang w:val="sk-SK"/>
        </w:rPr>
      </w:pPr>
      <w:r>
        <w:rPr>
          <w:rFonts w:ascii="Arial" w:hAnsi="Arial" w:cs="Arial"/>
          <w:sz w:val="22"/>
          <w:szCs w:val="24"/>
          <w:lang w:val="sk-SK"/>
        </w:rPr>
        <w:t>(3) Odvolací súd zruší napadnutý rozsudok a vec vráti súdu prvého stupňa, aby ju v potrebnom rozsahu znovu prejednal a rozhodol, ak zistí, že</w:t>
      </w:r>
    </w:p>
    <w:p w:rsidR="000952B7">
      <w:pPr>
        <w:widowControl w:val="0"/>
        <w:jc w:val="both"/>
        <w:rPr>
          <w:rFonts w:ascii="Arial" w:hAnsi="Arial" w:cs="Arial"/>
          <w:sz w:val="22"/>
          <w:szCs w:val="24"/>
          <w:lang w:val="sk-SK"/>
        </w:rPr>
      </w:pPr>
      <w:r>
        <w:rPr>
          <w:rFonts w:ascii="Arial" w:hAnsi="Arial" w:cs="Arial"/>
          <w:sz w:val="22"/>
          <w:szCs w:val="24"/>
          <w:lang w:val="sk-SK"/>
        </w:rPr>
        <w:t xml:space="preserve"> a) súd nebol rozhodol v nezákonnom zložení,</w:t>
      </w:r>
    </w:p>
    <w:p w:rsidR="000952B7">
      <w:pPr>
        <w:widowControl w:val="0"/>
        <w:jc w:val="both"/>
        <w:rPr>
          <w:rFonts w:ascii="Arial" w:hAnsi="Arial" w:cs="Arial"/>
          <w:sz w:val="22"/>
          <w:szCs w:val="24"/>
          <w:lang w:val="sk-SK"/>
        </w:rPr>
      </w:pPr>
      <w:r>
        <w:rPr>
          <w:rFonts w:ascii="Arial" w:hAnsi="Arial" w:cs="Arial"/>
          <w:sz w:val="22"/>
          <w:szCs w:val="24"/>
          <w:lang w:val="sk-SK"/>
        </w:rPr>
        <w:t xml:space="preserve"> b) obžalovaný nemal obhajcu, hoci išlo o prípad povinnej obhajoby, alebo</w:t>
      </w:r>
    </w:p>
    <w:p w:rsidR="000952B7">
      <w:pPr>
        <w:pStyle w:val="BodyText"/>
        <w:rPr>
          <w:rFonts w:ascii="Arial" w:hAnsi="Arial" w:cs="Arial"/>
          <w:sz w:val="22"/>
          <w:szCs w:val="24"/>
        </w:rPr>
      </w:pPr>
      <w:r>
        <w:rPr>
          <w:rFonts w:ascii="Arial" w:hAnsi="Arial" w:cs="Arial"/>
          <w:sz w:val="22"/>
          <w:szCs w:val="24"/>
        </w:rPr>
        <w:t xml:space="preserve"> c) hlavné pojednávanie bolo vykonané v neprítomnosti obžalovaného, hoci na to neboli splnené zákonné podmienky.</w:t>
      </w:r>
    </w:p>
    <w:p w:rsidR="000952B7">
      <w:pPr>
        <w:widowControl w:val="0"/>
        <w:jc w:val="both"/>
        <w:rPr>
          <w:rFonts w:ascii="Arial" w:hAnsi="Arial" w:cs="Arial"/>
          <w:sz w:val="22"/>
          <w:szCs w:val="24"/>
          <w:lang w:val="sk-SK"/>
        </w:rPr>
      </w:pPr>
      <w:r>
        <w:rPr>
          <w:rFonts w:ascii="Arial" w:hAnsi="Arial" w:cs="Arial"/>
          <w:sz w:val="22"/>
          <w:szCs w:val="24"/>
          <w:lang w:val="sk-SK"/>
        </w:rPr>
        <w:t xml:space="preserve">                      </w:t>
      </w:r>
    </w:p>
    <w:p w:rsidR="000952B7">
      <w:pPr>
        <w:widowControl w:val="0"/>
        <w:jc w:val="center"/>
        <w:rPr>
          <w:rFonts w:ascii="Arial" w:hAnsi="Arial" w:cs="Arial"/>
          <w:b/>
          <w:sz w:val="22"/>
          <w:szCs w:val="24"/>
          <w:lang w:val="sk-SK"/>
        </w:rPr>
      </w:pPr>
      <w:r>
        <w:rPr>
          <w:rFonts w:ascii="Arial" w:hAnsi="Arial" w:cs="Arial"/>
          <w:sz w:val="22"/>
          <w:szCs w:val="24"/>
          <w:lang w:val="sk-SK"/>
        </w:rPr>
        <w:t xml:space="preserve"> </w:t>
      </w:r>
      <w:r>
        <w:rPr>
          <w:rFonts w:ascii="Arial" w:hAnsi="Arial" w:cs="Arial"/>
          <w:b/>
          <w:sz w:val="22"/>
          <w:szCs w:val="24"/>
          <w:lang w:val="sk-SK"/>
        </w:rPr>
        <w:t xml:space="preserve">§ 317  </w:t>
      </w:r>
    </w:p>
    <w:p w:rsidR="000952B7">
      <w:pPr>
        <w:widowControl w:val="0"/>
        <w:rPr>
          <w:rFonts w:ascii="Arial" w:hAnsi="Arial" w:cs="Arial"/>
          <w:b/>
          <w:sz w:val="22"/>
          <w:szCs w:val="24"/>
          <w:lang w:val="sk-SK"/>
        </w:rPr>
      </w:pPr>
      <w:r>
        <w:rPr>
          <w:rFonts w:ascii="Arial" w:hAnsi="Arial" w:cs="Arial"/>
          <w:b/>
          <w:sz w:val="22"/>
          <w:szCs w:val="24"/>
          <w:lang w:val="sk-SK"/>
        </w:rPr>
        <w:t xml:space="preserve"> </w:t>
      </w:r>
    </w:p>
    <w:p w:rsidR="000952B7">
      <w:pPr>
        <w:widowControl w:val="0"/>
        <w:ind w:firstLine="708"/>
        <w:jc w:val="both"/>
        <w:rPr>
          <w:rFonts w:ascii="Arial" w:hAnsi="Arial" w:cs="Arial"/>
          <w:sz w:val="22"/>
          <w:szCs w:val="24"/>
          <w:lang w:val="sk-SK"/>
        </w:rPr>
      </w:pPr>
      <w:r>
        <w:rPr>
          <w:rFonts w:ascii="Arial" w:hAnsi="Arial" w:cs="Arial"/>
          <w:sz w:val="22"/>
          <w:szCs w:val="24"/>
          <w:lang w:val="sk-SK"/>
        </w:rPr>
        <w:t>(1) Ak nezamietne odvolací súd odvolanie podľa § 316 ods. 1 alebo nezruší rozsudok podľa § 316 ods. 3, preskúma zákonnosť a odôvodnenosť napadnutých výrokov rozsudku, proti ktorým odvolateľ podal odvolanie, ako aj správnosť postupu konania, ktoré im predchádzalo. Na chyby, ktoré neboli odvolaním vytýkané, prihliadne len vtedy, ak by odôvodňovali podanie dovolania podľa § 372 ods. 1.</w:t>
      </w:r>
    </w:p>
    <w:p w:rsidR="000952B7">
      <w:pPr>
        <w:widowControl w:val="0"/>
        <w:ind w:firstLine="708"/>
        <w:jc w:val="both"/>
        <w:rPr>
          <w:rFonts w:ascii="Arial" w:hAnsi="Arial" w:cs="Arial"/>
          <w:sz w:val="22"/>
          <w:szCs w:val="24"/>
          <w:lang w:val="sk-SK"/>
        </w:rPr>
      </w:pPr>
      <w:r>
        <w:rPr>
          <w:rFonts w:ascii="Arial" w:hAnsi="Arial" w:cs="Arial"/>
          <w:sz w:val="22"/>
          <w:szCs w:val="24"/>
          <w:lang w:val="sk-SK"/>
        </w:rPr>
        <w:t>(2) Ak bola odvolaním napadnutá časť rozsudku týkajúca sa len niektorej z viacerých osôb, o ktorých bolo rozhodnuté tým istým rozsudkom, preskúma odvolací súd podľa odseku 1 len tú časť rozsudku a predchádzajúceho konania, ktorá sa týka tejto osoby.</w:t>
      </w:r>
    </w:p>
    <w:p w:rsidR="000952B7">
      <w:pPr>
        <w:widowControl w:val="0"/>
        <w:jc w:val="both"/>
        <w:rPr>
          <w:rFonts w:ascii="Arial" w:hAnsi="Arial" w:cs="Arial"/>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318   </w:t>
      </w:r>
    </w:p>
    <w:p w:rsidR="000952B7">
      <w:pPr>
        <w:widowControl w:val="0"/>
        <w:jc w:val="both"/>
        <w:rPr>
          <w:rFonts w:ascii="Arial" w:hAnsi="Arial" w:cs="Arial"/>
          <w:sz w:val="22"/>
          <w:szCs w:val="24"/>
          <w:lang w:val="sk-SK"/>
        </w:rPr>
      </w:pPr>
      <w:r>
        <w:rPr>
          <w:rFonts w:ascii="Arial" w:hAnsi="Arial" w:cs="Arial"/>
          <w:sz w:val="22"/>
          <w:szCs w:val="24"/>
          <w:lang w:val="sk-SK"/>
        </w:rPr>
        <w:tab/>
      </w:r>
    </w:p>
    <w:p w:rsidR="000952B7">
      <w:pPr>
        <w:widowControl w:val="0"/>
        <w:ind w:firstLine="708"/>
        <w:jc w:val="both"/>
        <w:rPr>
          <w:rFonts w:ascii="Arial" w:hAnsi="Arial" w:cs="Arial"/>
          <w:sz w:val="22"/>
          <w:szCs w:val="24"/>
          <w:lang w:val="sk-SK"/>
        </w:rPr>
      </w:pPr>
      <w:r>
        <w:rPr>
          <w:rFonts w:ascii="Arial" w:hAnsi="Arial" w:cs="Arial"/>
          <w:sz w:val="22"/>
          <w:szCs w:val="24"/>
          <w:lang w:val="sk-SK"/>
        </w:rPr>
        <w:t>(1) Odvolací súd preruší trestné stíhanie, ak v odvolacom konaní vyjde najavo, že po vyhlásení napadnutého rozsudku nastala niektorá z okolností uvedených v § 228 ods. 2,       v § 241 ods. 3, § 244 ods. 4 alebo § 283 ods. 5 alebo ak nemožno obžalovanému doručiť predvolanie na verejné zasadnutie odvolacieho súdu.</w:t>
      </w:r>
    </w:p>
    <w:p w:rsidR="000952B7">
      <w:pPr>
        <w:widowControl w:val="0"/>
        <w:ind w:firstLine="708"/>
        <w:jc w:val="both"/>
        <w:rPr>
          <w:rFonts w:ascii="Arial" w:hAnsi="Arial" w:cs="Arial"/>
          <w:sz w:val="22"/>
          <w:szCs w:val="24"/>
          <w:lang w:val="sk-SK"/>
        </w:rPr>
      </w:pPr>
      <w:r>
        <w:rPr>
          <w:rFonts w:ascii="Arial" w:hAnsi="Arial" w:cs="Arial"/>
          <w:sz w:val="22"/>
          <w:szCs w:val="24"/>
          <w:lang w:val="sk-SK"/>
        </w:rPr>
        <w:t>(2) Ak zanikne dôvod prerušenia trestného stíhania, súd v trestnom stíhaní pokračuje.</w:t>
      </w:r>
    </w:p>
    <w:p w:rsidR="000952B7">
      <w:pPr>
        <w:widowControl w:val="0"/>
        <w:jc w:val="both"/>
        <w:rPr>
          <w:rFonts w:ascii="Arial" w:hAnsi="Arial" w:cs="Arial"/>
          <w:sz w:val="22"/>
          <w:szCs w:val="24"/>
          <w:lang w:val="sk-SK"/>
        </w:rPr>
      </w:pPr>
      <w:r>
        <w:rPr>
          <w:rFonts w:ascii="Arial" w:hAnsi="Arial" w:cs="Arial"/>
          <w:sz w:val="22"/>
          <w:szCs w:val="24"/>
          <w:lang w:val="sk-SK"/>
        </w:rPr>
        <w:t xml:space="preserve">                                                           </w:t>
      </w:r>
    </w:p>
    <w:p w:rsidR="000952B7">
      <w:pPr>
        <w:widowControl w:val="0"/>
        <w:jc w:val="center"/>
        <w:rPr>
          <w:rFonts w:ascii="Arial" w:hAnsi="Arial" w:cs="Arial"/>
          <w:b/>
          <w:sz w:val="22"/>
          <w:szCs w:val="24"/>
          <w:lang w:val="sk-SK"/>
        </w:rPr>
      </w:pPr>
    </w:p>
    <w:p w:rsidR="000952B7">
      <w:pPr>
        <w:widowControl w:val="0"/>
        <w:jc w:val="center"/>
        <w:rPr>
          <w:rFonts w:ascii="Arial" w:hAnsi="Arial" w:cs="Arial"/>
          <w:b/>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319  </w:t>
      </w:r>
    </w:p>
    <w:p w:rsidR="000952B7">
      <w:pPr>
        <w:widowControl w:val="0"/>
        <w:ind w:firstLine="708"/>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Odvolací súd odvolanie zamietne, ak zistí, že nie je dôvodné.</w:t>
      </w:r>
    </w:p>
    <w:p w:rsidR="000952B7">
      <w:pPr>
        <w:widowControl w:val="0"/>
        <w:jc w:val="both"/>
        <w:rPr>
          <w:rFonts w:ascii="Arial" w:hAnsi="Arial" w:cs="Arial"/>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320 </w:t>
      </w:r>
    </w:p>
    <w:p w:rsidR="000952B7">
      <w:pPr>
        <w:widowControl w:val="0"/>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(1) Odvolací súd napadnutý rozsudok zruší a</w:t>
      </w:r>
    </w:p>
    <w:p w:rsidR="000952B7">
      <w:pPr>
        <w:widowControl w:val="0"/>
        <w:numPr>
          <w:numId w:val="17"/>
        </w:numPr>
        <w:jc w:val="both"/>
        <w:rPr>
          <w:rFonts w:ascii="Arial" w:hAnsi="Arial" w:cs="Arial"/>
          <w:sz w:val="22"/>
          <w:szCs w:val="24"/>
          <w:lang w:val="sk-SK"/>
        </w:rPr>
      </w:pPr>
      <w:r>
        <w:rPr>
          <w:rFonts w:ascii="Arial" w:hAnsi="Arial" w:cs="Arial"/>
          <w:sz w:val="22"/>
          <w:szCs w:val="24"/>
          <w:lang w:val="sk-SK"/>
        </w:rPr>
        <w:t>vec postúpi, ak mal tak urobiť už súd prvého stupňa podľa § 280 ods. 1 alebo 2,</w:t>
      </w:r>
    </w:p>
    <w:p w:rsidR="000952B7">
      <w:pPr>
        <w:widowControl w:val="0"/>
        <w:numPr>
          <w:numId w:val="17"/>
        </w:numPr>
        <w:jc w:val="both"/>
        <w:rPr>
          <w:rFonts w:ascii="Arial" w:hAnsi="Arial" w:cs="Arial"/>
          <w:sz w:val="22"/>
          <w:szCs w:val="24"/>
          <w:lang w:val="sk-SK"/>
        </w:rPr>
      </w:pPr>
      <w:r>
        <w:rPr>
          <w:rFonts w:ascii="Arial" w:hAnsi="Arial" w:cs="Arial"/>
          <w:sz w:val="22"/>
          <w:szCs w:val="24"/>
          <w:lang w:val="sk-SK"/>
        </w:rPr>
        <w:t>trestné stíhanie podmienečne zastaví podľa § 282 ods. 1, ak tak mal urobiť už súd prvého stupňa,</w:t>
      </w:r>
    </w:p>
    <w:p w:rsidR="000952B7">
      <w:pPr>
        <w:widowControl w:val="0"/>
        <w:numPr>
          <w:numId w:val="17"/>
        </w:numPr>
        <w:jc w:val="both"/>
        <w:rPr>
          <w:rFonts w:ascii="Arial" w:hAnsi="Arial" w:cs="Arial"/>
          <w:sz w:val="22"/>
          <w:szCs w:val="24"/>
          <w:lang w:val="sk-SK"/>
        </w:rPr>
      </w:pPr>
      <w:r>
        <w:rPr>
          <w:rFonts w:ascii="Arial" w:hAnsi="Arial" w:cs="Arial"/>
          <w:sz w:val="22"/>
          <w:szCs w:val="24"/>
          <w:lang w:val="sk-SK"/>
        </w:rPr>
        <w:t>trestné stíhanie zastaví, ak zistí, že je tu niektorá z okolností, ktoré by odôvodňovali  zastavenie trestného  stíhania súdom prvého stupňa podľa § 281 ods. 1 alebo 2, alebo</w:t>
      </w:r>
    </w:p>
    <w:p w:rsidR="000952B7">
      <w:pPr>
        <w:widowControl w:val="0"/>
        <w:numPr>
          <w:numId w:val="17"/>
        </w:numPr>
        <w:jc w:val="both"/>
        <w:rPr>
          <w:rFonts w:ascii="Arial" w:hAnsi="Arial" w:cs="Arial"/>
          <w:sz w:val="22"/>
          <w:szCs w:val="24"/>
          <w:lang w:val="sk-SK"/>
        </w:rPr>
      </w:pPr>
      <w:r>
        <w:rPr>
          <w:rFonts w:ascii="Arial" w:hAnsi="Arial" w:cs="Arial"/>
          <w:sz w:val="22"/>
          <w:szCs w:val="24"/>
          <w:lang w:val="sk-SK"/>
        </w:rPr>
        <w:t>trestné stíhanie preruší, ak mal tak urobiť už súd prvého stupňa podľa § 283 ods. 1, 2 alebo 5.</w:t>
      </w:r>
    </w:p>
    <w:p w:rsidR="000952B7">
      <w:pPr>
        <w:widowControl w:val="0"/>
        <w:jc w:val="both"/>
        <w:rPr>
          <w:rFonts w:ascii="Arial" w:hAnsi="Arial" w:cs="Arial"/>
          <w:sz w:val="22"/>
          <w:szCs w:val="24"/>
          <w:lang w:val="sk-SK"/>
        </w:rPr>
      </w:pPr>
      <w:r>
        <w:rPr>
          <w:rFonts w:ascii="Arial" w:hAnsi="Arial" w:cs="Arial"/>
          <w:sz w:val="22"/>
          <w:szCs w:val="24"/>
          <w:lang w:val="sk-SK"/>
        </w:rPr>
        <w:t xml:space="preserve"> </w:t>
        <w:tab/>
        <w:t>(2) Ak zanikne dôvod prerušenia trestného stíhania, súd v trestnom stíhaní pokračuje.</w:t>
      </w:r>
    </w:p>
    <w:p w:rsidR="000952B7">
      <w:pPr>
        <w:widowControl w:val="0"/>
        <w:jc w:val="both"/>
        <w:rPr>
          <w:rFonts w:ascii="Arial" w:hAnsi="Arial" w:cs="Arial"/>
          <w:sz w:val="22"/>
          <w:szCs w:val="24"/>
          <w:lang w:val="sk-SK"/>
        </w:rPr>
      </w:pPr>
      <w:r>
        <w:rPr>
          <w:rFonts w:ascii="Arial" w:hAnsi="Arial" w:cs="Arial"/>
          <w:sz w:val="22"/>
          <w:szCs w:val="24"/>
          <w:lang w:val="sk-SK"/>
        </w:rPr>
        <w:t xml:space="preserve"> </w:t>
      </w:r>
    </w:p>
    <w:p w:rsidR="000952B7">
      <w:pPr>
        <w:widowControl w:val="0"/>
        <w:jc w:val="center"/>
        <w:rPr>
          <w:rFonts w:ascii="Arial" w:hAnsi="Arial" w:cs="Arial"/>
          <w:sz w:val="22"/>
          <w:szCs w:val="24"/>
          <w:lang w:val="sk-SK"/>
        </w:rPr>
      </w:pPr>
      <w:r>
        <w:rPr>
          <w:rFonts w:ascii="Arial" w:hAnsi="Arial" w:cs="Arial"/>
          <w:b/>
          <w:sz w:val="22"/>
          <w:szCs w:val="24"/>
          <w:lang w:val="sk-SK"/>
        </w:rPr>
        <w:t xml:space="preserve">§ 321  </w:t>
      </w:r>
    </w:p>
    <w:p w:rsidR="000952B7">
      <w:pPr>
        <w:widowControl w:val="0"/>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(1) Odvolací súd zruší napadnutý rozsudok aj</w:t>
      </w:r>
    </w:p>
    <w:p w:rsidR="000952B7">
      <w:pPr>
        <w:widowControl w:val="0"/>
        <w:numPr>
          <w:numId w:val="18"/>
        </w:numPr>
        <w:jc w:val="both"/>
        <w:rPr>
          <w:rFonts w:ascii="Arial" w:hAnsi="Arial" w:cs="Arial"/>
          <w:sz w:val="22"/>
          <w:szCs w:val="24"/>
          <w:lang w:val="sk-SK"/>
        </w:rPr>
      </w:pPr>
      <w:r>
        <w:rPr>
          <w:rFonts w:ascii="Arial" w:hAnsi="Arial" w:cs="Arial"/>
          <w:sz w:val="22"/>
          <w:szCs w:val="24"/>
          <w:lang w:val="sk-SK"/>
        </w:rPr>
        <w:t>pre podstatné chyby konania, ktoré napadnutým výrokom rozsudku predchádzali, najmä preto, že boli porušené ustanovenia, ktorými sa má zabezpečiť objasnenie veci alebo právo obhajoby,</w:t>
      </w:r>
    </w:p>
    <w:p w:rsidR="000952B7">
      <w:pPr>
        <w:widowControl w:val="0"/>
        <w:numPr>
          <w:numId w:val="18"/>
        </w:numPr>
        <w:jc w:val="both"/>
        <w:rPr>
          <w:rFonts w:ascii="Arial" w:hAnsi="Arial" w:cs="Arial"/>
          <w:sz w:val="22"/>
          <w:szCs w:val="24"/>
          <w:lang w:val="sk-SK"/>
        </w:rPr>
      </w:pPr>
      <w:r>
        <w:rPr>
          <w:rFonts w:ascii="Arial" w:hAnsi="Arial" w:cs="Arial"/>
          <w:sz w:val="22"/>
          <w:szCs w:val="24"/>
          <w:lang w:val="sk-SK"/>
        </w:rPr>
        <w:t>pre chyby v napadnutých výrokoch rozsudku, najmä pre nejasnosť alebo neúplnosť jeho skutkových zistení alebo preto, že sa súd nevysporiadal so všetkými okolnosťami významnými pre rozhodnutie,</w:t>
      </w:r>
    </w:p>
    <w:p w:rsidR="000952B7">
      <w:pPr>
        <w:widowControl w:val="0"/>
        <w:numPr>
          <w:numId w:val="18"/>
        </w:numPr>
        <w:jc w:val="both"/>
        <w:rPr>
          <w:rFonts w:ascii="Arial" w:hAnsi="Arial" w:cs="Arial"/>
          <w:sz w:val="22"/>
          <w:szCs w:val="24"/>
          <w:lang w:val="sk-SK"/>
        </w:rPr>
      </w:pPr>
      <w:r>
        <w:rPr>
          <w:rFonts w:ascii="Arial" w:hAnsi="Arial" w:cs="Arial"/>
          <w:sz w:val="22"/>
          <w:szCs w:val="24"/>
          <w:lang w:val="sk-SK"/>
        </w:rPr>
        <w:t>ak vzniknú pochybnosti o správnosti skutkových zistení napadnutých výrokov, na ktorých  objasnenie treba dôkazy opakovať alebo vykonať ďalšie dôkazy,</w:t>
      </w:r>
    </w:p>
    <w:p w:rsidR="000952B7">
      <w:pPr>
        <w:widowControl w:val="0"/>
        <w:numPr>
          <w:numId w:val="18"/>
        </w:numPr>
        <w:jc w:val="both"/>
        <w:rPr>
          <w:rFonts w:ascii="Arial" w:hAnsi="Arial" w:cs="Arial"/>
          <w:sz w:val="22"/>
          <w:szCs w:val="24"/>
          <w:lang w:val="sk-SK"/>
        </w:rPr>
      </w:pPr>
      <w:r>
        <w:rPr>
          <w:rFonts w:ascii="Arial" w:hAnsi="Arial" w:cs="Arial"/>
          <w:sz w:val="22"/>
          <w:szCs w:val="24"/>
          <w:lang w:val="sk-SK"/>
        </w:rPr>
        <w:t>ak bolo napadnutým rozsudkom porušené ustanovenie Trestného zákona,</w:t>
      </w:r>
    </w:p>
    <w:p w:rsidR="000952B7">
      <w:pPr>
        <w:widowControl w:val="0"/>
        <w:numPr>
          <w:numId w:val="18"/>
        </w:numPr>
        <w:jc w:val="both"/>
        <w:rPr>
          <w:rFonts w:ascii="Arial" w:hAnsi="Arial" w:cs="Arial"/>
          <w:sz w:val="22"/>
          <w:szCs w:val="24"/>
          <w:lang w:val="sk-SK"/>
        </w:rPr>
      </w:pPr>
      <w:r>
        <w:rPr>
          <w:rFonts w:ascii="Arial" w:hAnsi="Arial" w:cs="Arial"/>
          <w:sz w:val="22"/>
          <w:szCs w:val="24"/>
          <w:lang w:val="sk-SK"/>
        </w:rPr>
        <w:t>ak je uložený trest neprimeraný, alebo</w:t>
      </w:r>
    </w:p>
    <w:p w:rsidR="000952B7">
      <w:pPr>
        <w:widowControl w:val="0"/>
        <w:numPr>
          <w:numId w:val="18"/>
        </w:numPr>
        <w:jc w:val="both"/>
        <w:rPr>
          <w:rFonts w:ascii="Arial" w:hAnsi="Arial" w:cs="Arial"/>
          <w:sz w:val="22"/>
          <w:szCs w:val="24"/>
          <w:lang w:val="sk-SK"/>
        </w:rPr>
      </w:pPr>
      <w:r>
        <w:rPr>
          <w:rFonts w:ascii="Arial" w:hAnsi="Arial" w:cs="Arial"/>
          <w:sz w:val="22"/>
          <w:szCs w:val="24"/>
          <w:lang w:val="sk-SK"/>
        </w:rPr>
        <w:t>ak je rozhodnutie o uplatnenom nároku poškodeného na náhradu škody v rozpore so zákonom.</w:t>
      </w:r>
    </w:p>
    <w:p w:rsidR="000952B7">
      <w:pPr>
        <w:widowControl w:val="0"/>
        <w:ind w:firstLine="708"/>
        <w:jc w:val="both"/>
        <w:rPr>
          <w:rFonts w:ascii="Arial" w:hAnsi="Arial" w:cs="Arial"/>
          <w:sz w:val="22"/>
          <w:szCs w:val="24"/>
          <w:lang w:val="sk-SK"/>
        </w:rPr>
      </w:pPr>
      <w:r>
        <w:rPr>
          <w:rFonts w:ascii="Arial" w:hAnsi="Arial" w:cs="Arial"/>
          <w:sz w:val="22"/>
          <w:szCs w:val="24"/>
          <w:lang w:val="sk-SK"/>
        </w:rPr>
        <w:t>(2) Ak bolo odvolanie obmedzené podľa § 317 ods. 1 alebo 2, odvolací súd z dôvodu uvedeného v odseku 1 zruší len napadnutý výrok rozsudku. Ak však odvolací súd zruší hoci i len sčasti výrok o vine, zruší vždy súčasne celý výrok o treste, ako aj ďalšie výroky, ktoré majú vo výroku o vine svoj podklad.</w:t>
      </w:r>
    </w:p>
    <w:p w:rsidR="000952B7">
      <w:pPr>
        <w:widowControl w:val="0"/>
        <w:ind w:firstLine="708"/>
        <w:jc w:val="both"/>
        <w:rPr>
          <w:rFonts w:ascii="Arial" w:hAnsi="Arial" w:cs="Arial"/>
          <w:sz w:val="22"/>
          <w:szCs w:val="24"/>
          <w:lang w:val="sk-SK"/>
        </w:rPr>
      </w:pPr>
      <w:r>
        <w:rPr>
          <w:rFonts w:ascii="Arial" w:hAnsi="Arial" w:cs="Arial"/>
          <w:sz w:val="22"/>
          <w:szCs w:val="24"/>
          <w:lang w:val="sk-SK"/>
        </w:rPr>
        <w:t>(3) Ak preskúmava všetky výroky, ale je chybná len časť napadnutého rozsudku a možno ju oddeliť od ostatných, zruší odvolací súd rozsudok len v tejto časti; ak však zruší, hoci aj len sčasti, výrok o vine, zruší vždy súčasne celý výrok o treste, ako aj ďalšie výroky, ktoré majú vo výroku o vine svoj podklad.</w:t>
      </w:r>
    </w:p>
    <w:p w:rsidR="000952B7">
      <w:pPr>
        <w:widowControl w:val="0"/>
        <w:jc w:val="both"/>
        <w:rPr>
          <w:rFonts w:ascii="Arial" w:hAnsi="Arial" w:cs="Arial"/>
          <w:sz w:val="22"/>
          <w:szCs w:val="24"/>
          <w:lang w:val="sk-SK"/>
        </w:rPr>
      </w:pPr>
      <w:r>
        <w:rPr>
          <w:rFonts w:ascii="Arial" w:hAnsi="Arial" w:cs="Arial"/>
          <w:sz w:val="22"/>
          <w:szCs w:val="24"/>
          <w:lang w:val="sk-SK"/>
        </w:rPr>
        <w:t xml:space="preserve">                                                             </w:t>
      </w:r>
    </w:p>
    <w:p w:rsidR="000952B7">
      <w:pPr>
        <w:widowControl w:val="0"/>
        <w:jc w:val="center"/>
        <w:rPr>
          <w:rFonts w:ascii="Arial" w:hAnsi="Arial" w:cs="Arial"/>
          <w:b/>
          <w:sz w:val="22"/>
          <w:szCs w:val="24"/>
          <w:lang w:val="sk-SK"/>
        </w:rPr>
      </w:pPr>
      <w:r>
        <w:rPr>
          <w:rFonts w:ascii="Arial" w:hAnsi="Arial" w:cs="Arial"/>
          <w:b/>
          <w:sz w:val="22"/>
          <w:szCs w:val="24"/>
          <w:lang w:val="sk-SK"/>
        </w:rPr>
        <w:t xml:space="preserve">§ 322  </w:t>
      </w:r>
    </w:p>
    <w:p w:rsidR="000952B7">
      <w:pPr>
        <w:widowControl w:val="0"/>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(1) Ak po zrušení napadnutého rozsudku alebo niektorej jeho časti treba urobiť vo veci nové rozhodnutie, vráti odvolací súd vec spravidla súdu prvého stupňa, aby ju v potrebnom rozsahu znovu prejednal a rozhodol, len vtedy, ak by doplnenie konania odvolacím súdom bolo spojené s neprimeranými ťažkosťami alebo by mohlo viesť k iným skutkovým záverom.</w:t>
      </w:r>
    </w:p>
    <w:p w:rsidR="000952B7">
      <w:pPr>
        <w:widowControl w:val="0"/>
        <w:ind w:firstLine="708"/>
        <w:jc w:val="both"/>
        <w:rPr>
          <w:rFonts w:ascii="Arial" w:hAnsi="Arial" w:cs="Arial"/>
          <w:sz w:val="22"/>
          <w:szCs w:val="24"/>
          <w:lang w:val="sk-SK"/>
        </w:rPr>
      </w:pPr>
      <w:r>
        <w:rPr>
          <w:rFonts w:ascii="Arial" w:hAnsi="Arial" w:cs="Arial"/>
          <w:sz w:val="22"/>
          <w:szCs w:val="24"/>
          <w:lang w:val="sk-SK"/>
        </w:rPr>
        <w:t xml:space="preserve">(2) Ak napadnutý rozsudok je chybný len v tom, že niektorý výrok v ňom chýba alebo je neúplný, môže odvolací súd bez zrušenia napadnutého rozsudku vec súdu prvého stupňa vrátiť </w:t>
      </w:r>
      <w:r>
        <w:rPr>
          <w:rFonts w:ascii="Arial" w:hAnsi="Arial" w:cs="Arial"/>
          <w:color w:val="000000"/>
          <w:sz w:val="22"/>
          <w:szCs w:val="24"/>
          <w:lang w:val="sk-SK"/>
        </w:rPr>
        <w:t>s nariadením</w:t>
      </w:r>
      <w:r>
        <w:rPr>
          <w:rFonts w:ascii="Arial" w:hAnsi="Arial" w:cs="Arial"/>
          <w:sz w:val="22"/>
          <w:szCs w:val="24"/>
          <w:lang w:val="sk-SK"/>
        </w:rPr>
        <w:t>, aby o chýbajúcom výroku rozhodol alebo neúplný výrok doplnil.</w:t>
      </w:r>
    </w:p>
    <w:p w:rsidR="000952B7">
      <w:pPr>
        <w:widowControl w:val="0"/>
        <w:ind w:firstLine="708"/>
        <w:jc w:val="both"/>
        <w:rPr>
          <w:rFonts w:ascii="Arial" w:hAnsi="Arial" w:cs="Arial"/>
          <w:sz w:val="22"/>
          <w:szCs w:val="24"/>
          <w:lang w:val="sk-SK"/>
        </w:rPr>
      </w:pPr>
      <w:r>
        <w:rPr>
          <w:rFonts w:ascii="Arial" w:hAnsi="Arial" w:cs="Arial"/>
          <w:sz w:val="22"/>
          <w:szCs w:val="24"/>
          <w:lang w:val="sk-SK"/>
        </w:rPr>
        <w:t>(3) Odvolací súd rozhodne sám rozsudkom vo veci, ak možno nové rozhodnutie urobiť na podklade skutkového stavu, ktorý bol v napadnutom rozsudku správne zistený alebo doplnený dôkazmi vykonanými pred odvolacím súdom. V neprospech obžalovaného môže odvolací súd zmeniť napadnutý rozsudok len na základe odvolania prokurátora, ktoré bolo podané v neprospech obžalovaného; vo výroku o náhrade škody tak môže urobiť aj na podklade odvolania poškodeného, ktorý uplatnil nárok na náhradu škody.</w:t>
      </w:r>
    </w:p>
    <w:p w:rsidR="000952B7">
      <w:pPr>
        <w:widowControl w:val="0"/>
        <w:ind w:firstLine="708"/>
        <w:jc w:val="both"/>
        <w:rPr>
          <w:rFonts w:ascii="Arial" w:hAnsi="Arial" w:cs="Arial"/>
          <w:sz w:val="22"/>
          <w:szCs w:val="24"/>
          <w:lang w:val="sk-SK"/>
        </w:rPr>
      </w:pPr>
      <w:r>
        <w:rPr>
          <w:rFonts w:ascii="Arial" w:hAnsi="Arial" w:cs="Arial"/>
          <w:sz w:val="22"/>
          <w:szCs w:val="24"/>
          <w:lang w:val="sk-SK"/>
        </w:rPr>
        <w:t>(4) Odvolací súd nemôže sám</w:t>
      </w:r>
    </w:p>
    <w:p w:rsidR="000952B7">
      <w:pPr>
        <w:widowControl w:val="0"/>
        <w:jc w:val="both"/>
        <w:rPr>
          <w:rFonts w:ascii="Arial" w:hAnsi="Arial" w:cs="Arial"/>
          <w:sz w:val="22"/>
          <w:szCs w:val="24"/>
          <w:lang w:val="sk-SK"/>
        </w:rPr>
      </w:pPr>
      <w:r>
        <w:rPr>
          <w:rFonts w:ascii="Arial" w:hAnsi="Arial" w:cs="Arial"/>
          <w:sz w:val="22"/>
          <w:szCs w:val="24"/>
          <w:lang w:val="sk-SK"/>
        </w:rPr>
        <w:t xml:space="preserve"> a) uznať obžalovaného za vinného zo skutku, pre ktorý bol napadnutým rozsudkom oslobodený,</w:t>
      </w:r>
    </w:p>
    <w:p w:rsidR="000952B7">
      <w:pPr>
        <w:widowControl w:val="0"/>
        <w:jc w:val="both"/>
        <w:rPr>
          <w:rFonts w:ascii="Arial" w:hAnsi="Arial" w:cs="Arial"/>
          <w:sz w:val="22"/>
          <w:szCs w:val="24"/>
          <w:lang w:val="sk-SK"/>
        </w:rPr>
      </w:pPr>
      <w:r>
        <w:rPr>
          <w:rFonts w:ascii="Arial" w:hAnsi="Arial" w:cs="Arial"/>
          <w:sz w:val="22"/>
          <w:szCs w:val="24"/>
          <w:lang w:val="sk-SK"/>
        </w:rPr>
        <w:t xml:space="preserve"> b) uznať obžalovaného za vinného z ťažšieho trestného činu, než z akého ho mohol v napadnutom rozsudku uznať za vinného súd prvého stupňa.</w:t>
      </w:r>
    </w:p>
    <w:p w:rsidR="000952B7">
      <w:pPr>
        <w:widowControl w:val="0"/>
        <w:jc w:val="center"/>
        <w:rPr>
          <w:rFonts w:ascii="Arial" w:hAnsi="Arial" w:cs="Arial"/>
          <w:sz w:val="22"/>
          <w:szCs w:val="24"/>
          <w:lang w:val="sk-SK"/>
        </w:rPr>
      </w:pPr>
      <w:r>
        <w:rPr>
          <w:rFonts w:ascii="Arial" w:hAnsi="Arial" w:cs="Arial"/>
          <w:sz w:val="22"/>
          <w:szCs w:val="24"/>
          <w:lang w:val="sk-SK"/>
        </w:rPr>
        <w:t xml:space="preserve"> </w:t>
      </w:r>
    </w:p>
    <w:p w:rsidR="000952B7">
      <w:pPr>
        <w:jc w:val="center"/>
        <w:rPr>
          <w:rFonts w:ascii="Arial" w:hAnsi="Arial" w:cs="Arial"/>
          <w:b/>
          <w:sz w:val="22"/>
          <w:szCs w:val="24"/>
          <w:lang w:val="sk-SK"/>
        </w:rPr>
      </w:pPr>
      <w:r>
        <w:rPr>
          <w:rFonts w:ascii="Arial" w:hAnsi="Arial" w:cs="Arial"/>
          <w:b/>
          <w:sz w:val="22"/>
          <w:szCs w:val="24"/>
          <w:lang w:val="sk-SK"/>
        </w:rPr>
        <w:t xml:space="preserve">§ 323  </w:t>
      </w:r>
    </w:p>
    <w:p w:rsidR="000952B7">
      <w:pPr>
        <w:rPr>
          <w:rFonts w:ascii="Arial" w:hAnsi="Arial" w:cs="Arial"/>
          <w:b/>
          <w:sz w:val="22"/>
          <w:szCs w:val="24"/>
          <w:lang w:val="sk-SK"/>
        </w:rPr>
      </w:pPr>
    </w:p>
    <w:p w:rsidR="000952B7">
      <w:pPr>
        <w:pStyle w:val="BodyText2"/>
        <w:ind w:firstLine="708"/>
        <w:rPr>
          <w:szCs w:val="24"/>
        </w:rPr>
      </w:pPr>
      <w:r>
        <w:rPr>
          <w:szCs w:val="24"/>
        </w:rPr>
        <w:t xml:space="preserve">Odvolací súd môže po zrušení rozsudku vysloviť, že sa vec vracia prokurátorovi do prípravného konania za splnenia podmienok uvedených v § 279 ods. 1. </w:t>
      </w:r>
    </w:p>
    <w:p w:rsidR="000952B7">
      <w:pPr>
        <w:pStyle w:val="BodyText2"/>
        <w:rPr>
          <w:szCs w:val="24"/>
        </w:rPr>
      </w:pPr>
    </w:p>
    <w:p w:rsidR="000952B7">
      <w:pPr>
        <w:pStyle w:val="BodyText2"/>
        <w:jc w:val="center"/>
        <w:rPr>
          <w:b/>
          <w:szCs w:val="24"/>
        </w:rPr>
      </w:pPr>
      <w:r>
        <w:rPr>
          <w:b/>
          <w:szCs w:val="24"/>
        </w:rPr>
        <w:t xml:space="preserve">§ 324  </w:t>
      </w:r>
    </w:p>
    <w:p w:rsidR="000952B7">
      <w:pPr>
        <w:widowControl w:val="0"/>
        <w:jc w:val="center"/>
        <w:rPr>
          <w:rFonts w:ascii="Arial" w:hAnsi="Arial" w:cs="Arial"/>
          <w:b/>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Ak je dôvod, na ktorého základe rozhodol odvolací súd v prospech niektorého obžalovaného, na prospech aj ďalšiemu spoluobžalovanému alebo zúčastnenej osobe, ktorá nepodala odvolanie, rozhodne odvolací súd vždy aj v ich prospech. Rovnako rozhodne v prospech obžalovaného, ktorému je na prospech dôvod, na ktorého základe rozhodol v prospech zúčastnenej osoby.</w:t>
      </w:r>
    </w:p>
    <w:p w:rsidR="000952B7">
      <w:pPr>
        <w:widowControl w:val="0"/>
        <w:jc w:val="both"/>
        <w:rPr>
          <w:rFonts w:ascii="Arial" w:hAnsi="Arial" w:cs="Arial"/>
          <w:sz w:val="22"/>
          <w:szCs w:val="24"/>
          <w:lang w:val="sk-SK"/>
        </w:rPr>
      </w:pPr>
    </w:p>
    <w:p w:rsidR="000952B7">
      <w:pPr>
        <w:widowControl w:val="0"/>
        <w:jc w:val="center"/>
        <w:rPr>
          <w:rFonts w:ascii="Arial" w:hAnsi="Arial" w:cs="Arial"/>
          <w:b/>
          <w:sz w:val="22"/>
          <w:szCs w:val="24"/>
          <w:lang w:val="sk-SK"/>
        </w:rPr>
      </w:pPr>
      <w:r>
        <w:rPr>
          <w:rFonts w:ascii="Arial" w:hAnsi="Arial" w:cs="Arial"/>
          <w:sz w:val="22"/>
          <w:szCs w:val="24"/>
          <w:lang w:val="sk-SK"/>
        </w:rPr>
        <w:t xml:space="preserve"> </w:t>
      </w:r>
      <w:r>
        <w:rPr>
          <w:rFonts w:ascii="Arial" w:hAnsi="Arial" w:cs="Arial"/>
          <w:b/>
          <w:sz w:val="22"/>
          <w:szCs w:val="24"/>
          <w:lang w:val="sk-SK"/>
        </w:rPr>
        <w:t xml:space="preserve">§ 325  </w:t>
      </w:r>
    </w:p>
    <w:p w:rsidR="000952B7">
      <w:pPr>
        <w:widowControl w:val="0"/>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Ak rozhodne odvolací súd, že sa vec vracia na nové prejednanie a rozhodnutie súdu prvého stupňa, môže súčasne nariadiť, aby bola prejednaná a rozhodnutá v inom zložení senátu. Z dôležitého dôvodu môže tiež nariadiť, aby ju prejednal a rozhodol iný súd toho istého druhu a toho istého stupňa v jeho obvode.</w:t>
      </w:r>
    </w:p>
    <w:p w:rsidR="000952B7">
      <w:pPr>
        <w:widowControl w:val="0"/>
        <w:jc w:val="center"/>
        <w:rPr>
          <w:rFonts w:ascii="Arial" w:hAnsi="Arial" w:cs="Arial"/>
          <w:sz w:val="22"/>
          <w:szCs w:val="24"/>
          <w:lang w:val="sk-SK"/>
        </w:rPr>
      </w:pPr>
      <w:r>
        <w:rPr>
          <w:rFonts w:ascii="Arial" w:hAnsi="Arial" w:cs="Arial"/>
          <w:sz w:val="22"/>
          <w:szCs w:val="24"/>
          <w:lang w:val="sk-SK"/>
        </w:rPr>
        <w:t xml:space="preserve"> </w:t>
      </w:r>
    </w:p>
    <w:p w:rsidR="000952B7">
      <w:pPr>
        <w:widowControl w:val="0"/>
        <w:jc w:val="center"/>
        <w:rPr>
          <w:rFonts w:ascii="Arial" w:hAnsi="Arial" w:cs="Arial"/>
          <w:b/>
          <w:sz w:val="22"/>
          <w:szCs w:val="24"/>
          <w:lang w:val="sk-SK"/>
        </w:rPr>
      </w:pPr>
      <w:r>
        <w:rPr>
          <w:rFonts w:ascii="Arial" w:hAnsi="Arial" w:cs="Arial"/>
          <w:b/>
          <w:sz w:val="22"/>
          <w:szCs w:val="24"/>
          <w:lang w:val="sk-SK"/>
        </w:rPr>
        <w:t xml:space="preserve">§ 326  </w:t>
      </w:r>
    </w:p>
    <w:p w:rsidR="000952B7">
      <w:pPr>
        <w:widowControl w:val="0"/>
        <w:jc w:val="center"/>
        <w:rPr>
          <w:rFonts w:ascii="Arial" w:hAnsi="Arial" w:cs="Arial"/>
          <w:sz w:val="22"/>
          <w:szCs w:val="24"/>
          <w:lang w:val="sk-SK"/>
        </w:rPr>
      </w:pPr>
      <w:r>
        <w:rPr>
          <w:rFonts w:ascii="Arial" w:hAnsi="Arial" w:cs="Arial"/>
          <w:b/>
          <w:sz w:val="22"/>
          <w:szCs w:val="24"/>
          <w:lang w:val="sk-SK"/>
        </w:rPr>
        <w:t xml:space="preserve"> Konanie na odvolacom súde</w:t>
      </w:r>
      <w:r>
        <w:rPr>
          <w:rFonts w:ascii="Arial" w:hAnsi="Arial" w:cs="Arial"/>
          <w:sz w:val="22"/>
          <w:szCs w:val="24"/>
          <w:lang w:val="sk-SK"/>
        </w:rPr>
        <w:t xml:space="preserve"> </w:t>
      </w:r>
    </w:p>
    <w:p w:rsidR="000952B7">
      <w:pPr>
        <w:widowControl w:val="0"/>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(1) O odvolaní rozhoduje odvolací súd na verejnom zasadnutí. Aj na neverejnom zasadnutí môže urobiť rozhodnutie</w:t>
      </w:r>
    </w:p>
    <w:p w:rsidR="000952B7">
      <w:pPr>
        <w:widowControl w:val="0"/>
        <w:jc w:val="both"/>
        <w:rPr>
          <w:rFonts w:ascii="Arial" w:hAnsi="Arial" w:cs="Arial"/>
          <w:sz w:val="22"/>
          <w:szCs w:val="24"/>
          <w:lang w:val="sk-SK"/>
        </w:rPr>
      </w:pPr>
      <w:r>
        <w:rPr>
          <w:rFonts w:ascii="Arial" w:hAnsi="Arial" w:cs="Arial"/>
          <w:sz w:val="22"/>
          <w:szCs w:val="24"/>
          <w:lang w:val="sk-SK"/>
        </w:rPr>
        <w:t xml:space="preserve"> a) podľa § 316 ods. 1 alebo 3,</w:t>
      </w:r>
    </w:p>
    <w:p w:rsidR="000952B7">
      <w:pPr>
        <w:widowControl w:val="0"/>
        <w:jc w:val="both"/>
        <w:rPr>
          <w:rFonts w:ascii="Arial" w:hAnsi="Arial" w:cs="Arial"/>
          <w:sz w:val="22"/>
          <w:szCs w:val="24"/>
          <w:lang w:val="sk-SK"/>
        </w:rPr>
      </w:pPr>
      <w:r>
        <w:rPr>
          <w:rFonts w:ascii="Arial" w:hAnsi="Arial" w:cs="Arial"/>
          <w:sz w:val="22"/>
          <w:szCs w:val="24"/>
          <w:lang w:val="sk-SK"/>
        </w:rPr>
        <w:t xml:space="preserve"> b) podľa § 318, § 320 ods. 1, § 321 ods. 1 alebo 2, ak je zrejmé, že chybu nemožno odstrániť na verejnom zasadnutí.</w:t>
      </w:r>
    </w:p>
    <w:p w:rsidR="000952B7">
      <w:pPr>
        <w:widowControl w:val="0"/>
        <w:ind w:firstLine="708"/>
        <w:jc w:val="both"/>
        <w:rPr>
          <w:rFonts w:ascii="Arial" w:hAnsi="Arial" w:cs="Arial"/>
          <w:sz w:val="22"/>
          <w:szCs w:val="24"/>
          <w:lang w:val="sk-SK"/>
        </w:rPr>
      </w:pPr>
      <w:r>
        <w:rPr>
          <w:rFonts w:ascii="Arial" w:hAnsi="Arial" w:cs="Arial"/>
          <w:sz w:val="22"/>
          <w:szCs w:val="24"/>
          <w:lang w:val="sk-SK"/>
        </w:rPr>
        <w:t>(2) Účasť prokurátora na verejnom zasadnutí je povinná.</w:t>
      </w:r>
    </w:p>
    <w:p w:rsidR="000952B7">
      <w:pPr>
        <w:widowControl w:val="0"/>
        <w:ind w:firstLine="708"/>
        <w:jc w:val="both"/>
        <w:rPr>
          <w:rFonts w:ascii="Arial" w:hAnsi="Arial" w:cs="Arial"/>
          <w:sz w:val="22"/>
          <w:szCs w:val="24"/>
          <w:lang w:val="sk-SK"/>
        </w:rPr>
      </w:pPr>
      <w:r>
        <w:rPr>
          <w:rFonts w:ascii="Arial" w:hAnsi="Arial" w:cs="Arial"/>
          <w:sz w:val="22"/>
          <w:szCs w:val="24"/>
          <w:lang w:val="sk-SK"/>
        </w:rPr>
        <w:t>(3) Na verejnom zasadnutí konanom o odvolaní musí mať obžalovaný obhajcu vo všetkých prípadoch, v ktorých ho musí mať na hlavnom pojednávaní.</w:t>
      </w:r>
    </w:p>
    <w:p w:rsidR="000952B7">
      <w:pPr>
        <w:widowControl w:val="0"/>
        <w:ind w:firstLine="708"/>
        <w:jc w:val="both"/>
        <w:rPr>
          <w:rFonts w:ascii="Arial" w:hAnsi="Arial" w:cs="Arial"/>
          <w:sz w:val="22"/>
          <w:szCs w:val="24"/>
          <w:lang w:val="sk-SK"/>
        </w:rPr>
      </w:pPr>
      <w:r>
        <w:rPr>
          <w:rFonts w:ascii="Arial" w:hAnsi="Arial" w:cs="Arial"/>
          <w:sz w:val="22"/>
          <w:szCs w:val="24"/>
          <w:lang w:val="sk-SK"/>
        </w:rPr>
        <w:t>(4) Po otvorení verejného zasadnutia predseda senátu alebo ním určený člen senátu prednesie najskôr napadnutý rozsudok, uvedie, ktoré chyby rozsudku alebo konania sa vytýkajú, a oznámi podstatný obsah doterajšieho konania.</w:t>
      </w:r>
    </w:p>
    <w:p w:rsidR="000952B7">
      <w:pPr>
        <w:widowControl w:val="0"/>
        <w:ind w:firstLine="708"/>
        <w:jc w:val="both"/>
        <w:rPr>
          <w:rFonts w:ascii="Arial" w:hAnsi="Arial" w:cs="Arial"/>
          <w:sz w:val="22"/>
          <w:szCs w:val="24"/>
          <w:lang w:val="sk-SK"/>
        </w:rPr>
      </w:pPr>
      <w:r>
        <w:rPr>
          <w:rFonts w:ascii="Arial" w:hAnsi="Arial" w:cs="Arial"/>
          <w:sz w:val="22"/>
          <w:szCs w:val="24"/>
          <w:lang w:val="sk-SK"/>
        </w:rPr>
        <w:t>(5) Odvolací súd môže konanie doplniť dôkazmi nevyhnutnými na to, aby mohol o odvolaní rozhodnúť.</w:t>
      </w:r>
    </w:p>
    <w:p w:rsidR="000952B7">
      <w:pPr>
        <w:widowControl w:val="0"/>
        <w:jc w:val="both"/>
        <w:rPr>
          <w:rFonts w:ascii="Arial" w:hAnsi="Arial" w:cs="Arial"/>
          <w:b/>
          <w:sz w:val="22"/>
          <w:szCs w:val="24"/>
          <w:lang w:val="sk-SK"/>
        </w:rPr>
      </w:pPr>
      <w:r>
        <w:rPr>
          <w:rFonts w:ascii="Arial" w:hAnsi="Arial" w:cs="Arial"/>
          <w:sz w:val="22"/>
          <w:szCs w:val="24"/>
          <w:lang w:val="sk-SK"/>
        </w:rPr>
        <w:t xml:space="preserve">                                                         </w:t>
      </w:r>
    </w:p>
    <w:p w:rsidR="000952B7">
      <w:pPr>
        <w:widowControl w:val="0"/>
        <w:jc w:val="center"/>
        <w:rPr>
          <w:rFonts w:ascii="Arial" w:hAnsi="Arial" w:cs="Arial"/>
          <w:b/>
          <w:sz w:val="22"/>
          <w:szCs w:val="24"/>
          <w:lang w:val="sk-SK"/>
        </w:rPr>
      </w:pPr>
      <w:r>
        <w:rPr>
          <w:rFonts w:ascii="Arial" w:hAnsi="Arial" w:cs="Arial"/>
          <w:sz w:val="22"/>
          <w:szCs w:val="24"/>
          <w:lang w:val="sk-SK"/>
        </w:rPr>
        <w:t xml:space="preserve"> </w:t>
      </w:r>
      <w:r>
        <w:rPr>
          <w:rFonts w:ascii="Arial" w:hAnsi="Arial" w:cs="Arial"/>
          <w:b/>
          <w:sz w:val="22"/>
          <w:szCs w:val="24"/>
          <w:lang w:val="sk-SK"/>
        </w:rPr>
        <w:t xml:space="preserve">Konanie na súde prvého stupňa po zrušení rozsudku </w:t>
      </w:r>
    </w:p>
    <w:p w:rsidR="000952B7">
      <w:pPr>
        <w:widowControl w:val="0"/>
        <w:jc w:val="center"/>
        <w:rPr>
          <w:rFonts w:ascii="Arial" w:hAnsi="Arial" w:cs="Arial"/>
          <w:sz w:val="22"/>
          <w:szCs w:val="24"/>
          <w:lang w:val="sk-SK"/>
        </w:rPr>
      </w:pPr>
      <w:r>
        <w:rPr>
          <w:rFonts w:ascii="Arial" w:hAnsi="Arial" w:cs="Arial"/>
          <w:b/>
          <w:sz w:val="22"/>
          <w:szCs w:val="24"/>
          <w:lang w:val="sk-SK"/>
        </w:rPr>
        <w:t xml:space="preserve">§ 327  </w:t>
      </w:r>
    </w:p>
    <w:p w:rsidR="000952B7">
      <w:pPr>
        <w:widowControl w:val="0"/>
        <w:ind w:firstLine="708"/>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(1) Súd, ktorému vec bola vrátená na nové prejednanie a rozhodnutie, je viazaný právnym názorom, ktorý vyslovil vo svojom rozhodnutí odvolací súd, a je povinný vykonať  úkony a dôkazy, ktorých vykonanie odvolací súd nariadil.</w:t>
      </w:r>
    </w:p>
    <w:p w:rsidR="000952B7">
      <w:pPr>
        <w:widowControl w:val="0"/>
        <w:ind w:firstLine="708"/>
        <w:jc w:val="both"/>
        <w:rPr>
          <w:rFonts w:ascii="Arial" w:hAnsi="Arial" w:cs="Arial"/>
          <w:sz w:val="22"/>
          <w:szCs w:val="24"/>
          <w:lang w:val="sk-SK"/>
        </w:rPr>
      </w:pPr>
      <w:r>
        <w:rPr>
          <w:rFonts w:ascii="Arial" w:hAnsi="Arial" w:cs="Arial"/>
          <w:sz w:val="22"/>
          <w:szCs w:val="24"/>
          <w:lang w:val="sk-SK"/>
        </w:rPr>
        <w:t>(2) Ak bol napadnutý rozsudok zrušený len v dôsledku odvolania podaného v prospech obžalovaného, nemôže v novom konaní dôjsť k zmene rozhodnutia v jeho neprospech.</w:t>
      </w:r>
    </w:p>
    <w:p w:rsidR="000952B7">
      <w:pPr>
        <w:widowControl w:val="0"/>
        <w:jc w:val="center"/>
        <w:rPr>
          <w:rFonts w:ascii="Arial" w:hAnsi="Arial" w:cs="Arial"/>
          <w:b/>
          <w:sz w:val="22"/>
          <w:szCs w:val="24"/>
          <w:lang w:val="sk-SK"/>
        </w:rPr>
      </w:pPr>
    </w:p>
    <w:p w:rsidR="000952B7">
      <w:pPr>
        <w:widowControl w:val="0"/>
        <w:jc w:val="center"/>
        <w:rPr>
          <w:rFonts w:ascii="Arial" w:hAnsi="Arial" w:cs="Arial"/>
          <w:b/>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328  </w:t>
      </w:r>
    </w:p>
    <w:p w:rsidR="000952B7">
      <w:pPr>
        <w:widowControl w:val="0"/>
        <w:rPr>
          <w:rFonts w:ascii="Arial" w:hAnsi="Arial" w:cs="Arial"/>
          <w:sz w:val="22"/>
          <w:szCs w:val="24"/>
          <w:lang w:val="sk-SK"/>
        </w:rPr>
      </w:pPr>
    </w:p>
    <w:p w:rsidR="000952B7">
      <w:pPr>
        <w:pStyle w:val="BodyText"/>
        <w:rPr>
          <w:rFonts w:ascii="Arial" w:hAnsi="Arial" w:cs="Arial"/>
          <w:sz w:val="22"/>
          <w:szCs w:val="24"/>
        </w:rPr>
      </w:pPr>
      <w:r>
        <w:rPr>
          <w:rFonts w:ascii="Arial" w:hAnsi="Arial" w:cs="Arial"/>
          <w:sz w:val="22"/>
          <w:szCs w:val="24"/>
        </w:rPr>
        <w:tab/>
        <w:t>(1) Na základe postupu odvolacieho súdu podľa § 322 ods. 2 súd prvého stupňa na verejnom zasadnutí rozhodne rozsudkom.</w:t>
      </w:r>
    </w:p>
    <w:p w:rsidR="000952B7">
      <w:pPr>
        <w:widowControl w:val="0"/>
        <w:jc w:val="both"/>
        <w:rPr>
          <w:rFonts w:ascii="Arial" w:hAnsi="Arial" w:cs="Arial"/>
          <w:sz w:val="22"/>
          <w:szCs w:val="24"/>
          <w:lang w:val="sk-SK"/>
        </w:rPr>
      </w:pPr>
      <w:r>
        <w:rPr>
          <w:rFonts w:ascii="Arial" w:hAnsi="Arial" w:cs="Arial"/>
          <w:sz w:val="22"/>
          <w:szCs w:val="24"/>
          <w:lang w:val="sk-SK"/>
        </w:rPr>
        <w:tab/>
        <w:t>(2) Súd prvého stupňa podľa odseku 1 rozhodne v rovnakom zložení senátu, alebo rozhodne ten istý samosudca, iba ak by to pre závažné prekážky nebolo možné.</w:t>
      </w:r>
    </w:p>
    <w:p w:rsidR="000952B7">
      <w:pPr>
        <w:widowControl w:val="0"/>
        <w:jc w:val="both"/>
        <w:rPr>
          <w:rFonts w:ascii="Arial" w:hAnsi="Arial" w:cs="Arial"/>
          <w:sz w:val="22"/>
          <w:szCs w:val="24"/>
          <w:lang w:val="sk-SK"/>
        </w:rPr>
      </w:pPr>
      <w:r>
        <w:rPr>
          <w:rFonts w:ascii="Arial" w:hAnsi="Arial" w:cs="Arial"/>
          <w:sz w:val="22"/>
          <w:szCs w:val="24"/>
          <w:lang w:val="sk-SK"/>
        </w:rPr>
        <w:tab/>
        <w:t>(3) Proti rozsudku podľa odseku 1 je prípustné odvolanie, ktoré má odkladný účinok.</w:t>
      </w:r>
    </w:p>
    <w:p w:rsidR="000952B7">
      <w:pPr>
        <w:widowControl w:val="0"/>
        <w:jc w:val="both"/>
        <w:rPr>
          <w:rFonts w:ascii="Arial" w:hAnsi="Arial" w:cs="Arial"/>
          <w:sz w:val="22"/>
          <w:szCs w:val="24"/>
          <w:lang w:val="sk-SK"/>
        </w:rPr>
      </w:pPr>
      <w:r>
        <w:rPr>
          <w:rFonts w:ascii="Arial" w:hAnsi="Arial" w:cs="Arial"/>
          <w:sz w:val="22"/>
          <w:szCs w:val="24"/>
          <w:lang w:val="sk-SK"/>
        </w:rPr>
        <w:tab/>
        <w:t xml:space="preserve">(4) Ak sa rozsudok podľa odseku 1 stal právoplatným, stáva sa súčasťou pôvodného rozsudku. </w:t>
      </w:r>
    </w:p>
    <w:p w:rsidR="000952B7">
      <w:pPr>
        <w:widowControl w:val="0"/>
        <w:jc w:val="both"/>
        <w:rPr>
          <w:rFonts w:ascii="Arial" w:hAnsi="Arial" w:cs="Arial"/>
          <w:sz w:val="22"/>
          <w:szCs w:val="24"/>
          <w:lang w:val="sk-SK"/>
        </w:rPr>
      </w:pPr>
      <w:r>
        <w:rPr>
          <w:rFonts w:ascii="Arial" w:hAnsi="Arial" w:cs="Arial"/>
          <w:sz w:val="22"/>
          <w:szCs w:val="24"/>
          <w:lang w:val="sk-SK"/>
        </w:rPr>
        <w:t xml:space="preserve">                                                               </w:t>
      </w:r>
    </w:p>
    <w:p w:rsidR="000952B7">
      <w:pPr>
        <w:widowControl w:val="0"/>
        <w:jc w:val="center"/>
        <w:rPr>
          <w:rFonts w:ascii="Arial" w:hAnsi="Arial" w:cs="Arial"/>
          <w:b/>
          <w:sz w:val="22"/>
          <w:szCs w:val="24"/>
          <w:lang w:val="sk-SK"/>
        </w:rPr>
      </w:pPr>
      <w:r>
        <w:rPr>
          <w:rFonts w:ascii="Arial" w:hAnsi="Arial" w:cs="Arial"/>
          <w:b/>
          <w:sz w:val="22"/>
          <w:szCs w:val="24"/>
          <w:lang w:val="sk-SK"/>
        </w:rPr>
        <w:t xml:space="preserve">§ 329  </w:t>
      </w:r>
    </w:p>
    <w:p w:rsidR="000952B7">
      <w:pPr>
        <w:widowControl w:val="0"/>
        <w:jc w:val="center"/>
        <w:rPr>
          <w:rFonts w:ascii="Arial" w:hAnsi="Arial" w:cs="Arial"/>
          <w:sz w:val="22"/>
          <w:szCs w:val="24"/>
          <w:lang w:val="sk-SK"/>
        </w:rPr>
      </w:pPr>
      <w:r>
        <w:rPr>
          <w:rFonts w:ascii="Arial" w:hAnsi="Arial" w:cs="Arial"/>
          <w:b/>
          <w:sz w:val="22"/>
          <w:szCs w:val="24"/>
          <w:lang w:val="sk-SK"/>
        </w:rPr>
        <w:t xml:space="preserve"> Dôsledky zrušenia výroku o náhrade škody</w:t>
      </w:r>
      <w:r>
        <w:rPr>
          <w:rFonts w:ascii="Arial" w:hAnsi="Arial" w:cs="Arial"/>
          <w:sz w:val="22"/>
          <w:szCs w:val="24"/>
          <w:lang w:val="sk-SK"/>
        </w:rPr>
        <w:t xml:space="preserve"> </w:t>
      </w:r>
    </w:p>
    <w:p w:rsidR="000952B7">
      <w:pPr>
        <w:widowControl w:val="0"/>
        <w:jc w:val="both"/>
        <w:rPr>
          <w:rFonts w:ascii="Arial" w:hAnsi="Arial" w:cs="Arial"/>
          <w:sz w:val="22"/>
          <w:szCs w:val="24"/>
          <w:lang w:val="sk-SK"/>
        </w:rPr>
      </w:pPr>
    </w:p>
    <w:p w:rsidR="000952B7">
      <w:pPr>
        <w:pStyle w:val="BodyText"/>
        <w:rPr>
          <w:rFonts w:ascii="Arial" w:hAnsi="Arial" w:cs="Arial"/>
          <w:sz w:val="22"/>
          <w:szCs w:val="24"/>
        </w:rPr>
      </w:pPr>
      <w:r>
        <w:rPr>
          <w:rFonts w:ascii="Arial" w:hAnsi="Arial" w:cs="Arial"/>
          <w:sz w:val="22"/>
          <w:szCs w:val="24"/>
        </w:rPr>
        <w:t xml:space="preserve"> </w:t>
        <w:tab/>
        <w:t xml:space="preserve">Ak zruší odvolací súd napadnutý rozsudok len vo výroku o náhrade škody a ak nerozhodne sám vo veci rozsudkom, odkáže poškodeného na občianske súdne konanie, prípadne na konanie pred iným príslušným orgánom.   </w:t>
      </w:r>
    </w:p>
    <w:p w:rsidR="000952B7">
      <w:pPr>
        <w:pStyle w:val="BodyText"/>
        <w:rPr>
          <w:rFonts w:ascii="Arial" w:hAnsi="Arial" w:cs="Arial"/>
          <w:i/>
          <w:szCs w:val="24"/>
        </w:rPr>
      </w:pPr>
    </w:p>
    <w:p w:rsidR="000952B7">
      <w:pPr>
        <w:pStyle w:val="BodyText"/>
        <w:rPr>
          <w:rFonts w:ascii="Arial" w:hAnsi="Arial" w:cs="Arial"/>
          <w:i/>
          <w:szCs w:val="24"/>
        </w:rPr>
      </w:pPr>
    </w:p>
    <w:p w:rsidR="000952B7">
      <w:pPr>
        <w:pStyle w:val="BodyText"/>
        <w:rPr>
          <w:rFonts w:ascii="Arial" w:hAnsi="Arial" w:cs="Arial"/>
          <w:i/>
          <w:szCs w:val="24"/>
        </w:rPr>
      </w:pPr>
    </w:p>
    <w:p w:rsidR="000952B7">
      <w:pPr>
        <w:pStyle w:val="Heading2"/>
        <w:widowControl w:val="0"/>
        <w:rPr>
          <w:rFonts w:ascii="Arial" w:hAnsi="Arial" w:cs="Arial"/>
          <w:sz w:val="24"/>
          <w:szCs w:val="24"/>
          <w:lang w:val="sk-SK"/>
        </w:rPr>
      </w:pPr>
      <w:r>
        <w:rPr>
          <w:rFonts w:ascii="Arial" w:hAnsi="Arial" w:cs="Arial"/>
          <w:sz w:val="24"/>
          <w:szCs w:val="24"/>
          <w:lang w:val="sk-SK"/>
        </w:rPr>
        <w:t>SIEDMA HLAVA</w:t>
      </w:r>
    </w:p>
    <w:p w:rsidR="000952B7">
      <w:pPr>
        <w:widowControl w:val="0"/>
        <w:jc w:val="center"/>
        <w:rPr>
          <w:rFonts w:ascii="Arial" w:hAnsi="Arial" w:cs="Arial"/>
          <w:b/>
          <w:sz w:val="28"/>
          <w:szCs w:val="24"/>
          <w:lang w:val="sk-SK"/>
        </w:rPr>
      </w:pPr>
    </w:p>
    <w:p w:rsidR="000952B7">
      <w:pPr>
        <w:pStyle w:val="Heading1"/>
        <w:rPr>
          <w:rFonts w:ascii="Arial" w:hAnsi="Arial" w:cs="Arial"/>
          <w:szCs w:val="24"/>
        </w:rPr>
      </w:pPr>
      <w:r>
        <w:rPr>
          <w:rFonts w:ascii="Arial" w:hAnsi="Arial" w:cs="Arial"/>
          <w:szCs w:val="24"/>
        </w:rPr>
        <w:t xml:space="preserve"> OSOBITNÉ SPÔSOBY KONANIA </w:t>
      </w:r>
    </w:p>
    <w:p w:rsidR="000952B7">
      <w:pPr>
        <w:widowControl w:val="0"/>
        <w:jc w:val="both"/>
        <w:rPr>
          <w:rFonts w:ascii="Arial" w:hAnsi="Arial" w:cs="Arial"/>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 330  </w:t>
      </w:r>
    </w:p>
    <w:p w:rsidR="000952B7">
      <w:pPr>
        <w:widowControl w:val="0"/>
        <w:jc w:val="center"/>
        <w:rPr>
          <w:rFonts w:ascii="Arial" w:hAnsi="Arial" w:cs="Arial"/>
          <w:sz w:val="22"/>
          <w:szCs w:val="24"/>
          <w:lang w:val="sk-SK"/>
        </w:rPr>
      </w:pPr>
      <w:r>
        <w:rPr>
          <w:rFonts w:ascii="Arial" w:hAnsi="Arial" w:cs="Arial"/>
          <w:b/>
          <w:sz w:val="22"/>
          <w:szCs w:val="24"/>
          <w:lang w:val="sk-SK"/>
        </w:rPr>
        <w:t xml:space="preserve"> Všeobecné ustanovenie</w:t>
      </w:r>
      <w:r>
        <w:rPr>
          <w:rFonts w:ascii="Arial" w:hAnsi="Arial" w:cs="Arial"/>
          <w:sz w:val="22"/>
          <w:szCs w:val="24"/>
          <w:lang w:val="sk-SK"/>
        </w:rPr>
        <w:t xml:space="preserve"> </w:t>
      </w:r>
    </w:p>
    <w:p w:rsidR="000952B7">
      <w:pPr>
        <w:widowControl w:val="0"/>
        <w:jc w:val="both"/>
        <w:rPr>
          <w:rFonts w:ascii="Arial" w:hAnsi="Arial" w:cs="Arial"/>
          <w:sz w:val="22"/>
          <w:szCs w:val="24"/>
          <w:lang w:val="sk-SK"/>
        </w:rPr>
      </w:pPr>
    </w:p>
    <w:p w:rsidR="000952B7">
      <w:pPr>
        <w:widowControl w:val="0"/>
        <w:ind w:firstLine="708"/>
        <w:jc w:val="both"/>
        <w:rPr>
          <w:rFonts w:ascii="Arial" w:hAnsi="Arial" w:cs="Arial"/>
          <w:i/>
          <w:sz w:val="24"/>
          <w:szCs w:val="24"/>
          <w:lang w:val="sk-SK"/>
        </w:rPr>
      </w:pPr>
      <w:r>
        <w:rPr>
          <w:rFonts w:ascii="Arial" w:hAnsi="Arial" w:cs="Arial"/>
          <w:sz w:val="22"/>
          <w:szCs w:val="24"/>
          <w:lang w:val="sk-SK"/>
        </w:rPr>
        <w:t>Ak táto hlava neobsahuje osobitné ustanovenia, použijú sa na konanie podľa tejto hlavy všeobecné ustanovenia.</w:t>
      </w:r>
    </w:p>
    <w:p w:rsidR="000952B7">
      <w:pPr>
        <w:widowControl w:val="0"/>
        <w:jc w:val="center"/>
        <w:rPr>
          <w:rFonts w:ascii="Arial" w:hAnsi="Arial" w:cs="Arial"/>
          <w:b/>
          <w:sz w:val="32"/>
          <w:szCs w:val="24"/>
          <w:lang w:val="sk-SK"/>
        </w:rPr>
      </w:pPr>
    </w:p>
    <w:p w:rsidR="000952B7">
      <w:pPr>
        <w:pStyle w:val="Heading1"/>
        <w:widowControl w:val="0"/>
        <w:rPr>
          <w:rFonts w:ascii="Arial" w:hAnsi="Arial" w:cs="Arial"/>
          <w:sz w:val="22"/>
          <w:szCs w:val="24"/>
        </w:rPr>
      </w:pPr>
      <w:r>
        <w:rPr>
          <w:rFonts w:ascii="Arial" w:hAnsi="Arial" w:cs="Arial"/>
          <w:sz w:val="22"/>
          <w:szCs w:val="24"/>
        </w:rPr>
        <w:t>P r v ý   d i e l</w:t>
      </w:r>
    </w:p>
    <w:p w:rsidR="000952B7">
      <w:pPr>
        <w:widowControl w:val="0"/>
        <w:jc w:val="center"/>
        <w:rPr>
          <w:rFonts w:ascii="Arial" w:hAnsi="Arial" w:cs="Arial"/>
          <w:b/>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Dohoda o vine a treste</w:t>
      </w:r>
    </w:p>
    <w:p w:rsidR="000952B7">
      <w:pPr>
        <w:widowControl w:val="0"/>
        <w:jc w:val="both"/>
        <w:rPr>
          <w:rFonts w:ascii="Arial" w:hAnsi="Arial" w:cs="Arial"/>
          <w:b/>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 331  </w:t>
      </w:r>
    </w:p>
    <w:p w:rsidR="000952B7">
      <w:pPr>
        <w:widowControl w:val="0"/>
        <w:rPr>
          <w:rFonts w:ascii="Arial" w:hAnsi="Arial" w:cs="Arial"/>
          <w:b/>
          <w:sz w:val="22"/>
          <w:szCs w:val="24"/>
          <w:lang w:val="sk-SK"/>
        </w:rPr>
      </w:pPr>
    </w:p>
    <w:p w:rsidR="000952B7">
      <w:pPr>
        <w:widowControl w:val="0"/>
        <w:jc w:val="both"/>
        <w:rPr>
          <w:rFonts w:ascii="Arial" w:hAnsi="Arial" w:cs="Arial"/>
          <w:sz w:val="22"/>
          <w:szCs w:val="24"/>
          <w:lang w:val="sk-SK"/>
        </w:rPr>
      </w:pPr>
      <w:r>
        <w:rPr>
          <w:rFonts w:ascii="Arial" w:hAnsi="Arial" w:cs="Arial"/>
          <w:b/>
          <w:sz w:val="22"/>
          <w:szCs w:val="24"/>
          <w:lang w:val="sk-SK"/>
        </w:rPr>
        <w:tab/>
      </w:r>
      <w:r>
        <w:rPr>
          <w:rFonts w:ascii="Arial" w:hAnsi="Arial" w:cs="Arial"/>
          <w:sz w:val="22"/>
          <w:szCs w:val="24"/>
          <w:lang w:val="sk-SK"/>
        </w:rPr>
        <w:t>(1) Návrh dohody o vine a treste na súde preskúma predseda senátu a podľa jeho obsahu a podľa obsahu spisu</w:t>
      </w:r>
    </w:p>
    <w:p w:rsidR="000952B7">
      <w:pPr>
        <w:widowControl w:val="0"/>
        <w:jc w:val="both"/>
        <w:rPr>
          <w:rFonts w:ascii="Arial" w:hAnsi="Arial" w:cs="Arial"/>
          <w:sz w:val="22"/>
          <w:szCs w:val="24"/>
          <w:lang w:val="sk-SK"/>
        </w:rPr>
      </w:pPr>
      <w:r>
        <w:rPr>
          <w:rFonts w:ascii="Arial" w:hAnsi="Arial" w:cs="Arial"/>
          <w:sz w:val="22"/>
          <w:szCs w:val="24"/>
          <w:lang w:val="sk-SK"/>
        </w:rPr>
        <w:t xml:space="preserve">  a) určí termín verejného zasadnutia na rozhodnutie o návrhu dohody o vine a treste alebo</w:t>
      </w:r>
    </w:p>
    <w:p w:rsidR="000952B7">
      <w:pPr>
        <w:widowControl w:val="0"/>
        <w:jc w:val="both"/>
        <w:rPr>
          <w:rFonts w:ascii="Arial" w:hAnsi="Arial" w:cs="Arial"/>
          <w:sz w:val="22"/>
          <w:szCs w:val="24"/>
          <w:lang w:val="sk-SK"/>
        </w:rPr>
      </w:pPr>
      <w:r>
        <w:rPr>
          <w:rFonts w:ascii="Arial" w:hAnsi="Arial" w:cs="Arial"/>
          <w:sz w:val="22"/>
          <w:szCs w:val="24"/>
          <w:lang w:val="sk-SK"/>
        </w:rPr>
        <w:t xml:space="preserve">  b) návrh dohody o vine a treste odmietne, ak zistí závažné porušenie procesných predpisov, najmä porušenie práva na obhajobu, alebo ak navrhovaná dohoda je zrejme neprimeraná. </w:t>
      </w:r>
    </w:p>
    <w:p w:rsidR="000952B7">
      <w:pPr>
        <w:widowControl w:val="0"/>
        <w:ind w:firstLine="708"/>
        <w:jc w:val="both"/>
        <w:rPr>
          <w:rFonts w:ascii="Arial" w:hAnsi="Arial" w:cs="Arial"/>
          <w:sz w:val="22"/>
          <w:szCs w:val="24"/>
          <w:lang w:val="sk-SK"/>
        </w:rPr>
      </w:pPr>
      <w:r>
        <w:rPr>
          <w:rFonts w:ascii="Arial" w:hAnsi="Arial" w:cs="Arial"/>
          <w:sz w:val="22"/>
          <w:szCs w:val="24"/>
          <w:lang w:val="sk-SK"/>
        </w:rPr>
        <w:t>(2) Ak sa koná o zločine, rozhodnutie o zrejmej neprimeranosti dohody o vine a treste robí senát na neverejnom zasadnutí.</w:t>
      </w:r>
    </w:p>
    <w:p w:rsidR="000952B7">
      <w:pPr>
        <w:widowControl w:val="0"/>
        <w:jc w:val="both"/>
        <w:rPr>
          <w:rFonts w:ascii="Arial" w:hAnsi="Arial" w:cs="Arial"/>
          <w:sz w:val="22"/>
          <w:szCs w:val="24"/>
          <w:lang w:val="sk-SK"/>
        </w:rPr>
      </w:pPr>
      <w:r>
        <w:rPr>
          <w:rFonts w:ascii="Arial" w:hAnsi="Arial" w:cs="Arial"/>
          <w:sz w:val="22"/>
          <w:szCs w:val="24"/>
          <w:lang w:val="sk-SK"/>
        </w:rPr>
        <w:tab/>
        <w:t>(3) V uznesení podľa odseku 2 treba uviesť, o ktoré konkrétne zistenia sa rozhodnutie opiera. Proti tomuto uzneseniu je prípustná sťažnosť.</w:t>
      </w:r>
    </w:p>
    <w:p w:rsidR="000952B7">
      <w:pPr>
        <w:widowControl w:val="0"/>
        <w:jc w:val="both"/>
        <w:rPr>
          <w:rFonts w:ascii="Arial" w:hAnsi="Arial" w:cs="Arial"/>
          <w:sz w:val="22"/>
          <w:szCs w:val="24"/>
          <w:lang w:val="sk-SK"/>
        </w:rPr>
      </w:pPr>
      <w:r>
        <w:rPr>
          <w:rFonts w:ascii="Arial" w:hAnsi="Arial" w:cs="Arial"/>
          <w:sz w:val="22"/>
          <w:szCs w:val="24"/>
          <w:lang w:val="sk-SK"/>
        </w:rPr>
        <w:tab/>
        <w:t>(4) Ak uznesenie o odmietnutí návrhu dohody o vine a treste nadobudlo právoplatnosť, vracia sa vec do štádia prípravného konania.</w:t>
      </w:r>
    </w:p>
    <w:p w:rsidR="000952B7">
      <w:pPr>
        <w:widowControl w:val="0"/>
        <w:jc w:val="both"/>
        <w:rPr>
          <w:rFonts w:ascii="Arial" w:hAnsi="Arial" w:cs="Arial"/>
          <w:sz w:val="22"/>
          <w:szCs w:val="24"/>
          <w:lang w:val="sk-SK"/>
        </w:rPr>
      </w:pPr>
      <w:r>
        <w:rPr>
          <w:rFonts w:ascii="Arial" w:hAnsi="Arial" w:cs="Arial"/>
          <w:sz w:val="22"/>
          <w:szCs w:val="24"/>
          <w:lang w:val="sk-SK"/>
        </w:rPr>
        <w:tab/>
        <w:t>(5) Ak je obvinený vo väzbe, rozhodne súd vždy aj o väzbe.</w:t>
      </w:r>
    </w:p>
    <w:p w:rsidR="000952B7">
      <w:pPr>
        <w:widowControl w:val="0"/>
        <w:jc w:val="center"/>
        <w:rPr>
          <w:rFonts w:ascii="Arial" w:hAnsi="Arial" w:cs="Arial"/>
          <w:b/>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332 </w:t>
      </w:r>
    </w:p>
    <w:p w:rsidR="000952B7">
      <w:pPr>
        <w:widowControl w:val="0"/>
        <w:jc w:val="both"/>
        <w:rPr>
          <w:rFonts w:ascii="Arial" w:hAnsi="Arial" w:cs="Arial"/>
          <w:sz w:val="22"/>
          <w:szCs w:val="24"/>
          <w:lang w:val="sk-SK"/>
        </w:rPr>
      </w:pPr>
    </w:p>
    <w:p w:rsidR="000952B7">
      <w:pPr>
        <w:ind w:firstLine="708"/>
        <w:jc w:val="both"/>
        <w:rPr>
          <w:rFonts w:ascii="Arial" w:hAnsi="Arial" w:cs="Arial"/>
          <w:sz w:val="22"/>
          <w:szCs w:val="24"/>
          <w:lang w:val="sk-SK"/>
        </w:rPr>
      </w:pPr>
      <w:r>
        <w:rPr>
          <w:rFonts w:ascii="Arial" w:hAnsi="Arial" w:cs="Arial"/>
          <w:sz w:val="22"/>
          <w:szCs w:val="24"/>
          <w:lang w:val="sk-SK"/>
        </w:rPr>
        <w:t xml:space="preserve">(1) Návrh  dohody o vine a treste sa prejedná na verejnom zasadnutí. </w:t>
      </w:r>
    </w:p>
    <w:p w:rsidR="000952B7">
      <w:pPr>
        <w:ind w:firstLine="708"/>
        <w:jc w:val="both"/>
        <w:rPr>
          <w:rFonts w:ascii="Arial" w:hAnsi="Arial" w:cs="Arial"/>
          <w:sz w:val="22"/>
          <w:szCs w:val="24"/>
          <w:lang w:val="sk-SK"/>
        </w:rPr>
      </w:pPr>
      <w:r>
        <w:rPr>
          <w:rFonts w:ascii="Arial" w:hAnsi="Arial" w:cs="Arial"/>
          <w:sz w:val="22"/>
          <w:szCs w:val="24"/>
          <w:lang w:val="sk-SK"/>
        </w:rPr>
        <w:t>(2) Ak súd neodmietol návrh prokurátora na dohodu o vine a treste podľa § 331 ods. 1 písm. b), doručí návrh obvinenému, jeho obhajcovi, poškodenému a jeho splnomocnencom. Ak mladistvý v čase konania verejného zasadnutia nedovŕši 19. rok svojho veku, doručí sa návrh aj jeho zákonnému zástupcovi a štátnemu orgánu starostlivosti o mládež.</w:t>
      </w:r>
    </w:p>
    <w:p w:rsidR="000952B7">
      <w:pPr>
        <w:ind w:firstLine="708"/>
        <w:jc w:val="both"/>
        <w:rPr>
          <w:rFonts w:ascii="Arial" w:hAnsi="Arial" w:cs="Arial"/>
          <w:sz w:val="22"/>
          <w:szCs w:val="24"/>
          <w:lang w:val="sk-SK"/>
        </w:rPr>
      </w:pPr>
      <w:r>
        <w:rPr>
          <w:rFonts w:ascii="Arial" w:hAnsi="Arial" w:cs="Arial"/>
          <w:sz w:val="22"/>
          <w:szCs w:val="24"/>
          <w:lang w:val="sk-SK"/>
        </w:rPr>
        <w:t>(3) Rovnopis návrhu na dohodu spolu s upovedomením alebo s predvolaním na verejné zasadnutie treba doručiť tak, aby prokurátor, obvinený a jeho obhajca mali na prípravu na verejné zasadnutie od doručenia návrhu na dohodu o vine a treste aspoň päť pracovných dní. Túto lehotu možno skrátiť len s ich súhlasom. U ostatných osôb, ktoré sa na verejné zasadnutie predvolávajú alebo sa o ňom upovedomujú, treba zachovať aspoň trojdňovú lehotu.</w:t>
      </w: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333  </w:t>
      </w:r>
    </w:p>
    <w:p w:rsidR="000952B7">
      <w:pPr>
        <w:jc w:val="center"/>
        <w:rPr>
          <w:rFonts w:ascii="Arial" w:hAnsi="Arial" w:cs="Arial"/>
          <w:sz w:val="22"/>
          <w:szCs w:val="24"/>
          <w:lang w:val="sk-SK"/>
        </w:rPr>
      </w:pPr>
    </w:p>
    <w:p w:rsidR="000952B7">
      <w:pPr>
        <w:ind w:firstLine="708"/>
        <w:jc w:val="both"/>
        <w:rPr>
          <w:rFonts w:ascii="Arial" w:hAnsi="Arial" w:cs="Arial"/>
          <w:sz w:val="22"/>
          <w:szCs w:val="24"/>
          <w:lang w:val="sk-SK"/>
        </w:rPr>
      </w:pPr>
      <w:r>
        <w:rPr>
          <w:rFonts w:ascii="Arial" w:hAnsi="Arial" w:cs="Arial"/>
          <w:sz w:val="22"/>
          <w:szCs w:val="24"/>
          <w:lang w:val="sk-SK"/>
        </w:rPr>
        <w:t>(1) Verejné zasadnutie o návrhu na dohodu o vine a treste sa vykoná za stálej prítomnosti všetkých členov senátu, zapisovateľa, prokurátora, obvineného, a ak má obvinený obhajcu, aj za stálej prítomnosti obhajcu.</w:t>
      </w:r>
    </w:p>
    <w:p w:rsidR="000952B7">
      <w:pPr>
        <w:widowControl w:val="0"/>
        <w:jc w:val="both"/>
        <w:rPr>
          <w:rFonts w:ascii="Arial" w:hAnsi="Arial" w:cs="Arial"/>
          <w:sz w:val="22"/>
          <w:szCs w:val="24"/>
          <w:lang w:val="sk-SK"/>
        </w:rPr>
      </w:pPr>
      <w:r>
        <w:rPr>
          <w:rFonts w:ascii="Arial" w:hAnsi="Arial" w:cs="Arial"/>
          <w:sz w:val="22"/>
          <w:szCs w:val="24"/>
          <w:lang w:val="sk-SK"/>
        </w:rPr>
        <w:tab/>
        <w:t>(2) Po otvorení verejného zasadnutia prokurátor prednesie návrh na dohodu o vine a treste.</w:t>
      </w:r>
    </w:p>
    <w:p w:rsidR="000952B7">
      <w:pPr>
        <w:jc w:val="both"/>
        <w:rPr>
          <w:rFonts w:ascii="Arial" w:hAnsi="Arial" w:cs="Arial"/>
          <w:sz w:val="22"/>
          <w:szCs w:val="24"/>
          <w:lang w:val="sk-SK"/>
        </w:rPr>
      </w:pPr>
      <w:r>
        <w:rPr>
          <w:rFonts w:ascii="Arial" w:hAnsi="Arial" w:cs="Arial"/>
          <w:sz w:val="22"/>
          <w:szCs w:val="24"/>
          <w:lang w:val="sk-SK"/>
        </w:rPr>
        <w:tab/>
        <w:t>(3) Po prednesení návrhu dohody o vine a treste predseda senátu zistí formou otázok, či obvinený</w:t>
      </w:r>
    </w:p>
    <w:p w:rsidR="000952B7">
      <w:pPr>
        <w:numPr>
          <w:numId w:val="38"/>
        </w:numPr>
        <w:jc w:val="both"/>
        <w:rPr>
          <w:rFonts w:ascii="Arial" w:hAnsi="Arial" w:cs="Arial"/>
          <w:sz w:val="22"/>
          <w:szCs w:val="24"/>
          <w:lang w:val="sk-SK"/>
        </w:rPr>
      </w:pPr>
      <w:r>
        <w:rPr>
          <w:rFonts w:ascii="Arial" w:hAnsi="Arial" w:cs="Arial"/>
          <w:sz w:val="22"/>
          <w:szCs w:val="24"/>
          <w:lang w:val="sk-SK"/>
        </w:rPr>
        <w:t xml:space="preserve">rozumie podanému návrhu na dohodu o vine a treste, </w:t>
      </w:r>
    </w:p>
    <w:p w:rsidR="000952B7">
      <w:pPr>
        <w:numPr>
          <w:numId w:val="38"/>
        </w:numPr>
        <w:jc w:val="both"/>
        <w:rPr>
          <w:rFonts w:ascii="Arial" w:hAnsi="Arial" w:cs="Arial"/>
          <w:sz w:val="22"/>
          <w:szCs w:val="24"/>
          <w:lang w:val="sk-SK"/>
        </w:rPr>
      </w:pPr>
      <w:r>
        <w:rPr>
          <w:rFonts w:ascii="Arial" w:hAnsi="Arial" w:cs="Arial"/>
          <w:sz w:val="22"/>
          <w:szCs w:val="24"/>
          <w:lang w:val="sk-SK"/>
        </w:rPr>
        <w:t>súhlasí, aby sa jeho trestná vec prejednala touto skrátenou formou, čím sa vzdáva práva na verejný súdny proces,</w:t>
      </w:r>
    </w:p>
    <w:p w:rsidR="000952B7">
      <w:pPr>
        <w:numPr>
          <w:numId w:val="38"/>
        </w:numPr>
        <w:jc w:val="both"/>
        <w:rPr>
          <w:rFonts w:ascii="Arial" w:hAnsi="Arial" w:cs="Arial"/>
          <w:sz w:val="22"/>
          <w:szCs w:val="24"/>
          <w:lang w:val="sk-SK"/>
        </w:rPr>
      </w:pPr>
      <w:r>
        <w:rPr>
          <w:rFonts w:ascii="Arial" w:hAnsi="Arial" w:cs="Arial"/>
          <w:sz w:val="22"/>
          <w:szCs w:val="24"/>
          <w:lang w:val="sk-SK"/>
        </w:rPr>
        <w:t>rozumie, čo tvorí podstatu skutku, ktorý sa mu kladie za vinu,</w:t>
      </w:r>
    </w:p>
    <w:p w:rsidR="000952B7">
      <w:pPr>
        <w:numPr>
          <w:numId w:val="38"/>
        </w:numPr>
        <w:jc w:val="both"/>
        <w:rPr>
          <w:rFonts w:ascii="Arial" w:hAnsi="Arial" w:cs="Arial"/>
          <w:sz w:val="22"/>
          <w:szCs w:val="24"/>
          <w:lang w:val="sk-SK"/>
        </w:rPr>
      </w:pPr>
      <w:r>
        <w:rPr>
          <w:rFonts w:ascii="Arial" w:hAnsi="Arial" w:cs="Arial"/>
          <w:sz w:val="22"/>
          <w:szCs w:val="24"/>
          <w:lang w:val="sk-SK"/>
        </w:rPr>
        <w:t>bol ako obvinený poučený o svojich právach, najmä o práve na obhajobu, či mu bola daná možnosť na slobodnú voľbu obhajcu a či sa s obhajcom mohol radiť o spôsobe obhajoby,</w:t>
      </w:r>
    </w:p>
    <w:p w:rsidR="000952B7">
      <w:pPr>
        <w:numPr>
          <w:numId w:val="38"/>
        </w:numPr>
        <w:jc w:val="both"/>
        <w:rPr>
          <w:rFonts w:ascii="Arial" w:hAnsi="Arial" w:cs="Arial"/>
          <w:sz w:val="22"/>
          <w:szCs w:val="24"/>
          <w:lang w:val="sk-SK"/>
        </w:rPr>
      </w:pPr>
      <w:r>
        <w:rPr>
          <w:rFonts w:ascii="Arial" w:hAnsi="Arial" w:cs="Arial"/>
          <w:sz w:val="22"/>
          <w:szCs w:val="24"/>
          <w:lang w:val="sk-SK"/>
        </w:rPr>
        <w:t>rozumel podstate konania o návrhu na dohodu o vine a treste,</w:t>
      </w:r>
    </w:p>
    <w:p w:rsidR="000952B7">
      <w:pPr>
        <w:numPr>
          <w:numId w:val="38"/>
        </w:numPr>
        <w:jc w:val="both"/>
        <w:rPr>
          <w:rFonts w:ascii="Arial" w:hAnsi="Arial" w:cs="Arial"/>
          <w:sz w:val="22"/>
          <w:szCs w:val="24"/>
          <w:lang w:val="sk-SK"/>
        </w:rPr>
      </w:pPr>
      <w:r>
        <w:rPr>
          <w:rFonts w:ascii="Arial" w:hAnsi="Arial" w:cs="Arial"/>
          <w:sz w:val="22"/>
          <w:szCs w:val="24"/>
          <w:lang w:val="sk-SK"/>
        </w:rPr>
        <w:t>rozumie právnej kvalifikácii skutku ako trestného činu,</w:t>
      </w:r>
    </w:p>
    <w:p w:rsidR="000952B7">
      <w:pPr>
        <w:numPr>
          <w:numId w:val="38"/>
        </w:numPr>
        <w:jc w:val="both"/>
        <w:rPr>
          <w:rFonts w:ascii="Arial" w:hAnsi="Arial" w:cs="Arial"/>
          <w:sz w:val="22"/>
          <w:szCs w:val="24"/>
          <w:lang w:val="sk-SK"/>
        </w:rPr>
      </w:pPr>
      <w:r>
        <w:rPr>
          <w:rFonts w:ascii="Arial" w:hAnsi="Arial" w:cs="Arial"/>
          <w:sz w:val="22"/>
          <w:szCs w:val="24"/>
          <w:lang w:val="sk-SK"/>
        </w:rPr>
        <w:t>bol oboznámený s trestnými sadzbami, ktoré zákon ustanovuje za trestné činy jemu kladené za vinu,</w:t>
      </w:r>
    </w:p>
    <w:p w:rsidR="000952B7">
      <w:pPr>
        <w:numPr>
          <w:numId w:val="38"/>
        </w:numPr>
        <w:jc w:val="both"/>
        <w:rPr>
          <w:rFonts w:ascii="Arial" w:hAnsi="Arial" w:cs="Arial"/>
          <w:sz w:val="22"/>
          <w:szCs w:val="24"/>
          <w:lang w:val="sk-SK"/>
        </w:rPr>
      </w:pPr>
      <w:r>
        <w:rPr>
          <w:rFonts w:ascii="Arial" w:hAnsi="Arial" w:cs="Arial"/>
          <w:sz w:val="22"/>
          <w:szCs w:val="24"/>
          <w:lang w:val="sk-SK"/>
        </w:rPr>
        <w:t>sa dobrovoľne priznal k spáchaniu skutku, ktorý sa v návrhu dohody o vine a treste kvalifikuje ako určitý trestný čin,</w:t>
      </w:r>
    </w:p>
    <w:p w:rsidR="000952B7">
      <w:pPr>
        <w:numPr>
          <w:numId w:val="38"/>
        </w:numPr>
        <w:jc w:val="both"/>
        <w:rPr>
          <w:rFonts w:ascii="Arial" w:hAnsi="Arial" w:cs="Arial"/>
          <w:sz w:val="22"/>
          <w:szCs w:val="24"/>
          <w:lang w:val="sk-SK"/>
        </w:rPr>
      </w:pPr>
      <w:r>
        <w:rPr>
          <w:rFonts w:ascii="Arial" w:hAnsi="Arial" w:cs="Arial"/>
          <w:sz w:val="22"/>
          <w:szCs w:val="24"/>
          <w:lang w:val="sk-SK"/>
        </w:rPr>
        <w:t xml:space="preserve">súhlasí s navrhovaným trestom, trest prijíma a v stanovených lehotách sa podriadi výkonu trestu, </w:t>
      </w:r>
    </w:p>
    <w:p w:rsidR="000952B7">
      <w:pPr>
        <w:numPr>
          <w:numId w:val="38"/>
        </w:numPr>
        <w:jc w:val="both"/>
        <w:rPr>
          <w:rFonts w:ascii="Arial" w:hAnsi="Arial" w:cs="Arial"/>
          <w:sz w:val="22"/>
          <w:szCs w:val="24"/>
          <w:lang w:val="sk-SK"/>
        </w:rPr>
      </w:pPr>
      <w:r>
        <w:rPr>
          <w:rFonts w:ascii="Arial" w:hAnsi="Arial" w:cs="Arial"/>
          <w:sz w:val="22"/>
          <w:szCs w:val="24"/>
          <w:lang w:val="sk-SK"/>
        </w:rPr>
        <w:t>si uvedomuje, že ak súd prijme návrh na dohodu o vine a treste a vynesie rozsudok, ktorý nadobudne právoplatnosť vyhlásením, nebude možné proti tomuto rozsudku podať odvolanie.</w:t>
      </w:r>
    </w:p>
    <w:p w:rsidR="000952B7">
      <w:pPr>
        <w:widowControl w:val="0"/>
        <w:jc w:val="both"/>
        <w:rPr>
          <w:rFonts w:ascii="Arial" w:hAnsi="Arial" w:cs="Arial"/>
          <w:sz w:val="22"/>
          <w:szCs w:val="24"/>
          <w:lang w:val="sk-SK"/>
        </w:rPr>
      </w:pPr>
      <w:r>
        <w:rPr>
          <w:rFonts w:ascii="Arial" w:hAnsi="Arial" w:cs="Arial"/>
          <w:sz w:val="22"/>
          <w:szCs w:val="24"/>
          <w:lang w:val="sk-SK"/>
        </w:rPr>
        <w:t xml:space="preserve">    </w:t>
        <w:tab/>
        <w:t>(4) Ak súd dohodu o vine a treste odmietne podľa § 331 ods. 4 a po podaní obžaloby sa koná hlavné pojednávanie, priznanie spáchania skutku obvineným v konaní o dohode o vine a treste nemožno na hlavnom pojednávaní použiť ako dôkaz.</w:t>
      </w:r>
    </w:p>
    <w:p w:rsidR="000952B7">
      <w:pPr>
        <w:widowControl w:val="0"/>
        <w:jc w:val="both"/>
        <w:rPr>
          <w:rFonts w:ascii="Arial" w:hAnsi="Arial" w:cs="Arial"/>
          <w:sz w:val="22"/>
          <w:szCs w:val="24"/>
          <w:lang w:val="sk-SK"/>
        </w:rPr>
      </w:pPr>
      <w:r>
        <w:rPr>
          <w:rFonts w:ascii="Arial" w:hAnsi="Arial" w:cs="Arial"/>
          <w:sz w:val="22"/>
          <w:szCs w:val="24"/>
          <w:lang w:val="sk-SK"/>
        </w:rPr>
        <w:tab/>
        <w:t>(5) Ak mladistvý v čase konania nedovŕšil 18 rokov svojho veku, súd zistí, či jeho obhajca a zákonný zástupca súhlasia s dohodou o vine a treste.</w:t>
      </w:r>
    </w:p>
    <w:p w:rsidR="000952B7">
      <w:pPr>
        <w:widowControl w:val="0"/>
        <w:jc w:val="both"/>
        <w:rPr>
          <w:rFonts w:ascii="Arial" w:hAnsi="Arial" w:cs="Arial"/>
          <w:sz w:val="22"/>
          <w:szCs w:val="24"/>
          <w:lang w:val="sk-SK"/>
        </w:rPr>
      </w:pPr>
      <w:r>
        <w:rPr>
          <w:rFonts w:ascii="Arial" w:hAnsi="Arial" w:cs="Arial"/>
          <w:sz w:val="22"/>
          <w:szCs w:val="24"/>
          <w:lang w:val="sk-SK"/>
        </w:rPr>
        <w:tab/>
        <w:t>(6) Po vyjadrení obvineného ku všetkým otázkam, ako aj po vyjadrení strán k otázkam, ktoré sa ich priamo týkajú, súd sa odoberie na záverečnú poradu.</w:t>
      </w:r>
    </w:p>
    <w:p w:rsidR="000952B7">
      <w:pPr>
        <w:widowControl w:val="0"/>
        <w:jc w:val="center"/>
        <w:rPr>
          <w:rFonts w:ascii="Arial" w:hAnsi="Arial" w:cs="Arial"/>
          <w:b/>
          <w:sz w:val="22"/>
          <w:szCs w:val="24"/>
          <w:lang w:val="sk-SK"/>
        </w:rPr>
      </w:pPr>
    </w:p>
    <w:p w:rsidR="000952B7">
      <w:pPr>
        <w:widowControl w:val="0"/>
        <w:jc w:val="center"/>
        <w:rPr>
          <w:rFonts w:ascii="Arial" w:hAnsi="Arial" w:cs="Arial"/>
          <w:sz w:val="22"/>
          <w:szCs w:val="24"/>
          <w:lang w:val="sk-SK"/>
        </w:rPr>
      </w:pPr>
      <w:r>
        <w:rPr>
          <w:rFonts w:ascii="Arial" w:hAnsi="Arial" w:cs="Arial"/>
          <w:b/>
          <w:sz w:val="22"/>
          <w:szCs w:val="24"/>
          <w:lang w:val="sk-SK"/>
        </w:rPr>
        <w:t>Rozhodnutie o návrhu na dohodu o vine a treste</w:t>
      </w:r>
    </w:p>
    <w:p w:rsidR="000952B7">
      <w:pPr>
        <w:widowControl w:val="0"/>
        <w:jc w:val="center"/>
        <w:rPr>
          <w:rFonts w:ascii="Arial" w:hAnsi="Arial" w:cs="Arial"/>
          <w:b/>
          <w:sz w:val="22"/>
          <w:szCs w:val="24"/>
          <w:lang w:val="sk-SK"/>
        </w:rPr>
      </w:pPr>
      <w:r>
        <w:rPr>
          <w:rFonts w:ascii="Arial" w:hAnsi="Arial" w:cs="Arial"/>
          <w:b/>
          <w:sz w:val="22"/>
          <w:szCs w:val="24"/>
          <w:lang w:val="sk-SK"/>
        </w:rPr>
        <w:t xml:space="preserve">§ 334  </w:t>
      </w:r>
    </w:p>
    <w:p w:rsidR="000952B7">
      <w:pPr>
        <w:widowControl w:val="0"/>
        <w:rPr>
          <w:rFonts w:ascii="Arial" w:hAnsi="Arial" w:cs="Arial"/>
          <w:b/>
          <w:sz w:val="22"/>
          <w:szCs w:val="24"/>
          <w:lang w:val="sk-SK"/>
        </w:rPr>
      </w:pPr>
    </w:p>
    <w:p w:rsidR="000952B7">
      <w:pPr>
        <w:widowControl w:val="0"/>
        <w:jc w:val="both"/>
        <w:rPr>
          <w:rFonts w:ascii="Arial" w:hAnsi="Arial" w:cs="Arial"/>
          <w:sz w:val="22"/>
          <w:szCs w:val="24"/>
          <w:lang w:val="sk-SK"/>
        </w:rPr>
      </w:pPr>
      <w:r>
        <w:rPr>
          <w:rFonts w:ascii="Arial" w:hAnsi="Arial" w:cs="Arial"/>
          <w:b/>
          <w:sz w:val="22"/>
          <w:szCs w:val="24"/>
          <w:lang w:val="sk-SK"/>
        </w:rPr>
        <w:tab/>
      </w:r>
      <w:r>
        <w:rPr>
          <w:rFonts w:ascii="Arial" w:hAnsi="Arial" w:cs="Arial"/>
          <w:sz w:val="22"/>
          <w:szCs w:val="24"/>
          <w:lang w:val="sk-SK"/>
        </w:rPr>
        <w:t>(1) Súd môže rozhodovať len o skutku, jeho právnej kvalifikácii, primeranosti trestu, ochrannom opatrení vo vzťahu k obvinenému, ako aj o výroku na náhradu škody v rozsahu uvedenom v návrhu na dohodu o vine a treste, ak obvinený odpovedal na všetky otázky „áno“.</w:t>
      </w:r>
    </w:p>
    <w:p w:rsidR="000952B7">
      <w:pPr>
        <w:widowControl w:val="0"/>
        <w:jc w:val="both"/>
        <w:rPr>
          <w:rFonts w:ascii="Arial" w:hAnsi="Arial" w:cs="Arial"/>
          <w:sz w:val="22"/>
          <w:szCs w:val="24"/>
          <w:lang w:val="sk-SK"/>
        </w:rPr>
      </w:pPr>
      <w:r>
        <w:rPr>
          <w:rFonts w:ascii="Arial" w:hAnsi="Arial" w:cs="Arial"/>
          <w:sz w:val="22"/>
          <w:szCs w:val="24"/>
          <w:lang w:val="sk-SK"/>
        </w:rPr>
        <w:tab/>
        <w:t>(2) Ak súd dohodu o vine a treste v navrhnutom znení nepovažuje za spravodlivú, môžu strany navrhnúť nové znenie dohody o vine a treste. Za tým účelom súd preruší verejné zasadnutie na potrebný čas. Ak sa strany dohodnú, postupuje sa primerane podľa odseku 4. Ak sa strany nedohodnú, postupuje súd podľa odseku 3.</w:t>
      </w:r>
    </w:p>
    <w:p w:rsidR="000952B7">
      <w:pPr>
        <w:widowControl w:val="0"/>
        <w:ind w:firstLine="708"/>
        <w:jc w:val="both"/>
        <w:rPr>
          <w:rFonts w:ascii="Arial" w:hAnsi="Arial" w:cs="Arial"/>
          <w:sz w:val="22"/>
          <w:szCs w:val="24"/>
          <w:lang w:val="sk-SK"/>
        </w:rPr>
      </w:pPr>
      <w:r>
        <w:rPr>
          <w:rFonts w:ascii="Arial" w:hAnsi="Arial" w:cs="Arial"/>
          <w:sz w:val="22"/>
          <w:szCs w:val="24"/>
          <w:lang w:val="sk-SK"/>
        </w:rPr>
        <w:t>(3) Ak súd dohodu o vine a treste v navrhnutom rozsahu neschváli alebo obvinený odpovedal na niektorú otázku „nie“, uznesením vráti vec prokurátorovi do prípravného konania. Rovnako postupuje, ak niektorá z oprávnených osôb s dohodou o vine a treste nesúhlasí v konaní pred súdom.</w:t>
      </w:r>
    </w:p>
    <w:p w:rsidR="000952B7">
      <w:pPr>
        <w:widowControl w:val="0"/>
        <w:ind w:firstLine="708"/>
        <w:jc w:val="both"/>
        <w:rPr>
          <w:rFonts w:ascii="Arial" w:hAnsi="Arial" w:cs="Arial"/>
          <w:sz w:val="22"/>
          <w:szCs w:val="24"/>
          <w:lang w:val="sk-SK"/>
        </w:rPr>
      </w:pPr>
      <w:r>
        <w:rPr>
          <w:rFonts w:ascii="Arial" w:hAnsi="Arial" w:cs="Arial"/>
          <w:sz w:val="22"/>
          <w:szCs w:val="24"/>
          <w:lang w:val="sk-SK"/>
        </w:rPr>
        <w:t>(4) Ak súd dohodu o vine a treste schváli, potvrdí to rozsudkom, ktorý verejne vyhlási. Proti tomuto rozsudku nie je prípustné odvolanie ani dovolanie okrem dovolania podľa § 372 ods. 2.</w:t>
      </w:r>
    </w:p>
    <w:p w:rsidR="000952B7">
      <w:pPr>
        <w:widowControl w:val="0"/>
        <w:ind w:firstLine="708"/>
        <w:jc w:val="both"/>
        <w:rPr>
          <w:rFonts w:ascii="Arial" w:hAnsi="Arial" w:cs="Arial"/>
          <w:sz w:val="22"/>
          <w:szCs w:val="24"/>
          <w:lang w:val="sk-SK"/>
        </w:rPr>
      </w:pPr>
      <w:r>
        <w:rPr>
          <w:rFonts w:ascii="Arial" w:hAnsi="Arial" w:cs="Arial"/>
          <w:sz w:val="22"/>
          <w:szCs w:val="24"/>
          <w:lang w:val="sk-SK"/>
        </w:rPr>
        <w:t>(5) Rozsudok nadobudne právoplatnosť vyhlásením.</w:t>
      </w:r>
    </w:p>
    <w:p w:rsidR="000952B7">
      <w:pPr>
        <w:widowControl w:val="0"/>
        <w:jc w:val="center"/>
        <w:rPr>
          <w:rFonts w:ascii="Arial" w:hAnsi="Arial" w:cs="Arial"/>
          <w:b/>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335  </w:t>
      </w:r>
    </w:p>
    <w:p w:rsidR="000952B7">
      <w:pPr>
        <w:widowControl w:val="0"/>
        <w:jc w:val="center"/>
        <w:rPr>
          <w:rFonts w:ascii="Arial" w:hAnsi="Arial" w:cs="Arial"/>
          <w:b/>
          <w:sz w:val="22"/>
          <w:szCs w:val="24"/>
          <w:lang w:val="sk-SK"/>
        </w:rPr>
      </w:pPr>
    </w:p>
    <w:p w:rsidR="000952B7">
      <w:pPr>
        <w:widowControl w:val="0"/>
        <w:jc w:val="both"/>
        <w:rPr>
          <w:rFonts w:ascii="Arial" w:hAnsi="Arial" w:cs="Arial"/>
          <w:sz w:val="22"/>
          <w:szCs w:val="24"/>
          <w:lang w:val="sk-SK"/>
        </w:rPr>
      </w:pPr>
      <w:r>
        <w:rPr>
          <w:rFonts w:ascii="Arial" w:hAnsi="Arial" w:cs="Arial"/>
          <w:sz w:val="22"/>
          <w:szCs w:val="24"/>
          <w:lang w:val="sk-SK"/>
        </w:rPr>
        <w:tab/>
        <w:t>Ak je obvinený vo väzbe, po vyhlásení rozsudku súd urobí bez meškania opatrenia na výkon trestu; ak obvinený nie je vo väzbe, postupuje sa podľa ustanovení prvej a druhej hlavy štvrtej časti tohto zákona.</w:t>
      </w:r>
    </w:p>
    <w:p w:rsidR="000952B7">
      <w:pPr>
        <w:widowControl w:val="0"/>
        <w:jc w:val="both"/>
        <w:rPr>
          <w:rFonts w:ascii="Arial" w:hAnsi="Arial" w:cs="Arial"/>
          <w:sz w:val="22"/>
          <w:szCs w:val="24"/>
          <w:lang w:val="sk-SK"/>
        </w:rPr>
      </w:pPr>
    </w:p>
    <w:p w:rsidR="000952B7">
      <w:pPr>
        <w:widowControl w:val="0"/>
        <w:jc w:val="center"/>
        <w:rPr>
          <w:rFonts w:ascii="Arial" w:hAnsi="Arial" w:cs="Arial"/>
          <w:sz w:val="28"/>
          <w:szCs w:val="24"/>
          <w:lang w:val="sk-SK"/>
        </w:rPr>
      </w:pPr>
    </w:p>
    <w:p w:rsidR="000952B7">
      <w:pPr>
        <w:pStyle w:val="Heading1"/>
        <w:widowControl w:val="0"/>
        <w:rPr>
          <w:rFonts w:ascii="Arial" w:hAnsi="Arial" w:cs="Arial"/>
          <w:szCs w:val="24"/>
        </w:rPr>
      </w:pPr>
      <w:r>
        <w:rPr>
          <w:rFonts w:ascii="Arial" w:hAnsi="Arial" w:cs="Arial"/>
          <w:szCs w:val="24"/>
        </w:rPr>
        <w:t>D r u h ý   d i e l</w:t>
      </w:r>
    </w:p>
    <w:p w:rsidR="000952B7">
      <w:pPr>
        <w:widowControl w:val="0"/>
        <w:jc w:val="center"/>
        <w:rPr>
          <w:rFonts w:ascii="Arial" w:hAnsi="Arial" w:cs="Arial"/>
          <w:b/>
          <w:sz w:val="24"/>
          <w:szCs w:val="24"/>
          <w:lang w:val="sk-SK"/>
        </w:rPr>
      </w:pPr>
    </w:p>
    <w:p w:rsidR="000952B7">
      <w:pPr>
        <w:widowControl w:val="0"/>
        <w:jc w:val="center"/>
        <w:rPr>
          <w:rFonts w:ascii="Arial" w:hAnsi="Arial" w:cs="Arial"/>
          <w:b/>
          <w:i/>
          <w:caps/>
          <w:sz w:val="24"/>
          <w:szCs w:val="24"/>
          <w:lang w:val="sk-SK"/>
        </w:rPr>
      </w:pPr>
      <w:r>
        <w:rPr>
          <w:rFonts w:ascii="Arial" w:hAnsi="Arial" w:cs="Arial"/>
          <w:b/>
          <w:caps/>
          <w:sz w:val="24"/>
          <w:szCs w:val="24"/>
          <w:lang w:val="sk-SK"/>
        </w:rPr>
        <w:t>k</w:t>
      </w:r>
      <w:r>
        <w:rPr>
          <w:rFonts w:ascii="Arial" w:hAnsi="Arial" w:cs="Arial"/>
          <w:b/>
          <w:sz w:val="24"/>
          <w:szCs w:val="24"/>
          <w:lang w:val="sk-SK"/>
        </w:rPr>
        <w:t>onanie proti mladistvým</w:t>
      </w:r>
    </w:p>
    <w:p w:rsidR="000952B7">
      <w:pPr>
        <w:widowControl w:val="0"/>
        <w:jc w:val="center"/>
        <w:rPr>
          <w:rFonts w:ascii="Arial" w:hAnsi="Arial" w:cs="Arial"/>
          <w:i/>
          <w:sz w:val="24"/>
          <w:szCs w:val="24"/>
          <w:lang w:val="sk-SK"/>
        </w:rPr>
      </w:pPr>
    </w:p>
    <w:p w:rsidR="000952B7">
      <w:pPr>
        <w:widowControl w:val="0"/>
        <w:jc w:val="center"/>
        <w:rPr>
          <w:rFonts w:ascii="Arial" w:hAnsi="Arial" w:cs="Arial"/>
          <w:b/>
          <w:sz w:val="22"/>
          <w:szCs w:val="24"/>
          <w:lang w:val="sk-SK"/>
        </w:rPr>
      </w:pPr>
      <w:r>
        <w:rPr>
          <w:rFonts w:ascii="Arial" w:hAnsi="Arial" w:cs="Arial"/>
          <w:sz w:val="22"/>
          <w:szCs w:val="24"/>
          <w:lang w:val="sk-SK"/>
        </w:rPr>
        <w:t xml:space="preserve"> </w:t>
      </w:r>
      <w:r>
        <w:rPr>
          <w:rFonts w:ascii="Arial" w:hAnsi="Arial" w:cs="Arial"/>
          <w:b/>
          <w:sz w:val="22"/>
          <w:szCs w:val="24"/>
          <w:lang w:val="sk-SK"/>
        </w:rPr>
        <w:t xml:space="preserve">§ 336 </w:t>
      </w:r>
    </w:p>
    <w:p w:rsidR="000952B7">
      <w:pPr>
        <w:widowControl w:val="0"/>
        <w:jc w:val="center"/>
        <w:rPr>
          <w:rFonts w:ascii="Arial" w:hAnsi="Arial" w:cs="Arial"/>
          <w:i/>
          <w:sz w:val="24"/>
          <w:szCs w:val="24"/>
          <w:lang w:val="sk-SK"/>
        </w:rPr>
      </w:pPr>
      <w:r>
        <w:rPr>
          <w:rFonts w:ascii="Arial" w:hAnsi="Arial" w:cs="Arial"/>
          <w:b/>
          <w:sz w:val="22"/>
          <w:szCs w:val="24"/>
          <w:lang w:val="sk-SK"/>
        </w:rPr>
        <w:t xml:space="preserve"> Obhajoba mladistvého</w:t>
      </w:r>
      <w:r>
        <w:rPr>
          <w:rFonts w:ascii="Arial" w:hAnsi="Arial" w:cs="Arial"/>
          <w:sz w:val="22"/>
          <w:szCs w:val="24"/>
          <w:lang w:val="sk-SK"/>
        </w:rPr>
        <w:t xml:space="preserve"> </w:t>
      </w:r>
    </w:p>
    <w:p w:rsidR="000952B7">
      <w:pPr>
        <w:widowControl w:val="0"/>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Mladistvý musí mať obhajcu po  vznesení obvinenia.</w:t>
      </w:r>
    </w:p>
    <w:p w:rsidR="000952B7">
      <w:pPr>
        <w:widowControl w:val="0"/>
        <w:jc w:val="both"/>
        <w:rPr>
          <w:rFonts w:ascii="Arial" w:hAnsi="Arial" w:cs="Arial"/>
          <w:b/>
          <w:sz w:val="22"/>
          <w:szCs w:val="24"/>
          <w:lang w:val="sk-SK"/>
        </w:rPr>
      </w:pPr>
      <w:r>
        <w:rPr>
          <w:rFonts w:ascii="Arial" w:hAnsi="Arial" w:cs="Arial"/>
          <w:sz w:val="22"/>
          <w:szCs w:val="24"/>
          <w:lang w:val="sk-SK"/>
        </w:rPr>
        <w:t xml:space="preserve">                                                               </w:t>
      </w:r>
      <w:r>
        <w:rPr>
          <w:rFonts w:ascii="Arial" w:hAnsi="Arial" w:cs="Arial"/>
          <w:b/>
          <w:sz w:val="22"/>
          <w:szCs w:val="24"/>
          <w:lang w:val="sk-SK"/>
        </w:rPr>
        <w:t xml:space="preserve"> </w:t>
      </w:r>
    </w:p>
    <w:p w:rsidR="000952B7">
      <w:pPr>
        <w:widowControl w:val="0"/>
        <w:jc w:val="center"/>
        <w:rPr>
          <w:rFonts w:ascii="Arial" w:hAnsi="Arial" w:cs="Arial"/>
          <w:sz w:val="22"/>
          <w:szCs w:val="24"/>
          <w:lang w:val="sk-SK"/>
        </w:rPr>
      </w:pPr>
      <w:r>
        <w:rPr>
          <w:rFonts w:ascii="Arial" w:hAnsi="Arial" w:cs="Arial"/>
          <w:b/>
          <w:sz w:val="22"/>
          <w:szCs w:val="24"/>
          <w:lang w:val="sk-SK"/>
        </w:rPr>
        <w:t xml:space="preserve"> Zistenie pomerov mladistvého</w:t>
      </w:r>
      <w:r>
        <w:rPr>
          <w:rFonts w:ascii="Arial" w:hAnsi="Arial" w:cs="Arial"/>
          <w:sz w:val="22"/>
          <w:szCs w:val="24"/>
          <w:lang w:val="sk-SK"/>
        </w:rPr>
        <w:t xml:space="preserve"> </w:t>
      </w:r>
    </w:p>
    <w:p w:rsidR="000952B7">
      <w:pPr>
        <w:widowControl w:val="0"/>
        <w:jc w:val="center"/>
        <w:rPr>
          <w:rFonts w:ascii="Arial" w:hAnsi="Arial" w:cs="Arial"/>
          <w:b/>
          <w:sz w:val="22"/>
          <w:szCs w:val="24"/>
          <w:lang w:val="sk-SK"/>
        </w:rPr>
      </w:pPr>
    </w:p>
    <w:p w:rsidR="000952B7">
      <w:pPr>
        <w:widowControl w:val="0"/>
        <w:jc w:val="center"/>
        <w:rPr>
          <w:rFonts w:ascii="Arial" w:hAnsi="Arial" w:cs="Arial"/>
          <w:sz w:val="22"/>
          <w:szCs w:val="24"/>
          <w:lang w:val="sk-SK"/>
        </w:rPr>
      </w:pPr>
      <w:r>
        <w:rPr>
          <w:rFonts w:ascii="Arial" w:hAnsi="Arial" w:cs="Arial"/>
          <w:b/>
          <w:sz w:val="22"/>
          <w:szCs w:val="24"/>
          <w:lang w:val="sk-SK"/>
        </w:rPr>
        <w:t>§ 337</w:t>
      </w:r>
    </w:p>
    <w:p w:rsidR="000952B7">
      <w:pPr>
        <w:widowControl w:val="0"/>
        <w:ind w:firstLine="708"/>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 xml:space="preserve">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na posúdenie, či má byť nariadená ochranná výchova mladistvého. Zisťovanie pomerov mladistvého sa uloží aj štátnemu orgánu </w:t>
      </w:r>
      <w:r>
        <w:rPr>
          <w:rFonts w:ascii="Arial" w:hAnsi="Arial" w:cs="Arial"/>
          <w:sz w:val="22"/>
          <w:szCs w:val="24"/>
          <w:lang w:val="sk-SK"/>
        </w:rPr>
        <w:t>starostlivosti o mládež</w:t>
      </w:r>
      <w:r>
        <w:rPr>
          <w:rFonts w:ascii="Arial" w:hAnsi="Arial" w:cs="Arial"/>
          <w:sz w:val="22"/>
          <w:szCs w:val="24"/>
          <w:lang w:val="sk-SK"/>
        </w:rPr>
        <w:t xml:space="preserve"> a obci.</w:t>
      </w:r>
    </w:p>
    <w:p w:rsidR="000952B7">
      <w:pPr>
        <w:widowControl w:val="0"/>
        <w:jc w:val="both"/>
        <w:rPr>
          <w:rFonts w:ascii="Arial" w:hAnsi="Arial" w:cs="Arial"/>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338</w:t>
      </w:r>
    </w:p>
    <w:p w:rsidR="000952B7">
      <w:pPr>
        <w:widowControl w:val="0"/>
        <w:ind w:firstLine="708"/>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U mladistvého, ktorý v čase činu neprekročil 15. rok svojho veku treba vždy skúmať, či bol spôsobilý rozpoznať protiprávnosť činu a či bol spôsobilý ovládať svoje konanie.</w:t>
      </w:r>
    </w:p>
    <w:p w:rsidR="000952B7">
      <w:pPr>
        <w:widowControl w:val="0"/>
        <w:jc w:val="both"/>
        <w:rPr>
          <w:rFonts w:ascii="Arial" w:hAnsi="Arial" w:cs="Arial"/>
          <w:sz w:val="22"/>
          <w:szCs w:val="24"/>
          <w:lang w:val="sk-SK"/>
        </w:rPr>
      </w:pPr>
      <w:r>
        <w:rPr>
          <w:rFonts w:ascii="Arial" w:hAnsi="Arial" w:cs="Arial"/>
          <w:sz w:val="22"/>
          <w:szCs w:val="24"/>
          <w:lang w:val="sk-SK"/>
        </w:rPr>
        <w:t xml:space="preserve">                                                               </w:t>
      </w:r>
    </w:p>
    <w:p w:rsidR="000952B7">
      <w:pPr>
        <w:widowControl w:val="0"/>
        <w:jc w:val="center"/>
        <w:rPr>
          <w:rFonts w:ascii="Arial" w:hAnsi="Arial" w:cs="Arial"/>
          <w:b/>
          <w:sz w:val="22"/>
          <w:szCs w:val="24"/>
          <w:lang w:val="sk-SK"/>
        </w:rPr>
      </w:pPr>
      <w:r>
        <w:rPr>
          <w:rFonts w:ascii="Arial" w:hAnsi="Arial" w:cs="Arial"/>
          <w:b/>
          <w:sz w:val="22"/>
          <w:szCs w:val="24"/>
          <w:lang w:val="sk-SK"/>
        </w:rPr>
        <w:t xml:space="preserve">§ 339   </w:t>
      </w:r>
    </w:p>
    <w:p w:rsidR="000952B7">
      <w:pPr>
        <w:widowControl w:val="0"/>
        <w:jc w:val="center"/>
        <w:rPr>
          <w:rFonts w:ascii="Arial" w:hAnsi="Arial" w:cs="Arial"/>
          <w:sz w:val="22"/>
          <w:szCs w:val="24"/>
          <w:lang w:val="sk-SK"/>
        </w:rPr>
      </w:pPr>
      <w:r>
        <w:rPr>
          <w:rFonts w:ascii="Arial" w:hAnsi="Arial" w:cs="Arial"/>
          <w:b/>
          <w:sz w:val="22"/>
          <w:szCs w:val="24"/>
          <w:lang w:val="sk-SK"/>
        </w:rPr>
        <w:t xml:space="preserve"> Väzba mladistvého</w:t>
      </w:r>
      <w:r>
        <w:rPr>
          <w:rFonts w:ascii="Arial" w:hAnsi="Arial" w:cs="Arial"/>
          <w:sz w:val="22"/>
          <w:szCs w:val="24"/>
          <w:lang w:val="sk-SK"/>
        </w:rPr>
        <w:t xml:space="preserve"> </w:t>
      </w:r>
    </w:p>
    <w:p w:rsidR="000952B7">
      <w:pPr>
        <w:widowControl w:val="0"/>
        <w:jc w:val="both"/>
        <w:rPr>
          <w:rFonts w:ascii="Arial" w:hAnsi="Arial" w:cs="Arial"/>
          <w:sz w:val="22"/>
          <w:szCs w:val="24"/>
          <w:lang w:val="sk-SK"/>
        </w:rPr>
      </w:pPr>
    </w:p>
    <w:p w:rsidR="000952B7">
      <w:pPr>
        <w:pStyle w:val="BodyText"/>
        <w:rPr>
          <w:rFonts w:ascii="Arial" w:hAnsi="Arial" w:cs="Arial"/>
          <w:sz w:val="22"/>
          <w:szCs w:val="24"/>
        </w:rPr>
      </w:pPr>
      <w:r>
        <w:rPr>
          <w:rFonts w:ascii="Arial" w:hAnsi="Arial" w:cs="Arial"/>
          <w:sz w:val="22"/>
          <w:szCs w:val="24"/>
        </w:rPr>
        <w:t xml:space="preserve"> </w:t>
        <w:tab/>
      </w:r>
      <w:r>
        <w:rPr>
          <w:rFonts w:ascii="Arial" w:hAnsi="Arial" w:cs="Arial"/>
          <w:sz w:val="22"/>
          <w:szCs w:val="24"/>
        </w:rPr>
        <w:t xml:space="preserve">Aj keď existujú dôvody väzby podľa § 71, smie byť obvinený mladistvý vzatý do väzby, len ak nemožno účel väzby dosiahnuť inak. </w:t>
      </w:r>
    </w:p>
    <w:p w:rsidR="000952B7">
      <w:pPr>
        <w:widowControl w:val="0"/>
        <w:jc w:val="center"/>
        <w:rPr>
          <w:rFonts w:ascii="Arial" w:hAnsi="Arial" w:cs="Arial"/>
          <w:b/>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Konanie pred súdom</w:t>
      </w:r>
    </w:p>
    <w:p w:rsidR="000952B7">
      <w:pPr>
        <w:widowControl w:val="0"/>
        <w:jc w:val="center"/>
        <w:rPr>
          <w:rFonts w:ascii="Arial" w:hAnsi="Arial" w:cs="Arial"/>
          <w:b/>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340  </w:t>
      </w:r>
    </w:p>
    <w:p w:rsidR="000952B7">
      <w:pPr>
        <w:widowControl w:val="0"/>
        <w:jc w:val="center"/>
        <w:rPr>
          <w:rFonts w:ascii="Arial" w:hAnsi="Arial" w:cs="Arial"/>
          <w:b/>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 xml:space="preserve">U mladistvého súd obžalobu alebo návrh na dohodu </w:t>
      </w:r>
      <w:r>
        <w:rPr>
          <w:rFonts w:ascii="Arial" w:hAnsi="Arial" w:cs="Arial"/>
          <w:sz w:val="22"/>
          <w:szCs w:val="24"/>
          <w:lang w:val="sk-SK"/>
        </w:rPr>
        <w:t xml:space="preserve">o vine a treste </w:t>
      </w:r>
      <w:r>
        <w:rPr>
          <w:rFonts w:ascii="Arial" w:hAnsi="Arial" w:cs="Arial"/>
          <w:sz w:val="22"/>
          <w:szCs w:val="24"/>
          <w:lang w:val="sk-SK"/>
        </w:rPr>
        <w:t xml:space="preserve">doručí aj štátnemu orgánu </w:t>
      </w:r>
      <w:r>
        <w:rPr>
          <w:rFonts w:ascii="Arial" w:hAnsi="Arial" w:cs="Arial"/>
          <w:sz w:val="22"/>
          <w:szCs w:val="24"/>
          <w:lang w:val="sk-SK"/>
        </w:rPr>
        <w:t>starostlivosti o mládež</w:t>
      </w:r>
      <w:r>
        <w:rPr>
          <w:rFonts w:ascii="Arial" w:hAnsi="Arial" w:cs="Arial"/>
          <w:sz w:val="22"/>
          <w:szCs w:val="24"/>
          <w:lang w:val="sk-SK"/>
        </w:rPr>
        <w:t>, zákonnému zástupcovi mladistvého, prípadne aj tej osobe, s ktorou mladistvý žije v spoločnej domácnosti; ak má ustanoveného opatrovníka, obžaloba sa doručí aj jemu. Ak mladistvý v čase hlavného pojednávania alebo verejného zasadnutia dovŕšil 19. rok svojho veku, toto ustanovenie sa nepoužije.</w:t>
      </w:r>
    </w:p>
    <w:p w:rsidR="000952B7">
      <w:pPr>
        <w:widowControl w:val="0"/>
        <w:jc w:val="both"/>
        <w:rPr>
          <w:rFonts w:ascii="Arial" w:hAnsi="Arial" w:cs="Arial"/>
          <w:sz w:val="22"/>
          <w:szCs w:val="24"/>
          <w:lang w:val="sk-SK"/>
        </w:rPr>
      </w:pPr>
      <w:r>
        <w:rPr>
          <w:rFonts w:ascii="Arial" w:hAnsi="Arial" w:cs="Arial"/>
          <w:sz w:val="22"/>
          <w:szCs w:val="24"/>
          <w:lang w:val="sk-SK"/>
        </w:rPr>
        <w:t xml:space="preserve">                                                               </w:t>
      </w:r>
    </w:p>
    <w:p w:rsidR="000952B7">
      <w:pPr>
        <w:widowControl w:val="0"/>
        <w:jc w:val="center"/>
        <w:rPr>
          <w:rFonts w:ascii="Arial" w:hAnsi="Arial" w:cs="Arial"/>
          <w:b/>
          <w:sz w:val="22"/>
          <w:szCs w:val="24"/>
          <w:lang w:val="sk-SK"/>
        </w:rPr>
      </w:pPr>
      <w:r>
        <w:rPr>
          <w:rFonts w:ascii="Arial" w:hAnsi="Arial" w:cs="Arial"/>
          <w:sz w:val="22"/>
          <w:szCs w:val="24"/>
          <w:lang w:val="sk-SK"/>
        </w:rPr>
        <w:t xml:space="preserve"> </w:t>
      </w:r>
      <w:r>
        <w:rPr>
          <w:rFonts w:ascii="Arial" w:hAnsi="Arial" w:cs="Arial"/>
          <w:b/>
          <w:sz w:val="22"/>
          <w:szCs w:val="24"/>
          <w:lang w:val="sk-SK"/>
        </w:rPr>
        <w:t xml:space="preserve">§ 341  </w:t>
      </w:r>
    </w:p>
    <w:p w:rsidR="000952B7">
      <w:pPr>
        <w:widowControl w:val="0"/>
        <w:jc w:val="center"/>
        <w:rPr>
          <w:rFonts w:ascii="Arial" w:hAnsi="Arial" w:cs="Arial"/>
          <w:b/>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Ak to vyžaduje prospech mladistvého, môže príslušný súd postúpiť vec súdu, v ktorého obvode má mladistvý trvalý pobyt, alebo súdu, na ktorom z iných dôvodov je vykonanie trestného konania so zreteľom na záujmy mladistvého najúčelnejšie.</w:t>
      </w:r>
    </w:p>
    <w:p w:rsidR="000952B7">
      <w:pPr>
        <w:widowControl w:val="0"/>
        <w:jc w:val="both"/>
        <w:rPr>
          <w:rFonts w:ascii="Arial" w:hAnsi="Arial" w:cs="Arial"/>
          <w:sz w:val="22"/>
          <w:szCs w:val="24"/>
          <w:lang w:val="sk-SK"/>
        </w:rPr>
      </w:pPr>
      <w:r>
        <w:rPr>
          <w:rFonts w:ascii="Arial" w:hAnsi="Arial" w:cs="Arial"/>
          <w:sz w:val="22"/>
          <w:szCs w:val="24"/>
          <w:lang w:val="sk-SK"/>
        </w:rPr>
        <w:t xml:space="preserve">                                                               </w:t>
      </w:r>
    </w:p>
    <w:p w:rsidR="000952B7">
      <w:pPr>
        <w:widowControl w:val="0"/>
        <w:jc w:val="center"/>
        <w:rPr>
          <w:rFonts w:ascii="Arial" w:hAnsi="Arial" w:cs="Arial"/>
          <w:b/>
          <w:sz w:val="22"/>
          <w:szCs w:val="24"/>
          <w:lang w:val="sk-SK"/>
        </w:rPr>
      </w:pPr>
      <w:r>
        <w:rPr>
          <w:rFonts w:ascii="Arial" w:hAnsi="Arial" w:cs="Arial"/>
          <w:b/>
          <w:sz w:val="22"/>
          <w:szCs w:val="24"/>
          <w:lang w:val="sk-SK"/>
        </w:rPr>
        <w:t xml:space="preserve"> § 342  </w:t>
      </w:r>
    </w:p>
    <w:p w:rsidR="000952B7">
      <w:pPr>
        <w:widowControl w:val="0"/>
        <w:jc w:val="center"/>
        <w:rPr>
          <w:rFonts w:ascii="Arial" w:hAnsi="Arial" w:cs="Arial"/>
          <w:b/>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Spoločné konanie pred súdom proti mladistvému a osobe staršej ako 18 rokov možno vykonať len vtedy, ak je to potrebné na všestranné a objektívne objasnenie veci alebo ak sú na to iné dôležité dôvody. Pokiaľ ide o mladistvého, použijú sa i v spoločnom konaní ustanovenia tohto dielu.</w:t>
      </w:r>
    </w:p>
    <w:p w:rsidR="000952B7">
      <w:pPr>
        <w:widowControl w:val="0"/>
        <w:jc w:val="both"/>
        <w:rPr>
          <w:rFonts w:ascii="Arial" w:hAnsi="Arial" w:cs="Arial"/>
          <w:sz w:val="22"/>
          <w:szCs w:val="24"/>
          <w:lang w:val="sk-SK"/>
        </w:rPr>
      </w:pPr>
      <w:r>
        <w:rPr>
          <w:rFonts w:ascii="Arial" w:hAnsi="Arial" w:cs="Arial"/>
          <w:sz w:val="22"/>
          <w:szCs w:val="24"/>
          <w:lang w:val="sk-SK"/>
        </w:rPr>
        <w:t xml:space="preserve">                                                               </w:t>
      </w:r>
    </w:p>
    <w:p w:rsidR="000952B7">
      <w:pPr>
        <w:widowControl w:val="0"/>
        <w:jc w:val="center"/>
        <w:rPr>
          <w:rFonts w:ascii="Arial" w:hAnsi="Arial" w:cs="Arial"/>
          <w:b/>
          <w:i/>
          <w:sz w:val="24"/>
          <w:szCs w:val="24"/>
          <w:lang w:val="sk-SK"/>
        </w:rPr>
      </w:pPr>
      <w:r>
        <w:rPr>
          <w:rFonts w:ascii="Arial" w:hAnsi="Arial" w:cs="Arial"/>
          <w:sz w:val="22"/>
          <w:szCs w:val="24"/>
          <w:lang w:val="sk-SK"/>
        </w:rPr>
        <w:t xml:space="preserve"> </w:t>
      </w:r>
      <w:r>
        <w:rPr>
          <w:rFonts w:ascii="Arial" w:hAnsi="Arial" w:cs="Arial"/>
          <w:b/>
          <w:sz w:val="22"/>
          <w:szCs w:val="24"/>
          <w:lang w:val="sk-SK"/>
        </w:rPr>
        <w:t xml:space="preserve">§ 343  </w:t>
      </w:r>
    </w:p>
    <w:p w:rsidR="000952B7">
      <w:pPr>
        <w:widowControl w:val="0"/>
        <w:jc w:val="both"/>
        <w:rPr>
          <w:rFonts w:ascii="Arial" w:hAnsi="Arial" w:cs="Arial"/>
          <w:i/>
          <w:sz w:val="24"/>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 xml:space="preserve">(1) Hlavné pojednávanie a verejné zasadnutie o dohode </w:t>
      </w:r>
      <w:r>
        <w:rPr>
          <w:rFonts w:ascii="Arial" w:hAnsi="Arial" w:cs="Arial"/>
          <w:sz w:val="22"/>
          <w:szCs w:val="24"/>
          <w:lang w:val="sk-SK"/>
        </w:rPr>
        <w:t xml:space="preserve">o vine a treste </w:t>
      </w:r>
      <w:r>
        <w:rPr>
          <w:rFonts w:ascii="Arial" w:hAnsi="Arial" w:cs="Arial"/>
          <w:sz w:val="22"/>
          <w:szCs w:val="24"/>
          <w:lang w:val="sk-SK"/>
        </w:rPr>
        <w:t>nemožno konať v neprítomnosti mladistvého.</w:t>
      </w:r>
    </w:p>
    <w:p w:rsidR="000952B7">
      <w:pPr>
        <w:pStyle w:val="BodyText2"/>
        <w:ind w:firstLine="708"/>
        <w:rPr>
          <w:szCs w:val="24"/>
        </w:rPr>
      </w:pPr>
      <w:r>
        <w:rPr>
          <w:szCs w:val="24"/>
        </w:rPr>
        <w:t xml:space="preserve">(2) O hlavnom pojednávaní a verejnom zasadnutí treba upovedomiť aj štátny orgán starostlivosti o mládež. Prokurátor musí byť </w:t>
      </w:r>
      <w:r>
        <w:rPr>
          <w:szCs w:val="24"/>
        </w:rPr>
        <w:t xml:space="preserve">vždy prítomný na </w:t>
      </w:r>
      <w:r>
        <w:rPr>
          <w:szCs w:val="24"/>
        </w:rPr>
        <w:t>verejnom zasadnutí.</w:t>
      </w:r>
    </w:p>
    <w:p w:rsidR="000952B7">
      <w:pPr>
        <w:widowControl w:val="0"/>
        <w:ind w:firstLine="708"/>
        <w:jc w:val="both"/>
        <w:rPr>
          <w:rFonts w:ascii="Arial" w:hAnsi="Arial" w:cs="Arial"/>
          <w:sz w:val="22"/>
          <w:szCs w:val="24"/>
          <w:lang w:val="sk-SK"/>
        </w:rPr>
      </w:pPr>
      <w:r>
        <w:rPr>
          <w:rFonts w:ascii="Arial" w:hAnsi="Arial" w:cs="Arial"/>
          <w:sz w:val="22"/>
          <w:szCs w:val="24"/>
          <w:lang w:val="sk-SK"/>
        </w:rPr>
        <w:t>(3) Na hlavnom pojednávaní a verejnom zasadnutí proti mladistvému</w:t>
      </w:r>
    </w:p>
    <w:p w:rsidR="000952B7">
      <w:pPr>
        <w:widowControl w:val="0"/>
        <w:numPr>
          <w:numId w:val="39"/>
        </w:numPr>
        <w:jc w:val="both"/>
        <w:rPr>
          <w:rFonts w:ascii="Arial" w:hAnsi="Arial" w:cs="Arial"/>
          <w:sz w:val="22"/>
          <w:szCs w:val="24"/>
          <w:lang w:val="sk-SK"/>
        </w:rPr>
      </w:pPr>
      <w:r>
        <w:rPr>
          <w:rFonts w:ascii="Arial" w:hAnsi="Arial" w:cs="Arial"/>
          <w:sz w:val="22"/>
          <w:szCs w:val="24"/>
          <w:lang w:val="sk-SK"/>
        </w:rPr>
        <w:t>na návrh mladistvého, jeho obhajcu alebo zákonného zástupcu súd vylúči verejnosť aj vtedy, ak je to na ochranu záujmov mladistvého,</w:t>
      </w:r>
    </w:p>
    <w:p w:rsidR="000952B7">
      <w:pPr>
        <w:widowControl w:val="0"/>
        <w:numPr>
          <w:numId w:val="39"/>
        </w:numPr>
        <w:jc w:val="both"/>
        <w:rPr>
          <w:rFonts w:ascii="Arial" w:hAnsi="Arial" w:cs="Arial"/>
          <w:sz w:val="22"/>
          <w:szCs w:val="24"/>
          <w:lang w:val="sk-SK"/>
        </w:rPr>
      </w:pPr>
      <w:r>
        <w:rPr>
          <w:rFonts w:ascii="Arial" w:hAnsi="Arial" w:cs="Arial"/>
          <w:sz w:val="22"/>
          <w:szCs w:val="24"/>
          <w:lang w:val="sk-SK"/>
        </w:rPr>
        <w:t>predseda senátu môže mladistvému prikázať, aby sa pri niektorej časti hlavného pojednávania vzdialil z pojednávacej siene, ak je obava, že by táto časť konania mohla nepriaznivo pôsobiť na jeho mravný vývoj. Po návrate mladistvého do pojednávacej siene predseda senátu mu oznámi podstatný obsah pojednávania konaného za jeho neprítomnosti, aby sa mohol k nemu vyjadriť.</w:t>
      </w:r>
    </w:p>
    <w:p w:rsidR="000952B7">
      <w:pPr>
        <w:widowControl w:val="0"/>
        <w:ind w:firstLine="708"/>
        <w:jc w:val="both"/>
        <w:rPr>
          <w:rFonts w:ascii="Arial" w:hAnsi="Arial" w:cs="Arial"/>
          <w:sz w:val="22"/>
          <w:szCs w:val="24"/>
          <w:lang w:val="sk-SK"/>
        </w:rPr>
      </w:pPr>
      <w:r>
        <w:rPr>
          <w:rFonts w:ascii="Arial" w:hAnsi="Arial" w:cs="Arial"/>
          <w:sz w:val="22"/>
          <w:szCs w:val="24"/>
          <w:lang w:val="sk-SK"/>
        </w:rPr>
        <w:t>(4) Zástupca štátneho orgánu starostlivosti o mládež má právo robiť návrhy a dávať vypočúvaným otázky; po záverečnej reči zástupcu štátneho orgánu starostlivosti o mládež, zákonného zástupcu má právo predniesť záverečnú reč mladistvý.</w:t>
      </w:r>
    </w:p>
    <w:p w:rsidR="000952B7">
      <w:pPr>
        <w:widowControl w:val="0"/>
        <w:rPr>
          <w:rFonts w:ascii="Arial" w:hAnsi="Arial" w:cs="Arial"/>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344  </w:t>
      </w:r>
    </w:p>
    <w:p w:rsidR="000952B7">
      <w:pPr>
        <w:pStyle w:val="Heading2"/>
        <w:rPr>
          <w:rFonts w:ascii="Arial" w:hAnsi="Arial" w:cs="Arial"/>
          <w:sz w:val="22"/>
          <w:szCs w:val="24"/>
          <w:lang w:val="sk-SK"/>
        </w:rPr>
      </w:pPr>
      <w:r>
        <w:rPr>
          <w:rFonts w:ascii="Arial" w:hAnsi="Arial" w:cs="Arial"/>
          <w:sz w:val="22"/>
          <w:szCs w:val="24"/>
          <w:lang w:val="sk-SK"/>
        </w:rPr>
        <w:t>Oznamovanie rozhodnutí</w:t>
      </w:r>
    </w:p>
    <w:p w:rsidR="000952B7">
      <w:pPr>
        <w:widowControl w:val="0"/>
        <w:jc w:val="center"/>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 xml:space="preserve">(1) Rovnopis rozsudku sa vždy doručí aj štátnemu orgánu starostlivosti o mládež a zákonnému zástupcovi, s ktorým mladistvý žije v spoločnej domácnosti. </w:t>
      </w:r>
    </w:p>
    <w:p w:rsidR="000952B7">
      <w:pPr>
        <w:widowControl w:val="0"/>
        <w:ind w:firstLine="708"/>
        <w:jc w:val="both"/>
        <w:rPr>
          <w:rFonts w:ascii="Arial" w:hAnsi="Arial" w:cs="Arial"/>
          <w:sz w:val="22"/>
          <w:szCs w:val="24"/>
          <w:lang w:val="sk-SK"/>
        </w:rPr>
      </w:pPr>
      <w:r>
        <w:rPr>
          <w:rFonts w:ascii="Arial" w:hAnsi="Arial" w:cs="Arial"/>
          <w:sz w:val="22"/>
          <w:szCs w:val="24"/>
          <w:lang w:val="sk-SK"/>
        </w:rPr>
        <w:t>(2) Ak nebol zákonný zástupca uvedený v odseku 1 alebo štátny orgán starostlivosti o mládež prítomný pri vyhlasovaní uznesenia, proti ktorému je prípustná sťažnosť alebo ktorým bolo trestné stíhanie zastavené, podmienečne zastavené  alebo prerušené alebo vec postúpená, doručí sa mu aj rovnopis tohto uznesenia, ak v čase vyhlásenia uznesenia mladistvý nedovŕšil 18. rok svojho veku.</w:t>
      </w:r>
    </w:p>
    <w:p w:rsidR="000952B7">
      <w:pPr>
        <w:widowControl w:val="0"/>
        <w:jc w:val="center"/>
        <w:rPr>
          <w:rFonts w:ascii="Arial" w:hAnsi="Arial" w:cs="Arial"/>
          <w:b/>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345  </w:t>
      </w:r>
      <w:r>
        <w:rPr>
          <w:rFonts w:ascii="Arial" w:hAnsi="Arial" w:cs="Arial"/>
          <w:sz w:val="22"/>
          <w:szCs w:val="24"/>
          <w:lang w:val="sk-SK"/>
        </w:rPr>
        <w:t xml:space="preserve"> </w:t>
      </w:r>
    </w:p>
    <w:p w:rsidR="000952B7">
      <w:pPr>
        <w:pStyle w:val="Heading1"/>
        <w:rPr>
          <w:rFonts w:ascii="Arial" w:hAnsi="Arial" w:cs="Arial"/>
          <w:sz w:val="22"/>
          <w:szCs w:val="24"/>
        </w:rPr>
      </w:pPr>
      <w:r>
        <w:rPr>
          <w:rFonts w:ascii="Arial" w:hAnsi="Arial" w:cs="Arial"/>
          <w:sz w:val="22"/>
          <w:szCs w:val="24"/>
        </w:rPr>
        <w:t xml:space="preserve"> Osoby oprávnené podať opravné prostriedky </w:t>
      </w:r>
    </w:p>
    <w:p w:rsidR="000952B7">
      <w:pPr>
        <w:widowControl w:val="0"/>
        <w:jc w:val="center"/>
        <w:rPr>
          <w:rFonts w:ascii="Arial" w:hAnsi="Arial" w:cs="Arial"/>
          <w:b/>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(1) Opravné prostriedky v prospech mladistvého môže podať, a to i proti jeho vôli, aj štátny orgán starostlivosti o mládež; lehota na podanie opravného prostriedku mu plynie samostatne.</w:t>
      </w:r>
    </w:p>
    <w:p w:rsidR="000952B7">
      <w:pPr>
        <w:widowControl w:val="0"/>
        <w:ind w:firstLine="708"/>
        <w:jc w:val="both"/>
        <w:rPr>
          <w:rFonts w:ascii="Arial" w:hAnsi="Arial" w:cs="Arial"/>
          <w:sz w:val="22"/>
          <w:szCs w:val="24"/>
          <w:lang w:val="sk-SK"/>
        </w:rPr>
      </w:pPr>
      <w:r>
        <w:rPr>
          <w:rFonts w:ascii="Arial" w:hAnsi="Arial" w:cs="Arial"/>
          <w:sz w:val="22"/>
          <w:szCs w:val="24"/>
          <w:lang w:val="sk-SK"/>
        </w:rPr>
        <w:t>(2) Sťažnosť v prospech mladistvého môžu podať aj jeho príbuzní v priamom pokolení, jeho súrodenec, manžel a druh; lehota na podanie sťažnosti im končí tým istým dňom ako mladistvému.</w:t>
      </w:r>
    </w:p>
    <w:p w:rsidR="000952B7">
      <w:pPr>
        <w:widowControl w:val="0"/>
        <w:jc w:val="center"/>
        <w:rPr>
          <w:rFonts w:ascii="Arial" w:hAnsi="Arial" w:cs="Arial"/>
          <w:b/>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346  </w:t>
      </w:r>
    </w:p>
    <w:p w:rsidR="000952B7">
      <w:pPr>
        <w:widowControl w:val="0"/>
        <w:jc w:val="center"/>
        <w:rPr>
          <w:rFonts w:ascii="Arial" w:hAnsi="Arial" w:cs="Arial"/>
          <w:b/>
          <w:sz w:val="22"/>
          <w:szCs w:val="24"/>
          <w:lang w:val="sk-SK"/>
        </w:rPr>
      </w:pPr>
      <w:r>
        <w:rPr>
          <w:rFonts w:ascii="Arial" w:hAnsi="Arial" w:cs="Arial"/>
          <w:b/>
          <w:sz w:val="22"/>
          <w:szCs w:val="24"/>
          <w:lang w:val="sk-SK"/>
        </w:rPr>
        <w:t xml:space="preserve">Uloženie ochrannej výchovy </w:t>
      </w:r>
    </w:p>
    <w:p w:rsidR="000952B7">
      <w:pPr>
        <w:widowControl w:val="0"/>
        <w:jc w:val="center"/>
        <w:rPr>
          <w:rFonts w:ascii="Arial" w:hAnsi="Arial" w:cs="Arial"/>
          <w:b/>
          <w:sz w:val="22"/>
          <w:szCs w:val="24"/>
          <w:lang w:val="sk-SK"/>
        </w:rPr>
      </w:pPr>
    </w:p>
    <w:p w:rsidR="000952B7">
      <w:pPr>
        <w:widowControl w:val="0"/>
        <w:jc w:val="both"/>
        <w:rPr>
          <w:rFonts w:ascii="Arial" w:hAnsi="Arial" w:cs="Arial"/>
          <w:sz w:val="22"/>
          <w:szCs w:val="24"/>
          <w:lang w:val="sk-SK"/>
        </w:rPr>
      </w:pPr>
      <w:r>
        <w:rPr>
          <w:rFonts w:ascii="Arial" w:hAnsi="Arial" w:cs="Arial"/>
          <w:sz w:val="22"/>
          <w:szCs w:val="24"/>
          <w:lang w:val="sk-SK"/>
        </w:rPr>
        <w:t xml:space="preserve"> </w:t>
        <w:tab/>
        <w:t xml:space="preserve">(1) Ak nejde o prípad, v ktorom si súd rozhodnutie o ochrannej výchove vyhradil, môže ju uložiť na verejnom zasadnutí, len ak to navrhne prokurátor. </w:t>
      </w:r>
    </w:p>
    <w:p w:rsidR="000952B7">
      <w:pPr>
        <w:widowControl w:val="0"/>
        <w:ind w:firstLine="708"/>
        <w:jc w:val="both"/>
        <w:rPr>
          <w:rFonts w:ascii="Arial" w:hAnsi="Arial" w:cs="Arial"/>
          <w:sz w:val="22"/>
          <w:szCs w:val="24"/>
          <w:lang w:val="sk-SK"/>
        </w:rPr>
      </w:pPr>
      <w:r>
        <w:rPr>
          <w:rFonts w:ascii="Arial" w:hAnsi="Arial" w:cs="Arial"/>
          <w:sz w:val="22"/>
          <w:szCs w:val="24"/>
          <w:lang w:val="sk-SK"/>
        </w:rPr>
        <w:t>(2) Proti rozhodnutiu o ochrannej výchove je prípustná sťažnosť, ktorá má odkladný účinok.</w:t>
      </w:r>
    </w:p>
    <w:p w:rsidR="000952B7">
      <w:pPr>
        <w:widowControl w:val="0"/>
        <w:jc w:val="both"/>
        <w:rPr>
          <w:rFonts w:ascii="Arial" w:hAnsi="Arial" w:cs="Arial"/>
          <w:sz w:val="22"/>
          <w:szCs w:val="24"/>
          <w:lang w:val="sk-SK"/>
        </w:rPr>
      </w:pPr>
      <w:r>
        <w:rPr>
          <w:rFonts w:ascii="Arial" w:hAnsi="Arial" w:cs="Arial"/>
          <w:sz w:val="22"/>
          <w:szCs w:val="24"/>
          <w:lang w:val="sk-SK"/>
        </w:rPr>
        <w:t xml:space="preserve">                                                       </w:t>
      </w:r>
    </w:p>
    <w:p w:rsidR="000952B7">
      <w:pPr>
        <w:widowControl w:val="0"/>
        <w:jc w:val="center"/>
        <w:rPr>
          <w:rFonts w:ascii="Arial" w:hAnsi="Arial" w:cs="Arial"/>
          <w:sz w:val="22"/>
          <w:szCs w:val="24"/>
          <w:lang w:val="sk-SK"/>
        </w:rPr>
      </w:pPr>
      <w:r>
        <w:rPr>
          <w:rFonts w:ascii="Arial" w:hAnsi="Arial" w:cs="Arial"/>
          <w:b/>
          <w:sz w:val="22"/>
          <w:szCs w:val="24"/>
          <w:lang w:val="sk-SK"/>
        </w:rPr>
        <w:t xml:space="preserve"> § 347 </w:t>
      </w:r>
    </w:p>
    <w:p w:rsidR="000952B7">
      <w:pPr>
        <w:widowControl w:val="0"/>
        <w:jc w:val="center"/>
        <w:rPr>
          <w:rFonts w:ascii="Arial" w:hAnsi="Arial" w:cs="Arial"/>
          <w:sz w:val="22"/>
          <w:szCs w:val="24"/>
          <w:u w:val="single"/>
          <w:lang w:val="sk-SK"/>
        </w:rPr>
      </w:pPr>
      <w:r>
        <w:rPr>
          <w:rFonts w:ascii="Arial" w:hAnsi="Arial" w:cs="Arial"/>
          <w:b/>
          <w:sz w:val="22"/>
          <w:szCs w:val="24"/>
          <w:lang w:val="sk-SK"/>
        </w:rPr>
        <w:t>Spoločné ustanovenie</w:t>
      </w:r>
    </w:p>
    <w:p w:rsidR="000952B7">
      <w:pPr>
        <w:widowControl w:val="0"/>
        <w:ind w:firstLine="708"/>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 xml:space="preserve">(1) 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 </w:t>
      </w:r>
    </w:p>
    <w:p w:rsidR="000952B7">
      <w:pPr>
        <w:widowControl w:val="0"/>
        <w:ind w:firstLine="708"/>
        <w:jc w:val="both"/>
        <w:rPr>
          <w:rFonts w:ascii="Arial" w:hAnsi="Arial" w:cs="Arial"/>
          <w:sz w:val="22"/>
          <w:szCs w:val="24"/>
          <w:lang w:val="sk-SK"/>
        </w:rPr>
      </w:pPr>
      <w:r>
        <w:rPr>
          <w:rFonts w:ascii="Arial" w:hAnsi="Arial" w:cs="Arial"/>
          <w:sz w:val="22"/>
          <w:szCs w:val="24"/>
          <w:lang w:val="sk-SK"/>
        </w:rPr>
        <w:t>(2) Ustanovenia tohto dielu sa nepoužijú</w:t>
      </w:r>
    </w:p>
    <w:p w:rsidR="000952B7">
      <w:pPr>
        <w:widowControl w:val="0"/>
        <w:numPr>
          <w:numId w:val="40"/>
        </w:numPr>
        <w:jc w:val="both"/>
        <w:rPr>
          <w:rFonts w:ascii="Arial" w:hAnsi="Arial" w:cs="Arial"/>
          <w:sz w:val="22"/>
          <w:szCs w:val="24"/>
          <w:lang w:val="sk-SK"/>
        </w:rPr>
      </w:pPr>
      <w:r>
        <w:rPr>
          <w:rFonts w:ascii="Arial" w:hAnsi="Arial" w:cs="Arial"/>
          <w:sz w:val="22"/>
          <w:szCs w:val="24"/>
          <w:lang w:val="sk-SK"/>
        </w:rPr>
        <w:t>v konaní o trestných činoch, ktoré obvinený spáchal jednak pred dovŕšením18. roku, jednak po jeho dovŕšení, ak zákon na čin spáchaný po dovŕšení 18. roku ustanovuje trest rovnaký alebo prísnejší, alebo</w:t>
      </w:r>
    </w:p>
    <w:p w:rsidR="000952B7">
      <w:pPr>
        <w:widowControl w:val="0"/>
        <w:numPr>
          <w:numId w:val="40"/>
        </w:numPr>
        <w:jc w:val="both"/>
        <w:rPr>
          <w:rFonts w:ascii="Arial" w:hAnsi="Arial" w:cs="Arial"/>
          <w:sz w:val="22"/>
          <w:szCs w:val="24"/>
          <w:lang w:val="sk-SK"/>
        </w:rPr>
      </w:pPr>
      <w:r>
        <w:rPr>
          <w:rFonts w:ascii="Arial" w:hAnsi="Arial" w:cs="Arial"/>
          <w:sz w:val="22"/>
          <w:szCs w:val="24"/>
          <w:lang w:val="sk-SK"/>
        </w:rPr>
        <w:t>ak dôjde k vzneseniu obvinenia až po dovŕšení 18. roku veku obvineného.</w:t>
      </w:r>
    </w:p>
    <w:p w:rsidR="000952B7">
      <w:pPr>
        <w:widowControl w:val="0"/>
        <w:ind w:firstLine="708"/>
        <w:jc w:val="both"/>
        <w:rPr>
          <w:rFonts w:ascii="Arial" w:hAnsi="Arial" w:cs="Arial"/>
          <w:sz w:val="22"/>
          <w:szCs w:val="24"/>
          <w:lang w:val="sk-SK"/>
        </w:rPr>
      </w:pPr>
      <w:r>
        <w:rPr>
          <w:rFonts w:ascii="Arial" w:hAnsi="Arial" w:cs="Arial"/>
          <w:sz w:val="22"/>
          <w:szCs w:val="24"/>
          <w:lang w:val="sk-SK"/>
        </w:rPr>
        <w:t>(3) Ustanovenia tohto dielu o účasti štátneho orgánu starostlivosti o mládež sa nepoužijú</w:t>
      </w:r>
    </w:p>
    <w:p w:rsidR="000952B7">
      <w:pPr>
        <w:widowControl w:val="0"/>
        <w:jc w:val="both"/>
        <w:rPr>
          <w:rFonts w:ascii="Arial" w:hAnsi="Arial" w:cs="Arial"/>
          <w:sz w:val="22"/>
          <w:szCs w:val="24"/>
          <w:lang w:val="sk-SK"/>
        </w:rPr>
      </w:pPr>
      <w:r>
        <w:rPr>
          <w:rFonts w:ascii="Arial" w:hAnsi="Arial" w:cs="Arial"/>
          <w:sz w:val="22"/>
          <w:szCs w:val="24"/>
          <w:lang w:val="sk-SK"/>
        </w:rPr>
        <w:t xml:space="preserve"> a) v odbore vojenského súdnictva,</w:t>
      </w:r>
    </w:p>
    <w:p w:rsidR="000952B7">
      <w:pPr>
        <w:widowControl w:val="0"/>
        <w:jc w:val="both"/>
        <w:rPr>
          <w:rFonts w:ascii="Arial" w:hAnsi="Arial" w:cs="Arial"/>
          <w:sz w:val="22"/>
          <w:szCs w:val="24"/>
          <w:lang w:val="sk-SK"/>
        </w:rPr>
      </w:pPr>
      <w:r>
        <w:rPr>
          <w:rFonts w:ascii="Arial" w:hAnsi="Arial" w:cs="Arial"/>
          <w:sz w:val="22"/>
          <w:szCs w:val="24"/>
          <w:lang w:val="sk-SK"/>
        </w:rPr>
        <w:t xml:space="preserve"> b) vo vykonávacom konaní, ak sa úkon vykonáva po dovŕšení 18. roku veku mladistvého.</w:t>
      </w:r>
    </w:p>
    <w:p w:rsidR="000952B7">
      <w:pPr>
        <w:widowControl w:val="0"/>
        <w:jc w:val="center"/>
        <w:rPr>
          <w:rFonts w:ascii="Arial" w:hAnsi="Arial" w:cs="Arial"/>
          <w:szCs w:val="24"/>
          <w:lang w:val="sk-SK"/>
        </w:rPr>
      </w:pPr>
    </w:p>
    <w:p w:rsidR="000952B7">
      <w:pPr>
        <w:widowControl w:val="0"/>
        <w:jc w:val="center"/>
        <w:rPr>
          <w:rFonts w:ascii="Arial" w:hAnsi="Arial" w:cs="Arial"/>
          <w:szCs w:val="24"/>
          <w:lang w:val="sk-SK"/>
        </w:rPr>
      </w:pPr>
    </w:p>
    <w:p w:rsidR="000952B7">
      <w:pPr>
        <w:widowControl w:val="0"/>
        <w:jc w:val="center"/>
        <w:rPr>
          <w:rFonts w:ascii="Arial" w:hAnsi="Arial" w:cs="Arial"/>
          <w:b/>
          <w:sz w:val="24"/>
          <w:szCs w:val="24"/>
          <w:lang w:val="sk-SK"/>
        </w:rPr>
      </w:pPr>
      <w:r>
        <w:rPr>
          <w:rFonts w:ascii="Arial" w:hAnsi="Arial" w:cs="Arial"/>
          <w:i/>
          <w:szCs w:val="24"/>
          <w:lang w:val="sk-SK"/>
        </w:rPr>
        <w:t xml:space="preserve"> </w:t>
      </w:r>
      <w:r>
        <w:rPr>
          <w:rFonts w:ascii="Arial" w:hAnsi="Arial" w:cs="Arial"/>
          <w:b/>
          <w:sz w:val="24"/>
          <w:szCs w:val="24"/>
          <w:lang w:val="sk-SK"/>
        </w:rPr>
        <w:t>T r e t í   d i e l</w:t>
      </w:r>
    </w:p>
    <w:p w:rsidR="000952B7">
      <w:pPr>
        <w:widowControl w:val="0"/>
        <w:jc w:val="center"/>
        <w:rPr>
          <w:rFonts w:ascii="Arial" w:hAnsi="Arial" w:cs="Arial"/>
          <w:b/>
          <w:sz w:val="24"/>
          <w:szCs w:val="24"/>
          <w:lang w:val="sk-SK"/>
        </w:rPr>
      </w:pPr>
    </w:p>
    <w:p w:rsidR="000952B7">
      <w:pPr>
        <w:jc w:val="center"/>
        <w:rPr>
          <w:rFonts w:ascii="Arial" w:hAnsi="Arial" w:cs="Arial"/>
          <w:b/>
          <w:sz w:val="22"/>
          <w:szCs w:val="24"/>
          <w:lang w:val="sk-SK"/>
        </w:rPr>
      </w:pPr>
      <w:r>
        <w:rPr>
          <w:rFonts w:ascii="Arial" w:hAnsi="Arial" w:cs="Arial"/>
          <w:b/>
          <w:sz w:val="22"/>
          <w:szCs w:val="24"/>
          <w:lang w:val="sk-SK"/>
        </w:rPr>
        <w:t>Konanie pred sudcom pre prípravné konanie a pred samosudcom</w:t>
      </w:r>
    </w:p>
    <w:p w:rsidR="000952B7">
      <w:pPr>
        <w:jc w:val="center"/>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348  </w:t>
      </w:r>
    </w:p>
    <w:p w:rsidR="000952B7">
      <w:pPr>
        <w:tabs>
          <w:tab w:val="left" w:pos="709"/>
        </w:tabs>
        <w:jc w:val="both"/>
        <w:rPr>
          <w:rFonts w:ascii="Arial" w:hAnsi="Arial" w:cs="Arial"/>
          <w:sz w:val="22"/>
          <w:szCs w:val="24"/>
          <w:lang w:val="sk-SK"/>
        </w:rPr>
      </w:pPr>
    </w:p>
    <w:p w:rsidR="000952B7">
      <w:pPr>
        <w:tabs>
          <w:tab w:val="left" w:pos="709"/>
        </w:tabs>
        <w:jc w:val="both"/>
        <w:rPr>
          <w:rFonts w:ascii="Arial" w:hAnsi="Arial" w:cs="Arial"/>
          <w:sz w:val="22"/>
          <w:szCs w:val="24"/>
          <w:lang w:val="sk-SK"/>
        </w:rPr>
      </w:pPr>
      <w:r>
        <w:rPr>
          <w:rFonts w:ascii="Arial" w:hAnsi="Arial" w:cs="Arial"/>
          <w:sz w:val="22"/>
          <w:szCs w:val="24"/>
          <w:lang w:val="sk-SK"/>
        </w:rPr>
        <w:tab/>
        <w:t>(1) Ak ide o vec podľa § 204 ods. 1, sudca pre prípravné konanie vypočuje obvineného a rozhodne o väzbe; aj keď obvineného prepustí zo zadržania a vec nevybaví trestným rozkazom alebo neurobí niektoré z rozhodnutí uvedených v § 241 ods. 1 písm. a) až g), prednostne určí termín vykonania hlavného pojednávania do piatich pracovných dní, ak obvinený súhlasí so skrátením tejto lehoty. Ak obvinený nesúhlasím so skrátením lehoty na prípravu na hlavné pojednávanie, určí termín vykonania hlavného pojednávania najneskôr do siedmich pracovných dní od podania obžaloby. Termín ihneď oznámi prokurátorovi a obžalovanému, ktorému zároveň doručí obžalobu a ak je na základe § 85 ods. 6 prítomný obhajca, oznámi termín hlavného pojednávania a doručí obžalobu aj obhajcovi. So súhlasom obžalovaného možno vykonať hlavné pojednávanie ihneď po jeho výsluchu, ak to okolnosti prípadu umožňujú.</w:t>
      </w:r>
    </w:p>
    <w:p w:rsidR="000952B7">
      <w:pPr>
        <w:tabs>
          <w:tab w:val="left" w:pos="709"/>
        </w:tabs>
        <w:jc w:val="both"/>
        <w:rPr>
          <w:rFonts w:ascii="Arial" w:hAnsi="Arial" w:cs="Arial"/>
          <w:sz w:val="22"/>
          <w:szCs w:val="24"/>
          <w:lang w:val="sk-SK"/>
        </w:rPr>
      </w:pPr>
      <w:r>
        <w:rPr>
          <w:rFonts w:ascii="Arial" w:hAnsi="Arial" w:cs="Arial"/>
          <w:sz w:val="22"/>
          <w:szCs w:val="24"/>
          <w:lang w:val="sk-SK"/>
        </w:rPr>
        <w:tab/>
        <w:t>(2) Sudca pre prípravné konanie má v konaní podľa odseku 1 rovnaké postavenie ako samosudca.</w:t>
      </w:r>
    </w:p>
    <w:p w:rsidR="000952B7">
      <w:pPr>
        <w:jc w:val="center"/>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349  </w:t>
      </w:r>
    </w:p>
    <w:p w:rsidR="000952B7">
      <w:pPr>
        <w:jc w:val="center"/>
        <w:rPr>
          <w:rFonts w:ascii="Arial" w:hAnsi="Arial" w:cs="Arial"/>
          <w:sz w:val="22"/>
          <w:szCs w:val="24"/>
          <w:lang w:val="sk-SK"/>
        </w:rPr>
      </w:pPr>
    </w:p>
    <w:p w:rsidR="000952B7">
      <w:pPr>
        <w:tabs>
          <w:tab w:val="left" w:pos="709"/>
        </w:tabs>
        <w:jc w:val="both"/>
        <w:rPr>
          <w:rFonts w:ascii="Arial" w:hAnsi="Arial" w:cs="Arial"/>
          <w:sz w:val="22"/>
          <w:szCs w:val="24"/>
          <w:lang w:val="sk-SK"/>
        </w:rPr>
      </w:pPr>
      <w:r>
        <w:rPr>
          <w:rFonts w:ascii="Arial" w:hAnsi="Arial" w:cs="Arial"/>
          <w:sz w:val="22"/>
          <w:szCs w:val="24"/>
          <w:lang w:val="sk-SK"/>
        </w:rPr>
        <w:tab/>
        <w:t>(1) Samosudca vykonáva konanie o prečinoch, na ktoré zákon ustanovuje trest odňatia slobody, ktorého horná hranica neprevyšuje päť rokov.</w:t>
      </w:r>
    </w:p>
    <w:p w:rsidR="000952B7">
      <w:pPr>
        <w:tabs>
          <w:tab w:val="left" w:pos="709"/>
        </w:tabs>
        <w:jc w:val="both"/>
        <w:rPr>
          <w:rFonts w:ascii="Arial" w:hAnsi="Arial" w:cs="Arial"/>
          <w:sz w:val="22"/>
          <w:szCs w:val="24"/>
          <w:lang w:val="sk-SK"/>
        </w:rPr>
      </w:pPr>
      <w:r>
        <w:rPr>
          <w:rFonts w:ascii="Arial" w:hAnsi="Arial" w:cs="Arial"/>
          <w:sz w:val="22"/>
          <w:szCs w:val="24"/>
          <w:lang w:val="sk-SK"/>
        </w:rPr>
        <w:tab/>
        <w:t>(2) Ustanovenie odseku 1 sa nepoužije, ak má byť uložený súhrnný trest a skorší trest bol uložený v konaní pred senátom.</w:t>
        <w:tab/>
      </w:r>
    </w:p>
    <w:p w:rsidR="000952B7">
      <w:pPr>
        <w:tabs>
          <w:tab w:val="left" w:pos="709"/>
        </w:tabs>
        <w:jc w:val="both"/>
        <w:rPr>
          <w:rFonts w:ascii="Arial" w:hAnsi="Arial" w:cs="Arial"/>
          <w:sz w:val="22"/>
          <w:szCs w:val="24"/>
          <w:lang w:val="sk-SK"/>
        </w:rPr>
      </w:pPr>
      <w:r>
        <w:rPr>
          <w:rFonts w:ascii="Arial" w:hAnsi="Arial" w:cs="Arial"/>
          <w:sz w:val="22"/>
          <w:szCs w:val="24"/>
          <w:lang w:val="sk-SK"/>
        </w:rPr>
        <w:tab/>
        <w:t>(3) Samosudca má rovnaké práva a povinnosti ako senát a jeho predseda.</w:t>
      </w:r>
    </w:p>
    <w:p w:rsidR="000952B7">
      <w:pPr>
        <w:tabs>
          <w:tab w:val="left" w:pos="709"/>
        </w:tabs>
        <w:jc w:val="both"/>
        <w:rPr>
          <w:rFonts w:ascii="Arial" w:hAnsi="Arial" w:cs="Arial"/>
          <w:sz w:val="22"/>
          <w:szCs w:val="24"/>
          <w:lang w:val="sk-SK"/>
        </w:rPr>
      </w:pPr>
      <w:r>
        <w:rPr>
          <w:rFonts w:ascii="Arial" w:hAnsi="Arial" w:cs="Arial"/>
          <w:sz w:val="22"/>
          <w:szCs w:val="24"/>
          <w:lang w:val="sk-SK"/>
        </w:rPr>
        <w:tab/>
        <w:t>(4) Neverejné zasadanie samosudca nevykonáva.</w:t>
      </w:r>
    </w:p>
    <w:p w:rsidR="000952B7">
      <w:pPr>
        <w:jc w:val="center"/>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350  </w:t>
      </w:r>
    </w:p>
    <w:p w:rsidR="000952B7">
      <w:pPr>
        <w:jc w:val="center"/>
        <w:rPr>
          <w:rFonts w:ascii="Arial" w:hAnsi="Arial" w:cs="Arial"/>
          <w:sz w:val="22"/>
          <w:szCs w:val="24"/>
          <w:lang w:val="sk-SK"/>
        </w:rPr>
      </w:pPr>
    </w:p>
    <w:p w:rsidR="000952B7">
      <w:pPr>
        <w:tabs>
          <w:tab w:val="left" w:pos="1040"/>
        </w:tabs>
        <w:jc w:val="both"/>
        <w:rPr>
          <w:rFonts w:ascii="Arial" w:hAnsi="Arial" w:cs="Arial"/>
          <w:sz w:val="22"/>
          <w:szCs w:val="24"/>
          <w:lang w:val="sk-SK"/>
        </w:rPr>
      </w:pPr>
      <w:r>
        <w:rPr>
          <w:rFonts w:ascii="Arial" w:hAnsi="Arial" w:cs="Arial"/>
          <w:sz w:val="22"/>
          <w:szCs w:val="24"/>
          <w:lang w:val="sk-SK"/>
        </w:rPr>
        <w:tab/>
        <w:t xml:space="preserve">(1) Samosudca obžalobu predbežne neprejednáva, preskúma však, či poskytuje spoľahlivý podklad na ďalšie konanie a či prípravné konanie, ktoré jej predchádzalo, bolo vykonané spôsobom zodpovedajúcim tomuto zákonu.   </w:t>
      </w:r>
    </w:p>
    <w:p w:rsidR="000952B7">
      <w:pPr>
        <w:tabs>
          <w:tab w:val="left" w:pos="1040"/>
        </w:tabs>
        <w:jc w:val="both"/>
        <w:rPr>
          <w:rFonts w:ascii="Arial" w:hAnsi="Arial" w:cs="Arial"/>
          <w:sz w:val="22"/>
          <w:szCs w:val="24"/>
          <w:lang w:val="sk-SK"/>
        </w:rPr>
      </w:pPr>
      <w:r>
        <w:rPr>
          <w:rFonts w:ascii="Arial" w:hAnsi="Arial" w:cs="Arial"/>
          <w:sz w:val="22"/>
          <w:szCs w:val="24"/>
          <w:lang w:val="sk-SK"/>
        </w:rPr>
        <w:tab/>
        <w:t>(2) Po preskúmaní obžaloby podľa jej obsahu a obsahu spisu samosudca urobí niektoré z rozhodnutí uvedených v § 241 ods.1 písm. a) až j).</w:t>
      </w:r>
    </w:p>
    <w:p w:rsidR="000952B7">
      <w:pPr>
        <w:tabs>
          <w:tab w:val="left" w:pos="1040"/>
        </w:tabs>
        <w:jc w:val="both"/>
        <w:rPr>
          <w:rFonts w:ascii="Arial" w:hAnsi="Arial" w:cs="Arial"/>
          <w:sz w:val="22"/>
          <w:szCs w:val="24"/>
          <w:lang w:val="sk-SK"/>
        </w:rPr>
      </w:pPr>
      <w:r>
        <w:rPr>
          <w:rFonts w:ascii="Arial" w:hAnsi="Arial" w:cs="Arial"/>
          <w:sz w:val="22"/>
          <w:szCs w:val="24"/>
          <w:lang w:val="sk-SK"/>
        </w:rPr>
        <w:tab/>
        <w:t>(3) Proti rozhodnutiu podľa odseku 2 môže prokurátor, obvinený i poškodený podať sťažnosť, ktorá má, ak nejde o prerušenie trestného stíhania, odkladný účinok.</w:t>
      </w:r>
    </w:p>
    <w:p w:rsidR="000952B7">
      <w:pPr>
        <w:jc w:val="center"/>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351  </w:t>
      </w:r>
    </w:p>
    <w:p w:rsidR="000952B7">
      <w:pPr>
        <w:jc w:val="center"/>
        <w:rPr>
          <w:rFonts w:ascii="Arial" w:hAnsi="Arial" w:cs="Arial"/>
          <w:sz w:val="22"/>
          <w:szCs w:val="24"/>
          <w:lang w:val="sk-SK"/>
        </w:rPr>
      </w:pPr>
    </w:p>
    <w:p w:rsidR="000952B7">
      <w:pPr>
        <w:ind w:firstLine="708"/>
        <w:jc w:val="both"/>
        <w:rPr>
          <w:rFonts w:ascii="Arial" w:hAnsi="Arial" w:cs="Arial"/>
          <w:sz w:val="22"/>
          <w:szCs w:val="24"/>
          <w:lang w:val="sk-SK"/>
        </w:rPr>
      </w:pPr>
      <w:r>
        <w:rPr>
          <w:rFonts w:ascii="Arial" w:hAnsi="Arial" w:cs="Arial"/>
          <w:sz w:val="22"/>
          <w:szCs w:val="24"/>
          <w:lang w:val="sk-SK"/>
        </w:rPr>
        <w:t>Postúpiť vec inému súdu nemôže súd, ktorému bola vec postúpená podľa § 320 ods. 1 písm. a) nadriadeným súdom, okrem prípadu, že by sa skutkový podklad na posúdenie príslušnosti medzitým podstatne zmenil.</w:t>
      </w:r>
    </w:p>
    <w:p w:rsidR="000952B7">
      <w:pPr>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352 </w:t>
      </w:r>
    </w:p>
    <w:p w:rsidR="000952B7">
      <w:pPr>
        <w:jc w:val="center"/>
        <w:rPr>
          <w:rFonts w:ascii="Arial" w:hAnsi="Arial" w:cs="Arial"/>
          <w:sz w:val="22"/>
          <w:szCs w:val="24"/>
          <w:lang w:val="sk-SK"/>
        </w:rPr>
      </w:pPr>
    </w:p>
    <w:p w:rsidR="000952B7">
      <w:pPr>
        <w:tabs>
          <w:tab w:val="left" w:pos="1040"/>
        </w:tabs>
        <w:jc w:val="both"/>
        <w:rPr>
          <w:rFonts w:ascii="Arial" w:hAnsi="Arial" w:cs="Arial"/>
          <w:sz w:val="22"/>
          <w:szCs w:val="24"/>
          <w:lang w:val="sk-SK"/>
        </w:rPr>
      </w:pPr>
      <w:r>
        <w:rPr>
          <w:rFonts w:ascii="Arial" w:hAnsi="Arial" w:cs="Arial"/>
          <w:sz w:val="22"/>
          <w:szCs w:val="24"/>
          <w:lang w:val="sk-SK"/>
        </w:rPr>
        <w:tab/>
        <w:t xml:space="preserve">(1) Ak samosudca neurobí žiadne z rozhodnutí uvedených v § 241 ods. 1 písm. a) až h) alebo j) alebo podľa odseku 6, nariadi hlavné pojednávanie; ak je podaný návrh na dohodu o vine a treste, nariadi verejné zasadnutie na konanie o tomto návrhu. </w:t>
      </w:r>
    </w:p>
    <w:p w:rsidR="000952B7">
      <w:pPr>
        <w:tabs>
          <w:tab w:val="left" w:pos="1040"/>
        </w:tabs>
        <w:jc w:val="both"/>
        <w:rPr>
          <w:rFonts w:ascii="Arial" w:hAnsi="Arial" w:cs="Arial"/>
          <w:sz w:val="22"/>
          <w:szCs w:val="24"/>
          <w:lang w:val="sk-SK"/>
        </w:rPr>
      </w:pPr>
      <w:r>
        <w:rPr>
          <w:rFonts w:ascii="Arial" w:hAnsi="Arial" w:cs="Arial"/>
          <w:sz w:val="22"/>
          <w:szCs w:val="24"/>
          <w:lang w:val="sk-SK"/>
        </w:rPr>
        <w:tab/>
        <w:t>(2) Ak sa po vyhlásení rozsudku prokurátor i obžalovaný vzdali odvolania alebo vyhlásenie o tom, že sa vzdávajú odvolania, urobili v lehote troch pracovných dní od vyhlásenia rozsudku, môže samosudca vyhotoviť zjednodušený písomný rozsudok, ktorý neobsahuje odôvodnenie. Obžalovaný musí byť o tom poučený.</w:t>
      </w:r>
    </w:p>
    <w:p w:rsidR="000952B7">
      <w:pPr>
        <w:tabs>
          <w:tab w:val="left" w:pos="1040"/>
        </w:tabs>
        <w:jc w:val="both"/>
        <w:rPr>
          <w:rFonts w:ascii="Arial" w:hAnsi="Arial" w:cs="Arial"/>
          <w:sz w:val="22"/>
          <w:szCs w:val="24"/>
          <w:lang w:val="sk-SK"/>
        </w:rPr>
      </w:pPr>
    </w:p>
    <w:p w:rsidR="000952B7">
      <w:pPr>
        <w:tabs>
          <w:tab w:val="left" w:pos="1040"/>
        </w:tabs>
        <w:jc w:val="both"/>
        <w:rPr>
          <w:rFonts w:ascii="Arial" w:hAnsi="Arial" w:cs="Arial"/>
          <w:sz w:val="28"/>
          <w:szCs w:val="24"/>
          <w:lang w:val="sk-SK"/>
        </w:rPr>
      </w:pPr>
    </w:p>
    <w:p w:rsidR="000952B7">
      <w:pPr>
        <w:tabs>
          <w:tab w:val="left" w:pos="1040"/>
        </w:tabs>
        <w:jc w:val="center"/>
        <w:rPr>
          <w:rFonts w:ascii="Arial" w:hAnsi="Arial" w:cs="Arial"/>
          <w:b/>
          <w:sz w:val="24"/>
          <w:szCs w:val="24"/>
          <w:lang w:val="sk-SK"/>
        </w:rPr>
      </w:pPr>
      <w:r>
        <w:rPr>
          <w:rFonts w:ascii="Arial" w:hAnsi="Arial" w:cs="Arial"/>
          <w:b/>
          <w:sz w:val="24"/>
          <w:szCs w:val="24"/>
          <w:lang w:val="sk-SK"/>
        </w:rPr>
        <w:t>Š t v r t ý   d i e l</w:t>
      </w:r>
    </w:p>
    <w:p w:rsidR="000952B7">
      <w:pPr>
        <w:tabs>
          <w:tab w:val="left" w:pos="1040"/>
        </w:tabs>
        <w:jc w:val="center"/>
        <w:rPr>
          <w:rFonts w:ascii="Arial" w:hAnsi="Arial" w:cs="Arial"/>
          <w:b/>
          <w:sz w:val="24"/>
          <w:szCs w:val="24"/>
          <w:lang w:val="sk-SK"/>
        </w:rPr>
      </w:pPr>
    </w:p>
    <w:p w:rsidR="000952B7">
      <w:pPr>
        <w:pStyle w:val="Heading2"/>
        <w:rPr>
          <w:rFonts w:ascii="Arial" w:hAnsi="Arial" w:cs="Arial"/>
          <w:sz w:val="22"/>
          <w:szCs w:val="24"/>
          <w:lang w:val="sk-SK"/>
        </w:rPr>
      </w:pPr>
      <w:r>
        <w:rPr>
          <w:rFonts w:ascii="Arial" w:hAnsi="Arial" w:cs="Arial"/>
          <w:sz w:val="22"/>
          <w:szCs w:val="24"/>
          <w:lang w:val="sk-SK"/>
        </w:rPr>
        <w:t xml:space="preserve">Trestný rozkaz </w:t>
      </w:r>
    </w:p>
    <w:p w:rsidR="000952B7">
      <w:pPr>
        <w:widowControl w:val="0"/>
        <w:jc w:val="both"/>
        <w:rPr>
          <w:rFonts w:ascii="Arial" w:hAnsi="Arial" w:cs="Arial"/>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353 </w:t>
      </w:r>
    </w:p>
    <w:p w:rsidR="000952B7">
      <w:pPr>
        <w:widowControl w:val="0"/>
        <w:jc w:val="center"/>
        <w:rPr>
          <w:rFonts w:ascii="Arial" w:hAnsi="Arial" w:cs="Arial"/>
          <w:sz w:val="22"/>
          <w:szCs w:val="24"/>
          <w:lang w:val="sk-SK"/>
        </w:rPr>
      </w:pPr>
    </w:p>
    <w:p w:rsidR="000952B7">
      <w:pPr>
        <w:widowControl w:val="0"/>
        <w:jc w:val="both"/>
        <w:rPr>
          <w:rFonts w:ascii="Arial" w:hAnsi="Arial" w:cs="Arial"/>
          <w:sz w:val="22"/>
          <w:szCs w:val="24"/>
          <w:lang w:val="sk-SK"/>
        </w:rPr>
      </w:pPr>
      <w:r>
        <w:rPr>
          <w:rFonts w:ascii="Arial" w:hAnsi="Arial" w:cs="Arial"/>
          <w:sz w:val="22"/>
          <w:szCs w:val="24"/>
          <w:lang w:val="sk-SK"/>
        </w:rPr>
        <w:t xml:space="preserve"> </w:t>
        <w:tab/>
        <w:t>(1) Samosudca môže bez prejednania veci na hlavnom pojednávaní vydať trestný rozkaz, ak je skutkový stav spoľahlivo preukázaný vykonanými dôkazmi.</w:t>
      </w:r>
    </w:p>
    <w:p w:rsidR="000952B7">
      <w:pPr>
        <w:widowControl w:val="0"/>
        <w:ind w:firstLine="708"/>
        <w:jc w:val="both"/>
        <w:rPr>
          <w:rFonts w:ascii="Arial" w:hAnsi="Arial" w:cs="Arial"/>
          <w:sz w:val="22"/>
          <w:szCs w:val="24"/>
          <w:lang w:val="sk-SK"/>
        </w:rPr>
      </w:pPr>
      <w:r>
        <w:rPr>
          <w:rFonts w:ascii="Arial" w:hAnsi="Arial" w:cs="Arial"/>
          <w:sz w:val="22"/>
          <w:szCs w:val="24"/>
          <w:lang w:val="sk-SK"/>
        </w:rPr>
        <w:t>(2) Trestným rozkazom možno uložiť</w:t>
      </w:r>
    </w:p>
    <w:p w:rsidR="000952B7">
      <w:pPr>
        <w:widowControl w:val="0"/>
        <w:numPr>
          <w:numId w:val="36"/>
        </w:numPr>
        <w:jc w:val="both"/>
        <w:rPr>
          <w:rFonts w:ascii="Arial" w:hAnsi="Arial" w:cs="Arial"/>
          <w:sz w:val="22"/>
          <w:szCs w:val="24"/>
          <w:lang w:val="sk-SK"/>
        </w:rPr>
      </w:pPr>
      <w:r>
        <w:rPr>
          <w:rFonts w:ascii="Arial" w:hAnsi="Arial" w:cs="Arial"/>
          <w:sz w:val="22"/>
          <w:szCs w:val="24"/>
          <w:lang w:val="sk-SK"/>
        </w:rPr>
        <w:t xml:space="preserve">trest odňatia slobody do dvoch rokov, </w:t>
      </w:r>
    </w:p>
    <w:p w:rsidR="000952B7">
      <w:pPr>
        <w:widowControl w:val="0"/>
        <w:numPr>
          <w:numId w:val="36"/>
        </w:numPr>
        <w:jc w:val="both"/>
        <w:rPr>
          <w:rFonts w:ascii="Arial" w:hAnsi="Arial" w:cs="Arial"/>
          <w:sz w:val="22"/>
          <w:szCs w:val="24"/>
          <w:lang w:val="sk-SK"/>
        </w:rPr>
      </w:pPr>
      <w:r>
        <w:rPr>
          <w:rFonts w:ascii="Arial" w:hAnsi="Arial" w:cs="Arial"/>
          <w:sz w:val="22"/>
          <w:szCs w:val="24"/>
          <w:lang w:val="sk-SK"/>
        </w:rPr>
        <w:t>trest zákazu činnosti do piatich rokov,</w:t>
      </w:r>
    </w:p>
    <w:p w:rsidR="000952B7">
      <w:pPr>
        <w:widowControl w:val="0"/>
        <w:numPr>
          <w:numId w:val="36"/>
        </w:numPr>
        <w:jc w:val="both"/>
        <w:rPr>
          <w:rFonts w:ascii="Arial" w:hAnsi="Arial" w:cs="Arial"/>
          <w:sz w:val="22"/>
          <w:szCs w:val="24"/>
          <w:lang w:val="sk-SK"/>
        </w:rPr>
      </w:pPr>
      <w:r>
        <w:rPr>
          <w:rFonts w:ascii="Arial" w:hAnsi="Arial" w:cs="Arial"/>
          <w:sz w:val="22"/>
          <w:szCs w:val="24"/>
          <w:lang w:val="sk-SK"/>
        </w:rPr>
        <w:t>peňažný trest,</w:t>
      </w:r>
    </w:p>
    <w:p w:rsidR="000952B7">
      <w:pPr>
        <w:widowControl w:val="0"/>
        <w:numPr>
          <w:numId w:val="36"/>
        </w:numPr>
        <w:jc w:val="both"/>
        <w:rPr>
          <w:rFonts w:ascii="Arial" w:hAnsi="Arial" w:cs="Arial"/>
          <w:sz w:val="22"/>
          <w:szCs w:val="24"/>
          <w:lang w:val="sk-SK"/>
        </w:rPr>
      </w:pPr>
      <w:r>
        <w:rPr>
          <w:rFonts w:ascii="Arial" w:hAnsi="Arial" w:cs="Arial"/>
          <w:sz w:val="22"/>
          <w:szCs w:val="24"/>
          <w:lang w:val="sk-SK"/>
        </w:rPr>
        <w:t>trest prepadnutia veci,</w:t>
      </w:r>
    </w:p>
    <w:p w:rsidR="000952B7">
      <w:pPr>
        <w:widowControl w:val="0"/>
        <w:numPr>
          <w:numId w:val="36"/>
        </w:numPr>
        <w:jc w:val="both"/>
        <w:rPr>
          <w:rFonts w:ascii="Arial" w:hAnsi="Arial" w:cs="Arial"/>
          <w:sz w:val="22"/>
          <w:szCs w:val="24"/>
          <w:lang w:val="sk-SK"/>
        </w:rPr>
      </w:pPr>
      <w:r>
        <w:rPr>
          <w:rFonts w:ascii="Arial" w:hAnsi="Arial" w:cs="Arial"/>
          <w:sz w:val="22"/>
          <w:szCs w:val="24"/>
          <w:lang w:val="sk-SK"/>
        </w:rPr>
        <w:t>trest povinnej práce, ak s tým obvinený súhlasí,</w:t>
      </w:r>
    </w:p>
    <w:p w:rsidR="000952B7">
      <w:pPr>
        <w:widowControl w:val="0"/>
        <w:numPr>
          <w:numId w:val="36"/>
        </w:numPr>
        <w:jc w:val="both"/>
        <w:rPr>
          <w:rFonts w:ascii="Arial" w:hAnsi="Arial" w:cs="Arial"/>
          <w:sz w:val="22"/>
          <w:szCs w:val="24"/>
          <w:lang w:val="sk-SK"/>
        </w:rPr>
      </w:pPr>
      <w:r>
        <w:rPr>
          <w:rFonts w:ascii="Arial" w:hAnsi="Arial" w:cs="Arial"/>
          <w:sz w:val="22"/>
          <w:szCs w:val="24"/>
          <w:lang w:val="sk-SK"/>
        </w:rPr>
        <w:t>trest domáceho väzenia,</w:t>
      </w:r>
    </w:p>
    <w:p w:rsidR="000952B7">
      <w:pPr>
        <w:widowControl w:val="0"/>
        <w:numPr>
          <w:numId w:val="36"/>
        </w:numPr>
        <w:jc w:val="both"/>
        <w:rPr>
          <w:rFonts w:ascii="Arial" w:hAnsi="Arial" w:cs="Arial"/>
          <w:sz w:val="22"/>
          <w:szCs w:val="24"/>
          <w:lang w:val="sk-SK"/>
        </w:rPr>
      </w:pPr>
      <w:r>
        <w:rPr>
          <w:rFonts w:ascii="Arial" w:hAnsi="Arial" w:cs="Arial"/>
          <w:sz w:val="22"/>
          <w:szCs w:val="24"/>
          <w:lang w:val="sk-SK"/>
        </w:rPr>
        <w:t>ochranné opatrenie.</w:t>
      </w:r>
    </w:p>
    <w:p w:rsidR="000952B7">
      <w:pPr>
        <w:widowControl w:val="0"/>
        <w:ind w:firstLine="708"/>
        <w:jc w:val="both"/>
        <w:rPr>
          <w:rFonts w:ascii="Arial" w:hAnsi="Arial" w:cs="Arial"/>
          <w:sz w:val="22"/>
          <w:szCs w:val="24"/>
          <w:lang w:val="sk-SK"/>
        </w:rPr>
      </w:pPr>
      <w:r>
        <w:rPr>
          <w:rFonts w:ascii="Arial" w:hAnsi="Arial" w:cs="Arial"/>
          <w:sz w:val="22"/>
          <w:szCs w:val="24"/>
          <w:lang w:val="sk-SK"/>
        </w:rPr>
        <w:t>(3) Náhradný trest odňatia slobody za peňažný trest nesmie ani s uloženým trestom odňatia slobody presahovať dva roky.</w:t>
      </w:r>
    </w:p>
    <w:p w:rsidR="000952B7">
      <w:pPr>
        <w:tabs>
          <w:tab w:val="left" w:pos="1040"/>
        </w:tabs>
        <w:jc w:val="both"/>
        <w:rPr>
          <w:rFonts w:ascii="Arial" w:hAnsi="Arial" w:cs="Arial"/>
          <w:sz w:val="22"/>
          <w:szCs w:val="24"/>
          <w:lang w:val="sk-SK"/>
        </w:rPr>
      </w:pPr>
      <w:r>
        <w:rPr>
          <w:rFonts w:ascii="Arial" w:hAnsi="Arial" w:cs="Arial"/>
          <w:sz w:val="22"/>
          <w:szCs w:val="24"/>
          <w:lang w:val="sk-SK"/>
        </w:rPr>
        <w:t xml:space="preserve">            (4) Ak samosudca potrebuje pre rozhodnutie o ochrannom opatrení vykonať ešte ďalšie dokazovanie, vyhradí rozhodnutie o ochrannom opatrení verejnému zasadnutiu.</w:t>
      </w:r>
    </w:p>
    <w:p w:rsidR="000952B7">
      <w:pPr>
        <w:widowControl w:val="0"/>
        <w:ind w:firstLine="708"/>
        <w:jc w:val="both"/>
        <w:rPr>
          <w:rFonts w:ascii="Arial" w:hAnsi="Arial" w:cs="Arial"/>
          <w:sz w:val="22"/>
          <w:szCs w:val="24"/>
          <w:lang w:val="sk-SK"/>
        </w:rPr>
      </w:pPr>
      <w:r>
        <w:rPr>
          <w:rFonts w:ascii="Arial" w:hAnsi="Arial" w:cs="Arial"/>
          <w:sz w:val="22"/>
          <w:szCs w:val="24"/>
          <w:lang w:val="sk-SK"/>
        </w:rPr>
        <w:t>(5) Trestný rozkaz nie je možné vydať</w:t>
      </w:r>
    </w:p>
    <w:p w:rsidR="000952B7">
      <w:pPr>
        <w:widowControl w:val="0"/>
        <w:numPr>
          <w:numId w:val="32"/>
        </w:numPr>
        <w:jc w:val="both"/>
        <w:rPr>
          <w:rFonts w:ascii="Arial" w:hAnsi="Arial" w:cs="Arial"/>
          <w:sz w:val="22"/>
          <w:szCs w:val="24"/>
          <w:lang w:val="sk-SK"/>
        </w:rPr>
      </w:pPr>
      <w:r>
        <w:rPr>
          <w:rFonts w:ascii="Arial" w:hAnsi="Arial" w:cs="Arial"/>
          <w:sz w:val="22"/>
          <w:szCs w:val="24"/>
          <w:lang w:val="sk-SK"/>
        </w:rPr>
        <w:t>v konaní proti osobe, ktorá je pozbavená spôsobilosti na právne úkony alebo ktorej spôsobilosť na právne úkony je obmedzená,</w:t>
      </w:r>
    </w:p>
    <w:p w:rsidR="000952B7">
      <w:pPr>
        <w:widowControl w:val="0"/>
        <w:numPr>
          <w:numId w:val="32"/>
        </w:numPr>
        <w:jc w:val="both"/>
        <w:rPr>
          <w:rFonts w:ascii="Arial" w:hAnsi="Arial" w:cs="Arial"/>
          <w:sz w:val="22"/>
          <w:szCs w:val="24"/>
          <w:lang w:val="sk-SK"/>
        </w:rPr>
      </w:pPr>
      <w:r>
        <w:rPr>
          <w:rFonts w:ascii="Arial" w:hAnsi="Arial" w:cs="Arial"/>
          <w:sz w:val="22"/>
          <w:szCs w:val="24"/>
          <w:lang w:val="sk-SK"/>
        </w:rPr>
        <w:t>v konaní proti mladistvému, ak v čase jeho vydania mladistvý nedovŕšil 18. rok veku.</w:t>
      </w:r>
    </w:p>
    <w:p w:rsidR="000952B7">
      <w:pPr>
        <w:widowControl w:val="0"/>
        <w:ind w:firstLine="708"/>
        <w:jc w:val="both"/>
        <w:rPr>
          <w:rFonts w:ascii="Arial" w:hAnsi="Arial" w:cs="Arial"/>
          <w:sz w:val="22"/>
          <w:szCs w:val="24"/>
          <w:lang w:val="sk-SK"/>
        </w:rPr>
      </w:pPr>
      <w:r>
        <w:rPr>
          <w:rFonts w:ascii="Arial" w:hAnsi="Arial" w:cs="Arial"/>
          <w:sz w:val="22"/>
          <w:szCs w:val="24"/>
          <w:lang w:val="sk-SK"/>
        </w:rPr>
        <w:t>(6) Trestný rozkaz má povahu odsudzujúceho rozsudku. Účinky spojené s vyhlásením rozsudku nastávajú doručením trestného rozkazu obvinenému.</w:t>
      </w:r>
    </w:p>
    <w:p w:rsidR="000952B7">
      <w:pPr>
        <w:widowControl w:val="0"/>
        <w:jc w:val="both"/>
        <w:rPr>
          <w:rFonts w:ascii="Arial" w:hAnsi="Arial" w:cs="Arial"/>
          <w:sz w:val="22"/>
          <w:szCs w:val="24"/>
          <w:lang w:val="sk-SK"/>
        </w:rPr>
      </w:pPr>
      <w:r>
        <w:rPr>
          <w:rFonts w:ascii="Arial" w:hAnsi="Arial" w:cs="Arial"/>
          <w:sz w:val="22"/>
          <w:szCs w:val="24"/>
          <w:lang w:val="sk-SK"/>
        </w:rPr>
        <w:t xml:space="preserve">                                                               </w:t>
      </w:r>
    </w:p>
    <w:p w:rsidR="000952B7">
      <w:pPr>
        <w:widowControl w:val="0"/>
        <w:jc w:val="center"/>
        <w:rPr>
          <w:rFonts w:ascii="Arial" w:hAnsi="Arial" w:cs="Arial"/>
          <w:b/>
          <w:sz w:val="22"/>
          <w:szCs w:val="24"/>
          <w:lang w:val="sk-SK"/>
        </w:rPr>
      </w:pPr>
      <w:r>
        <w:rPr>
          <w:rFonts w:ascii="Arial" w:hAnsi="Arial" w:cs="Arial"/>
          <w:b/>
          <w:sz w:val="22"/>
          <w:szCs w:val="24"/>
          <w:lang w:val="sk-SK"/>
        </w:rPr>
        <w:t xml:space="preserve">§ 354  </w:t>
      </w:r>
    </w:p>
    <w:p w:rsidR="000952B7">
      <w:pPr>
        <w:widowControl w:val="0"/>
        <w:jc w:val="center"/>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(1) Trestný rozkaz obsahuje</w:t>
      </w:r>
    </w:p>
    <w:p w:rsidR="000952B7">
      <w:pPr>
        <w:widowControl w:val="0"/>
        <w:numPr>
          <w:numId w:val="33"/>
        </w:numPr>
        <w:jc w:val="both"/>
        <w:rPr>
          <w:rFonts w:ascii="Arial" w:hAnsi="Arial" w:cs="Arial"/>
          <w:sz w:val="22"/>
          <w:szCs w:val="24"/>
          <w:lang w:val="sk-SK"/>
        </w:rPr>
      </w:pPr>
      <w:r>
        <w:rPr>
          <w:rFonts w:ascii="Arial" w:hAnsi="Arial" w:cs="Arial"/>
          <w:sz w:val="22"/>
          <w:szCs w:val="24"/>
          <w:lang w:val="sk-SK"/>
        </w:rPr>
        <w:t>označenie súdu, meno a priezvisko samosudcu, ktorý trestný rozkaz vydal,</w:t>
      </w:r>
    </w:p>
    <w:p w:rsidR="000952B7">
      <w:pPr>
        <w:widowControl w:val="0"/>
        <w:numPr>
          <w:numId w:val="33"/>
        </w:numPr>
        <w:jc w:val="both"/>
        <w:rPr>
          <w:rFonts w:ascii="Arial" w:hAnsi="Arial" w:cs="Arial"/>
          <w:sz w:val="22"/>
          <w:szCs w:val="24"/>
          <w:lang w:val="sk-SK"/>
        </w:rPr>
      </w:pPr>
      <w:r>
        <w:rPr>
          <w:rFonts w:ascii="Arial" w:hAnsi="Arial" w:cs="Arial"/>
          <w:sz w:val="22"/>
          <w:szCs w:val="24"/>
          <w:lang w:val="sk-SK"/>
        </w:rPr>
        <w:t>dátum a miesto vydania trestného rozkazu,</w:t>
      </w:r>
    </w:p>
    <w:p w:rsidR="000952B7">
      <w:pPr>
        <w:widowControl w:val="0"/>
        <w:numPr>
          <w:numId w:val="33"/>
        </w:numPr>
        <w:jc w:val="both"/>
        <w:rPr>
          <w:rFonts w:ascii="Arial" w:hAnsi="Arial" w:cs="Arial"/>
          <w:sz w:val="22"/>
          <w:szCs w:val="24"/>
          <w:lang w:val="sk-SK"/>
        </w:rPr>
      </w:pPr>
      <w:r>
        <w:rPr>
          <w:rFonts w:ascii="Arial" w:hAnsi="Arial" w:cs="Arial"/>
          <w:sz w:val="22"/>
          <w:szCs w:val="24"/>
          <w:lang w:val="sk-SK"/>
        </w:rPr>
        <w:t>označenie obvineného,</w:t>
      </w:r>
    </w:p>
    <w:p w:rsidR="000952B7">
      <w:pPr>
        <w:widowControl w:val="0"/>
        <w:numPr>
          <w:numId w:val="33"/>
        </w:numPr>
        <w:jc w:val="both"/>
        <w:rPr>
          <w:rFonts w:ascii="Arial" w:hAnsi="Arial" w:cs="Arial"/>
          <w:sz w:val="22"/>
          <w:szCs w:val="24"/>
          <w:lang w:val="sk-SK"/>
        </w:rPr>
      </w:pPr>
      <w:r>
        <w:rPr>
          <w:rFonts w:ascii="Arial" w:hAnsi="Arial" w:cs="Arial"/>
          <w:sz w:val="22"/>
          <w:szCs w:val="24"/>
          <w:lang w:val="sk-SK"/>
        </w:rPr>
        <w:t>výrok o vine a o uloženom treste,</w:t>
      </w:r>
    </w:p>
    <w:p w:rsidR="000952B7">
      <w:pPr>
        <w:widowControl w:val="0"/>
        <w:numPr>
          <w:numId w:val="33"/>
        </w:numPr>
        <w:jc w:val="both"/>
        <w:rPr>
          <w:rFonts w:ascii="Arial" w:hAnsi="Arial" w:cs="Arial"/>
          <w:sz w:val="22"/>
          <w:szCs w:val="24"/>
          <w:lang w:val="sk-SK"/>
        </w:rPr>
      </w:pPr>
      <w:r>
        <w:rPr>
          <w:rFonts w:ascii="Arial" w:hAnsi="Arial" w:cs="Arial"/>
          <w:sz w:val="22"/>
          <w:szCs w:val="24"/>
          <w:lang w:val="sk-SK"/>
        </w:rPr>
        <w:t>výrok o ochrannom opatrení, ak bolo uložené,</w:t>
      </w:r>
    </w:p>
    <w:p w:rsidR="000952B7">
      <w:pPr>
        <w:widowControl w:val="0"/>
        <w:numPr>
          <w:numId w:val="33"/>
        </w:numPr>
        <w:jc w:val="both"/>
        <w:rPr>
          <w:rFonts w:ascii="Arial" w:hAnsi="Arial" w:cs="Arial"/>
          <w:sz w:val="22"/>
          <w:szCs w:val="24"/>
          <w:lang w:val="sk-SK"/>
        </w:rPr>
      </w:pPr>
      <w:r>
        <w:rPr>
          <w:rFonts w:ascii="Arial" w:hAnsi="Arial" w:cs="Arial"/>
          <w:sz w:val="22"/>
          <w:szCs w:val="24"/>
          <w:lang w:val="sk-SK"/>
        </w:rPr>
        <w:t>výrok o náhrade škody, ak bol nárok na jej náhradu riadne uplatnený,</w:t>
      </w:r>
    </w:p>
    <w:p w:rsidR="000952B7">
      <w:pPr>
        <w:widowControl w:val="0"/>
        <w:numPr>
          <w:numId w:val="33"/>
        </w:numPr>
        <w:jc w:val="both"/>
        <w:rPr>
          <w:rFonts w:ascii="Arial" w:hAnsi="Arial" w:cs="Arial"/>
          <w:sz w:val="22"/>
          <w:szCs w:val="24"/>
          <w:lang w:val="sk-SK"/>
        </w:rPr>
      </w:pPr>
      <w:r>
        <w:rPr>
          <w:rFonts w:ascii="Arial" w:hAnsi="Arial" w:cs="Arial"/>
          <w:sz w:val="22"/>
          <w:szCs w:val="24"/>
          <w:lang w:val="sk-SK"/>
        </w:rPr>
        <w:t>poučenie o práve podať odpor.</w:t>
      </w:r>
    </w:p>
    <w:p w:rsidR="000952B7">
      <w:pPr>
        <w:widowControl w:val="0"/>
        <w:ind w:firstLine="708"/>
        <w:jc w:val="both"/>
        <w:rPr>
          <w:rFonts w:ascii="Arial" w:hAnsi="Arial" w:cs="Arial"/>
          <w:sz w:val="22"/>
          <w:szCs w:val="24"/>
          <w:lang w:val="sk-SK"/>
        </w:rPr>
      </w:pPr>
      <w:r>
        <w:rPr>
          <w:rFonts w:ascii="Arial" w:hAnsi="Arial" w:cs="Arial"/>
          <w:sz w:val="22"/>
          <w:szCs w:val="24"/>
          <w:lang w:val="sk-SK"/>
        </w:rPr>
        <w:t>(2) Trestný rozkaz sa doručuje obvinenému, ak má obvinený obhajcu, aj jeho obhajcovi, prokurátorovi a poškodenému. Ak má poškodený zákonného zástupcu alebo splnomocnenca, doručí sa trestný rozkaz len zákonnému zástupcovi alebo splnomocnencovi poškodeného.</w:t>
      </w:r>
    </w:p>
    <w:p w:rsidR="000952B7">
      <w:pPr>
        <w:widowControl w:val="0"/>
        <w:jc w:val="center"/>
        <w:rPr>
          <w:rFonts w:ascii="Arial" w:hAnsi="Arial" w:cs="Arial"/>
          <w:sz w:val="22"/>
          <w:szCs w:val="24"/>
          <w:lang w:val="sk-SK"/>
        </w:rPr>
      </w:pPr>
      <w:r>
        <w:rPr>
          <w:rFonts w:ascii="Arial" w:hAnsi="Arial" w:cs="Arial"/>
          <w:sz w:val="22"/>
          <w:szCs w:val="24"/>
          <w:lang w:val="sk-SK"/>
        </w:rPr>
        <w:t xml:space="preserve">                                                               </w:t>
      </w:r>
    </w:p>
    <w:p w:rsidR="000952B7">
      <w:pPr>
        <w:widowControl w:val="0"/>
        <w:jc w:val="center"/>
        <w:rPr>
          <w:rFonts w:ascii="Arial" w:hAnsi="Arial" w:cs="Arial"/>
          <w:b/>
          <w:sz w:val="22"/>
          <w:szCs w:val="24"/>
          <w:lang w:val="sk-SK"/>
        </w:rPr>
      </w:pPr>
      <w:r>
        <w:rPr>
          <w:rFonts w:ascii="Arial" w:hAnsi="Arial" w:cs="Arial"/>
          <w:b/>
          <w:sz w:val="22"/>
          <w:szCs w:val="24"/>
          <w:lang w:val="sk-SK"/>
        </w:rPr>
        <w:t xml:space="preserve">§ 355  </w:t>
      </w:r>
    </w:p>
    <w:p w:rsidR="000952B7">
      <w:pPr>
        <w:widowControl w:val="0"/>
        <w:jc w:val="center"/>
        <w:rPr>
          <w:rFonts w:ascii="Arial" w:hAnsi="Arial" w:cs="Arial"/>
          <w:b/>
          <w:sz w:val="22"/>
          <w:szCs w:val="24"/>
          <w:lang w:val="sk-SK"/>
        </w:rPr>
      </w:pPr>
      <w:r>
        <w:rPr>
          <w:rFonts w:ascii="Arial" w:hAnsi="Arial" w:cs="Arial"/>
          <w:b/>
          <w:sz w:val="22"/>
          <w:szCs w:val="24"/>
          <w:lang w:val="sk-SK"/>
        </w:rPr>
        <w:t>Odpor proti trestnému rozkazu</w:t>
      </w:r>
    </w:p>
    <w:p w:rsidR="000952B7">
      <w:pPr>
        <w:widowControl w:val="0"/>
        <w:jc w:val="both"/>
        <w:rPr>
          <w:rFonts w:ascii="Arial" w:hAnsi="Arial" w:cs="Arial"/>
          <w:sz w:val="22"/>
          <w:szCs w:val="24"/>
          <w:lang w:val="sk-SK"/>
        </w:rPr>
      </w:pPr>
    </w:p>
    <w:p w:rsidR="000952B7">
      <w:pPr>
        <w:pStyle w:val="BodyText2"/>
        <w:ind w:firstLine="708"/>
        <w:rPr>
          <w:szCs w:val="24"/>
        </w:rPr>
      </w:pPr>
      <w:r>
        <w:rPr>
          <w:szCs w:val="24"/>
        </w:rPr>
        <w:t>(1) Obvinený a osoby, ktoré sú oprávnené podať v jeho prospech odvolanie, ako aj prokurátor môžu podať proti trestnému rozkazu odpor. Odpor sa podáva na súde, ktorý trestný rozkaz vydal, a to do ôsmich dní od jeho doručenia. Osobám, ktoré môžu podať odvolanie v prospech obvineného okrem prokurátora sa lehota končí tým dňom ako obvinenému. Ak sa trestný rozkaz doručuje obvinenému a aj jeho obhajcovi, plynie lehota od toho doručenia, ktoré bolo vykonané neskôr. Na navrátenie lehoty sa primerane použije ustanovenie § 64.</w:t>
      </w:r>
    </w:p>
    <w:p w:rsidR="000952B7">
      <w:pPr>
        <w:widowControl w:val="0"/>
        <w:ind w:firstLine="708"/>
        <w:jc w:val="both"/>
        <w:rPr>
          <w:rFonts w:ascii="Arial" w:hAnsi="Arial" w:cs="Arial"/>
          <w:sz w:val="22"/>
          <w:szCs w:val="24"/>
          <w:lang w:val="sk-SK"/>
        </w:rPr>
      </w:pPr>
      <w:r>
        <w:rPr>
          <w:rFonts w:ascii="Arial" w:hAnsi="Arial" w:cs="Arial"/>
          <w:sz w:val="22"/>
          <w:szCs w:val="24"/>
          <w:lang w:val="sk-SK"/>
        </w:rPr>
        <w:t>(2) Proti výroku o náhrade škody, ktorým bola priznaná náhrada škody, môže poškodený podať odpor; ak poškodený odpor podal, trestný rozkaz sa ruší vo výroku o náhrade škody. Samosudca odkáže uznesením poškodeného na občianske súdne konanie, prípadne na konanie pred iným príslušným orgánom.</w:t>
      </w:r>
    </w:p>
    <w:p w:rsidR="000952B7">
      <w:pPr>
        <w:widowControl w:val="0"/>
        <w:ind w:firstLine="708"/>
        <w:jc w:val="both"/>
        <w:rPr>
          <w:rFonts w:ascii="Arial" w:hAnsi="Arial" w:cs="Arial"/>
          <w:sz w:val="22"/>
          <w:szCs w:val="24"/>
          <w:vertAlign w:val="superscript"/>
          <w:lang w:val="sk-SK"/>
        </w:rPr>
      </w:pPr>
      <w:r>
        <w:rPr>
          <w:rFonts w:ascii="Arial" w:hAnsi="Arial" w:cs="Arial"/>
          <w:sz w:val="22"/>
          <w:szCs w:val="24"/>
          <w:lang w:val="sk-SK"/>
        </w:rPr>
        <w:t>(3) Ak proti trestnému rozkazu podala oprávnená osoba v lehote odpor, samosudca nariadi vo veci hlavné pojednávanie; pri prejednávaní veci na hlavnom pojednávaní nie je samosudca viazaný právnou kvalifikáciou ani druhom a výmerom trestu, ani výrokom o ochrannom opatrení obsiahnutými v trestnom rozkaze. Inak sa trestný rozkaz stane právoplatným a vykonateľným.</w:t>
      </w:r>
    </w:p>
    <w:p w:rsidR="000952B7">
      <w:pPr>
        <w:widowControl w:val="0"/>
        <w:ind w:firstLine="708"/>
        <w:jc w:val="both"/>
        <w:rPr>
          <w:rFonts w:ascii="Arial" w:hAnsi="Arial" w:cs="Arial"/>
          <w:sz w:val="22"/>
          <w:szCs w:val="24"/>
          <w:lang w:val="sk-SK"/>
        </w:rPr>
      </w:pPr>
      <w:r>
        <w:rPr>
          <w:rFonts w:ascii="Arial" w:hAnsi="Arial" w:cs="Arial"/>
          <w:sz w:val="22"/>
          <w:szCs w:val="24"/>
          <w:lang w:val="sk-SK"/>
        </w:rPr>
        <w:t>(4) Ak bol obvinený stíhaný pre prečin uvedený v § 211, môže poškodený vziať súhlas s trestným stíhaním späť až dovtedy, kým sa trestný rozkaz nedoručí niektorej z osôb uvedených v odseku 1. Späťvzatím súhlasu sa trestný rozkaz ruší a samosudca trestné stíhanie zastaví.</w:t>
      </w:r>
    </w:p>
    <w:p w:rsidR="000952B7">
      <w:pPr>
        <w:widowControl w:val="0"/>
        <w:ind w:firstLine="708"/>
        <w:jc w:val="both"/>
        <w:rPr>
          <w:rFonts w:ascii="Arial" w:hAnsi="Arial" w:cs="Arial"/>
          <w:sz w:val="22"/>
          <w:szCs w:val="24"/>
          <w:lang w:val="sk-SK"/>
        </w:rPr>
      </w:pPr>
      <w:r>
        <w:rPr>
          <w:rFonts w:ascii="Arial" w:hAnsi="Arial" w:cs="Arial"/>
          <w:sz w:val="22"/>
          <w:szCs w:val="24"/>
          <w:lang w:val="sk-SK"/>
        </w:rPr>
        <w:t>(5) Ak bol vydaný trestný rozkaz, môže prokurátor vziať späť obžalobu dovtedy, kým sa trestný rozkaz nedoručí niektorej z osôb uvedených v odseku 1. Späťvzatím obžaloby sa trestný rozkaz ruší a vec sa vracia do prípravného konania.</w:t>
      </w:r>
    </w:p>
    <w:p w:rsidR="000952B7">
      <w:pPr>
        <w:widowControl w:val="0"/>
        <w:ind w:firstLine="708"/>
        <w:jc w:val="both"/>
        <w:rPr>
          <w:rFonts w:ascii="Arial" w:hAnsi="Arial" w:cs="Arial"/>
          <w:sz w:val="22"/>
          <w:szCs w:val="24"/>
          <w:lang w:val="sk-SK"/>
        </w:rPr>
      </w:pPr>
      <w:r>
        <w:rPr>
          <w:rFonts w:ascii="Arial" w:hAnsi="Arial" w:cs="Arial"/>
          <w:sz w:val="22"/>
          <w:szCs w:val="24"/>
          <w:lang w:val="sk-SK"/>
        </w:rPr>
        <w:t>(6) Obvinený a osoby, ktoré sú oprávnené podať v jeho prospech odvolanie, poškodený, ako aj prokurátor môžu výslovným vyhlásením vziať podaný odpor späť, a to až dovtedy, kým súd začne hlavné pojednávanie. Osoba, ktorá je oprávnená podať v prospech obvineného odvolanie, môže tak urobiť len s jeho výslovným súhlasom.</w:t>
      </w:r>
    </w:p>
    <w:p w:rsidR="000952B7">
      <w:pPr>
        <w:widowControl w:val="0"/>
        <w:ind w:firstLine="708"/>
        <w:jc w:val="both"/>
        <w:rPr>
          <w:rFonts w:ascii="Arial" w:hAnsi="Arial" w:cs="Arial"/>
          <w:sz w:val="22"/>
          <w:szCs w:val="24"/>
          <w:lang w:val="sk-SK"/>
        </w:rPr>
      </w:pPr>
      <w:r>
        <w:rPr>
          <w:rFonts w:ascii="Arial" w:hAnsi="Arial" w:cs="Arial"/>
          <w:sz w:val="22"/>
          <w:szCs w:val="24"/>
          <w:lang w:val="sk-SK"/>
        </w:rPr>
        <w:t>(7) Vzatie odporu späť, ak niet prekážok, vezme samosudca uznesením na vedomie.</w:t>
      </w:r>
    </w:p>
    <w:p w:rsidR="000952B7">
      <w:pPr>
        <w:pStyle w:val="BodyText2"/>
        <w:ind w:firstLine="708"/>
        <w:rPr>
          <w:szCs w:val="24"/>
        </w:rPr>
      </w:pPr>
      <w:r>
        <w:rPr>
          <w:szCs w:val="24"/>
        </w:rPr>
        <w:t>(8) Ak bol odpor podaný v lehote a nebol vzatý späť do prednesenia obžaloby na hlavnom pojednávaní, trestný rozkaz sa ruší.</w:t>
      </w:r>
    </w:p>
    <w:p w:rsidR="000952B7">
      <w:pPr>
        <w:pStyle w:val="BodyText2"/>
        <w:jc w:val="center"/>
        <w:rPr>
          <w:b/>
          <w:szCs w:val="24"/>
        </w:rPr>
      </w:pPr>
    </w:p>
    <w:p w:rsidR="000952B7">
      <w:pPr>
        <w:pStyle w:val="BodyText2"/>
        <w:jc w:val="center"/>
        <w:rPr>
          <w:b/>
          <w:szCs w:val="24"/>
        </w:rPr>
      </w:pPr>
      <w:r>
        <w:rPr>
          <w:b/>
          <w:szCs w:val="24"/>
        </w:rPr>
        <w:t xml:space="preserve">§ 356 </w:t>
      </w:r>
    </w:p>
    <w:p w:rsidR="000952B7">
      <w:pPr>
        <w:pStyle w:val="BodyText2"/>
        <w:jc w:val="center"/>
        <w:rPr>
          <w:b/>
          <w:szCs w:val="24"/>
        </w:rPr>
      </w:pPr>
      <w:r>
        <w:rPr>
          <w:b/>
          <w:szCs w:val="24"/>
        </w:rPr>
        <w:t>Právoplatnosť a vykonateľnosť trestného rozkazu</w:t>
      </w:r>
    </w:p>
    <w:p w:rsidR="000952B7">
      <w:pPr>
        <w:pStyle w:val="BodyText2"/>
        <w:jc w:val="center"/>
        <w:rPr>
          <w:b/>
          <w:szCs w:val="24"/>
        </w:rPr>
      </w:pPr>
    </w:p>
    <w:p w:rsidR="000952B7">
      <w:pPr>
        <w:pStyle w:val="BodyText2"/>
        <w:rPr>
          <w:szCs w:val="24"/>
        </w:rPr>
      </w:pPr>
      <w:r>
        <w:rPr>
          <w:szCs w:val="24"/>
        </w:rPr>
        <w:tab/>
        <w:t xml:space="preserve">Trestný rozkaz sa stane právoplatným a vykonateľným, ak </w:t>
      </w:r>
    </w:p>
    <w:p w:rsidR="000952B7">
      <w:pPr>
        <w:pStyle w:val="BodyText2"/>
        <w:rPr>
          <w:szCs w:val="24"/>
        </w:rPr>
      </w:pPr>
      <w:r>
        <w:rPr>
          <w:szCs w:val="24"/>
        </w:rPr>
        <w:t>a) odpor nebol podaný, uplynutím lehoty na podanie odporu,</w:t>
      </w:r>
    </w:p>
    <w:p w:rsidR="000952B7">
      <w:pPr>
        <w:pStyle w:val="BodyText2"/>
        <w:rPr>
          <w:szCs w:val="24"/>
        </w:rPr>
      </w:pPr>
      <w:r>
        <w:rPr>
          <w:szCs w:val="24"/>
        </w:rPr>
        <w:t>b) odpor bol vzatý späť, dňom jeho späťvzatia.</w:t>
      </w:r>
    </w:p>
    <w:p w:rsidR="000952B7">
      <w:pPr>
        <w:widowControl w:val="0"/>
        <w:jc w:val="center"/>
        <w:rPr>
          <w:rFonts w:ascii="Arial" w:hAnsi="Arial" w:cs="Arial"/>
          <w:b/>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357  </w:t>
      </w:r>
    </w:p>
    <w:p w:rsidR="000952B7">
      <w:pPr>
        <w:widowControl w:val="0"/>
        <w:jc w:val="center"/>
        <w:rPr>
          <w:rFonts w:ascii="Arial" w:hAnsi="Arial" w:cs="Arial"/>
          <w:b/>
          <w:sz w:val="22"/>
          <w:szCs w:val="24"/>
          <w:lang w:val="sk-SK"/>
        </w:rPr>
      </w:pPr>
      <w:r>
        <w:rPr>
          <w:rFonts w:ascii="Arial" w:hAnsi="Arial" w:cs="Arial"/>
          <w:b/>
          <w:sz w:val="22"/>
          <w:szCs w:val="24"/>
          <w:lang w:val="sk-SK"/>
        </w:rPr>
        <w:t>Oprava trestného rozkazu a jej účinky</w:t>
      </w:r>
    </w:p>
    <w:p w:rsidR="000952B7">
      <w:pPr>
        <w:widowControl w:val="0"/>
        <w:jc w:val="center"/>
        <w:rPr>
          <w:rFonts w:ascii="Arial" w:hAnsi="Arial" w:cs="Arial"/>
          <w:b/>
          <w:sz w:val="22"/>
          <w:szCs w:val="24"/>
          <w:lang w:val="sk-SK"/>
        </w:rPr>
      </w:pPr>
    </w:p>
    <w:p w:rsidR="000952B7">
      <w:pPr>
        <w:widowControl w:val="0"/>
        <w:ind w:firstLine="708"/>
        <w:jc w:val="both"/>
        <w:rPr>
          <w:rFonts w:ascii="Arial" w:hAnsi="Arial" w:cs="Arial"/>
          <w:b/>
          <w:sz w:val="28"/>
          <w:szCs w:val="24"/>
          <w:lang w:val="sk-SK"/>
        </w:rPr>
      </w:pPr>
      <w:r>
        <w:rPr>
          <w:rFonts w:ascii="Arial" w:hAnsi="Arial" w:cs="Arial"/>
          <w:sz w:val="22"/>
          <w:szCs w:val="24"/>
          <w:lang w:val="sk-SK"/>
        </w:rPr>
        <w:t>Na opravu vyhotovenia a rovnopisu trestného rozkazu sa primerane vzťahujú ustanovenia § 174; na účinky opravy sa primerane vzťahuje ustanovenie § 175.</w:t>
      </w:r>
    </w:p>
    <w:p w:rsidR="000952B7">
      <w:pPr>
        <w:widowControl w:val="0"/>
        <w:jc w:val="center"/>
        <w:rPr>
          <w:rFonts w:ascii="Arial" w:hAnsi="Arial" w:cs="Arial"/>
          <w:b/>
          <w:sz w:val="22"/>
          <w:szCs w:val="24"/>
          <w:lang w:val="sk-SK"/>
        </w:rPr>
      </w:pPr>
    </w:p>
    <w:p w:rsidR="000952B7">
      <w:pPr>
        <w:widowControl w:val="0"/>
        <w:jc w:val="center"/>
        <w:rPr>
          <w:rFonts w:ascii="Arial" w:hAnsi="Arial" w:cs="Arial"/>
          <w:b/>
          <w:sz w:val="24"/>
          <w:szCs w:val="24"/>
          <w:lang w:val="sk-SK"/>
        </w:rPr>
      </w:pPr>
    </w:p>
    <w:p w:rsidR="000952B7">
      <w:pPr>
        <w:widowControl w:val="0"/>
        <w:jc w:val="center"/>
        <w:rPr>
          <w:rFonts w:ascii="Arial" w:hAnsi="Arial" w:cs="Arial"/>
          <w:b/>
          <w:sz w:val="24"/>
          <w:szCs w:val="24"/>
          <w:lang w:val="sk-SK"/>
        </w:rPr>
      </w:pPr>
      <w:r>
        <w:rPr>
          <w:rFonts w:ascii="Arial" w:hAnsi="Arial" w:cs="Arial"/>
          <w:b/>
          <w:sz w:val="24"/>
          <w:szCs w:val="24"/>
          <w:lang w:val="sk-SK"/>
        </w:rPr>
        <w:t>P i a t y    d i e l</w:t>
      </w:r>
    </w:p>
    <w:p w:rsidR="000952B7">
      <w:pPr>
        <w:widowControl w:val="0"/>
        <w:jc w:val="both"/>
        <w:rPr>
          <w:rFonts w:ascii="Arial" w:hAnsi="Arial" w:cs="Arial"/>
          <w:b/>
          <w:sz w:val="24"/>
          <w:szCs w:val="24"/>
          <w:lang w:val="sk-SK"/>
        </w:rPr>
      </w:pPr>
    </w:p>
    <w:p w:rsidR="000952B7">
      <w:pPr>
        <w:pStyle w:val="Heading1"/>
        <w:rPr>
          <w:rFonts w:ascii="Times New Roman" w:hAnsi="Times New Roman" w:cs="Times New Roman"/>
          <w:szCs w:val="24"/>
        </w:rPr>
      </w:pPr>
      <w:r>
        <w:rPr>
          <w:rFonts w:ascii="Arial" w:hAnsi="Arial" w:cs="Arial"/>
          <w:szCs w:val="24"/>
        </w:rPr>
        <w:t>Konanie proti ušlému</w:t>
      </w:r>
    </w:p>
    <w:p w:rsidR="000952B7">
      <w:pPr>
        <w:widowControl w:val="0"/>
        <w:jc w:val="center"/>
        <w:rPr>
          <w:rFonts w:ascii="Arial" w:hAnsi="Arial" w:cs="Arial"/>
          <w:b/>
          <w:sz w:val="16"/>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 358  </w:t>
      </w:r>
    </w:p>
    <w:p w:rsidR="000952B7">
      <w:pPr>
        <w:widowControl w:val="0"/>
        <w:jc w:val="both"/>
        <w:rPr>
          <w:rFonts w:ascii="Arial" w:hAnsi="Arial" w:cs="Arial"/>
          <w:b/>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(1) Konanie podľa ustanovení tohto dielu možno vykonať proti tomu, kto sa vyhýba trestnému konaniu pobytom v cudzine alebo tým, že sa skrýva (ďalej len „ušlý“).</w:t>
      </w:r>
    </w:p>
    <w:p w:rsidR="000952B7">
      <w:pPr>
        <w:widowControl w:val="0"/>
        <w:ind w:firstLine="708"/>
        <w:jc w:val="both"/>
        <w:rPr>
          <w:rFonts w:ascii="Arial" w:hAnsi="Arial" w:cs="Arial"/>
          <w:sz w:val="22"/>
          <w:szCs w:val="24"/>
          <w:lang w:val="sk-SK"/>
        </w:rPr>
      </w:pPr>
      <w:r>
        <w:rPr>
          <w:rFonts w:ascii="Arial" w:hAnsi="Arial" w:cs="Arial"/>
          <w:sz w:val="22"/>
          <w:szCs w:val="24"/>
          <w:lang w:val="sk-SK"/>
        </w:rPr>
        <w:t>(2) Proti osobe mladistvej toto konanie nemožno použiť, ak v čase konania nedovŕšila 19. rok svojho veku.</w:t>
      </w:r>
    </w:p>
    <w:p w:rsidR="000952B7">
      <w:pPr>
        <w:widowControl w:val="0"/>
        <w:jc w:val="center"/>
        <w:rPr>
          <w:rFonts w:ascii="Arial" w:hAnsi="Arial" w:cs="Arial"/>
          <w:b/>
          <w:sz w:val="22"/>
          <w:szCs w:val="24"/>
          <w:lang w:val="sk-SK"/>
        </w:rPr>
      </w:pPr>
      <w:r>
        <w:rPr>
          <w:rFonts w:ascii="Arial" w:hAnsi="Arial" w:cs="Arial"/>
          <w:b/>
          <w:sz w:val="22"/>
          <w:szCs w:val="24"/>
          <w:lang w:val="sk-SK"/>
        </w:rPr>
        <w:t xml:space="preserve">§ 359  </w:t>
      </w:r>
    </w:p>
    <w:p w:rsidR="000952B7">
      <w:pPr>
        <w:widowControl w:val="0"/>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Obvinený musí mať v konaní proti ušlému vždy obhajcu. Ten má rovnaké práva ako obvinený.</w:t>
      </w:r>
    </w:p>
    <w:p w:rsidR="000952B7">
      <w:pPr>
        <w:widowControl w:val="0"/>
        <w:jc w:val="center"/>
        <w:rPr>
          <w:rFonts w:ascii="Arial" w:hAnsi="Arial" w:cs="Arial"/>
          <w:b/>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360  </w:t>
      </w:r>
    </w:p>
    <w:p w:rsidR="000952B7">
      <w:pPr>
        <w:widowControl w:val="0"/>
        <w:jc w:val="center"/>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Konanie pred súdom sa vykonáva podľa ustanovení tohto dielu na návrh prokurátora ktorý ho môže podať už v obžalobe, alebo i bez takého návrhu na základe opatrenia predsedu senátu.</w:t>
      </w:r>
    </w:p>
    <w:p w:rsidR="000952B7">
      <w:pPr>
        <w:widowControl w:val="0"/>
        <w:jc w:val="both"/>
        <w:rPr>
          <w:rFonts w:ascii="Arial" w:hAnsi="Arial" w:cs="Arial"/>
          <w:sz w:val="22"/>
          <w:szCs w:val="24"/>
          <w:lang w:val="sk-SK"/>
        </w:rPr>
      </w:pPr>
      <w:r>
        <w:rPr>
          <w:rFonts w:ascii="Arial" w:hAnsi="Arial" w:cs="Arial"/>
          <w:sz w:val="22"/>
          <w:szCs w:val="24"/>
          <w:lang w:val="sk-SK"/>
        </w:rPr>
        <w:t xml:space="preserve">                                                               </w:t>
      </w:r>
    </w:p>
    <w:p w:rsidR="000952B7">
      <w:pPr>
        <w:widowControl w:val="0"/>
        <w:jc w:val="center"/>
        <w:rPr>
          <w:rFonts w:ascii="Arial" w:hAnsi="Arial" w:cs="Arial"/>
          <w:b/>
          <w:sz w:val="22"/>
          <w:szCs w:val="24"/>
          <w:lang w:val="sk-SK"/>
        </w:rPr>
      </w:pPr>
      <w:r>
        <w:rPr>
          <w:rFonts w:ascii="Arial" w:hAnsi="Arial" w:cs="Arial"/>
          <w:sz w:val="22"/>
          <w:szCs w:val="24"/>
          <w:lang w:val="sk-SK"/>
        </w:rPr>
        <w:t xml:space="preserve"> </w:t>
      </w:r>
      <w:r>
        <w:rPr>
          <w:rFonts w:ascii="Arial" w:hAnsi="Arial" w:cs="Arial"/>
          <w:b/>
          <w:sz w:val="22"/>
          <w:szCs w:val="24"/>
          <w:lang w:val="sk-SK"/>
        </w:rPr>
        <w:t xml:space="preserve">§ 361  </w:t>
      </w:r>
    </w:p>
    <w:p w:rsidR="000952B7">
      <w:pPr>
        <w:widowControl w:val="0"/>
        <w:jc w:val="both"/>
        <w:rPr>
          <w:rFonts w:ascii="Arial" w:hAnsi="Arial" w:cs="Arial"/>
          <w:sz w:val="22"/>
          <w:szCs w:val="24"/>
          <w:lang w:val="sk-SK"/>
        </w:rPr>
      </w:pPr>
    </w:p>
    <w:p w:rsidR="000952B7">
      <w:pPr>
        <w:widowControl w:val="0"/>
        <w:jc w:val="both"/>
        <w:rPr>
          <w:rFonts w:ascii="Arial" w:hAnsi="Arial" w:cs="Arial"/>
          <w:sz w:val="22"/>
          <w:szCs w:val="24"/>
          <w:lang w:val="sk-SK"/>
        </w:rPr>
      </w:pPr>
      <w:r>
        <w:rPr>
          <w:rFonts w:ascii="Arial" w:hAnsi="Arial" w:cs="Arial"/>
          <w:sz w:val="22"/>
          <w:szCs w:val="24"/>
          <w:lang w:val="sk-SK"/>
        </w:rPr>
        <w:t xml:space="preserve"> </w:t>
        <w:tab/>
        <w:t>(1) Všetky písomnosti určené obvinenému sa doručujú iba obhajcovi.</w:t>
      </w:r>
    </w:p>
    <w:p w:rsidR="000952B7">
      <w:pPr>
        <w:widowControl w:val="0"/>
        <w:ind w:firstLine="708"/>
        <w:jc w:val="both"/>
        <w:rPr>
          <w:rFonts w:ascii="Arial" w:hAnsi="Arial" w:cs="Arial"/>
          <w:sz w:val="22"/>
          <w:szCs w:val="24"/>
          <w:lang w:val="sk-SK"/>
        </w:rPr>
      </w:pPr>
      <w:r>
        <w:rPr>
          <w:rFonts w:ascii="Arial" w:hAnsi="Arial" w:cs="Arial"/>
          <w:sz w:val="22"/>
          <w:szCs w:val="24"/>
          <w:lang w:val="sk-SK"/>
        </w:rPr>
        <w:t>(2) Predvolanie na hlavné pojednávanie a na verejné zasadnutie sa tiež vhodným spôsobom uverejní. Hlavné pojednávanie alebo verejné zasadnutie sa potom vykoná aj v neprítomnosti obvineného, a to bez ohľadu na to, či sa obvinený o ňom dozvedel.</w:t>
      </w:r>
    </w:p>
    <w:p w:rsidR="000952B7">
      <w:pPr>
        <w:widowControl w:val="0"/>
        <w:jc w:val="both"/>
        <w:rPr>
          <w:rFonts w:ascii="Arial" w:hAnsi="Arial" w:cs="Arial"/>
          <w:sz w:val="22"/>
          <w:szCs w:val="24"/>
          <w:lang w:val="sk-SK"/>
        </w:rPr>
      </w:pPr>
    </w:p>
    <w:p w:rsidR="000952B7">
      <w:pPr>
        <w:widowControl w:val="0"/>
        <w:jc w:val="center"/>
        <w:rPr>
          <w:rFonts w:ascii="Arial" w:hAnsi="Arial" w:cs="Arial"/>
          <w:b/>
          <w:sz w:val="22"/>
          <w:szCs w:val="24"/>
          <w:lang w:val="sk-SK"/>
        </w:rPr>
      </w:pPr>
      <w:r>
        <w:rPr>
          <w:rFonts w:ascii="Arial" w:hAnsi="Arial" w:cs="Arial"/>
          <w:b/>
          <w:sz w:val="22"/>
          <w:szCs w:val="24"/>
          <w:lang w:val="sk-SK"/>
        </w:rPr>
        <w:t xml:space="preserve">§ 362  </w:t>
      </w:r>
    </w:p>
    <w:p w:rsidR="000952B7">
      <w:pPr>
        <w:widowControl w:val="0"/>
        <w:jc w:val="both"/>
        <w:rPr>
          <w:rFonts w:ascii="Arial" w:hAnsi="Arial" w:cs="Arial"/>
          <w:sz w:val="22"/>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(1) Osoba odsúdená v konaní podľa tohto dielu má právo podať návrh na opätovné prejednanie svojej veci súdom v jeho prítomnosti do uplynutia šiestich mesiacov odo dňa, keď sa dozvedela o trestnom stíhaní alebo odsúdení, najneskôr však v príslušnej premlčacej dobe ustanovenej v Trestnom zákone.</w:t>
      </w:r>
    </w:p>
    <w:p w:rsidR="000952B7">
      <w:pPr>
        <w:widowControl w:val="0"/>
        <w:ind w:firstLine="708"/>
        <w:jc w:val="both"/>
        <w:rPr>
          <w:rFonts w:ascii="Arial" w:hAnsi="Arial" w:cs="Arial"/>
          <w:sz w:val="22"/>
          <w:szCs w:val="24"/>
          <w:lang w:val="sk-SK"/>
        </w:rPr>
      </w:pPr>
      <w:r>
        <w:rPr>
          <w:rFonts w:ascii="Arial" w:hAnsi="Arial" w:cs="Arial"/>
          <w:sz w:val="22"/>
          <w:szCs w:val="24"/>
          <w:lang w:val="sk-SK"/>
        </w:rPr>
        <w:t>(2) Ak súd zistí splnenie podmienok podľa odseku 1, zruší skoršie rozhodnutia a pokračuje v konaní na podklade pôvodnej obžaloby; inak návrh zamietne.</w:t>
      </w:r>
    </w:p>
    <w:p w:rsidR="000952B7">
      <w:pPr>
        <w:widowControl w:val="0"/>
        <w:ind w:firstLine="708"/>
        <w:jc w:val="both"/>
        <w:rPr>
          <w:rFonts w:ascii="Arial" w:hAnsi="Arial" w:cs="Arial"/>
          <w:sz w:val="22"/>
          <w:szCs w:val="24"/>
          <w:lang w:val="sk-SK"/>
        </w:rPr>
      </w:pPr>
      <w:r>
        <w:rPr>
          <w:rFonts w:ascii="Arial" w:hAnsi="Arial" w:cs="Arial"/>
          <w:sz w:val="22"/>
          <w:szCs w:val="24"/>
          <w:lang w:val="sk-SK"/>
        </w:rPr>
        <w:t>(3) Proti uzneseniu podľa odseku 2 je prípustná sťažnosť.</w:t>
      </w:r>
    </w:p>
    <w:p w:rsidR="000952B7">
      <w:pPr>
        <w:widowControl w:val="0"/>
        <w:jc w:val="both"/>
        <w:rPr>
          <w:rFonts w:ascii="Arial" w:hAnsi="Arial" w:cs="Arial"/>
          <w:sz w:val="22"/>
          <w:szCs w:val="24"/>
          <w:lang w:val="sk-SK"/>
        </w:rPr>
      </w:pPr>
      <w:r>
        <w:rPr>
          <w:rFonts w:ascii="Arial" w:hAnsi="Arial" w:cs="Arial"/>
          <w:sz w:val="22"/>
          <w:szCs w:val="24"/>
          <w:lang w:val="sk-SK"/>
        </w:rPr>
        <w:t xml:space="preserve">                                                        </w:t>
      </w:r>
    </w:p>
    <w:p w:rsidR="000952B7">
      <w:pPr>
        <w:widowControl w:val="0"/>
        <w:jc w:val="both"/>
        <w:rPr>
          <w:rFonts w:ascii="Arial" w:hAnsi="Arial" w:cs="Arial"/>
          <w:sz w:val="22"/>
          <w:szCs w:val="24"/>
          <w:lang w:val="sk-SK"/>
        </w:rPr>
      </w:pPr>
    </w:p>
    <w:p w:rsidR="000952B7">
      <w:pPr>
        <w:widowControl w:val="0"/>
        <w:jc w:val="both"/>
        <w:rPr>
          <w:rFonts w:ascii="Arial" w:hAnsi="Arial" w:cs="Arial"/>
          <w:sz w:val="22"/>
          <w:szCs w:val="24"/>
          <w:lang w:val="sk-SK"/>
        </w:rPr>
      </w:pPr>
    </w:p>
    <w:p w:rsidR="000952B7">
      <w:pPr>
        <w:widowControl w:val="0"/>
        <w:jc w:val="both"/>
        <w:rPr>
          <w:rFonts w:ascii="Arial" w:hAnsi="Arial" w:cs="Arial"/>
          <w:sz w:val="22"/>
          <w:szCs w:val="24"/>
          <w:lang w:val="sk-SK"/>
        </w:rPr>
      </w:pPr>
    </w:p>
    <w:p w:rsidR="000952B7">
      <w:pPr>
        <w:widowControl w:val="0"/>
        <w:jc w:val="both"/>
        <w:rPr>
          <w:rFonts w:ascii="Arial" w:hAnsi="Arial" w:cs="Arial"/>
          <w:sz w:val="22"/>
          <w:szCs w:val="24"/>
          <w:lang w:val="sk-SK"/>
        </w:rPr>
      </w:pPr>
    </w:p>
    <w:p w:rsidR="000952B7">
      <w:pPr>
        <w:widowControl w:val="0"/>
        <w:jc w:val="both"/>
        <w:rPr>
          <w:rFonts w:ascii="Arial" w:hAnsi="Arial" w:cs="Arial"/>
          <w:sz w:val="22"/>
          <w:szCs w:val="24"/>
          <w:lang w:val="sk-SK"/>
        </w:rPr>
      </w:pPr>
    </w:p>
    <w:p w:rsidR="000952B7">
      <w:pPr>
        <w:widowControl w:val="0"/>
        <w:jc w:val="both"/>
        <w:rPr>
          <w:rFonts w:ascii="Arial" w:hAnsi="Arial" w:cs="Arial"/>
          <w:sz w:val="28"/>
          <w:szCs w:val="24"/>
          <w:lang w:val="sk-SK"/>
        </w:rPr>
      </w:pPr>
    </w:p>
    <w:p w:rsidR="000952B7">
      <w:pPr>
        <w:pStyle w:val="Heading1"/>
        <w:widowControl w:val="0"/>
        <w:rPr>
          <w:rFonts w:ascii="Arial" w:hAnsi="Arial" w:cs="Arial"/>
          <w:szCs w:val="24"/>
        </w:rPr>
      </w:pPr>
      <w:r>
        <w:rPr>
          <w:rFonts w:ascii="Arial" w:hAnsi="Arial" w:cs="Arial"/>
          <w:szCs w:val="24"/>
        </w:rPr>
        <w:t>Š i e s t y   d i e l</w:t>
      </w:r>
    </w:p>
    <w:p w:rsidR="000952B7">
      <w:pPr>
        <w:widowControl w:val="0"/>
        <w:jc w:val="center"/>
        <w:rPr>
          <w:rFonts w:ascii="Arial" w:hAnsi="Arial" w:cs="Arial"/>
          <w:b/>
          <w:caps/>
          <w:sz w:val="24"/>
          <w:szCs w:val="24"/>
          <w:lang w:val="sk-SK"/>
        </w:rPr>
      </w:pPr>
    </w:p>
    <w:p w:rsidR="000952B7">
      <w:pPr>
        <w:pStyle w:val="Heading1"/>
        <w:widowControl w:val="0"/>
        <w:rPr>
          <w:rFonts w:ascii="Arial" w:hAnsi="Arial" w:cs="Arial"/>
          <w:i/>
          <w:szCs w:val="24"/>
        </w:rPr>
      </w:pPr>
      <w:r>
        <w:rPr>
          <w:rFonts w:ascii="Arial" w:hAnsi="Arial" w:cs="Arial"/>
          <w:szCs w:val="24"/>
        </w:rPr>
        <w:t xml:space="preserve">Konanie proti právnickej osobe  </w:t>
      </w:r>
    </w:p>
    <w:p w:rsidR="000952B7">
      <w:pPr>
        <w:widowControl w:val="0"/>
        <w:jc w:val="center"/>
        <w:rPr>
          <w:rFonts w:ascii="Arial" w:hAnsi="Arial" w:cs="Arial"/>
          <w:b/>
          <w:sz w:val="22"/>
          <w:szCs w:val="24"/>
          <w:lang w:val="sk-SK"/>
        </w:rPr>
      </w:pPr>
    </w:p>
    <w:p w:rsidR="000952B7">
      <w:pPr>
        <w:widowControl w:val="0"/>
        <w:jc w:val="center"/>
        <w:rPr>
          <w:rFonts w:ascii="Arial" w:hAnsi="Arial" w:cs="Arial"/>
          <w:b/>
          <w:sz w:val="22"/>
          <w:szCs w:val="24"/>
          <w:highlight w:val="yellow"/>
          <w:lang w:val="sk-SK"/>
        </w:rPr>
      </w:pPr>
      <w:r>
        <w:rPr>
          <w:rFonts w:ascii="Arial" w:hAnsi="Arial" w:cs="Arial"/>
          <w:b/>
          <w:sz w:val="22"/>
          <w:szCs w:val="24"/>
          <w:lang w:val="sk-SK"/>
        </w:rPr>
        <w:t xml:space="preserve">§ 363  </w:t>
      </w:r>
    </w:p>
    <w:p w:rsidR="000952B7">
      <w:pPr>
        <w:pStyle w:val="BodyText2"/>
        <w:widowControl w:val="0"/>
        <w:rPr>
          <w:szCs w:val="24"/>
          <w:highlight w:val="yellow"/>
        </w:rPr>
      </w:pPr>
      <w:r>
        <w:rPr>
          <w:szCs w:val="24"/>
        </w:rPr>
        <w:tab/>
      </w:r>
    </w:p>
    <w:p w:rsidR="000952B7">
      <w:pPr>
        <w:pStyle w:val="BodyText2"/>
        <w:widowControl w:val="0"/>
        <w:ind w:firstLine="708"/>
        <w:rPr>
          <w:szCs w:val="24"/>
        </w:rPr>
      </w:pPr>
      <w:r>
        <w:rPr>
          <w:szCs w:val="24"/>
        </w:rPr>
        <w:t>(1) Ak tento zákon neobsahuje osobitné ustanovenia, v trestnom konaní vedenom proti právnickej osobe sa primerane použijú všeobecné ustanovenia.</w:t>
      </w:r>
    </w:p>
    <w:p w:rsidR="000952B7">
      <w:pPr>
        <w:widowControl w:val="0"/>
        <w:jc w:val="both"/>
        <w:rPr>
          <w:rFonts w:ascii="Arial" w:hAnsi="Arial" w:cs="Arial"/>
          <w:sz w:val="22"/>
          <w:szCs w:val="24"/>
          <w:lang w:val="sk-SK"/>
        </w:rPr>
      </w:pPr>
      <w:r>
        <w:rPr>
          <w:rFonts w:ascii="Arial" w:hAnsi="Arial" w:cs="Arial"/>
          <w:sz w:val="22"/>
          <w:szCs w:val="24"/>
          <w:lang w:val="sk-SK"/>
        </w:rPr>
        <w:tab/>
        <w:t>(2) Obhajca právnickej osoby je oprávnený na jej náklady v dohodnutom rozsahu  zaobstarávať dôkazy svedčiace v jej prospech.</w:t>
      </w:r>
    </w:p>
    <w:p w:rsidR="000952B7">
      <w:pPr>
        <w:widowControl w:val="0"/>
        <w:ind w:firstLine="708"/>
        <w:jc w:val="both"/>
        <w:rPr>
          <w:rFonts w:ascii="Arial" w:hAnsi="Arial" w:cs="Arial"/>
          <w:sz w:val="22"/>
          <w:szCs w:val="24"/>
          <w:lang w:val="sk-SK"/>
        </w:rPr>
      </w:pPr>
      <w:r>
        <w:rPr>
          <w:rFonts w:ascii="Arial" w:hAnsi="Arial" w:cs="Arial"/>
          <w:sz w:val="22"/>
          <w:szCs w:val="24"/>
          <w:lang w:val="sk-SK"/>
        </w:rPr>
        <w:t xml:space="preserve">(3) Namiesto mena a priezviska obvineného sa v obžalobe uvedú údaje podľa § 288 ods. 1. Rovnako sa postupuje pri vyhotovovaní všetkých rozhodnutí vydaných v trestnom konaní vedenom proti právnickej osobe. </w:t>
      </w:r>
    </w:p>
    <w:p w:rsidR="000952B7">
      <w:pPr>
        <w:widowControl w:val="0"/>
        <w:jc w:val="both"/>
        <w:rPr>
          <w:rFonts w:ascii="Arial" w:hAnsi="Arial" w:cs="Arial"/>
          <w:i/>
          <w:sz w:val="24"/>
          <w:szCs w:val="24"/>
          <w:lang w:val="sk-SK"/>
        </w:rPr>
      </w:pPr>
    </w:p>
    <w:p w:rsidR="000952B7">
      <w:pPr>
        <w:widowControl w:val="0"/>
        <w:jc w:val="both"/>
        <w:rPr>
          <w:rFonts w:ascii="Arial" w:hAnsi="Arial" w:cs="Arial"/>
          <w:i/>
          <w:sz w:val="24"/>
          <w:szCs w:val="24"/>
          <w:lang w:val="sk-SK"/>
        </w:rPr>
      </w:pPr>
    </w:p>
    <w:p w:rsidR="000952B7">
      <w:pPr>
        <w:pStyle w:val="Title"/>
        <w:rPr>
          <w:rFonts w:ascii="Arial" w:hAnsi="Arial" w:cs="Arial"/>
          <w:sz w:val="24"/>
          <w:szCs w:val="24"/>
        </w:rPr>
      </w:pPr>
      <w:r>
        <w:rPr>
          <w:rFonts w:ascii="Arial" w:hAnsi="Arial" w:cs="Arial"/>
          <w:caps/>
          <w:sz w:val="24"/>
          <w:szCs w:val="24"/>
        </w:rPr>
        <w:t>ô</w:t>
      </w:r>
      <w:r>
        <w:rPr>
          <w:rFonts w:ascii="Arial" w:hAnsi="Arial" w:cs="Arial"/>
          <w:sz w:val="24"/>
          <w:szCs w:val="24"/>
        </w:rPr>
        <w:t>SMA  HLAVA</w:t>
      </w:r>
    </w:p>
    <w:p w:rsidR="000952B7">
      <w:pPr>
        <w:jc w:val="center"/>
        <w:rPr>
          <w:rFonts w:ascii="Arial" w:hAnsi="Arial" w:cs="Arial"/>
          <w:b/>
          <w:i/>
          <w:sz w:val="24"/>
          <w:szCs w:val="24"/>
          <w:lang w:val="sk-SK"/>
        </w:rPr>
      </w:pPr>
    </w:p>
    <w:p w:rsidR="000952B7">
      <w:pPr>
        <w:pStyle w:val="Subtitle"/>
        <w:rPr>
          <w:rFonts w:ascii="Arial" w:hAnsi="Arial" w:cs="Arial"/>
          <w:caps/>
          <w:szCs w:val="24"/>
        </w:rPr>
      </w:pPr>
      <w:r>
        <w:rPr>
          <w:rFonts w:ascii="Arial" w:hAnsi="Arial" w:cs="Arial"/>
          <w:caps/>
          <w:szCs w:val="24"/>
        </w:rPr>
        <w:t>Mimoriadne opravné prostriedky</w:t>
      </w:r>
    </w:p>
    <w:p w:rsidR="000952B7">
      <w:pPr>
        <w:jc w:val="center"/>
        <w:rPr>
          <w:rFonts w:ascii="Arial" w:hAnsi="Arial" w:cs="Arial"/>
          <w:b/>
          <w:sz w:val="28"/>
          <w:szCs w:val="24"/>
          <w:lang w:val="sk-SK"/>
        </w:rPr>
      </w:pPr>
    </w:p>
    <w:p w:rsidR="000952B7">
      <w:pPr>
        <w:pStyle w:val="Heading1"/>
        <w:rPr>
          <w:rFonts w:ascii="Arial" w:hAnsi="Arial" w:cs="Arial"/>
          <w:szCs w:val="24"/>
        </w:rPr>
      </w:pPr>
      <w:r>
        <w:rPr>
          <w:rFonts w:ascii="Arial" w:hAnsi="Arial" w:cs="Arial"/>
          <w:szCs w:val="24"/>
        </w:rPr>
        <w:t>P r v ý   d i e l</w:t>
      </w:r>
    </w:p>
    <w:p w:rsidR="000952B7">
      <w:pPr>
        <w:rPr>
          <w:rFonts w:ascii="Arial" w:hAnsi="Arial" w:cs="Arial"/>
          <w:sz w:val="24"/>
          <w:szCs w:val="24"/>
          <w:lang w:val="sk-SK"/>
        </w:rPr>
      </w:pPr>
    </w:p>
    <w:p w:rsidR="000952B7">
      <w:pPr>
        <w:pStyle w:val="Heading1"/>
        <w:rPr>
          <w:rFonts w:ascii="Arial" w:hAnsi="Arial" w:cs="Arial"/>
          <w:sz w:val="22"/>
          <w:szCs w:val="24"/>
        </w:rPr>
      </w:pPr>
      <w:r>
        <w:rPr>
          <w:rFonts w:ascii="Arial" w:hAnsi="Arial" w:cs="Arial"/>
          <w:szCs w:val="24"/>
        </w:rPr>
        <w:t>Zrušenie právoplatných rozhodnutí v prípravnom konaní</w:t>
      </w: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364  </w:t>
      </w:r>
    </w:p>
    <w:p w:rsidR="000952B7">
      <w:pPr>
        <w:jc w:val="center"/>
        <w:rPr>
          <w:rFonts w:ascii="Arial" w:hAnsi="Arial" w:cs="Arial"/>
          <w:b/>
          <w:sz w:val="22"/>
          <w:szCs w:val="24"/>
          <w:lang w:val="sk-SK"/>
        </w:rPr>
      </w:pPr>
    </w:p>
    <w:p w:rsidR="000952B7">
      <w:pPr>
        <w:numPr>
          <w:ilvl w:val="12"/>
        </w:numPr>
        <w:jc w:val="both"/>
        <w:rPr>
          <w:rFonts w:ascii="Arial" w:hAnsi="Arial" w:cs="Arial"/>
          <w:sz w:val="22"/>
          <w:szCs w:val="24"/>
          <w:lang w:val="sk-SK"/>
        </w:rPr>
      </w:pPr>
      <w:r>
        <w:rPr>
          <w:rFonts w:ascii="Arial" w:hAnsi="Arial" w:cs="Arial"/>
          <w:sz w:val="22"/>
          <w:szCs w:val="24"/>
          <w:lang w:val="sk-SK"/>
        </w:rPr>
        <w:tab/>
        <w:t>(1) Generálny prokurátor môže zrušiť právoplatné rozhodnutie prokurátora alebo policajta, ak takým rozhodnutím alebo v konaní, ktoré mu predchádzalo, bol porušený zákon.</w:t>
      </w:r>
    </w:p>
    <w:p w:rsidR="000952B7">
      <w:pPr>
        <w:numPr>
          <w:ilvl w:val="12"/>
        </w:numPr>
        <w:ind w:firstLine="708"/>
        <w:jc w:val="both"/>
        <w:rPr>
          <w:rFonts w:ascii="Arial" w:hAnsi="Arial" w:cs="Arial"/>
          <w:sz w:val="22"/>
          <w:szCs w:val="24"/>
          <w:lang w:val="sk-SK"/>
        </w:rPr>
      </w:pPr>
      <w:r>
        <w:rPr>
          <w:rFonts w:ascii="Arial" w:hAnsi="Arial" w:cs="Arial"/>
          <w:sz w:val="22"/>
          <w:szCs w:val="24"/>
          <w:lang w:val="sk-SK"/>
        </w:rPr>
        <w:t>(2) Ak sa týka rozhodnutie alebo konanie uvedené v odseku 1 viacerých osôb alebo skutkov, môže generálny prokurátor zrušiť len tú časť rozhodnutia alebo konania, ktorá sa týka niektorej z týchto osôb alebo skutkov.</w:t>
      </w:r>
    </w:p>
    <w:p w:rsidR="000952B7">
      <w:pPr>
        <w:jc w:val="both"/>
        <w:rPr>
          <w:rFonts w:ascii="Arial" w:hAnsi="Arial" w:cs="Arial"/>
          <w:sz w:val="22"/>
          <w:szCs w:val="24"/>
          <w:lang w:val="sk-SK"/>
        </w:rPr>
      </w:pPr>
      <w:r>
        <w:rPr>
          <w:rFonts w:ascii="Arial" w:hAnsi="Arial" w:cs="Arial"/>
          <w:sz w:val="22"/>
          <w:szCs w:val="24"/>
          <w:lang w:val="sk-SK"/>
        </w:rPr>
        <w:tab/>
        <w:t>(3) Generálny prokurátor v konaní podľa odseku 1 rozhodne uznesením, proti ktorému nie je prípustný opravný prostriedok.</w:t>
      </w: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365  </w:t>
      </w:r>
    </w:p>
    <w:p w:rsidR="000952B7">
      <w:pPr>
        <w:jc w:val="center"/>
        <w:rPr>
          <w:rFonts w:ascii="Arial" w:hAnsi="Arial" w:cs="Arial"/>
          <w:b/>
          <w:sz w:val="22"/>
          <w:szCs w:val="24"/>
          <w:lang w:val="sk-SK"/>
        </w:rPr>
      </w:pPr>
    </w:p>
    <w:p w:rsidR="000952B7">
      <w:pPr>
        <w:numPr>
          <w:numId w:val="14"/>
        </w:numPr>
        <w:jc w:val="both"/>
        <w:rPr>
          <w:rFonts w:ascii="Arial" w:hAnsi="Arial" w:cs="Arial"/>
          <w:sz w:val="22"/>
          <w:szCs w:val="24"/>
          <w:lang w:val="sk-SK"/>
        </w:rPr>
      </w:pPr>
      <w:r>
        <w:rPr>
          <w:rFonts w:ascii="Arial" w:hAnsi="Arial" w:cs="Arial"/>
          <w:sz w:val="22"/>
          <w:szCs w:val="24"/>
          <w:lang w:val="sk-SK"/>
        </w:rPr>
        <w:t xml:space="preserve">Návrh na postup podľa § 364 ods. 1 môžu podať </w:t>
      </w:r>
    </w:p>
    <w:p w:rsidR="000952B7">
      <w:pPr>
        <w:numPr>
          <w:ilvl w:val="12"/>
        </w:numPr>
        <w:jc w:val="both"/>
        <w:rPr>
          <w:rFonts w:ascii="Arial" w:hAnsi="Arial" w:cs="Arial"/>
          <w:sz w:val="22"/>
          <w:szCs w:val="24"/>
          <w:lang w:val="sk-SK"/>
        </w:rPr>
      </w:pPr>
      <w:r>
        <w:rPr>
          <w:rFonts w:ascii="Arial" w:hAnsi="Arial" w:cs="Arial"/>
          <w:sz w:val="22"/>
          <w:szCs w:val="24"/>
          <w:lang w:val="sk-SK"/>
        </w:rPr>
        <w:t xml:space="preserve">     a) obvinený vo svoj prospech,</w:t>
      </w:r>
    </w:p>
    <w:p w:rsidR="000952B7">
      <w:pPr>
        <w:numPr>
          <w:ilvl w:val="12"/>
        </w:numPr>
        <w:jc w:val="both"/>
        <w:rPr>
          <w:rFonts w:ascii="Arial" w:hAnsi="Arial" w:cs="Arial"/>
          <w:sz w:val="22"/>
          <w:szCs w:val="24"/>
          <w:lang w:val="sk-SK"/>
        </w:rPr>
      </w:pPr>
      <w:r>
        <w:rPr>
          <w:rFonts w:ascii="Arial" w:hAnsi="Arial" w:cs="Arial"/>
          <w:sz w:val="22"/>
          <w:szCs w:val="24"/>
          <w:lang w:val="sk-SK"/>
        </w:rPr>
        <w:t xml:space="preserve">     b) v prospech obvineného  osoby, ktoré by mohli podať v jeho prospech odvolanie, </w:t>
      </w:r>
    </w:p>
    <w:p w:rsidR="000952B7">
      <w:pPr>
        <w:numPr>
          <w:ilvl w:val="12"/>
        </w:numPr>
        <w:jc w:val="both"/>
        <w:rPr>
          <w:rFonts w:ascii="Arial" w:hAnsi="Arial" w:cs="Arial"/>
          <w:sz w:val="22"/>
          <w:szCs w:val="24"/>
          <w:lang w:val="sk-SK"/>
        </w:rPr>
      </w:pPr>
      <w:r>
        <w:rPr>
          <w:rFonts w:ascii="Arial" w:hAnsi="Arial" w:cs="Arial"/>
          <w:sz w:val="22"/>
          <w:szCs w:val="24"/>
          <w:lang w:val="sk-SK"/>
        </w:rPr>
        <w:t xml:space="preserve">     c) poškodený v  neprospech obvineného,</w:t>
      </w:r>
    </w:p>
    <w:p w:rsidR="000952B7">
      <w:pPr>
        <w:numPr>
          <w:ilvl w:val="12"/>
        </w:numPr>
        <w:jc w:val="both"/>
        <w:rPr>
          <w:rFonts w:ascii="Arial" w:hAnsi="Arial" w:cs="Arial"/>
          <w:sz w:val="22"/>
          <w:szCs w:val="24"/>
          <w:lang w:val="sk-SK"/>
        </w:rPr>
      </w:pPr>
      <w:r>
        <w:rPr>
          <w:rFonts w:ascii="Arial" w:hAnsi="Arial" w:cs="Arial"/>
          <w:sz w:val="22"/>
          <w:szCs w:val="24"/>
          <w:lang w:val="sk-SK"/>
        </w:rPr>
        <w:t xml:space="preserve">     d) zúčastnená osoba.</w:t>
      </w:r>
    </w:p>
    <w:p w:rsidR="000952B7">
      <w:pPr>
        <w:numPr>
          <w:ilvl w:val="12"/>
        </w:numPr>
        <w:jc w:val="both"/>
        <w:rPr>
          <w:rFonts w:ascii="Arial" w:hAnsi="Arial" w:cs="Arial"/>
          <w:sz w:val="22"/>
          <w:szCs w:val="24"/>
          <w:lang w:val="sk-SK"/>
        </w:rPr>
      </w:pPr>
      <w:r>
        <w:rPr>
          <w:rFonts w:ascii="Arial" w:hAnsi="Arial" w:cs="Arial"/>
          <w:sz w:val="22"/>
          <w:szCs w:val="24"/>
          <w:lang w:val="sk-SK"/>
        </w:rPr>
        <w:tab/>
        <w:t>(2) Generálny prokurátor môže rozhodnúť podľa § 364 ods. 1 aj bez návrhu podľa odseku 1, a to  v prospech alebo v neprospech obvineného, pritom nie je viazaný  návrhom podaným podľa odseku 1.</w:t>
      </w:r>
    </w:p>
    <w:p w:rsidR="000952B7">
      <w:pPr>
        <w:numPr>
          <w:ilvl w:val="12"/>
        </w:numPr>
        <w:jc w:val="both"/>
        <w:rPr>
          <w:rFonts w:ascii="Arial" w:hAnsi="Arial" w:cs="Arial"/>
          <w:szCs w:val="24"/>
          <w:lang w:val="sk-SK"/>
        </w:rPr>
      </w:pPr>
      <w:r>
        <w:rPr>
          <w:rFonts w:ascii="Arial" w:hAnsi="Arial" w:cs="Arial"/>
          <w:sz w:val="22"/>
          <w:szCs w:val="24"/>
          <w:lang w:val="sk-SK"/>
        </w:rPr>
        <w:t xml:space="preserve">           (3) Generálny prokurátor môže zrušiť rozhodnutie podľa § 364 ods. 1 do troch mesiacov od právoplatnosti napadnutého rozhodnutia.</w:t>
      </w:r>
    </w:p>
    <w:p w:rsidR="000952B7">
      <w:pPr>
        <w:numPr>
          <w:ilvl w:val="12"/>
        </w:numPr>
        <w:jc w:val="center"/>
        <w:rPr>
          <w:rFonts w:ascii="Arial" w:hAnsi="Arial" w:cs="Arial"/>
          <w:b/>
          <w:sz w:val="22"/>
          <w:szCs w:val="24"/>
          <w:lang w:val="sk-SK"/>
        </w:rPr>
      </w:pPr>
    </w:p>
    <w:p w:rsidR="000952B7">
      <w:pPr>
        <w:numPr>
          <w:ilvl w:val="12"/>
        </w:numPr>
        <w:jc w:val="center"/>
        <w:rPr>
          <w:rFonts w:ascii="Arial" w:hAnsi="Arial" w:cs="Arial"/>
          <w:b/>
          <w:sz w:val="22"/>
          <w:szCs w:val="24"/>
          <w:lang w:val="sk-SK"/>
        </w:rPr>
      </w:pPr>
      <w:r>
        <w:rPr>
          <w:rFonts w:ascii="Arial" w:hAnsi="Arial" w:cs="Arial"/>
          <w:b/>
          <w:sz w:val="22"/>
          <w:szCs w:val="24"/>
          <w:lang w:val="sk-SK"/>
        </w:rPr>
        <w:t xml:space="preserve">§ 366  </w:t>
      </w:r>
    </w:p>
    <w:p w:rsidR="000952B7">
      <w:pPr>
        <w:numPr>
          <w:ilvl w:val="12"/>
        </w:numPr>
        <w:jc w:val="both"/>
        <w:rPr>
          <w:rFonts w:ascii="Arial" w:hAnsi="Arial" w:cs="Arial"/>
          <w:sz w:val="22"/>
          <w:szCs w:val="24"/>
          <w:lang w:val="sk-SK"/>
        </w:rPr>
      </w:pPr>
    </w:p>
    <w:p w:rsidR="000952B7">
      <w:pPr>
        <w:numPr>
          <w:ilvl w:val="12"/>
        </w:numPr>
        <w:ind w:firstLine="708"/>
        <w:jc w:val="both"/>
        <w:rPr>
          <w:rFonts w:ascii="Arial" w:hAnsi="Arial" w:cs="Arial"/>
          <w:sz w:val="22"/>
          <w:szCs w:val="24"/>
          <w:lang w:val="sk-SK"/>
        </w:rPr>
      </w:pPr>
      <w:r>
        <w:rPr>
          <w:rFonts w:ascii="Arial" w:hAnsi="Arial" w:cs="Arial"/>
          <w:sz w:val="22"/>
          <w:szCs w:val="24"/>
          <w:lang w:val="sk-SK"/>
        </w:rPr>
        <w:t xml:space="preserve">(1) Ak generálny prokurátor  po preskúmaní veci na základe návrhu oprávnenej osoby uvedenej v § 365 ods. 1  nezistí dôvody na zrušenie napadnutého rozhodnutia alebo ak uplynula lehota uvedená v § 365 ods. 3, upovedomí o tom osobu, ktorá návrh podala.  </w:t>
      </w:r>
    </w:p>
    <w:p w:rsidR="000952B7">
      <w:pPr>
        <w:numPr>
          <w:ilvl w:val="12"/>
        </w:numPr>
        <w:jc w:val="both"/>
        <w:rPr>
          <w:rFonts w:ascii="Arial" w:hAnsi="Arial" w:cs="Arial"/>
          <w:sz w:val="22"/>
          <w:szCs w:val="24"/>
          <w:lang w:val="sk-SK"/>
        </w:rPr>
      </w:pPr>
      <w:r>
        <w:rPr>
          <w:rFonts w:ascii="Arial" w:hAnsi="Arial" w:cs="Arial"/>
          <w:sz w:val="22"/>
          <w:szCs w:val="24"/>
          <w:lang w:val="sk-SK"/>
        </w:rPr>
        <w:tab/>
        <w:t xml:space="preserve">(2)  Ak návrh bol podaný neoprávnenou osobou, generálny prokurátor nie je povinný konať; o tom takú osobu upovedomí.  </w:t>
      </w:r>
    </w:p>
    <w:p w:rsidR="000952B7">
      <w:pPr>
        <w:numPr>
          <w:ilvl w:val="12"/>
        </w:numPr>
        <w:jc w:val="center"/>
        <w:rPr>
          <w:rFonts w:ascii="Arial" w:hAnsi="Arial" w:cs="Arial"/>
          <w:b/>
          <w:sz w:val="22"/>
          <w:szCs w:val="24"/>
          <w:lang w:val="sk-SK"/>
        </w:rPr>
      </w:pPr>
    </w:p>
    <w:p w:rsidR="000952B7">
      <w:pPr>
        <w:numPr>
          <w:ilvl w:val="12"/>
        </w:numPr>
        <w:jc w:val="center"/>
        <w:rPr>
          <w:rFonts w:ascii="Arial" w:hAnsi="Arial" w:cs="Arial"/>
          <w:b/>
          <w:szCs w:val="24"/>
          <w:lang w:val="sk-SK"/>
        </w:rPr>
      </w:pPr>
      <w:r>
        <w:rPr>
          <w:rFonts w:ascii="Arial" w:hAnsi="Arial" w:cs="Arial"/>
          <w:b/>
          <w:sz w:val="22"/>
          <w:szCs w:val="24"/>
          <w:lang w:val="sk-SK"/>
        </w:rPr>
        <w:t xml:space="preserve">§ 367  </w:t>
      </w:r>
    </w:p>
    <w:p w:rsidR="000952B7">
      <w:pPr>
        <w:numPr>
          <w:ilvl w:val="12"/>
        </w:numPr>
        <w:jc w:val="both"/>
        <w:rPr>
          <w:rFonts w:ascii="Arial" w:hAnsi="Arial" w:cs="Arial"/>
          <w:b/>
          <w:szCs w:val="24"/>
          <w:lang w:val="sk-SK"/>
        </w:rPr>
      </w:pPr>
    </w:p>
    <w:p w:rsidR="000952B7">
      <w:pPr>
        <w:numPr>
          <w:ilvl w:val="12"/>
        </w:numPr>
        <w:jc w:val="both"/>
        <w:rPr>
          <w:rFonts w:ascii="Arial" w:hAnsi="Arial" w:cs="Arial"/>
          <w:sz w:val="22"/>
          <w:szCs w:val="24"/>
          <w:lang w:val="sk-SK"/>
        </w:rPr>
      </w:pPr>
      <w:r>
        <w:rPr>
          <w:rFonts w:ascii="Arial" w:hAnsi="Arial" w:cs="Arial"/>
          <w:szCs w:val="24"/>
          <w:lang w:val="sk-SK"/>
        </w:rPr>
        <w:tab/>
      </w:r>
      <w:r>
        <w:rPr>
          <w:rFonts w:ascii="Arial" w:hAnsi="Arial" w:cs="Arial"/>
          <w:sz w:val="22"/>
          <w:szCs w:val="24"/>
          <w:lang w:val="sk-SK"/>
        </w:rPr>
        <w:t>(1) Ak generálny prokurátor zistí, že zákon bol porušený, vysloví uznesením, že napadnutým rozhodnutím alebo jeho časťou, alebo v konaní, ktoré rozhodnutiu predchádzalo, bol porušený zákon v prospech alebo v neprospech obvineného.</w:t>
      </w:r>
    </w:p>
    <w:p w:rsidR="000952B7">
      <w:pPr>
        <w:numPr>
          <w:ilvl w:val="12"/>
        </w:numPr>
        <w:jc w:val="both"/>
        <w:rPr>
          <w:rFonts w:ascii="Arial" w:hAnsi="Arial" w:cs="Arial"/>
          <w:szCs w:val="24"/>
          <w:lang w:val="sk-SK"/>
        </w:rPr>
      </w:pPr>
      <w:r>
        <w:rPr>
          <w:rFonts w:ascii="Arial" w:hAnsi="Arial" w:cs="Arial"/>
          <w:sz w:val="22"/>
          <w:szCs w:val="24"/>
          <w:lang w:val="sk-SK"/>
        </w:rPr>
        <w:tab/>
        <w:t>(2) Ak bol zákon porušený, generálny prokurátor súčasne s výrokom podľa odseku 1 zruší napadnuté rozhodnutie alebo jeho časť, prípadne aj chybné konanie, ktoré mu predchádzalo. Ak je nezákonný len niektorý výrok rozhodnutia a ak ho možno oddeliť od ostatných, zruší len tento výrok. Zruší aj ďalšie rozhodnutia policajta a prokurátora, ktoré na zrušené rozhodnutie obsahovo nadväzujú, ak vzhľadom na zmenu, ku ktorej došlo zrušením, stratili podklad.</w:t>
      </w:r>
    </w:p>
    <w:p w:rsidR="000952B7">
      <w:pPr>
        <w:numPr>
          <w:ilvl w:val="12"/>
        </w:numPr>
        <w:jc w:val="both"/>
        <w:rPr>
          <w:rFonts w:ascii="Arial" w:hAnsi="Arial" w:cs="Arial"/>
          <w:szCs w:val="24"/>
          <w:lang w:val="sk-SK"/>
        </w:rPr>
      </w:pPr>
    </w:p>
    <w:p w:rsidR="000952B7">
      <w:pPr>
        <w:numPr>
          <w:ilvl w:val="12"/>
        </w:numPr>
        <w:jc w:val="center"/>
        <w:rPr>
          <w:rFonts w:ascii="Arial" w:hAnsi="Arial" w:cs="Arial"/>
          <w:b/>
          <w:sz w:val="22"/>
          <w:szCs w:val="24"/>
          <w:lang w:val="sk-SK"/>
        </w:rPr>
      </w:pPr>
      <w:r>
        <w:rPr>
          <w:rFonts w:ascii="Arial" w:hAnsi="Arial" w:cs="Arial"/>
          <w:b/>
          <w:sz w:val="22"/>
          <w:szCs w:val="24"/>
          <w:lang w:val="sk-SK"/>
        </w:rPr>
        <w:t xml:space="preserve">§ 368 </w:t>
      </w:r>
    </w:p>
    <w:p w:rsidR="000952B7">
      <w:pPr>
        <w:numPr>
          <w:ilvl w:val="12"/>
        </w:numPr>
        <w:jc w:val="both"/>
        <w:rPr>
          <w:rFonts w:ascii="Arial" w:hAnsi="Arial" w:cs="Arial"/>
          <w:b/>
          <w:sz w:val="22"/>
          <w:szCs w:val="24"/>
          <w:lang w:val="sk-SK"/>
        </w:rPr>
      </w:pPr>
    </w:p>
    <w:p w:rsidR="000952B7">
      <w:pPr>
        <w:numPr>
          <w:ilvl w:val="12"/>
        </w:numPr>
        <w:jc w:val="both"/>
        <w:rPr>
          <w:rFonts w:ascii="Arial" w:hAnsi="Arial" w:cs="Arial"/>
          <w:sz w:val="22"/>
          <w:szCs w:val="24"/>
          <w:lang w:val="sk-SK"/>
        </w:rPr>
      </w:pPr>
      <w:r>
        <w:rPr>
          <w:rFonts w:ascii="Arial" w:hAnsi="Arial" w:cs="Arial"/>
          <w:sz w:val="22"/>
          <w:szCs w:val="24"/>
          <w:lang w:val="sk-SK"/>
        </w:rPr>
        <w:tab/>
        <w:t>(1) Po zrušení napadnutého rozhodnutia alebo jeho časti generálny prokurátor</w:t>
      </w:r>
    </w:p>
    <w:p w:rsidR="000952B7">
      <w:pPr>
        <w:numPr>
          <w:ilvl w:val="12"/>
        </w:numPr>
        <w:jc w:val="both"/>
        <w:rPr>
          <w:rFonts w:ascii="Arial" w:hAnsi="Arial" w:cs="Arial"/>
          <w:sz w:val="22"/>
          <w:szCs w:val="24"/>
          <w:lang w:val="sk-SK"/>
        </w:rPr>
      </w:pPr>
      <w:r>
        <w:rPr>
          <w:rFonts w:ascii="Arial" w:hAnsi="Arial" w:cs="Arial"/>
          <w:sz w:val="22"/>
          <w:szCs w:val="24"/>
          <w:lang w:val="sk-SK"/>
        </w:rPr>
        <w:t xml:space="preserve">     a) rozhodne vo veci sám alebo</w:t>
      </w:r>
    </w:p>
    <w:p w:rsidR="000952B7">
      <w:pPr>
        <w:numPr>
          <w:ilvl w:val="12"/>
        </w:numPr>
        <w:jc w:val="both"/>
        <w:rPr>
          <w:rFonts w:ascii="Arial" w:hAnsi="Arial" w:cs="Arial"/>
          <w:sz w:val="22"/>
          <w:szCs w:val="24"/>
          <w:lang w:val="sk-SK"/>
        </w:rPr>
      </w:pPr>
      <w:r>
        <w:rPr>
          <w:rFonts w:ascii="Arial" w:hAnsi="Arial" w:cs="Arial"/>
          <w:sz w:val="22"/>
          <w:szCs w:val="24"/>
          <w:lang w:val="sk-SK"/>
        </w:rPr>
        <w:t xml:space="preserve">     b) prikáže orgánu, spravidla  o ktorého rozhodnutie ide, aby o veci znovu konal a rozhodol.</w:t>
      </w:r>
    </w:p>
    <w:p w:rsidR="000952B7">
      <w:pPr>
        <w:numPr>
          <w:ilvl w:val="12"/>
        </w:numPr>
        <w:jc w:val="both"/>
        <w:rPr>
          <w:rFonts w:ascii="Arial" w:hAnsi="Arial" w:cs="Arial"/>
          <w:sz w:val="22"/>
          <w:szCs w:val="24"/>
          <w:lang w:val="sk-SK"/>
        </w:rPr>
      </w:pPr>
      <w:r>
        <w:rPr>
          <w:rFonts w:ascii="Arial" w:hAnsi="Arial" w:cs="Arial"/>
          <w:sz w:val="22"/>
          <w:szCs w:val="24"/>
          <w:lang w:val="sk-SK"/>
        </w:rPr>
        <w:tab/>
        <w:t>(2) Ak porušenie zákona spočíva len v tom, že v napadnutom rozhodnutí niektorý výrok chýba alebo je neúplný, môže generálny prokurátor bez toho, aby rozhodnutie zrušil, prikázať orgánu, o ktorého rozhodnutie ide, aby o chýbajúcom výroku rozhodol alebo neúplný výrok doplnil.</w:t>
      </w:r>
    </w:p>
    <w:p w:rsidR="000952B7">
      <w:pPr>
        <w:jc w:val="both"/>
        <w:rPr>
          <w:rFonts w:ascii="Arial" w:hAnsi="Arial" w:cs="Arial"/>
          <w:sz w:val="22"/>
          <w:szCs w:val="24"/>
          <w:lang w:val="sk-SK"/>
        </w:rPr>
      </w:pPr>
      <w:r>
        <w:rPr>
          <w:rFonts w:ascii="Arial" w:hAnsi="Arial" w:cs="Arial"/>
          <w:sz w:val="22"/>
          <w:szCs w:val="24"/>
          <w:lang w:val="sk-SK"/>
        </w:rPr>
        <w:tab/>
        <w:t>(3) Orgán, ktorému vec bola prikázaná, je povinný vykonať úkony, ktorých vykonanie generálny prokurátor nariadil, a je viazaný jeho právnym názorom, ktorý vo veci vyslovil, okrem, ak sa zmenili skutkové alebo právne okolnosti, z ktorých právny názor  generálneho prokurátora vychádzal.</w:t>
      </w:r>
    </w:p>
    <w:p w:rsidR="000952B7">
      <w:pPr>
        <w:jc w:val="both"/>
        <w:rPr>
          <w:rFonts w:ascii="Arial" w:hAnsi="Arial" w:cs="Arial"/>
          <w:sz w:val="28"/>
          <w:szCs w:val="24"/>
          <w:lang w:val="sk-SK"/>
        </w:rPr>
      </w:pPr>
    </w:p>
    <w:p w:rsidR="000952B7">
      <w:pPr>
        <w:pStyle w:val="Heading5"/>
        <w:suppressAutoHyphens w:val="0"/>
        <w:spacing w:before="0" w:line="240" w:lineRule="auto"/>
        <w:rPr>
          <w:rFonts w:ascii="Arial" w:hAnsi="Arial" w:cs="Arial"/>
          <w:i w:val="0"/>
          <w:szCs w:val="24"/>
        </w:rPr>
      </w:pPr>
      <w:r>
        <w:rPr>
          <w:rFonts w:ascii="Arial" w:hAnsi="Arial" w:cs="Arial"/>
          <w:i w:val="0"/>
          <w:szCs w:val="24"/>
        </w:rPr>
        <w:t>D r u h ý   d i e l</w:t>
      </w:r>
    </w:p>
    <w:p w:rsidR="000952B7">
      <w:pPr>
        <w:jc w:val="center"/>
        <w:rPr>
          <w:rFonts w:ascii="Arial" w:hAnsi="Arial" w:cs="Arial"/>
          <w:b/>
          <w:sz w:val="24"/>
          <w:szCs w:val="24"/>
          <w:lang w:val="sk-SK"/>
        </w:rPr>
      </w:pPr>
    </w:p>
    <w:p w:rsidR="000952B7">
      <w:pPr>
        <w:jc w:val="center"/>
        <w:rPr>
          <w:rFonts w:ascii="Arial" w:hAnsi="Arial" w:cs="Arial"/>
          <w:b/>
          <w:sz w:val="22"/>
          <w:szCs w:val="24"/>
          <w:lang w:val="sk-SK"/>
        </w:rPr>
      </w:pPr>
      <w:r>
        <w:rPr>
          <w:rFonts w:ascii="Arial" w:hAnsi="Arial" w:cs="Arial"/>
          <w:b/>
          <w:sz w:val="24"/>
          <w:szCs w:val="24"/>
          <w:lang w:val="sk-SK"/>
        </w:rPr>
        <w:t>Dovolanie</w:t>
      </w: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369  </w:t>
      </w:r>
    </w:p>
    <w:p w:rsidR="000952B7">
      <w:pPr>
        <w:jc w:val="center"/>
        <w:rPr>
          <w:rFonts w:ascii="Arial" w:hAnsi="Arial" w:cs="Arial"/>
          <w:b/>
          <w:sz w:val="22"/>
          <w:szCs w:val="24"/>
          <w:lang w:val="sk-SK"/>
        </w:rPr>
      </w:pPr>
      <w:r>
        <w:rPr>
          <w:rFonts w:ascii="Arial" w:hAnsi="Arial" w:cs="Arial"/>
          <w:b/>
          <w:sz w:val="22"/>
          <w:szCs w:val="24"/>
          <w:lang w:val="sk-SK"/>
        </w:rPr>
        <w:t>Prípustnosť a účinok</w:t>
      </w:r>
    </w:p>
    <w:p w:rsidR="000952B7">
      <w:pPr>
        <w:jc w:val="both"/>
        <w:rPr>
          <w:rFonts w:ascii="Arial" w:hAnsi="Arial" w:cs="Arial"/>
          <w:sz w:val="22"/>
          <w:szCs w:val="24"/>
          <w:lang w:val="sk-SK"/>
        </w:rPr>
      </w:pPr>
    </w:p>
    <w:p w:rsidR="000952B7">
      <w:pPr>
        <w:ind w:firstLine="708"/>
        <w:jc w:val="both"/>
        <w:rPr>
          <w:rFonts w:ascii="Arial" w:hAnsi="Arial" w:cs="Arial"/>
          <w:sz w:val="22"/>
          <w:szCs w:val="24"/>
          <w:lang w:val="sk-SK"/>
        </w:rPr>
      </w:pPr>
      <w:r>
        <w:rPr>
          <w:rFonts w:ascii="Arial" w:hAnsi="Arial" w:cs="Arial"/>
          <w:sz w:val="22"/>
          <w:szCs w:val="24"/>
          <w:lang w:val="sk-SK"/>
        </w:rPr>
        <w:t>(1) Dovolanie možno podať proti rozhodnutiu súdu, ktorým bola vec právoplatne skončená.</w:t>
      </w:r>
    </w:p>
    <w:p w:rsidR="000952B7">
      <w:pPr>
        <w:ind w:firstLine="708"/>
        <w:jc w:val="both"/>
        <w:rPr>
          <w:rFonts w:ascii="Arial" w:hAnsi="Arial" w:cs="Arial"/>
          <w:sz w:val="22"/>
          <w:szCs w:val="24"/>
          <w:lang w:val="sk-SK"/>
        </w:rPr>
      </w:pPr>
      <w:r>
        <w:rPr>
          <w:rFonts w:ascii="Arial" w:hAnsi="Arial" w:cs="Arial"/>
          <w:sz w:val="22"/>
          <w:szCs w:val="24"/>
          <w:lang w:val="sk-SK"/>
        </w:rPr>
        <w:t>(2) Dovolanie nemá odkladný účinok.</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370  </w:t>
      </w:r>
    </w:p>
    <w:p w:rsidR="000952B7">
      <w:pPr>
        <w:jc w:val="center"/>
        <w:rPr>
          <w:rFonts w:ascii="Arial" w:hAnsi="Arial" w:cs="Arial"/>
          <w:b/>
          <w:sz w:val="22"/>
          <w:szCs w:val="24"/>
          <w:lang w:val="sk-SK"/>
        </w:rPr>
      </w:pPr>
      <w:r>
        <w:rPr>
          <w:rFonts w:ascii="Arial" w:hAnsi="Arial" w:cs="Arial"/>
          <w:b/>
          <w:sz w:val="22"/>
          <w:szCs w:val="24"/>
          <w:lang w:val="sk-SK"/>
        </w:rPr>
        <w:t>Oprávnené osoby</w:t>
      </w:r>
    </w:p>
    <w:p w:rsidR="000952B7">
      <w:pPr>
        <w:jc w:val="both"/>
        <w:rPr>
          <w:rFonts w:ascii="Arial" w:hAnsi="Arial" w:cs="Arial"/>
          <w:sz w:val="22"/>
          <w:szCs w:val="24"/>
          <w:lang w:val="sk-SK"/>
        </w:rPr>
      </w:pPr>
    </w:p>
    <w:p w:rsidR="000952B7">
      <w:pPr>
        <w:ind w:firstLine="705"/>
        <w:jc w:val="both"/>
        <w:rPr>
          <w:rFonts w:ascii="Arial" w:hAnsi="Arial" w:cs="Arial"/>
          <w:sz w:val="22"/>
          <w:szCs w:val="24"/>
          <w:lang w:val="sk-SK"/>
        </w:rPr>
      </w:pPr>
      <w:r>
        <w:rPr>
          <w:rFonts w:ascii="Arial" w:hAnsi="Arial" w:cs="Arial"/>
          <w:sz w:val="22"/>
          <w:szCs w:val="24"/>
          <w:lang w:val="sk-SK"/>
        </w:rPr>
        <w:t>(1) Právoplatné rozhodnutie súdu na podnet strany alebo na iný podnet napadne minister spravodlivosti z dôvodu uvedeného v § 372.</w:t>
      </w:r>
    </w:p>
    <w:p w:rsidR="000952B7">
      <w:pPr>
        <w:ind w:firstLine="705"/>
        <w:jc w:val="both"/>
        <w:rPr>
          <w:rFonts w:ascii="Arial" w:hAnsi="Arial" w:cs="Arial"/>
          <w:sz w:val="22"/>
          <w:szCs w:val="24"/>
          <w:lang w:val="sk-SK"/>
        </w:rPr>
      </w:pPr>
      <w:r>
        <w:rPr>
          <w:rFonts w:ascii="Arial" w:hAnsi="Arial" w:cs="Arial"/>
          <w:sz w:val="22"/>
          <w:szCs w:val="24"/>
          <w:lang w:val="sk-SK"/>
        </w:rPr>
        <w:t>(2) Právoplatné rozhodnutie odvolacieho súdu môže dovolaním napadnúť z dôvodu uvedeného v § 372 ods. 1</w:t>
      </w:r>
    </w:p>
    <w:p w:rsidR="000952B7">
      <w:pPr>
        <w:jc w:val="both"/>
        <w:rPr>
          <w:rFonts w:ascii="Arial" w:hAnsi="Arial" w:cs="Arial"/>
          <w:sz w:val="22"/>
          <w:szCs w:val="24"/>
          <w:lang w:val="sk-SK"/>
        </w:rPr>
      </w:pPr>
      <w:r>
        <w:rPr>
          <w:rFonts w:ascii="Arial" w:hAnsi="Arial" w:cs="Arial"/>
          <w:sz w:val="22"/>
          <w:szCs w:val="24"/>
          <w:lang w:val="sk-SK"/>
        </w:rPr>
        <w:t xml:space="preserve">     a) generálny prokurátor proti ktorémukoľvek výroku,</w:t>
      </w:r>
    </w:p>
    <w:p w:rsidR="000952B7">
      <w:pPr>
        <w:jc w:val="both"/>
        <w:rPr>
          <w:rFonts w:ascii="Arial" w:hAnsi="Arial" w:cs="Arial"/>
          <w:sz w:val="22"/>
          <w:szCs w:val="24"/>
          <w:lang w:val="sk-SK"/>
        </w:rPr>
      </w:pPr>
      <w:r>
        <w:rPr>
          <w:rFonts w:ascii="Arial" w:hAnsi="Arial" w:cs="Arial"/>
          <w:sz w:val="22"/>
          <w:szCs w:val="24"/>
          <w:lang w:val="sk-SK"/>
        </w:rPr>
        <w:t xml:space="preserve">     b) obvinený vo svoj prospech proti výroku, ktorý sa ho priamo týka.</w:t>
      </w:r>
    </w:p>
    <w:p w:rsidR="000952B7">
      <w:pPr>
        <w:ind w:firstLine="708"/>
        <w:jc w:val="both"/>
        <w:rPr>
          <w:rFonts w:ascii="Arial" w:hAnsi="Arial" w:cs="Arial"/>
          <w:sz w:val="22"/>
          <w:szCs w:val="24"/>
          <w:lang w:val="sk-SK"/>
        </w:rPr>
      </w:pPr>
      <w:r>
        <w:rPr>
          <w:rFonts w:ascii="Arial" w:hAnsi="Arial" w:cs="Arial"/>
          <w:sz w:val="22"/>
          <w:szCs w:val="24"/>
          <w:lang w:val="sk-SK"/>
        </w:rPr>
        <w:t>(3) Osoba oprávnená podať dovolanie proti niektorému výroku napadnutého rozhodnutia môže podať dovolanie aj preto, že taký výrok nebol urobený.</w:t>
      </w:r>
    </w:p>
    <w:p w:rsidR="000952B7">
      <w:pPr>
        <w:ind w:firstLine="708"/>
        <w:jc w:val="both"/>
        <w:rPr>
          <w:rFonts w:ascii="Arial" w:hAnsi="Arial" w:cs="Arial"/>
          <w:sz w:val="22"/>
          <w:szCs w:val="24"/>
          <w:lang w:val="sk-SK"/>
        </w:rPr>
      </w:pPr>
      <w:r>
        <w:rPr>
          <w:rFonts w:ascii="Arial" w:hAnsi="Arial" w:cs="Arial"/>
          <w:sz w:val="22"/>
          <w:szCs w:val="24"/>
          <w:lang w:val="sk-SK"/>
        </w:rPr>
        <w:t>(4) Ak sa týka rozhodnutie uvedené v § 369 ods. 1 viacerých osôb, možno dovolanie podať tiež len proti tej časti rozhodnutia, ktoré sa týka niektorej z týchto osôb.</w:t>
      </w:r>
    </w:p>
    <w:p w:rsidR="000952B7">
      <w:pPr>
        <w:ind w:firstLine="708"/>
        <w:jc w:val="both"/>
        <w:rPr>
          <w:rFonts w:ascii="Arial" w:hAnsi="Arial" w:cs="Arial"/>
          <w:sz w:val="22"/>
          <w:szCs w:val="24"/>
          <w:lang w:val="sk-SK"/>
        </w:rPr>
      </w:pPr>
      <w:r>
        <w:rPr>
          <w:rFonts w:ascii="Arial" w:hAnsi="Arial" w:cs="Arial"/>
          <w:sz w:val="22"/>
          <w:szCs w:val="24"/>
          <w:lang w:val="sk-SK"/>
        </w:rPr>
        <w:t>(5) V prospech obvineného, s jeho výslovným písomným súhlasom, môže dovolanie podať aj príbuzný obvineného v priamom pokolení, jeho súrodenec, osvojiteľ, osvojenec, manžel alebo druh. Ak je obvinený mladistvý, osoba pozbavená spôsobilosti na právne úkony alebo osoba, ktorej spôsobilosť na právne úkony je obmedzená, môže i proti vôli obvineného za neho v jeho prospech podať dovolanie aj jeho zákonný zástupca alebo jeho obhajca.</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371  </w:t>
      </w:r>
    </w:p>
    <w:p w:rsidR="000952B7">
      <w:pPr>
        <w:jc w:val="center"/>
        <w:rPr>
          <w:rFonts w:ascii="Arial" w:hAnsi="Arial" w:cs="Arial"/>
          <w:b/>
          <w:sz w:val="22"/>
          <w:szCs w:val="24"/>
          <w:lang w:val="sk-SK"/>
        </w:rPr>
      </w:pPr>
      <w:r>
        <w:rPr>
          <w:rFonts w:ascii="Arial" w:hAnsi="Arial" w:cs="Arial"/>
          <w:b/>
          <w:sz w:val="22"/>
          <w:szCs w:val="24"/>
          <w:lang w:val="sk-SK"/>
        </w:rPr>
        <w:t>Lehota a miesto podania</w:t>
      </w:r>
    </w:p>
    <w:p w:rsidR="000952B7">
      <w:pPr>
        <w:jc w:val="both"/>
        <w:rPr>
          <w:rFonts w:ascii="Arial" w:hAnsi="Arial" w:cs="Arial"/>
          <w:sz w:val="22"/>
          <w:szCs w:val="24"/>
          <w:lang w:val="sk-SK"/>
        </w:rPr>
      </w:pPr>
    </w:p>
    <w:p w:rsidR="000952B7">
      <w:pPr>
        <w:ind w:firstLine="708"/>
        <w:jc w:val="both"/>
        <w:rPr>
          <w:rFonts w:ascii="Arial" w:hAnsi="Arial" w:cs="Arial"/>
          <w:sz w:val="22"/>
          <w:szCs w:val="24"/>
          <w:lang w:val="sk-SK"/>
        </w:rPr>
      </w:pPr>
      <w:r>
        <w:rPr>
          <w:rFonts w:ascii="Arial" w:hAnsi="Arial" w:cs="Arial"/>
          <w:sz w:val="22"/>
          <w:szCs w:val="24"/>
          <w:lang w:val="sk-SK"/>
        </w:rPr>
        <w:t>Dovolanie sa podáva na súde, ktorý rozhodol vo veci v prvom stupni, do šiestich mesiacov od právoplatnosti rozhodnutia súdu, ak sa podáva dovolanie v neprospech obvineného.</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372  </w:t>
      </w:r>
    </w:p>
    <w:p w:rsidR="000952B7">
      <w:pPr>
        <w:jc w:val="center"/>
        <w:rPr>
          <w:rFonts w:ascii="Arial" w:hAnsi="Arial" w:cs="Arial"/>
          <w:sz w:val="22"/>
          <w:szCs w:val="24"/>
          <w:lang w:val="sk-SK"/>
        </w:rPr>
      </w:pPr>
      <w:r>
        <w:rPr>
          <w:rFonts w:ascii="Arial" w:hAnsi="Arial" w:cs="Arial"/>
          <w:b/>
          <w:sz w:val="22"/>
          <w:szCs w:val="24"/>
          <w:lang w:val="sk-SK"/>
        </w:rPr>
        <w:t>Dôvody dovolania</w:t>
      </w:r>
    </w:p>
    <w:p w:rsidR="000952B7">
      <w:pPr>
        <w:jc w:val="center"/>
        <w:rPr>
          <w:rFonts w:ascii="Arial" w:hAnsi="Arial" w:cs="Arial"/>
          <w:sz w:val="22"/>
          <w:szCs w:val="24"/>
          <w:lang w:val="sk-SK"/>
        </w:rPr>
      </w:pPr>
      <w:r>
        <w:rPr>
          <w:rFonts w:ascii="Arial" w:hAnsi="Arial" w:cs="Arial"/>
          <w:sz w:val="22"/>
          <w:szCs w:val="24"/>
          <w:lang w:val="sk-SK"/>
        </w:rPr>
        <w:t xml:space="preserve">                                    </w:t>
      </w:r>
    </w:p>
    <w:p w:rsidR="000952B7">
      <w:pPr>
        <w:ind w:firstLine="708"/>
        <w:jc w:val="both"/>
        <w:rPr>
          <w:rFonts w:ascii="Arial" w:hAnsi="Arial" w:cs="Arial"/>
          <w:sz w:val="22"/>
          <w:szCs w:val="24"/>
          <w:lang w:val="sk-SK"/>
        </w:rPr>
      </w:pPr>
      <w:r>
        <w:rPr>
          <w:rFonts w:ascii="Arial" w:hAnsi="Arial" w:cs="Arial"/>
          <w:sz w:val="22"/>
          <w:szCs w:val="24"/>
          <w:lang w:val="sk-SK"/>
        </w:rPr>
        <w:t>(1) Dovolanie možno podať, ak</w:t>
      </w:r>
    </w:p>
    <w:p w:rsidR="000952B7">
      <w:pPr>
        <w:numPr>
          <w:numId w:val="41"/>
        </w:numPr>
        <w:jc w:val="both"/>
        <w:rPr>
          <w:rFonts w:ascii="Arial" w:hAnsi="Arial" w:cs="Arial"/>
          <w:sz w:val="22"/>
          <w:szCs w:val="24"/>
          <w:lang w:val="sk-SK"/>
        </w:rPr>
      </w:pPr>
      <w:r>
        <w:rPr>
          <w:rFonts w:ascii="Arial" w:hAnsi="Arial" w:cs="Arial"/>
          <w:sz w:val="22"/>
          <w:szCs w:val="24"/>
          <w:lang w:val="sk-SK"/>
        </w:rPr>
        <w:t>vo veci rozhodol nepríslušný súd,</w:t>
      </w:r>
    </w:p>
    <w:p w:rsidR="000952B7">
      <w:pPr>
        <w:numPr>
          <w:numId w:val="41"/>
        </w:numPr>
        <w:jc w:val="both"/>
        <w:rPr>
          <w:rFonts w:ascii="Arial" w:hAnsi="Arial" w:cs="Arial"/>
          <w:sz w:val="22"/>
          <w:szCs w:val="24"/>
          <w:lang w:val="sk-SK"/>
        </w:rPr>
      </w:pPr>
      <w:r>
        <w:rPr>
          <w:rFonts w:ascii="Arial" w:hAnsi="Arial" w:cs="Arial"/>
          <w:sz w:val="22"/>
          <w:szCs w:val="24"/>
          <w:lang w:val="sk-SK"/>
        </w:rPr>
        <w:t>súd rozhodol v nezákonnom zložení,</w:t>
      </w:r>
    </w:p>
    <w:p w:rsidR="000952B7">
      <w:pPr>
        <w:numPr>
          <w:numId w:val="41"/>
        </w:numPr>
        <w:jc w:val="both"/>
        <w:rPr>
          <w:rFonts w:ascii="Arial" w:hAnsi="Arial" w:cs="Arial"/>
          <w:sz w:val="22"/>
          <w:szCs w:val="24"/>
          <w:lang w:val="sk-SK"/>
        </w:rPr>
      </w:pPr>
      <w:r>
        <w:rPr>
          <w:rFonts w:ascii="Arial" w:hAnsi="Arial" w:cs="Arial"/>
          <w:sz w:val="22"/>
          <w:szCs w:val="24"/>
          <w:lang w:val="sk-SK"/>
        </w:rPr>
        <w:t>zásadným spôsobom bolo porušené právo na obhajobu,</w:t>
      </w:r>
    </w:p>
    <w:p w:rsidR="000952B7">
      <w:pPr>
        <w:numPr>
          <w:numId w:val="41"/>
        </w:numPr>
        <w:jc w:val="both"/>
        <w:rPr>
          <w:rFonts w:ascii="Arial" w:hAnsi="Arial" w:cs="Arial"/>
          <w:sz w:val="22"/>
          <w:szCs w:val="24"/>
          <w:lang w:val="sk-SK"/>
        </w:rPr>
      </w:pPr>
      <w:r>
        <w:rPr>
          <w:rFonts w:ascii="Arial" w:hAnsi="Arial" w:cs="Arial"/>
          <w:sz w:val="22"/>
          <w:szCs w:val="24"/>
          <w:lang w:val="sk-SK"/>
        </w:rPr>
        <w:t>hlavné pojednávanie alebo verejné zasadnutie bolo vykonané v neprítomnosti obvineného, hoci na to neboli splnené zákonné podmienky,</w:t>
      </w:r>
    </w:p>
    <w:p w:rsidR="000952B7">
      <w:pPr>
        <w:numPr>
          <w:numId w:val="41"/>
        </w:numPr>
        <w:jc w:val="both"/>
        <w:rPr>
          <w:rFonts w:ascii="Arial" w:hAnsi="Arial" w:cs="Arial"/>
          <w:sz w:val="22"/>
          <w:szCs w:val="24"/>
          <w:lang w:val="sk-SK"/>
        </w:rPr>
      </w:pPr>
      <w:r>
        <w:rPr>
          <w:rFonts w:ascii="Arial" w:hAnsi="Arial" w:cs="Arial"/>
          <w:sz w:val="22"/>
          <w:szCs w:val="24"/>
          <w:lang w:val="sk-SK"/>
        </w:rPr>
        <w:t xml:space="preserve">vo veci konal alebo rozhodol orgán činný v trestnom konaní, sudca alebo prísediaci, ktorý mal byť vylúčený z vykonávania úkonov trestného konania, </w:t>
      </w:r>
    </w:p>
    <w:p w:rsidR="000952B7">
      <w:pPr>
        <w:numPr>
          <w:numId w:val="41"/>
        </w:numPr>
        <w:jc w:val="both"/>
        <w:rPr>
          <w:rFonts w:ascii="Arial" w:hAnsi="Arial" w:cs="Arial"/>
          <w:sz w:val="22"/>
          <w:szCs w:val="24"/>
          <w:lang w:val="sk-SK"/>
        </w:rPr>
      </w:pPr>
      <w:r>
        <w:rPr>
          <w:rFonts w:ascii="Arial" w:hAnsi="Arial" w:cs="Arial"/>
          <w:sz w:val="22"/>
          <w:szCs w:val="24"/>
          <w:lang w:val="sk-SK"/>
        </w:rPr>
        <w:t>trestné stíhanie bolo vykonané bez súhlasu poškodeného, hoci jeho súhlas sa podľa zákona vyžaduje,</w:t>
      </w:r>
    </w:p>
    <w:p w:rsidR="000952B7">
      <w:pPr>
        <w:numPr>
          <w:numId w:val="41"/>
        </w:numPr>
        <w:jc w:val="both"/>
        <w:rPr>
          <w:rFonts w:ascii="Arial" w:hAnsi="Arial" w:cs="Arial"/>
          <w:sz w:val="22"/>
          <w:szCs w:val="24"/>
          <w:lang w:val="sk-SK"/>
        </w:rPr>
      </w:pPr>
      <w:r>
        <w:rPr>
          <w:rFonts w:ascii="Arial" w:hAnsi="Arial" w:cs="Arial"/>
          <w:sz w:val="22"/>
          <w:szCs w:val="24"/>
          <w:lang w:val="sk-SK"/>
        </w:rPr>
        <w:t xml:space="preserve">rozhodnutie je založené na dôkazoch, ktoré neboli súdom vykonané zákonným spôsobom, </w:t>
      </w:r>
    </w:p>
    <w:p w:rsidR="000952B7">
      <w:pPr>
        <w:numPr>
          <w:numId w:val="41"/>
        </w:numPr>
        <w:jc w:val="both"/>
        <w:rPr>
          <w:rFonts w:ascii="Arial" w:hAnsi="Arial" w:cs="Arial"/>
          <w:sz w:val="22"/>
          <w:szCs w:val="24"/>
          <w:lang w:val="sk-SK"/>
        </w:rPr>
      </w:pPr>
      <w:r>
        <w:rPr>
          <w:rFonts w:ascii="Arial" w:hAnsi="Arial" w:cs="Arial"/>
          <w:sz w:val="22"/>
          <w:szCs w:val="24"/>
          <w:lang w:val="sk-SK"/>
        </w:rPr>
        <w:t>bol uložený trest mimo zákonom ustanovenej trestnej sadzby alebo bol uložený taký druh trestu, ktorý zákon za prejednávaný trestný čin nepripúšťa,</w:t>
      </w:r>
    </w:p>
    <w:p w:rsidR="000952B7">
      <w:pPr>
        <w:numPr>
          <w:numId w:val="41"/>
        </w:numPr>
        <w:jc w:val="both"/>
        <w:rPr>
          <w:rFonts w:ascii="Arial" w:hAnsi="Arial" w:cs="Arial"/>
          <w:sz w:val="22"/>
          <w:szCs w:val="24"/>
          <w:lang w:val="sk-SK"/>
        </w:rPr>
      </w:pPr>
      <w:r>
        <w:rPr>
          <w:rFonts w:ascii="Arial" w:hAnsi="Arial" w:cs="Arial"/>
          <w:sz w:val="22"/>
          <w:szCs w:val="24"/>
          <w:lang w:val="sk-SK"/>
        </w:rPr>
        <w:t>rozhodnutie je založené na nesprávnom právnom posúdení zisteného skutku alebo na nesprávnom použití iného hmotnoprávneho ustanovenia; správnosť a úplnosť zisteného skutku však dovolací súd nemôže skúmať a meniť,</w:t>
      </w:r>
    </w:p>
    <w:p w:rsidR="000952B7">
      <w:pPr>
        <w:numPr>
          <w:numId w:val="41"/>
        </w:numPr>
        <w:jc w:val="both"/>
        <w:rPr>
          <w:rFonts w:ascii="Arial" w:hAnsi="Arial" w:cs="Arial"/>
          <w:sz w:val="22"/>
          <w:szCs w:val="24"/>
          <w:lang w:val="sk-SK"/>
        </w:rPr>
      </w:pPr>
      <w:r>
        <w:rPr>
          <w:rFonts w:ascii="Arial" w:hAnsi="Arial" w:cs="Arial"/>
          <w:sz w:val="22"/>
          <w:szCs w:val="24"/>
          <w:lang w:val="sk-SK"/>
        </w:rPr>
        <w:t>pred podaním obžaloby generálny prokurátor zrušil právoplatné rozhodnutie prokurátora po lehote uvedenej v § 365 ods. 3.</w:t>
      </w:r>
    </w:p>
    <w:p w:rsidR="000952B7">
      <w:pPr>
        <w:ind w:firstLine="708"/>
        <w:jc w:val="both"/>
        <w:rPr>
          <w:rFonts w:ascii="Arial" w:hAnsi="Arial" w:cs="Arial"/>
          <w:sz w:val="22"/>
          <w:szCs w:val="24"/>
          <w:highlight w:val="yellow"/>
          <w:lang w:val="sk-SK"/>
        </w:rPr>
      </w:pPr>
      <w:r>
        <w:rPr>
          <w:rFonts w:ascii="Arial" w:hAnsi="Arial" w:cs="Arial"/>
          <w:sz w:val="22"/>
          <w:szCs w:val="24"/>
          <w:lang w:val="sk-SK"/>
        </w:rPr>
        <w:t>(2) Minister spravodlivosti podá dovolanie, okrem dôvodov uvedených v odseku 1, aj vtedy, ak napadnutým rozhodnutím bolo porušené ustanovenie Trestného zákona alebo Trestného poriadku o väzbe alebo podmienečnom prepustení odsúdeného z výkonu trestu odňatia slobody.</w:t>
      </w:r>
      <w:r>
        <w:rPr>
          <w:rFonts w:ascii="Arial" w:hAnsi="Arial" w:cs="Arial"/>
          <w:sz w:val="22"/>
          <w:szCs w:val="24"/>
          <w:highlight w:val="yellow"/>
          <w:lang w:val="sk-SK"/>
        </w:rPr>
        <w:t xml:space="preserve"> </w:t>
      </w:r>
    </w:p>
    <w:p w:rsidR="000952B7">
      <w:pPr>
        <w:ind w:firstLine="708"/>
        <w:jc w:val="both"/>
        <w:rPr>
          <w:rFonts w:ascii="Arial" w:hAnsi="Arial" w:cs="Arial"/>
          <w:sz w:val="22"/>
          <w:szCs w:val="24"/>
          <w:lang w:val="sk-SK"/>
        </w:rPr>
      </w:pPr>
      <w:r>
        <w:rPr>
          <w:rFonts w:ascii="Arial" w:hAnsi="Arial" w:cs="Arial"/>
          <w:sz w:val="22"/>
          <w:szCs w:val="24"/>
          <w:lang w:val="sk-SK"/>
        </w:rPr>
        <w:t>(3) Dôvody podľa odseku 1 písm. a) až g) nemožno použiť, ak táto okolnosť bola tomu, kto podáva dovolanie známa už v pôvodnom konaní a nenamietal ju najneskôr v konaní pred odvolacím súdom; to neplatí, ak dovolanie podáva minister spravodlivosti.</w:t>
      </w:r>
    </w:p>
    <w:p w:rsidR="000952B7">
      <w:pPr>
        <w:ind w:firstLine="708"/>
        <w:jc w:val="both"/>
        <w:rPr>
          <w:rFonts w:ascii="Arial" w:hAnsi="Arial" w:cs="Arial"/>
          <w:sz w:val="22"/>
          <w:szCs w:val="24"/>
          <w:lang w:val="sk-SK"/>
        </w:rPr>
      </w:pPr>
      <w:r>
        <w:rPr>
          <w:rFonts w:ascii="Arial" w:hAnsi="Arial" w:cs="Arial"/>
          <w:sz w:val="22"/>
          <w:szCs w:val="24"/>
          <w:lang w:val="sk-SK"/>
        </w:rPr>
        <w:t>(4) Dôvod podľa odseku 1 písm. i) nemožno použiť, ak zistené porušenie zákona zásadne neovplyvnilo postavenie obvineného.</w:t>
      </w: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Podmienky dovolania</w:t>
      </w:r>
    </w:p>
    <w:p w:rsidR="000952B7">
      <w:pPr>
        <w:jc w:val="center"/>
        <w:rPr>
          <w:rFonts w:ascii="Arial" w:hAnsi="Arial" w:cs="Arial"/>
          <w:b/>
          <w:sz w:val="22"/>
          <w:szCs w:val="24"/>
          <w:lang w:val="sk-SK"/>
        </w:rPr>
      </w:pPr>
      <w:r>
        <w:rPr>
          <w:rFonts w:ascii="Arial" w:hAnsi="Arial" w:cs="Arial"/>
          <w:b/>
          <w:sz w:val="22"/>
          <w:szCs w:val="24"/>
          <w:lang w:val="sk-SK"/>
        </w:rPr>
        <w:t xml:space="preserve">§ 373  </w:t>
      </w:r>
    </w:p>
    <w:p w:rsidR="000952B7">
      <w:pPr>
        <w:jc w:val="both"/>
        <w:rPr>
          <w:rFonts w:ascii="Arial" w:hAnsi="Arial" w:cs="Arial"/>
          <w:sz w:val="22"/>
          <w:szCs w:val="24"/>
          <w:lang w:val="sk-SK"/>
        </w:rPr>
      </w:pPr>
    </w:p>
    <w:p w:rsidR="000952B7">
      <w:pPr>
        <w:jc w:val="both"/>
        <w:rPr>
          <w:rFonts w:ascii="Arial" w:hAnsi="Arial" w:cs="Arial"/>
          <w:sz w:val="22"/>
          <w:szCs w:val="24"/>
          <w:lang w:val="sk-SK"/>
        </w:rPr>
      </w:pPr>
      <w:r>
        <w:rPr>
          <w:rFonts w:ascii="Arial" w:hAnsi="Arial" w:cs="Arial"/>
          <w:sz w:val="22"/>
          <w:szCs w:val="24"/>
          <w:lang w:val="sk-SK"/>
        </w:rPr>
        <w:tab/>
        <w:t>Oprávnené osoby okrem ministra spravodlivosti môžu podať dovolanie len vtedy, ak využili svoje zákonné právo podať riadny opravný prostriedok a o ňom bolo rozhodnuté. Obvinený a osoby uvedené v § 370 ods. 5 môžu podať dovolanie aj vtedy, ak riadny opravný prostriedok podal prokurátor alebo poškodený a odvolací súd rozhodol v neprospech obvineného.</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374  </w:t>
      </w:r>
    </w:p>
    <w:p w:rsidR="000952B7">
      <w:pPr>
        <w:jc w:val="center"/>
        <w:rPr>
          <w:rFonts w:ascii="Arial" w:hAnsi="Arial" w:cs="Arial"/>
          <w:b/>
          <w:sz w:val="22"/>
          <w:szCs w:val="24"/>
          <w:lang w:val="sk-SK"/>
        </w:rPr>
      </w:pPr>
    </w:p>
    <w:p w:rsidR="000952B7">
      <w:pPr>
        <w:ind w:firstLine="708"/>
        <w:jc w:val="both"/>
        <w:rPr>
          <w:rFonts w:ascii="Arial" w:hAnsi="Arial" w:cs="Arial"/>
          <w:sz w:val="22"/>
          <w:szCs w:val="24"/>
          <w:lang w:val="sk-SK"/>
        </w:rPr>
      </w:pPr>
      <w:r>
        <w:rPr>
          <w:rFonts w:ascii="Arial" w:hAnsi="Arial" w:cs="Arial"/>
          <w:sz w:val="22"/>
          <w:szCs w:val="24"/>
          <w:lang w:val="sk-SK"/>
        </w:rPr>
        <w:t>(1) Obvinený alebo osoby uvedené v § 370 ods. 5 môžu podať dovolanie len prostredníctvom obhajcu.</w:t>
      </w:r>
    </w:p>
    <w:p w:rsidR="000952B7">
      <w:pPr>
        <w:ind w:firstLine="708"/>
        <w:jc w:val="both"/>
        <w:rPr>
          <w:rFonts w:ascii="Arial" w:hAnsi="Arial" w:cs="Arial"/>
          <w:sz w:val="22"/>
          <w:szCs w:val="24"/>
          <w:lang w:val="sk-SK"/>
        </w:rPr>
      </w:pPr>
      <w:r>
        <w:rPr>
          <w:rFonts w:ascii="Arial" w:hAnsi="Arial" w:cs="Arial"/>
          <w:sz w:val="22"/>
          <w:szCs w:val="24"/>
          <w:lang w:val="sk-SK"/>
        </w:rPr>
        <w:t>(2) Obvinený musí byť v konaní o dovolaní zastúpený obhajcom.</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375  </w:t>
      </w:r>
    </w:p>
    <w:p w:rsidR="000952B7">
      <w:pPr>
        <w:jc w:val="center"/>
        <w:rPr>
          <w:rFonts w:ascii="Arial" w:hAnsi="Arial" w:cs="Arial"/>
          <w:b/>
          <w:sz w:val="22"/>
          <w:szCs w:val="24"/>
          <w:lang w:val="sk-SK"/>
        </w:rPr>
      </w:pPr>
      <w:r>
        <w:rPr>
          <w:rFonts w:ascii="Arial" w:hAnsi="Arial" w:cs="Arial"/>
          <w:b/>
          <w:sz w:val="22"/>
          <w:szCs w:val="24"/>
          <w:lang w:val="sk-SK"/>
        </w:rPr>
        <w:t>Obsah dovolania</w:t>
      </w:r>
    </w:p>
    <w:p w:rsidR="000952B7">
      <w:pPr>
        <w:jc w:val="both"/>
        <w:rPr>
          <w:rFonts w:ascii="Arial" w:hAnsi="Arial" w:cs="Arial"/>
          <w:sz w:val="22"/>
          <w:szCs w:val="24"/>
          <w:lang w:val="sk-SK"/>
        </w:rPr>
      </w:pPr>
    </w:p>
    <w:p w:rsidR="000952B7">
      <w:pPr>
        <w:ind w:firstLine="708"/>
        <w:jc w:val="both"/>
        <w:rPr>
          <w:rFonts w:ascii="Arial" w:hAnsi="Arial" w:cs="Arial"/>
          <w:sz w:val="22"/>
          <w:szCs w:val="24"/>
          <w:lang w:val="sk-SK"/>
        </w:rPr>
      </w:pPr>
      <w:r>
        <w:rPr>
          <w:rFonts w:ascii="Arial" w:hAnsi="Arial" w:cs="Arial"/>
          <w:sz w:val="22"/>
          <w:szCs w:val="24"/>
          <w:lang w:val="sk-SK"/>
        </w:rPr>
        <w:t>(1) Dovolanie už pri jeho podaní musí byť odôvodnené tak, aby bolo zrejmé, v ktorej časti sa rozhodnutie napáda a aké chyby sa vytýkajú rozhodnutiu alebo konaniu, ktoré rozhodnutiu predchádzalo.</w:t>
      </w:r>
    </w:p>
    <w:p w:rsidR="000952B7">
      <w:pPr>
        <w:ind w:firstLine="708"/>
        <w:jc w:val="both"/>
        <w:rPr>
          <w:rFonts w:ascii="Arial" w:hAnsi="Arial" w:cs="Arial"/>
          <w:sz w:val="22"/>
          <w:szCs w:val="24"/>
          <w:lang w:val="sk-SK"/>
        </w:rPr>
      </w:pPr>
      <w:r>
        <w:rPr>
          <w:rFonts w:ascii="Arial" w:hAnsi="Arial" w:cs="Arial"/>
          <w:sz w:val="22"/>
          <w:szCs w:val="24"/>
          <w:lang w:val="sk-SK"/>
        </w:rPr>
        <w:t>(2) V dovolaní sa musí uviesť dôvod dovolania podľa § 372.</w:t>
      </w:r>
    </w:p>
    <w:p w:rsidR="000952B7">
      <w:pPr>
        <w:ind w:firstLine="708"/>
        <w:jc w:val="both"/>
        <w:rPr>
          <w:rFonts w:ascii="Arial" w:hAnsi="Arial" w:cs="Arial"/>
          <w:sz w:val="22"/>
          <w:szCs w:val="24"/>
          <w:lang w:val="sk-SK"/>
        </w:rPr>
      </w:pPr>
      <w:r>
        <w:rPr>
          <w:rFonts w:ascii="Arial" w:hAnsi="Arial" w:cs="Arial"/>
          <w:sz w:val="22"/>
          <w:szCs w:val="24"/>
          <w:lang w:val="sk-SK"/>
        </w:rPr>
        <w:t>(3) V dovolaní je možno uplatňovať ako dôvod dovolania aj konanie na súde prvého stupňa, ak dovolaním vytýkané pochybenia neboli napravené v konaní o riadnom opravnom prostriedku.</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376  </w:t>
      </w:r>
    </w:p>
    <w:p w:rsidR="000952B7">
      <w:pPr>
        <w:jc w:val="center"/>
        <w:rPr>
          <w:rFonts w:ascii="Arial" w:hAnsi="Arial" w:cs="Arial"/>
          <w:b/>
          <w:sz w:val="22"/>
          <w:szCs w:val="24"/>
          <w:lang w:val="sk-SK"/>
        </w:rPr>
      </w:pPr>
      <w:r>
        <w:rPr>
          <w:rFonts w:ascii="Arial" w:hAnsi="Arial" w:cs="Arial"/>
          <w:b/>
          <w:sz w:val="22"/>
          <w:szCs w:val="24"/>
          <w:lang w:val="sk-SK"/>
        </w:rPr>
        <w:t>Vzatie dovolania späť</w:t>
      </w:r>
    </w:p>
    <w:p w:rsidR="000952B7">
      <w:pPr>
        <w:jc w:val="both"/>
        <w:rPr>
          <w:rFonts w:ascii="Arial" w:hAnsi="Arial" w:cs="Arial"/>
          <w:sz w:val="16"/>
          <w:szCs w:val="24"/>
          <w:lang w:val="sk-SK"/>
        </w:rPr>
      </w:pPr>
    </w:p>
    <w:p w:rsidR="000952B7">
      <w:pPr>
        <w:ind w:firstLine="708"/>
        <w:jc w:val="both"/>
        <w:rPr>
          <w:rFonts w:ascii="Arial" w:hAnsi="Arial" w:cs="Arial"/>
          <w:sz w:val="22"/>
          <w:szCs w:val="24"/>
          <w:lang w:val="sk-SK"/>
        </w:rPr>
      </w:pPr>
      <w:r>
        <w:rPr>
          <w:rFonts w:ascii="Arial" w:hAnsi="Arial" w:cs="Arial"/>
          <w:sz w:val="22"/>
          <w:szCs w:val="24"/>
          <w:lang w:val="sk-SK"/>
        </w:rPr>
        <w:t>(1) Osoba, ktorá podala dovolanie, môže ho výslovným vyhlásením vziať späť, a to až dovtedy, než sa dovolací súd odoberie na záverečnú poradu.</w:t>
      </w:r>
    </w:p>
    <w:p w:rsidR="000952B7">
      <w:pPr>
        <w:ind w:firstLine="708"/>
        <w:jc w:val="both"/>
        <w:rPr>
          <w:rFonts w:ascii="Arial" w:hAnsi="Arial" w:cs="Arial"/>
          <w:sz w:val="22"/>
          <w:szCs w:val="24"/>
          <w:lang w:val="sk-SK"/>
        </w:rPr>
      </w:pPr>
      <w:r>
        <w:rPr>
          <w:rFonts w:ascii="Arial" w:hAnsi="Arial" w:cs="Arial"/>
          <w:sz w:val="22"/>
          <w:szCs w:val="24"/>
          <w:lang w:val="sk-SK"/>
        </w:rPr>
        <w:t>(2) Dovolanie podané v prospech obvineného s jeho súhlasom inou oprávnenou osobou môže byť touto osobou vzaté späť len s výslovným písomným súhlasom obvineného. Ak dovolanie inou oprávnenou osobou v prospech obvineného je možno podať aj proti vôli obvineného, jeho výslovný písomný súhlas k vzatiu dovolania späť nie je potrebný.</w:t>
      </w:r>
    </w:p>
    <w:p w:rsidR="000952B7">
      <w:pPr>
        <w:ind w:firstLine="708"/>
        <w:jc w:val="both"/>
        <w:rPr>
          <w:rFonts w:ascii="Arial" w:hAnsi="Arial" w:cs="Arial"/>
          <w:sz w:val="22"/>
          <w:szCs w:val="24"/>
          <w:lang w:val="sk-SK"/>
        </w:rPr>
      </w:pPr>
      <w:r>
        <w:rPr>
          <w:rFonts w:ascii="Arial" w:hAnsi="Arial" w:cs="Arial"/>
          <w:sz w:val="22"/>
          <w:szCs w:val="24"/>
          <w:lang w:val="sk-SK"/>
        </w:rPr>
        <w:t>(3) Vzatie dovolania späť vezme uznesením na vedomie predseda senátu dovolacieho súdu, a ak nebola vec tomuto súdu predložená, predseda senátu súdu prvého stupňa.</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377 </w:t>
      </w:r>
    </w:p>
    <w:p w:rsidR="000952B7">
      <w:pPr>
        <w:jc w:val="center"/>
        <w:rPr>
          <w:rFonts w:ascii="Arial" w:hAnsi="Arial" w:cs="Arial"/>
          <w:b/>
          <w:sz w:val="22"/>
          <w:szCs w:val="24"/>
          <w:lang w:val="sk-SK"/>
        </w:rPr>
      </w:pPr>
      <w:r>
        <w:rPr>
          <w:rFonts w:ascii="Arial" w:hAnsi="Arial" w:cs="Arial"/>
          <w:b/>
          <w:sz w:val="22"/>
          <w:szCs w:val="24"/>
          <w:lang w:val="sk-SK"/>
        </w:rPr>
        <w:t>Konanie na súde prvého stupňa</w:t>
      </w:r>
    </w:p>
    <w:p w:rsidR="000952B7">
      <w:pPr>
        <w:jc w:val="both"/>
        <w:rPr>
          <w:rFonts w:ascii="Arial" w:hAnsi="Arial" w:cs="Arial"/>
          <w:sz w:val="16"/>
          <w:szCs w:val="24"/>
          <w:lang w:val="sk-SK"/>
        </w:rPr>
      </w:pPr>
    </w:p>
    <w:p w:rsidR="000952B7">
      <w:pPr>
        <w:jc w:val="both"/>
        <w:rPr>
          <w:rFonts w:ascii="Arial" w:hAnsi="Arial" w:cs="Arial"/>
          <w:sz w:val="22"/>
          <w:szCs w:val="24"/>
          <w:lang w:val="sk-SK"/>
        </w:rPr>
      </w:pPr>
      <w:r>
        <w:rPr>
          <w:rFonts w:ascii="Arial" w:hAnsi="Arial" w:cs="Arial"/>
          <w:sz w:val="22"/>
          <w:szCs w:val="24"/>
          <w:lang w:val="sk-SK"/>
        </w:rPr>
        <w:tab/>
        <w:t>Predseda senátu súdu prvého stupňa doručí rovnopis dovolania ostatným stranám, ktoré by mohli byť rozhodnutím o dovolaní priamo dotknuté, s upozornením, že sa môžu k dovolaniu vyjadriť, pričom na to určí primeranú lehotu, najviac však 30 dní; rovnopis dovolania podaného ministrom spravodlivosti sa doručí vždy aj generálnemu prokurátorovi. Len čo lehota na podanie dovolania všetkým oprávneným osobám uplynula a uplynula aj určená primeraná lehota na vyjadrenie sa k dovolaniu, predloží spisy dovolaciemu súdu.</w:t>
      </w:r>
    </w:p>
    <w:p w:rsidR="000952B7">
      <w:pPr>
        <w:jc w:val="center"/>
        <w:rPr>
          <w:rFonts w:ascii="Arial" w:hAnsi="Arial" w:cs="Arial"/>
          <w:b/>
          <w:sz w:val="22"/>
          <w:szCs w:val="24"/>
          <w:lang w:val="sk-SK"/>
        </w:rPr>
      </w:pPr>
    </w:p>
    <w:p w:rsidR="000952B7">
      <w:pPr>
        <w:jc w:val="center"/>
        <w:rPr>
          <w:rFonts w:ascii="Arial" w:hAnsi="Arial" w:cs="Arial"/>
          <w:sz w:val="22"/>
          <w:szCs w:val="24"/>
          <w:lang w:val="sk-SK"/>
        </w:rPr>
      </w:pPr>
      <w:r>
        <w:rPr>
          <w:rFonts w:ascii="Arial" w:hAnsi="Arial" w:cs="Arial"/>
          <w:b/>
          <w:sz w:val="22"/>
          <w:szCs w:val="24"/>
          <w:lang w:val="sk-SK"/>
        </w:rPr>
        <w:t xml:space="preserve">§ 378  </w:t>
      </w:r>
    </w:p>
    <w:p w:rsidR="000952B7">
      <w:pPr>
        <w:jc w:val="center"/>
        <w:rPr>
          <w:rFonts w:ascii="Arial" w:hAnsi="Arial" w:cs="Arial"/>
          <w:sz w:val="16"/>
          <w:szCs w:val="24"/>
          <w:lang w:val="sk-SK"/>
        </w:rPr>
      </w:pPr>
      <w:r>
        <w:rPr>
          <w:rFonts w:ascii="Arial" w:hAnsi="Arial" w:cs="Arial"/>
          <w:b/>
          <w:sz w:val="22"/>
          <w:szCs w:val="24"/>
          <w:lang w:val="sk-SK"/>
        </w:rPr>
        <w:t>Dovolací súd</w:t>
      </w:r>
    </w:p>
    <w:p w:rsidR="000952B7">
      <w:pPr>
        <w:ind w:firstLine="708"/>
        <w:jc w:val="both"/>
        <w:rPr>
          <w:rFonts w:ascii="Arial" w:hAnsi="Arial" w:cs="Arial"/>
          <w:sz w:val="22"/>
          <w:szCs w:val="24"/>
          <w:lang w:val="sk-SK"/>
        </w:rPr>
      </w:pPr>
    </w:p>
    <w:p w:rsidR="000952B7">
      <w:pPr>
        <w:ind w:firstLine="708"/>
        <w:jc w:val="both"/>
        <w:rPr>
          <w:rFonts w:ascii="Arial" w:hAnsi="Arial" w:cs="Arial"/>
          <w:sz w:val="22"/>
          <w:szCs w:val="24"/>
          <w:lang w:val="sk-SK"/>
        </w:rPr>
      </w:pPr>
      <w:r>
        <w:rPr>
          <w:rFonts w:ascii="Arial" w:hAnsi="Arial" w:cs="Arial"/>
          <w:sz w:val="22"/>
          <w:szCs w:val="24"/>
          <w:lang w:val="sk-SK"/>
        </w:rPr>
        <w:t>O dovolaní rozhoduje najvyšší súd.</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Predbežné preskúmanie dovolania</w:t>
      </w:r>
    </w:p>
    <w:p w:rsidR="000952B7">
      <w:pPr>
        <w:jc w:val="center"/>
        <w:rPr>
          <w:rFonts w:ascii="Arial" w:hAnsi="Arial" w:cs="Arial"/>
          <w:b/>
          <w:sz w:val="22"/>
          <w:szCs w:val="24"/>
          <w:lang w:val="sk-SK"/>
        </w:rPr>
      </w:pPr>
      <w:r>
        <w:rPr>
          <w:rFonts w:ascii="Arial" w:hAnsi="Arial" w:cs="Arial"/>
          <w:b/>
          <w:sz w:val="22"/>
          <w:szCs w:val="24"/>
          <w:lang w:val="sk-SK"/>
        </w:rPr>
        <w:t xml:space="preserve">§ 379  </w:t>
      </w:r>
    </w:p>
    <w:p w:rsidR="000952B7">
      <w:pPr>
        <w:jc w:val="center"/>
        <w:rPr>
          <w:rFonts w:ascii="Arial" w:hAnsi="Arial" w:cs="Arial"/>
          <w:sz w:val="22"/>
          <w:szCs w:val="24"/>
          <w:lang w:val="sk-SK"/>
        </w:rPr>
      </w:pPr>
    </w:p>
    <w:p w:rsidR="000952B7">
      <w:pPr>
        <w:jc w:val="both"/>
        <w:rPr>
          <w:rFonts w:ascii="Arial" w:hAnsi="Arial" w:cs="Arial"/>
          <w:sz w:val="22"/>
          <w:szCs w:val="24"/>
          <w:lang w:val="sk-SK"/>
        </w:rPr>
      </w:pPr>
      <w:r>
        <w:rPr>
          <w:rFonts w:ascii="Arial" w:hAnsi="Arial" w:cs="Arial"/>
          <w:sz w:val="22"/>
          <w:szCs w:val="24"/>
          <w:lang w:val="sk-SK"/>
        </w:rPr>
        <w:tab/>
        <w:t>Dovolanie a predložené spisy predbežne preskúma predseda senátu dovolacieho súdu.</w:t>
      </w: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380 </w:t>
      </w:r>
    </w:p>
    <w:p w:rsidR="000952B7">
      <w:pPr>
        <w:jc w:val="both"/>
        <w:rPr>
          <w:rFonts w:ascii="Arial" w:hAnsi="Arial" w:cs="Arial"/>
          <w:sz w:val="16"/>
          <w:szCs w:val="24"/>
          <w:lang w:val="sk-SK"/>
        </w:rPr>
      </w:pPr>
    </w:p>
    <w:p w:rsidR="000952B7">
      <w:pPr>
        <w:ind w:firstLine="708"/>
        <w:jc w:val="both"/>
        <w:rPr>
          <w:rFonts w:ascii="Arial" w:hAnsi="Arial" w:cs="Arial"/>
          <w:sz w:val="22"/>
          <w:szCs w:val="24"/>
          <w:lang w:val="sk-SK"/>
        </w:rPr>
      </w:pPr>
      <w:r>
        <w:rPr>
          <w:rFonts w:ascii="Arial" w:hAnsi="Arial" w:cs="Arial"/>
          <w:sz w:val="22"/>
          <w:szCs w:val="24"/>
          <w:lang w:val="sk-SK"/>
        </w:rPr>
        <w:t>(1) Ak podanie nie je úplné alebo má iné odstrániteľné chyby, predseda senátu vyzve osobu oprávnenú podať dovolanie alebo obhajcu obvineného, aby tieto nedostatky odstránil. Predseda senátu zároveň určí primeranú lehotu na ich odstránenie. Ustanovenie § 311 ods. 3 platí primerane.</w:t>
      </w:r>
    </w:p>
    <w:p w:rsidR="000952B7">
      <w:pPr>
        <w:ind w:firstLine="708"/>
        <w:jc w:val="both"/>
        <w:rPr>
          <w:rFonts w:ascii="Arial" w:hAnsi="Arial" w:cs="Arial"/>
          <w:sz w:val="22"/>
          <w:szCs w:val="24"/>
          <w:lang w:val="sk-SK"/>
        </w:rPr>
      </w:pPr>
      <w:r>
        <w:rPr>
          <w:rFonts w:ascii="Arial" w:hAnsi="Arial" w:cs="Arial"/>
          <w:sz w:val="22"/>
          <w:szCs w:val="24"/>
          <w:lang w:val="sk-SK"/>
        </w:rPr>
        <w:t>(2) Ak na rozhodnutie o dovolaní treba objasniť nejakú okolnosť, vykoná potrebné vyšetrovanie predseda senátu alebo ním určený člen senátu dovolacieho súdu, alebo na jeho žiadosť iný orgán činný v trestnom konaní. Pre také vyšetrovanie platia ustanovenia šiestej hlavy prvej časti. V naliehavých prípadoch neodkladných alebo neopakovateľných úkonov možno na zaistenie dôkazného materiálu použiť na základe rozhodnutia predsedu senátu dovolacieho súdu aj prostriedky uvedené v štvrtej hlave prvej časti tohto zákona.</w:t>
        <w:tab/>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381 </w:t>
      </w:r>
    </w:p>
    <w:p w:rsidR="000952B7">
      <w:pPr>
        <w:jc w:val="center"/>
        <w:rPr>
          <w:rFonts w:ascii="Arial" w:hAnsi="Arial" w:cs="Arial"/>
          <w:b/>
          <w:sz w:val="22"/>
          <w:szCs w:val="24"/>
          <w:lang w:val="sk-SK"/>
        </w:rPr>
      </w:pPr>
      <w:r>
        <w:rPr>
          <w:rFonts w:ascii="Arial" w:hAnsi="Arial" w:cs="Arial"/>
          <w:b/>
          <w:sz w:val="22"/>
          <w:szCs w:val="24"/>
          <w:lang w:val="sk-SK"/>
        </w:rPr>
        <w:t>Väzba a prerušenie výkonu trestu</w:t>
      </w:r>
    </w:p>
    <w:p w:rsidR="000952B7">
      <w:pPr>
        <w:jc w:val="both"/>
        <w:rPr>
          <w:rFonts w:ascii="Arial" w:hAnsi="Arial" w:cs="Arial"/>
          <w:sz w:val="22"/>
          <w:szCs w:val="24"/>
          <w:lang w:val="sk-SK"/>
        </w:rPr>
      </w:pPr>
    </w:p>
    <w:p w:rsidR="000952B7">
      <w:pPr>
        <w:ind w:firstLine="708"/>
        <w:jc w:val="both"/>
        <w:rPr>
          <w:rFonts w:ascii="Arial" w:hAnsi="Arial" w:cs="Arial"/>
          <w:sz w:val="22"/>
          <w:szCs w:val="24"/>
          <w:lang w:val="sk-SK"/>
        </w:rPr>
      </w:pPr>
      <w:r>
        <w:rPr>
          <w:rFonts w:ascii="Arial" w:hAnsi="Arial" w:cs="Arial"/>
          <w:sz w:val="22"/>
          <w:szCs w:val="24"/>
          <w:lang w:val="sk-SK"/>
        </w:rPr>
        <w:t>(1) Ak minister spravodlivosti alebo generálny prokurátor spolu s dovolaním podaným v neprospech obvineného navrhne zaistiť osobu obvineného vydaním príkazu na zatknutie a tohto vziať do väzby, dovolací súd obvineného vezme do väzby, ak je daný dôvod väzby podľa § 71 ods. 1 alebo 2 a ak je to nevyhnutné vzhľadom na závažnosť trestného činu a naliehavosť dôvodov väzby.</w:t>
      </w:r>
    </w:p>
    <w:p w:rsidR="000952B7">
      <w:pPr>
        <w:ind w:firstLine="708"/>
        <w:jc w:val="both"/>
        <w:rPr>
          <w:rFonts w:ascii="Arial" w:hAnsi="Arial" w:cs="Arial"/>
          <w:sz w:val="22"/>
          <w:szCs w:val="24"/>
          <w:lang w:val="sk-SK"/>
        </w:rPr>
      </w:pPr>
      <w:r>
        <w:rPr>
          <w:rFonts w:ascii="Arial" w:hAnsi="Arial" w:cs="Arial"/>
          <w:sz w:val="22"/>
          <w:szCs w:val="24"/>
          <w:lang w:val="sk-SK"/>
        </w:rPr>
        <w:t>(2) Ak sa vykonáva na obvinenom trest odňatia slobody uložený mu pôvodným rozsudkom a dovolací súd na dovolanie výrok o tomto treste zruší, rozhodne súčasne o väzbe.</w:t>
      </w:r>
    </w:p>
    <w:p w:rsidR="000952B7">
      <w:pPr>
        <w:ind w:firstLine="708"/>
        <w:jc w:val="both"/>
        <w:rPr>
          <w:rFonts w:ascii="Arial" w:hAnsi="Arial" w:cs="Arial"/>
          <w:sz w:val="22"/>
          <w:szCs w:val="24"/>
          <w:lang w:val="sk-SK"/>
        </w:rPr>
      </w:pPr>
      <w:r>
        <w:rPr>
          <w:rFonts w:ascii="Arial" w:hAnsi="Arial" w:cs="Arial"/>
          <w:sz w:val="22"/>
          <w:szCs w:val="24"/>
          <w:lang w:val="sk-SK"/>
        </w:rPr>
        <w:t>(3) Dĺžka trvania väzby podľa odseku 1 alebo 2 sa posudzuje samostatne a nezávisle od väzby v pôvodnom konaní.</w:t>
      </w:r>
    </w:p>
    <w:p w:rsidR="000952B7">
      <w:pPr>
        <w:ind w:firstLine="708"/>
        <w:jc w:val="both"/>
        <w:rPr>
          <w:rFonts w:ascii="Arial" w:hAnsi="Arial" w:cs="Arial"/>
          <w:sz w:val="22"/>
          <w:szCs w:val="24"/>
          <w:lang w:val="sk-SK"/>
        </w:rPr>
      </w:pPr>
      <w:r>
        <w:rPr>
          <w:rFonts w:ascii="Arial" w:hAnsi="Arial" w:cs="Arial"/>
          <w:sz w:val="22"/>
          <w:szCs w:val="24"/>
          <w:lang w:val="sk-SK"/>
        </w:rPr>
        <w:t>(4) Minister spravodlivosti alebo generálny prokurátor môže výkon rozhodnutia, proti ktorému podal dovolanie, odložiť alebo prerušiť až do rozhodnutia. Po podaní dovolania môže tak urobiť aj dovolací súd.</w:t>
      </w: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382  </w:t>
      </w:r>
    </w:p>
    <w:p w:rsidR="000952B7">
      <w:pPr>
        <w:jc w:val="center"/>
        <w:rPr>
          <w:rFonts w:ascii="Arial" w:hAnsi="Arial" w:cs="Arial"/>
          <w:b/>
          <w:sz w:val="22"/>
          <w:szCs w:val="24"/>
          <w:lang w:val="sk-SK"/>
        </w:rPr>
      </w:pPr>
      <w:r>
        <w:rPr>
          <w:rFonts w:ascii="Arial" w:hAnsi="Arial" w:cs="Arial"/>
          <w:b/>
          <w:sz w:val="22"/>
          <w:szCs w:val="24"/>
          <w:lang w:val="sk-SK"/>
        </w:rPr>
        <w:t>Postup na neverejnom zasadnutí</w:t>
      </w:r>
    </w:p>
    <w:p w:rsidR="000952B7">
      <w:pPr>
        <w:jc w:val="both"/>
        <w:rPr>
          <w:rFonts w:ascii="Arial" w:hAnsi="Arial" w:cs="Arial"/>
          <w:sz w:val="22"/>
          <w:szCs w:val="24"/>
          <w:lang w:val="sk-SK"/>
        </w:rPr>
      </w:pPr>
    </w:p>
    <w:p w:rsidR="000952B7">
      <w:pPr>
        <w:jc w:val="both"/>
        <w:rPr>
          <w:rFonts w:ascii="Arial" w:hAnsi="Arial" w:cs="Arial"/>
          <w:sz w:val="22"/>
          <w:szCs w:val="24"/>
          <w:lang w:val="sk-SK"/>
        </w:rPr>
      </w:pPr>
      <w:r>
        <w:rPr>
          <w:rFonts w:ascii="Arial" w:hAnsi="Arial" w:cs="Arial"/>
          <w:sz w:val="22"/>
          <w:szCs w:val="24"/>
          <w:lang w:val="sk-SK"/>
        </w:rPr>
        <w:tab/>
        <w:t>Predseda senátu dovolacieho súdu nariadi neverejné zasadnutie, na ktorom on alebo poverený člen senátu podá správu o stave veci zameranú na otázky, ktoré treba riešiť, vrátane výsledkov prípadného postupu konania podľa § 380.</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Rozhodnutie o dovolaní na neverejnom zasadnutí</w:t>
      </w: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383  </w:t>
      </w:r>
    </w:p>
    <w:p w:rsidR="000952B7">
      <w:pPr>
        <w:jc w:val="center"/>
        <w:rPr>
          <w:rFonts w:ascii="Arial" w:hAnsi="Arial" w:cs="Arial"/>
          <w:b/>
          <w:sz w:val="22"/>
          <w:szCs w:val="24"/>
          <w:lang w:val="sk-SK"/>
        </w:rPr>
      </w:pPr>
      <w:r>
        <w:rPr>
          <w:rFonts w:ascii="Arial" w:hAnsi="Arial" w:cs="Arial"/>
          <w:b/>
          <w:sz w:val="22"/>
          <w:szCs w:val="24"/>
          <w:lang w:val="sk-SK"/>
        </w:rPr>
        <w:t>Odmietnutie dovolania</w:t>
      </w:r>
    </w:p>
    <w:p w:rsidR="000952B7">
      <w:pPr>
        <w:jc w:val="both"/>
        <w:rPr>
          <w:rFonts w:ascii="Arial" w:hAnsi="Arial" w:cs="Arial"/>
          <w:sz w:val="22"/>
          <w:szCs w:val="24"/>
          <w:lang w:val="sk-SK"/>
        </w:rPr>
      </w:pPr>
    </w:p>
    <w:p w:rsidR="000952B7">
      <w:pPr>
        <w:jc w:val="both"/>
        <w:rPr>
          <w:rFonts w:ascii="Arial" w:hAnsi="Arial" w:cs="Arial"/>
          <w:sz w:val="22"/>
          <w:szCs w:val="24"/>
          <w:lang w:val="sk-SK"/>
        </w:rPr>
      </w:pPr>
      <w:r>
        <w:rPr>
          <w:rFonts w:ascii="Arial" w:hAnsi="Arial" w:cs="Arial"/>
          <w:sz w:val="22"/>
          <w:szCs w:val="24"/>
          <w:lang w:val="sk-SK"/>
        </w:rPr>
        <w:tab/>
        <w:t>Dovolací súd na neverejnom zasadnutí uznesením, bez preskúmania veci, odmietne dovolanie, ak</w:t>
      </w:r>
    </w:p>
    <w:p w:rsidR="000952B7">
      <w:pPr>
        <w:numPr>
          <w:numId w:val="19"/>
        </w:numPr>
        <w:jc w:val="both"/>
        <w:rPr>
          <w:rFonts w:ascii="Arial" w:hAnsi="Arial" w:cs="Arial"/>
          <w:sz w:val="22"/>
          <w:szCs w:val="24"/>
          <w:lang w:val="sk-SK"/>
        </w:rPr>
      </w:pPr>
      <w:r>
        <w:rPr>
          <w:rFonts w:ascii="Arial" w:hAnsi="Arial" w:cs="Arial"/>
          <w:sz w:val="22"/>
          <w:szCs w:val="24"/>
          <w:lang w:val="sk-SK"/>
        </w:rPr>
        <w:t>bolo podané oneskorene,</w:t>
      </w:r>
    </w:p>
    <w:p w:rsidR="000952B7">
      <w:pPr>
        <w:numPr>
          <w:numId w:val="19"/>
        </w:numPr>
        <w:jc w:val="both"/>
        <w:rPr>
          <w:rFonts w:ascii="Arial" w:hAnsi="Arial" w:cs="Arial"/>
          <w:sz w:val="22"/>
          <w:szCs w:val="24"/>
          <w:lang w:val="sk-SK"/>
        </w:rPr>
      </w:pPr>
      <w:r>
        <w:rPr>
          <w:rFonts w:ascii="Arial" w:hAnsi="Arial" w:cs="Arial"/>
          <w:sz w:val="22"/>
          <w:szCs w:val="24"/>
          <w:lang w:val="sk-SK"/>
        </w:rPr>
        <w:t>bolo podané neoprávnenou osobou,</w:t>
      </w:r>
    </w:p>
    <w:p w:rsidR="000952B7">
      <w:pPr>
        <w:numPr>
          <w:numId w:val="19"/>
        </w:numPr>
        <w:jc w:val="both"/>
        <w:rPr>
          <w:rFonts w:ascii="Arial" w:hAnsi="Arial" w:cs="Arial"/>
          <w:sz w:val="22"/>
          <w:szCs w:val="24"/>
          <w:lang w:val="sk-SK"/>
        </w:rPr>
      </w:pPr>
      <w:r>
        <w:rPr>
          <w:rFonts w:ascii="Arial" w:hAnsi="Arial" w:cs="Arial"/>
          <w:sz w:val="22"/>
          <w:szCs w:val="24"/>
          <w:lang w:val="sk-SK"/>
        </w:rPr>
        <w:t>je zrejmé, že nie sú splnené dôvody dovolania podľa § 372,</w:t>
      </w:r>
    </w:p>
    <w:p w:rsidR="000952B7">
      <w:pPr>
        <w:numPr>
          <w:numId w:val="19"/>
        </w:numPr>
        <w:jc w:val="both"/>
        <w:rPr>
          <w:rFonts w:ascii="Arial" w:hAnsi="Arial" w:cs="Arial"/>
          <w:sz w:val="22"/>
          <w:szCs w:val="24"/>
          <w:lang w:val="sk-SK"/>
        </w:rPr>
      </w:pPr>
      <w:r>
        <w:rPr>
          <w:rFonts w:ascii="Arial" w:hAnsi="Arial" w:cs="Arial"/>
          <w:sz w:val="22"/>
          <w:szCs w:val="24"/>
          <w:lang w:val="sk-SK"/>
        </w:rPr>
        <w:t>nie sú splnené podmienky dovolania podľa § 373 alebo § 374 ani po postupe podľa      § 380 ods. 1,</w:t>
      </w:r>
    </w:p>
    <w:p w:rsidR="000952B7">
      <w:pPr>
        <w:numPr>
          <w:numId w:val="19"/>
        </w:numPr>
        <w:jc w:val="both"/>
        <w:rPr>
          <w:rFonts w:ascii="Arial" w:hAnsi="Arial" w:cs="Arial"/>
          <w:sz w:val="22"/>
          <w:szCs w:val="24"/>
          <w:lang w:val="sk-SK"/>
        </w:rPr>
      </w:pPr>
      <w:r>
        <w:rPr>
          <w:rFonts w:ascii="Arial" w:hAnsi="Arial" w:cs="Arial"/>
          <w:sz w:val="22"/>
          <w:szCs w:val="24"/>
          <w:lang w:val="sk-SK"/>
        </w:rPr>
        <w:t>dovolanie ani po postupe podľa § 380 ods. 1 neobsahuje náležitosti uvedené v  § 375 ods. 1 alebo 2.</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384  </w:t>
      </w:r>
    </w:p>
    <w:p w:rsidR="000952B7">
      <w:pPr>
        <w:jc w:val="center"/>
        <w:rPr>
          <w:rFonts w:ascii="Arial" w:hAnsi="Arial" w:cs="Arial"/>
          <w:sz w:val="22"/>
          <w:szCs w:val="24"/>
          <w:lang w:val="sk-SK"/>
        </w:rPr>
      </w:pPr>
      <w:r>
        <w:rPr>
          <w:rFonts w:ascii="Arial" w:hAnsi="Arial" w:cs="Arial"/>
          <w:b/>
          <w:sz w:val="22"/>
          <w:szCs w:val="24"/>
          <w:lang w:val="sk-SK"/>
        </w:rPr>
        <w:t>Prijatie dovolania</w:t>
      </w:r>
    </w:p>
    <w:p w:rsidR="000952B7">
      <w:pPr>
        <w:jc w:val="both"/>
        <w:rPr>
          <w:rFonts w:ascii="Arial" w:hAnsi="Arial" w:cs="Arial"/>
          <w:sz w:val="22"/>
          <w:szCs w:val="24"/>
          <w:lang w:val="sk-SK"/>
        </w:rPr>
      </w:pPr>
    </w:p>
    <w:p w:rsidR="000952B7">
      <w:pPr>
        <w:pStyle w:val="BodyText2"/>
        <w:rPr>
          <w:szCs w:val="24"/>
        </w:rPr>
      </w:pPr>
      <w:r>
        <w:rPr>
          <w:szCs w:val="24"/>
        </w:rPr>
        <w:tab/>
        <w:t>Ak dovolací súd zistil, že sú dané dôvody dovolania uvedené v návrhu alebo predbežne zistené súdom v prospech obvineného a sú splnené podmienky na jeho podanie, určí termín verejného zasadnutia.</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Postup a rozhodnutie na verejnom zasadnutí</w:t>
      </w:r>
    </w:p>
    <w:p w:rsidR="000952B7">
      <w:pPr>
        <w:jc w:val="center"/>
        <w:rPr>
          <w:rFonts w:ascii="Arial" w:hAnsi="Arial" w:cs="Arial"/>
          <w:b/>
          <w:sz w:val="22"/>
          <w:szCs w:val="24"/>
          <w:lang w:val="sk-SK"/>
        </w:rPr>
      </w:pPr>
      <w:r>
        <w:rPr>
          <w:rFonts w:ascii="Arial" w:hAnsi="Arial" w:cs="Arial"/>
          <w:b/>
          <w:sz w:val="22"/>
          <w:szCs w:val="24"/>
          <w:lang w:val="sk-SK"/>
        </w:rPr>
        <w:t xml:space="preserve">§ 385  </w:t>
      </w:r>
    </w:p>
    <w:p w:rsidR="000952B7">
      <w:pPr>
        <w:ind w:firstLine="708"/>
        <w:jc w:val="both"/>
        <w:rPr>
          <w:rFonts w:ascii="Arial" w:hAnsi="Arial" w:cs="Arial"/>
          <w:sz w:val="22"/>
          <w:szCs w:val="24"/>
          <w:lang w:val="sk-SK"/>
        </w:rPr>
      </w:pPr>
    </w:p>
    <w:p w:rsidR="000952B7">
      <w:pPr>
        <w:ind w:firstLine="708"/>
        <w:jc w:val="both"/>
        <w:rPr>
          <w:rFonts w:ascii="Arial" w:hAnsi="Arial" w:cs="Arial"/>
          <w:sz w:val="22"/>
          <w:szCs w:val="24"/>
          <w:lang w:val="sk-SK"/>
        </w:rPr>
      </w:pPr>
      <w:r>
        <w:rPr>
          <w:rFonts w:ascii="Arial" w:hAnsi="Arial" w:cs="Arial"/>
          <w:sz w:val="22"/>
          <w:szCs w:val="24"/>
          <w:lang w:val="sk-SK"/>
        </w:rPr>
        <w:t>(1) Na verejnom zasadnutí súd preskúma zákonnosť a odôvodnenosť výrokov napadnutého rozhodnutia, proti ktorým dovolateľ podal dovolanie, ako aj správnosť postupu konania, ktoré predchádzalo rozhodnutiu, so zameraním na dôvody dovolania podľa § 372 a  375, ktoré sú uvedené v dovolaní.</w:t>
      </w:r>
    </w:p>
    <w:p w:rsidR="000952B7">
      <w:pPr>
        <w:ind w:firstLine="708"/>
        <w:jc w:val="both"/>
        <w:rPr>
          <w:rFonts w:ascii="Arial" w:hAnsi="Arial" w:cs="Arial"/>
          <w:b/>
          <w:sz w:val="22"/>
          <w:szCs w:val="24"/>
          <w:lang w:val="sk-SK"/>
        </w:rPr>
      </w:pPr>
      <w:r>
        <w:rPr>
          <w:rFonts w:ascii="Arial" w:hAnsi="Arial" w:cs="Arial"/>
          <w:sz w:val="22"/>
          <w:szCs w:val="24"/>
          <w:lang w:val="sk-SK"/>
        </w:rPr>
        <w:t>(2) Ak bola dovolaním napadnutá časť rozhodnutia týkajúca sa len niektorej z viacerých osôb, o ktorých bolo rozhodnuté tým istým rozhodnutím, preskúma dovolací súd podľa odseku 1 len tú časť rozhodnutia a predchádzajúceho konania, ktoré sa týka tejto osoby.</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386  </w:t>
      </w:r>
    </w:p>
    <w:p w:rsidR="000952B7">
      <w:pPr>
        <w:ind w:firstLine="708"/>
        <w:jc w:val="both"/>
        <w:rPr>
          <w:rFonts w:ascii="Arial" w:hAnsi="Arial" w:cs="Arial"/>
          <w:b/>
          <w:sz w:val="22"/>
          <w:szCs w:val="24"/>
          <w:highlight w:val="red"/>
          <w:lang w:val="sk-SK"/>
        </w:rPr>
      </w:pPr>
    </w:p>
    <w:p w:rsidR="000952B7">
      <w:pPr>
        <w:ind w:firstLine="708"/>
        <w:jc w:val="both"/>
        <w:rPr>
          <w:rFonts w:ascii="Arial" w:hAnsi="Arial" w:cs="Arial"/>
          <w:sz w:val="22"/>
          <w:szCs w:val="24"/>
          <w:lang w:val="sk-SK"/>
        </w:rPr>
      </w:pPr>
      <w:r>
        <w:rPr>
          <w:rFonts w:ascii="Arial" w:hAnsi="Arial" w:cs="Arial"/>
          <w:sz w:val="22"/>
          <w:szCs w:val="24"/>
          <w:lang w:val="sk-SK"/>
        </w:rPr>
        <w:t xml:space="preserve">(1) Dovolací súd je viazaný dôvodmi dovolania, ktoré sú v ňom uvedené. </w:t>
      </w:r>
    </w:p>
    <w:p w:rsidR="000952B7">
      <w:pPr>
        <w:ind w:firstLine="708"/>
        <w:jc w:val="both"/>
        <w:rPr>
          <w:rFonts w:ascii="Arial" w:hAnsi="Arial" w:cs="Arial"/>
          <w:sz w:val="22"/>
          <w:szCs w:val="24"/>
          <w:lang w:val="sk-SK"/>
        </w:rPr>
      </w:pPr>
      <w:r>
        <w:rPr>
          <w:rFonts w:ascii="Arial" w:hAnsi="Arial" w:cs="Arial"/>
          <w:sz w:val="22"/>
          <w:szCs w:val="24"/>
          <w:lang w:val="sk-SK"/>
        </w:rPr>
        <w:t>(2) Dovolací súd ustanovenie odseku 1 nepoužije, ak by dôvod dovolania bol v neprospech obvineného a dovolenie je podané v prospech obvineného.</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387 </w:t>
      </w:r>
    </w:p>
    <w:p w:rsidR="000952B7">
      <w:pPr>
        <w:jc w:val="center"/>
        <w:rPr>
          <w:rFonts w:ascii="Arial" w:hAnsi="Arial" w:cs="Arial"/>
          <w:b/>
          <w:sz w:val="22"/>
          <w:szCs w:val="24"/>
          <w:lang w:val="sk-SK"/>
        </w:rPr>
      </w:pPr>
    </w:p>
    <w:p w:rsidR="000952B7">
      <w:pPr>
        <w:ind w:firstLine="708"/>
        <w:jc w:val="both"/>
        <w:rPr>
          <w:rFonts w:ascii="Arial" w:hAnsi="Arial" w:cs="Arial"/>
          <w:sz w:val="22"/>
          <w:szCs w:val="24"/>
          <w:lang w:val="sk-SK"/>
        </w:rPr>
      </w:pPr>
      <w:r>
        <w:rPr>
          <w:rFonts w:ascii="Arial" w:hAnsi="Arial" w:cs="Arial"/>
          <w:sz w:val="22"/>
          <w:szCs w:val="24"/>
          <w:lang w:val="sk-SK"/>
        </w:rPr>
        <w:t>(1) Ak bol dovolacím súdom zistený dôvod dovolania podľa § 372, vysloví rozsudkom porušenie zákona v príslušných ustanoveniach, o ktoré sa tento dôvod opiera.</w:t>
      </w:r>
    </w:p>
    <w:p w:rsidR="000952B7">
      <w:pPr>
        <w:ind w:firstLine="708"/>
        <w:jc w:val="both"/>
        <w:rPr>
          <w:rFonts w:ascii="Arial" w:hAnsi="Arial" w:cs="Arial"/>
          <w:b/>
          <w:sz w:val="22"/>
          <w:szCs w:val="24"/>
          <w:lang w:val="sk-SK"/>
        </w:rPr>
      </w:pPr>
      <w:r>
        <w:rPr>
          <w:rFonts w:ascii="Arial" w:hAnsi="Arial" w:cs="Arial"/>
          <w:sz w:val="22"/>
          <w:szCs w:val="24"/>
          <w:lang w:val="sk-SK"/>
        </w:rPr>
        <w:t>(2) Súčasne s výrokom uvedeným v odseku 1 dovolací súd zruší napadnuté rozhodnutie alebo jeho časť alebo aj chybné konanie, ktoré napadnutému rozhodnutiu predchádzalo. Po zrušení rozhodnutia odvolacieho súdu dovolací súd podľa okolností prípadu zruší aj predchádzajúce rozhodnutie súdu prvého stupňa. Ak je nezákonný len niektorý výrok napadnutého rozhodnutia alebo rozhodnutia súdu prvého stupňa a ak ho možno oddeliť od ostatných, zruší dovolací súd len tento výrok. Ak však zruší hoci  len sčasti výrok o vine, zruší vždy súčasne celý výrok o treste, ako aj ďalšie výroky, ktoré majú vo výroku o vine svoj podklad. Zruší aj ďalšie rozhodnutia na zrušené rozhodnutie obsahovo nadväzujúce, ak vzhľadom na zmenu, ku ktorej došlo zrušením, stratili podklad.</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388</w:t>
      </w:r>
    </w:p>
    <w:p w:rsidR="000952B7">
      <w:pPr>
        <w:ind w:firstLine="708"/>
        <w:jc w:val="both"/>
        <w:rPr>
          <w:rFonts w:ascii="Arial" w:hAnsi="Arial" w:cs="Arial"/>
          <w:sz w:val="22"/>
          <w:szCs w:val="24"/>
          <w:lang w:val="sk-SK"/>
        </w:rPr>
      </w:pPr>
    </w:p>
    <w:p w:rsidR="000952B7">
      <w:pPr>
        <w:ind w:firstLine="708"/>
        <w:jc w:val="both"/>
        <w:rPr>
          <w:rFonts w:ascii="Arial" w:hAnsi="Arial" w:cs="Arial"/>
          <w:sz w:val="22"/>
          <w:szCs w:val="24"/>
          <w:lang w:val="sk-SK"/>
        </w:rPr>
      </w:pPr>
      <w:r>
        <w:rPr>
          <w:rFonts w:ascii="Arial" w:hAnsi="Arial" w:cs="Arial"/>
          <w:sz w:val="22"/>
          <w:szCs w:val="24"/>
          <w:lang w:val="sk-SK"/>
        </w:rPr>
        <w:t>Ak je napadnuté rozhodnutie nesprávne len v tom, že niektorý výrok v ňom chýba alebo je neúplný, môže dovolací súd bez vyslovenia výroku podľa § 387 ods. 1 a zrušenia rozhodnutia podľa § 387 ods. 2 uznesením prikázať súdu, o ktorého rozhodnutie ide, aby o chýbajúcom výroku rozhodol alebo neúplný výrok doplnil.</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389 </w:t>
      </w:r>
    </w:p>
    <w:p w:rsidR="000952B7">
      <w:pPr>
        <w:jc w:val="both"/>
        <w:rPr>
          <w:rFonts w:ascii="Arial" w:hAnsi="Arial" w:cs="Arial"/>
          <w:sz w:val="22"/>
          <w:szCs w:val="24"/>
          <w:lang w:val="sk-SK"/>
        </w:rPr>
      </w:pPr>
    </w:p>
    <w:p w:rsidR="000952B7">
      <w:pPr>
        <w:ind w:firstLine="708"/>
        <w:jc w:val="both"/>
        <w:rPr>
          <w:rFonts w:ascii="Arial" w:hAnsi="Arial" w:cs="Arial"/>
          <w:sz w:val="22"/>
          <w:szCs w:val="24"/>
          <w:lang w:val="sk-SK"/>
        </w:rPr>
      </w:pPr>
      <w:r>
        <w:rPr>
          <w:rFonts w:ascii="Arial" w:hAnsi="Arial" w:cs="Arial"/>
          <w:sz w:val="22"/>
          <w:szCs w:val="24"/>
          <w:lang w:val="sk-SK"/>
        </w:rPr>
        <w:t>(1) Dovolací súd po zrušení napadnutého rozhodnutia alebo niektorého jeho výroku prikáže spravidla súdu, o ktorého rozhodnutie ide, aby vec v potrebnom rozsahu znovu prerokoval a rozhodol.</w:t>
      </w:r>
    </w:p>
    <w:p w:rsidR="000952B7">
      <w:pPr>
        <w:ind w:firstLine="708"/>
        <w:jc w:val="both"/>
        <w:rPr>
          <w:rFonts w:ascii="Arial" w:hAnsi="Arial" w:cs="Arial"/>
          <w:b/>
          <w:sz w:val="22"/>
          <w:szCs w:val="24"/>
          <w:lang w:val="sk-SK"/>
        </w:rPr>
      </w:pPr>
      <w:r>
        <w:rPr>
          <w:rFonts w:ascii="Arial" w:hAnsi="Arial" w:cs="Arial"/>
          <w:sz w:val="22"/>
          <w:szCs w:val="24"/>
          <w:lang w:val="sk-SK"/>
        </w:rPr>
        <w:t>(2) Ak prikazuje dovolací súd vec podľa odseku 1 na nové prerokovanie a rozhodnutie, môže súčasne nariadiť, aby ju súd rozhodol v inom zložení senátu alebo aby ju rozhodol iný sudca. Z dôležitých dôvodov môže tiež vec prikázať na prerokovanie a rozhodnutie inému súdu toho istého druhu a stupňa.</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390 </w:t>
      </w:r>
    </w:p>
    <w:p w:rsidR="000952B7">
      <w:pPr>
        <w:jc w:val="both"/>
        <w:rPr>
          <w:rFonts w:ascii="Arial" w:hAnsi="Arial" w:cs="Arial"/>
          <w:sz w:val="22"/>
          <w:szCs w:val="24"/>
          <w:lang w:val="sk-SK"/>
        </w:rPr>
      </w:pPr>
    </w:p>
    <w:p w:rsidR="000952B7">
      <w:pPr>
        <w:ind w:firstLine="708"/>
        <w:jc w:val="both"/>
        <w:rPr>
          <w:rFonts w:ascii="Arial" w:hAnsi="Arial" w:cs="Arial"/>
          <w:sz w:val="22"/>
          <w:szCs w:val="24"/>
          <w:lang w:val="sk-SK"/>
        </w:rPr>
      </w:pPr>
      <w:r>
        <w:rPr>
          <w:rFonts w:ascii="Arial" w:hAnsi="Arial" w:cs="Arial"/>
          <w:sz w:val="22"/>
          <w:szCs w:val="24"/>
          <w:lang w:val="sk-SK"/>
        </w:rPr>
        <w:t>(1) Dovolací súd môže po rozhodnutí podľa § 387 ods. 1 a 2 vrátiť vec do prípravného konania, ak o vrátenie veci požiadal generálny prokurátor.</w:t>
      </w:r>
    </w:p>
    <w:p w:rsidR="000952B7">
      <w:pPr>
        <w:ind w:firstLine="708"/>
        <w:jc w:val="both"/>
        <w:rPr>
          <w:rFonts w:ascii="Arial" w:hAnsi="Arial" w:cs="Arial"/>
          <w:b/>
          <w:sz w:val="22"/>
          <w:szCs w:val="24"/>
          <w:lang w:val="sk-SK"/>
        </w:rPr>
      </w:pPr>
      <w:r>
        <w:rPr>
          <w:rFonts w:ascii="Arial" w:hAnsi="Arial" w:cs="Arial"/>
          <w:sz w:val="22"/>
          <w:szCs w:val="24"/>
          <w:lang w:val="sk-SK"/>
        </w:rPr>
        <w:t>(2) Dovolací súd ustanovenie odseku 1 nepoužije, ak koná o dovolaní podanom v prospech obvineného a vrátenie veci do prípravného konania by bolo v neprospech obvineného.</w:t>
      </w: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391 </w:t>
      </w:r>
    </w:p>
    <w:p w:rsidR="000952B7">
      <w:pPr>
        <w:jc w:val="both"/>
        <w:rPr>
          <w:rFonts w:ascii="Arial" w:hAnsi="Arial" w:cs="Arial"/>
          <w:sz w:val="22"/>
          <w:szCs w:val="24"/>
          <w:lang w:val="sk-SK"/>
        </w:rPr>
      </w:pPr>
    </w:p>
    <w:p w:rsidR="000952B7">
      <w:pPr>
        <w:jc w:val="both"/>
        <w:rPr>
          <w:rFonts w:ascii="Arial" w:hAnsi="Arial" w:cs="Arial"/>
          <w:sz w:val="22"/>
          <w:szCs w:val="24"/>
          <w:lang w:val="sk-SK"/>
        </w:rPr>
      </w:pPr>
      <w:r>
        <w:rPr>
          <w:rFonts w:ascii="Arial" w:hAnsi="Arial" w:cs="Arial"/>
          <w:sz w:val="22"/>
          <w:szCs w:val="24"/>
          <w:lang w:val="sk-SK"/>
        </w:rPr>
        <w:tab/>
        <w:t>Ak nemožno upovedomenie o verejnom zasadnutí doručiť osobe, ktorá rozhodnutím o dovolaní môže byť priamo dotknutá, stačí o konaní verejného zasadnutia upovedomiť jej obhajcu alebo splnomocnenca.</w:t>
      </w: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392 </w:t>
      </w:r>
    </w:p>
    <w:p w:rsidR="000952B7">
      <w:pPr>
        <w:jc w:val="center"/>
        <w:rPr>
          <w:rFonts w:ascii="Arial" w:hAnsi="Arial" w:cs="Arial"/>
          <w:sz w:val="22"/>
          <w:szCs w:val="24"/>
          <w:lang w:val="sk-SK"/>
        </w:rPr>
      </w:pPr>
    </w:p>
    <w:p w:rsidR="000952B7">
      <w:pPr>
        <w:ind w:firstLine="708"/>
        <w:jc w:val="both"/>
        <w:rPr>
          <w:rFonts w:ascii="Arial" w:hAnsi="Arial" w:cs="Arial"/>
          <w:sz w:val="22"/>
          <w:szCs w:val="24"/>
          <w:lang w:val="sk-SK"/>
        </w:rPr>
      </w:pPr>
      <w:r>
        <w:rPr>
          <w:rFonts w:ascii="Arial" w:hAnsi="Arial" w:cs="Arial"/>
          <w:sz w:val="22"/>
          <w:szCs w:val="24"/>
          <w:lang w:val="sk-SK"/>
        </w:rPr>
        <w:t>(1) Orgán, ktorému vec bola prikázaná, je viazaný právnym názorom, ktorý vyslovil vo veci dovolací súd, a je povinný vykonať úkony, ktorých vykonanie dovolací súd nariadil.</w:t>
      </w:r>
    </w:p>
    <w:p w:rsidR="000952B7">
      <w:pPr>
        <w:ind w:firstLine="708"/>
        <w:jc w:val="both"/>
        <w:rPr>
          <w:rFonts w:ascii="Arial" w:hAnsi="Arial" w:cs="Arial"/>
          <w:sz w:val="22"/>
          <w:szCs w:val="24"/>
          <w:lang w:val="sk-SK"/>
        </w:rPr>
      </w:pPr>
      <w:r>
        <w:rPr>
          <w:rFonts w:ascii="Arial" w:hAnsi="Arial" w:cs="Arial"/>
          <w:sz w:val="22"/>
          <w:szCs w:val="24"/>
          <w:lang w:val="sk-SK"/>
        </w:rPr>
        <w:t>(2) Ak bolo napadnuté rozhodnutie zrušené len v dôsledku dovolania podaného v prospech obvineného, nemôže v novom konaní dôjsť ku zmene rozhodnutia v jeho neprospech.</w:t>
      </w:r>
    </w:p>
    <w:p w:rsidR="000952B7">
      <w:pPr>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393 </w:t>
      </w:r>
    </w:p>
    <w:p w:rsidR="000952B7">
      <w:pPr>
        <w:jc w:val="center"/>
        <w:rPr>
          <w:rFonts w:ascii="Arial" w:hAnsi="Arial" w:cs="Arial"/>
          <w:b/>
          <w:sz w:val="22"/>
          <w:szCs w:val="24"/>
          <w:lang w:val="sk-SK"/>
        </w:rPr>
      </w:pPr>
    </w:p>
    <w:p w:rsidR="000952B7">
      <w:pPr>
        <w:jc w:val="both"/>
        <w:rPr>
          <w:rFonts w:ascii="Arial" w:hAnsi="Arial" w:cs="Arial"/>
          <w:sz w:val="22"/>
          <w:szCs w:val="24"/>
          <w:lang w:val="sk-SK"/>
        </w:rPr>
      </w:pPr>
      <w:r>
        <w:rPr>
          <w:rFonts w:ascii="Arial" w:hAnsi="Arial" w:cs="Arial"/>
          <w:sz w:val="22"/>
          <w:szCs w:val="24"/>
          <w:lang w:val="sk-SK"/>
        </w:rPr>
        <w:tab/>
        <w:t>(1) Ak dovolací súd zistí, že dôvody dovolania nie sú preukázané, dovolanie zamietne.</w:t>
      </w:r>
    </w:p>
    <w:p w:rsidR="000952B7">
      <w:pPr>
        <w:jc w:val="both"/>
        <w:rPr>
          <w:rFonts w:ascii="Arial" w:hAnsi="Arial" w:cs="Arial"/>
          <w:sz w:val="22"/>
          <w:szCs w:val="24"/>
          <w:lang w:val="sk-SK"/>
        </w:rPr>
      </w:pPr>
      <w:r>
        <w:rPr>
          <w:rFonts w:ascii="Arial" w:hAnsi="Arial" w:cs="Arial"/>
          <w:sz w:val="22"/>
          <w:szCs w:val="24"/>
          <w:lang w:val="sk-SK"/>
        </w:rPr>
        <w:tab/>
        <w:t>(2) Proti rozhodnutiu o dovolaní opravný prostriedok nie je prípustný.</w:t>
      </w:r>
    </w:p>
    <w:p w:rsidR="000952B7">
      <w:pPr>
        <w:pStyle w:val="BodyText"/>
        <w:rPr>
          <w:rFonts w:ascii="Arial" w:hAnsi="Arial" w:cs="Arial"/>
          <w:sz w:val="28"/>
          <w:szCs w:val="24"/>
        </w:rPr>
      </w:pPr>
    </w:p>
    <w:p w:rsidR="000952B7">
      <w:pPr>
        <w:pStyle w:val="BodyText"/>
        <w:rPr>
          <w:rFonts w:ascii="Arial" w:hAnsi="Arial" w:cs="Arial"/>
          <w:sz w:val="28"/>
          <w:szCs w:val="24"/>
        </w:rPr>
      </w:pPr>
    </w:p>
    <w:p w:rsidR="000952B7">
      <w:pPr>
        <w:jc w:val="center"/>
        <w:rPr>
          <w:rFonts w:ascii="Arial" w:hAnsi="Arial" w:cs="Arial"/>
          <w:b/>
          <w:sz w:val="24"/>
          <w:szCs w:val="24"/>
          <w:lang w:val="sk-SK"/>
        </w:rPr>
      </w:pPr>
      <w:r>
        <w:rPr>
          <w:rFonts w:ascii="Arial" w:hAnsi="Arial" w:cs="Arial"/>
          <w:b/>
          <w:sz w:val="24"/>
          <w:szCs w:val="24"/>
          <w:lang w:val="sk-SK"/>
        </w:rPr>
        <w:t xml:space="preserve"> T r e t í   d i e l</w:t>
      </w:r>
    </w:p>
    <w:p w:rsidR="000952B7">
      <w:pPr>
        <w:jc w:val="center"/>
        <w:rPr>
          <w:rFonts w:ascii="Arial" w:hAnsi="Arial" w:cs="Arial"/>
          <w:b/>
          <w:sz w:val="24"/>
          <w:szCs w:val="24"/>
          <w:lang w:val="sk-SK"/>
        </w:rPr>
      </w:pPr>
    </w:p>
    <w:p w:rsidR="000952B7">
      <w:pPr>
        <w:jc w:val="center"/>
        <w:rPr>
          <w:rFonts w:ascii="Arial" w:hAnsi="Arial" w:cs="Arial"/>
          <w:b/>
          <w:sz w:val="22"/>
          <w:szCs w:val="24"/>
          <w:lang w:val="sk-SK"/>
        </w:rPr>
      </w:pPr>
      <w:r>
        <w:rPr>
          <w:rFonts w:ascii="Arial" w:hAnsi="Arial" w:cs="Arial"/>
          <w:b/>
          <w:sz w:val="24"/>
          <w:szCs w:val="24"/>
          <w:lang w:val="sk-SK"/>
        </w:rPr>
        <w:t>Obnova konania</w:t>
      </w: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394</w:t>
      </w:r>
    </w:p>
    <w:p w:rsidR="000952B7">
      <w:pPr>
        <w:jc w:val="center"/>
        <w:rPr>
          <w:rFonts w:ascii="Arial" w:hAnsi="Arial" w:cs="Arial"/>
          <w:b/>
          <w:sz w:val="22"/>
          <w:szCs w:val="24"/>
          <w:lang w:val="sk-SK"/>
        </w:rPr>
      </w:pPr>
      <w:r>
        <w:rPr>
          <w:rFonts w:ascii="Arial" w:hAnsi="Arial" w:cs="Arial"/>
          <w:b/>
          <w:sz w:val="22"/>
          <w:szCs w:val="24"/>
          <w:lang w:val="sk-SK"/>
        </w:rPr>
        <w:t>Všeobecné ustanovenia</w:t>
      </w:r>
    </w:p>
    <w:p w:rsidR="000952B7">
      <w:pPr>
        <w:jc w:val="both"/>
        <w:rPr>
          <w:rFonts w:ascii="Arial" w:hAnsi="Arial" w:cs="Arial"/>
          <w:sz w:val="22"/>
          <w:szCs w:val="24"/>
          <w:lang w:val="sk-SK"/>
        </w:rPr>
      </w:pPr>
    </w:p>
    <w:p w:rsidR="000952B7">
      <w:pPr>
        <w:jc w:val="both"/>
        <w:rPr>
          <w:rFonts w:ascii="Arial" w:hAnsi="Arial" w:cs="Arial"/>
          <w:sz w:val="22"/>
          <w:szCs w:val="24"/>
          <w:lang w:val="sk-SK"/>
        </w:rPr>
      </w:pPr>
      <w:r>
        <w:rPr>
          <w:rFonts w:ascii="Arial" w:hAnsi="Arial" w:cs="Arial"/>
          <w:sz w:val="22"/>
          <w:szCs w:val="24"/>
          <w:lang w:val="sk-SK"/>
        </w:rPr>
        <w:tab/>
        <w:t>(1) Ak sa skončilo trestné stíhanie vedené proti určitej osobe právoplatným rozsudkom, právoplatným trestným rozkazom alebo právoplatným uznesením, možno v trestnom stíhaní tej istej osoby pre ten istý skutok pokračovať, len ak bola povolená obnova konania.</w:t>
      </w:r>
    </w:p>
    <w:p w:rsidR="000952B7">
      <w:pPr>
        <w:jc w:val="both"/>
        <w:rPr>
          <w:rFonts w:ascii="Arial" w:hAnsi="Arial" w:cs="Arial"/>
          <w:sz w:val="22"/>
          <w:szCs w:val="24"/>
          <w:lang w:val="sk-SK"/>
        </w:rPr>
      </w:pPr>
      <w:r>
        <w:rPr>
          <w:rFonts w:ascii="Arial" w:hAnsi="Arial" w:cs="Arial"/>
          <w:sz w:val="22"/>
          <w:szCs w:val="24"/>
          <w:lang w:val="sk-SK"/>
        </w:rPr>
        <w:tab/>
        <w:t>(2) Pred povolením obnovy konania možno na zaistenie dôkazného materiálu alebo na zaistenie osoby obvineného vykonávať úkony len v medziach ustanovení tohto dielu.</w:t>
      </w:r>
    </w:p>
    <w:p w:rsidR="000952B7">
      <w:pPr>
        <w:jc w:val="both"/>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Podmienky obnovy konania</w:t>
      </w:r>
    </w:p>
    <w:p w:rsidR="000952B7">
      <w:pPr>
        <w:jc w:val="center"/>
        <w:rPr>
          <w:rFonts w:ascii="Arial" w:hAnsi="Arial" w:cs="Arial"/>
          <w:b/>
          <w:sz w:val="22"/>
          <w:szCs w:val="24"/>
          <w:lang w:val="sk-SK"/>
        </w:rPr>
      </w:pPr>
      <w:r>
        <w:rPr>
          <w:rFonts w:ascii="Arial" w:hAnsi="Arial" w:cs="Arial"/>
          <w:b/>
          <w:sz w:val="22"/>
          <w:szCs w:val="24"/>
          <w:lang w:val="sk-SK"/>
        </w:rPr>
        <w:t>§ 395</w:t>
      </w:r>
    </w:p>
    <w:p w:rsidR="000952B7">
      <w:pPr>
        <w:jc w:val="center"/>
        <w:rPr>
          <w:rFonts w:ascii="Arial" w:hAnsi="Arial" w:cs="Arial"/>
          <w:b/>
          <w:sz w:val="22"/>
          <w:szCs w:val="24"/>
          <w:lang w:val="sk-SK"/>
        </w:rPr>
      </w:pPr>
    </w:p>
    <w:p w:rsidR="000952B7">
      <w:pPr>
        <w:jc w:val="both"/>
        <w:rPr>
          <w:rFonts w:ascii="Arial" w:hAnsi="Arial" w:cs="Arial"/>
          <w:sz w:val="22"/>
          <w:szCs w:val="24"/>
          <w:lang w:val="sk-SK"/>
        </w:rPr>
      </w:pPr>
      <w:r>
        <w:rPr>
          <w:rFonts w:ascii="Arial" w:hAnsi="Arial" w:cs="Arial"/>
          <w:sz w:val="22"/>
          <w:szCs w:val="24"/>
          <w:lang w:val="sk-SK"/>
        </w:rPr>
        <w:tab/>
        <w:t>(1) Obnova konania, ktoré sa skončilo právoplatným rozsudkom alebo právoplatným trestným rozkazom alebo právoplatným uznesením, sa povolí, ak vyjdú najavo skutočnosti alebo dôkazy súdu skôr neznáme, ktoré by mohli samy osebe alebo v spojení so skutočnosťami a dôkazmi už skôr známymi odôvodniť iné rozhodnutie o vine alebo vzhľadom na ktoré by pôvodne uložený trest bol v zrejmom nepomere k závažnosti činu alebo k pomerom páchateľa alebo uložený druh trestu by bol v zrejmom rozpore s účelom trestu alebo vzhľadom na ktoré upustenie od potrestania alebo upustenie od uloženia súhrnného trestu by bolo v zrejmom nepomere k závažnosti činu alebo k pomerom páchateľa alebo by bolo v zrejmom rozpore s účelom trestu.</w:t>
      </w:r>
    </w:p>
    <w:p w:rsidR="000952B7">
      <w:pPr>
        <w:jc w:val="both"/>
        <w:rPr>
          <w:rFonts w:ascii="Arial" w:hAnsi="Arial" w:cs="Arial"/>
          <w:sz w:val="22"/>
          <w:szCs w:val="24"/>
          <w:lang w:val="sk-SK"/>
        </w:rPr>
      </w:pPr>
      <w:r>
        <w:rPr>
          <w:rFonts w:ascii="Arial" w:hAnsi="Arial" w:cs="Arial"/>
          <w:sz w:val="22"/>
          <w:szCs w:val="24"/>
          <w:lang w:val="sk-SK"/>
        </w:rPr>
        <w:tab/>
        <w:t>(2) Obnova konania, ktoré sa skončilo právoplatným uznesením súdu o zastavení trestného stíhania, podmienečnom zastavení trestného stíhania alebo podmienečnom zastavení  trestného stíhania spolupracujúceho obvineného sa povolí, ak vyjdú najavo skutočnosti alebo dôkazy súdu skôr neznáme, ktoré by mohli samy osebe alebo v spojení so skutočnosťami a dôkazmi už skôr známymi viesť k záveru, že dôvody na zastavenie alebo podmienečné zastavenia tu neboli a že je namieste v konaní o obžalobe pokračovať.</w:t>
      </w:r>
    </w:p>
    <w:p w:rsidR="000952B7">
      <w:pPr>
        <w:jc w:val="both"/>
        <w:rPr>
          <w:rFonts w:ascii="Arial" w:hAnsi="Arial" w:cs="Arial"/>
          <w:sz w:val="22"/>
          <w:szCs w:val="24"/>
          <w:lang w:val="sk-SK"/>
        </w:rPr>
      </w:pPr>
      <w:r>
        <w:rPr>
          <w:rFonts w:ascii="Arial" w:hAnsi="Arial" w:cs="Arial"/>
          <w:sz w:val="22"/>
          <w:szCs w:val="24"/>
          <w:lang w:val="sk-SK"/>
        </w:rPr>
        <w:tab/>
        <w:t>(3) Obnova konania, ktoré sa skončilo právoplatným uznesením prokurátora o zastavení trestného stíhania, právoplatným uznesením prokurátora o podmienečnom zastavení trestného stíhania alebo podmienečnom zastavení trestného stíhania spolupracujúceho obvineného  sa povolí, ak vyjdú najavo skutočnosti alebo dôkazy prokurátorovi skôr neznáme, ktoré by mohli samy osebe alebo v spojení so skutočnosťami a dôkazmi už skôr známymi viesť k záveru, že dôvody na zastavenie alebo podmienečné zastavenie tu neboli a že je namieste podať proti obvinenému obžalobu alebo konať o dohode.</w:t>
      </w:r>
    </w:p>
    <w:p w:rsidR="000952B7">
      <w:pPr>
        <w:ind w:firstLine="708"/>
        <w:jc w:val="both"/>
        <w:rPr>
          <w:rFonts w:ascii="Arial" w:hAnsi="Arial" w:cs="Arial"/>
          <w:sz w:val="22"/>
          <w:szCs w:val="24"/>
          <w:lang w:val="sk-SK"/>
        </w:rPr>
      </w:pPr>
      <w:r>
        <w:rPr>
          <w:rFonts w:ascii="Arial" w:hAnsi="Arial" w:cs="Arial"/>
          <w:sz w:val="22"/>
          <w:szCs w:val="24"/>
          <w:lang w:val="sk-SK"/>
        </w:rPr>
        <w:t>(4) Obnova konania, ktoré sa skončilo niektorým zo spôsobov uvedených v predchádzajúcich odsekoch, sa povolí aj vtedy, ak sa právoplatným rozsudkom zistí, že policajt alebo prokurátor, sudca alebo prísediaci v pôvodnom konaní porušením povinnosti spáchal trestný čin.</w:t>
      </w: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396  </w:t>
      </w:r>
    </w:p>
    <w:p w:rsidR="000952B7">
      <w:pPr>
        <w:jc w:val="center"/>
        <w:rPr>
          <w:rFonts w:ascii="Arial" w:hAnsi="Arial" w:cs="Arial"/>
          <w:b/>
          <w:sz w:val="22"/>
          <w:szCs w:val="24"/>
          <w:lang w:val="sk-SK"/>
        </w:rPr>
      </w:pPr>
    </w:p>
    <w:p w:rsidR="000952B7">
      <w:pPr>
        <w:jc w:val="both"/>
        <w:rPr>
          <w:rFonts w:ascii="Arial" w:hAnsi="Arial" w:cs="Arial"/>
          <w:sz w:val="22"/>
          <w:szCs w:val="24"/>
          <w:lang w:val="sk-SK"/>
        </w:rPr>
      </w:pPr>
      <w:r>
        <w:rPr>
          <w:rFonts w:ascii="Arial" w:hAnsi="Arial" w:cs="Arial"/>
          <w:sz w:val="22"/>
          <w:szCs w:val="24"/>
          <w:lang w:val="sk-SK"/>
        </w:rPr>
        <w:tab/>
        <w:t xml:space="preserve">Obnova konania v neprospech obvineného je vylúčená, ak </w:t>
      </w:r>
    </w:p>
    <w:p w:rsidR="000952B7">
      <w:pPr>
        <w:numPr>
          <w:ilvl w:val="0"/>
          <w:numId w:val="1"/>
        </w:numPr>
        <w:jc w:val="both"/>
        <w:rPr>
          <w:rFonts w:ascii="Arial" w:hAnsi="Arial" w:cs="Arial"/>
          <w:sz w:val="22"/>
          <w:szCs w:val="24"/>
          <w:lang w:val="sk-SK"/>
        </w:rPr>
      </w:pPr>
      <w:r>
        <w:rPr>
          <w:rFonts w:ascii="Arial" w:hAnsi="Arial" w:cs="Arial"/>
          <w:sz w:val="22"/>
          <w:szCs w:val="24"/>
          <w:lang w:val="sk-SK"/>
        </w:rPr>
        <w:t>trestnosť činu zanikla,</w:t>
      </w:r>
    </w:p>
    <w:p w:rsidR="000952B7">
      <w:pPr>
        <w:numPr>
          <w:ilvl w:val="0"/>
          <w:numId w:val="1"/>
        </w:numPr>
        <w:jc w:val="both"/>
        <w:rPr>
          <w:rFonts w:ascii="Arial" w:hAnsi="Arial" w:cs="Arial"/>
          <w:b/>
          <w:sz w:val="22"/>
          <w:szCs w:val="24"/>
          <w:lang w:val="sk-SK"/>
        </w:rPr>
      </w:pPr>
      <w:r>
        <w:rPr>
          <w:rFonts w:ascii="Arial" w:hAnsi="Arial" w:cs="Arial"/>
          <w:sz w:val="22"/>
          <w:szCs w:val="24"/>
          <w:lang w:val="sk-SK"/>
        </w:rPr>
        <w:t xml:space="preserve">sa na trest vzťahuje amnestia prezidenta Slovenskej republiky, </w:t>
      </w:r>
    </w:p>
    <w:p w:rsidR="000952B7">
      <w:pPr>
        <w:numPr>
          <w:ilvl w:val="0"/>
          <w:numId w:val="1"/>
        </w:numPr>
        <w:jc w:val="both"/>
        <w:rPr>
          <w:rFonts w:ascii="Arial" w:hAnsi="Arial" w:cs="Arial"/>
          <w:b/>
          <w:sz w:val="22"/>
          <w:szCs w:val="24"/>
          <w:lang w:val="sk-SK"/>
        </w:rPr>
      </w:pPr>
      <w:r>
        <w:rPr>
          <w:rFonts w:ascii="Arial" w:hAnsi="Arial" w:cs="Arial"/>
          <w:sz w:val="22"/>
          <w:szCs w:val="24"/>
          <w:lang w:val="sk-SK"/>
        </w:rPr>
        <w:t>obvinený zomrel.</w:t>
      </w: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397  </w:t>
      </w:r>
    </w:p>
    <w:p w:rsidR="000952B7">
      <w:pPr>
        <w:jc w:val="center"/>
        <w:rPr>
          <w:rFonts w:ascii="Arial" w:hAnsi="Arial" w:cs="Arial"/>
          <w:b/>
          <w:sz w:val="22"/>
          <w:szCs w:val="24"/>
          <w:lang w:val="sk-SK"/>
        </w:rPr>
      </w:pPr>
      <w:r>
        <w:rPr>
          <w:rFonts w:ascii="Arial" w:hAnsi="Arial" w:cs="Arial"/>
          <w:b/>
          <w:sz w:val="22"/>
          <w:szCs w:val="24"/>
          <w:lang w:val="sk-SK"/>
        </w:rPr>
        <w:t xml:space="preserve">Osoby oprávnené na návrh na povolenie obnovy konania a späťvzatie návrhu </w:t>
      </w:r>
    </w:p>
    <w:p w:rsidR="000952B7">
      <w:pPr>
        <w:jc w:val="center"/>
        <w:rPr>
          <w:rFonts w:ascii="Arial" w:hAnsi="Arial" w:cs="Arial"/>
          <w:b/>
          <w:sz w:val="22"/>
          <w:szCs w:val="24"/>
          <w:lang w:val="sk-SK"/>
        </w:rPr>
      </w:pPr>
    </w:p>
    <w:p w:rsidR="000952B7">
      <w:pPr>
        <w:numPr>
          <w:numId w:val="4"/>
        </w:numPr>
        <w:jc w:val="both"/>
        <w:rPr>
          <w:rFonts w:ascii="Arial" w:hAnsi="Arial" w:cs="Arial"/>
          <w:sz w:val="22"/>
          <w:szCs w:val="24"/>
          <w:lang w:val="sk-SK"/>
        </w:rPr>
      </w:pPr>
      <w:r>
        <w:rPr>
          <w:rFonts w:ascii="Arial" w:hAnsi="Arial" w:cs="Arial"/>
          <w:sz w:val="22"/>
          <w:szCs w:val="24"/>
          <w:lang w:val="sk-SK"/>
        </w:rPr>
        <w:t>Obnovu možno povoliť len na návrh oprávnenej osoby.</w:t>
      </w:r>
    </w:p>
    <w:p w:rsidR="000952B7">
      <w:pPr>
        <w:jc w:val="both"/>
        <w:rPr>
          <w:rFonts w:ascii="Arial" w:hAnsi="Arial" w:cs="Arial"/>
          <w:sz w:val="22"/>
          <w:szCs w:val="24"/>
          <w:lang w:val="sk-SK"/>
        </w:rPr>
      </w:pPr>
      <w:r>
        <w:rPr>
          <w:rFonts w:ascii="Arial" w:hAnsi="Arial" w:cs="Arial"/>
          <w:sz w:val="22"/>
          <w:szCs w:val="24"/>
          <w:lang w:val="sk-SK"/>
        </w:rPr>
        <w:tab/>
        <w:t>(2) V neprospech obvineného môže návrh na povolenie obnovy podať len prokurátor.</w:t>
      </w:r>
    </w:p>
    <w:p w:rsidR="000952B7">
      <w:pPr>
        <w:jc w:val="both"/>
        <w:rPr>
          <w:rFonts w:ascii="Arial" w:hAnsi="Arial" w:cs="Arial"/>
          <w:sz w:val="22"/>
          <w:szCs w:val="24"/>
          <w:lang w:val="sk-SK"/>
        </w:rPr>
      </w:pPr>
      <w:r>
        <w:rPr>
          <w:rFonts w:ascii="Arial" w:hAnsi="Arial" w:cs="Arial"/>
          <w:sz w:val="22"/>
          <w:szCs w:val="24"/>
          <w:lang w:val="sk-SK"/>
        </w:rPr>
        <w:tab/>
        <w:t>(3) V prospech obvineného môžu návrh na povolenie obnovy podať okrem obvineného aj osoby, ktoré by mohli podať v jeho prospech odvolanie. Ak by tak mohli urobiť i proti vôli obvineného, môžu proti jeho vôli podať i návrh na povolenie obnovy. Taký návrh môžu urobiť aj po smrti obvineného.</w:t>
      </w:r>
    </w:p>
    <w:p w:rsidR="000952B7">
      <w:pPr>
        <w:jc w:val="both"/>
        <w:rPr>
          <w:rFonts w:ascii="Arial" w:hAnsi="Arial" w:cs="Arial"/>
          <w:sz w:val="22"/>
          <w:szCs w:val="24"/>
          <w:lang w:val="sk-SK"/>
        </w:rPr>
      </w:pPr>
      <w:r>
        <w:rPr>
          <w:rFonts w:ascii="Arial" w:hAnsi="Arial" w:cs="Arial"/>
          <w:sz w:val="22"/>
          <w:szCs w:val="24"/>
          <w:lang w:val="sk-SK"/>
        </w:rPr>
        <w:tab/>
        <w:t>(4) Ak sa dozvie súd alebo iný štátny orgán o okolnosti, ktorá by mohla odôvodniť návrh na povolenie obnovy, je povinný oznámiť ju prokurátorovi. Ak ide o okolnosť, ktorá by mohla odôvodniť návrh na povolenie obnovy v prospech obvineného, je prokurátor povinný upovedomiť o nej bez odkladu obvineného, alebo ak to nie je možné, inú osobu oprávnenú na podanie návrhu, ak taký návrh nepodá sám.</w:t>
      </w:r>
    </w:p>
    <w:p w:rsidR="000952B7">
      <w:pPr>
        <w:ind w:firstLine="708"/>
        <w:jc w:val="both"/>
        <w:rPr>
          <w:rFonts w:ascii="Arial" w:hAnsi="Arial" w:cs="Arial"/>
          <w:sz w:val="22"/>
          <w:szCs w:val="24"/>
          <w:lang w:val="sk-SK"/>
        </w:rPr>
      </w:pPr>
      <w:r>
        <w:rPr>
          <w:rFonts w:ascii="Arial" w:hAnsi="Arial" w:cs="Arial"/>
          <w:sz w:val="22"/>
          <w:szCs w:val="24"/>
          <w:lang w:val="sk-SK"/>
        </w:rPr>
        <w:t>(5)</w:t>
      </w:r>
      <w:r>
        <w:rPr>
          <w:rFonts w:ascii="Arial" w:hAnsi="Arial" w:cs="Arial"/>
          <w:b/>
          <w:sz w:val="22"/>
          <w:szCs w:val="24"/>
          <w:lang w:val="sk-SK"/>
        </w:rPr>
        <w:t xml:space="preserve"> </w:t>
      </w:r>
      <w:r>
        <w:rPr>
          <w:rFonts w:ascii="Arial" w:hAnsi="Arial" w:cs="Arial"/>
          <w:sz w:val="22"/>
          <w:szCs w:val="24"/>
          <w:lang w:val="sk-SK"/>
        </w:rPr>
        <w:t>Osoba, ktorá návrh na obnovu konania podala, môže ho výslovným vyhlásením vziať späť, a to až dovtedy, kým sa súd, ktorý vo veci koná, odoberie na záverečnú poradu.</w:t>
      </w:r>
    </w:p>
    <w:p w:rsidR="000952B7">
      <w:pPr>
        <w:ind w:firstLine="708"/>
        <w:jc w:val="both"/>
        <w:rPr>
          <w:rFonts w:ascii="Arial" w:hAnsi="Arial" w:cs="Arial"/>
          <w:sz w:val="22"/>
          <w:szCs w:val="24"/>
          <w:lang w:val="sk-SK"/>
        </w:rPr>
      </w:pPr>
      <w:r>
        <w:rPr>
          <w:rFonts w:ascii="Arial" w:hAnsi="Arial" w:cs="Arial"/>
          <w:sz w:val="22"/>
          <w:szCs w:val="24"/>
          <w:lang w:val="sk-SK"/>
        </w:rPr>
        <w:t>(6) Návrh na obnovu konania podaný prokurátorom môže vziať späť aj nadriadený prokurátor.</w:t>
      </w:r>
    </w:p>
    <w:p w:rsidR="000952B7">
      <w:pPr>
        <w:ind w:firstLine="708"/>
        <w:jc w:val="both"/>
        <w:rPr>
          <w:rFonts w:ascii="Arial" w:hAnsi="Arial" w:cs="Arial"/>
          <w:sz w:val="22"/>
          <w:szCs w:val="24"/>
          <w:lang w:val="sk-SK"/>
        </w:rPr>
      </w:pPr>
      <w:r>
        <w:rPr>
          <w:rFonts w:ascii="Arial" w:hAnsi="Arial" w:cs="Arial"/>
          <w:sz w:val="22"/>
          <w:szCs w:val="24"/>
          <w:lang w:val="sk-SK"/>
        </w:rPr>
        <w:t>(7) Návrh na obnovu konania podaný v prospech obvineného inou oprávnenou osobou alebo za obvineného obhajcom, môže byť vzatý späť len s výslovným súhlasom obvineného.</w:t>
      </w:r>
    </w:p>
    <w:p w:rsidR="000952B7">
      <w:pPr>
        <w:ind w:firstLine="708"/>
        <w:jc w:val="both"/>
        <w:rPr>
          <w:rFonts w:ascii="Arial" w:hAnsi="Arial" w:cs="Arial"/>
          <w:sz w:val="22"/>
          <w:szCs w:val="24"/>
          <w:lang w:val="sk-SK"/>
        </w:rPr>
      </w:pPr>
      <w:r>
        <w:rPr>
          <w:rFonts w:ascii="Arial" w:hAnsi="Arial" w:cs="Arial"/>
          <w:sz w:val="22"/>
          <w:szCs w:val="24"/>
          <w:lang w:val="sk-SK"/>
        </w:rPr>
        <w:t>(8) Vzatie návrh na obnovu späť vezme, ak niet prekážok, uznesením na vedomie predseda senátu súdu, ktorý vo veci koná.</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398 </w:t>
      </w:r>
    </w:p>
    <w:p w:rsidR="000952B7">
      <w:pPr>
        <w:jc w:val="center"/>
        <w:rPr>
          <w:rFonts w:ascii="Arial" w:hAnsi="Arial" w:cs="Arial"/>
          <w:b/>
          <w:sz w:val="22"/>
          <w:szCs w:val="24"/>
          <w:lang w:val="sk-SK"/>
        </w:rPr>
      </w:pPr>
      <w:r>
        <w:rPr>
          <w:rFonts w:ascii="Arial" w:hAnsi="Arial" w:cs="Arial"/>
          <w:b/>
          <w:sz w:val="22"/>
          <w:szCs w:val="24"/>
          <w:lang w:val="sk-SK"/>
        </w:rPr>
        <w:t>Príslušnosť súdu na rozhodnutie o obnove konania</w:t>
      </w:r>
    </w:p>
    <w:p w:rsidR="000952B7">
      <w:pPr>
        <w:jc w:val="center"/>
        <w:rPr>
          <w:rFonts w:ascii="Arial" w:hAnsi="Arial" w:cs="Arial"/>
          <w:b/>
          <w:sz w:val="22"/>
          <w:szCs w:val="24"/>
          <w:lang w:val="sk-SK"/>
        </w:rPr>
      </w:pPr>
    </w:p>
    <w:p w:rsidR="000952B7">
      <w:pPr>
        <w:jc w:val="both"/>
        <w:rPr>
          <w:rFonts w:ascii="Arial" w:hAnsi="Arial" w:cs="Arial"/>
          <w:sz w:val="22"/>
          <w:szCs w:val="24"/>
          <w:lang w:val="sk-SK"/>
        </w:rPr>
      </w:pPr>
      <w:r>
        <w:rPr>
          <w:rFonts w:ascii="Arial" w:hAnsi="Arial" w:cs="Arial"/>
          <w:sz w:val="22"/>
          <w:szCs w:val="24"/>
          <w:lang w:val="sk-SK"/>
        </w:rPr>
        <w:tab/>
        <w:t>(1) O návrhu na povolenie obnovy konania, ktoré sa skončilo právoplatným uznesením prokurátora o zastavení trestného stíhania, podmienečnom zastavení trestného stíhania alebo podmienečným zastavením trestného stíhania spolupracujúceho obvineného rozhoduje súd, ktorý by bol príslušný konať o obžalobe.</w:t>
      </w:r>
    </w:p>
    <w:p w:rsidR="000952B7">
      <w:pPr>
        <w:jc w:val="both"/>
        <w:rPr>
          <w:rFonts w:ascii="Arial" w:hAnsi="Arial" w:cs="Arial"/>
          <w:sz w:val="22"/>
          <w:szCs w:val="24"/>
          <w:lang w:val="sk-SK"/>
        </w:rPr>
      </w:pPr>
      <w:r>
        <w:rPr>
          <w:rFonts w:ascii="Arial" w:hAnsi="Arial" w:cs="Arial"/>
          <w:sz w:val="22"/>
          <w:szCs w:val="24"/>
          <w:lang w:val="sk-SK"/>
        </w:rPr>
        <w:tab/>
        <w:t>(2) O návrhu na povolenie obnovy konania, ktoré sa skončilo právoplatným rozhodnutím súdu, rozhoduje iný samosudca alebo iný senát súdu, ktorý vo veci rozhodol v prvom stupni.</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Konanie o návrhu na povolenie obnovy konania</w:t>
      </w:r>
    </w:p>
    <w:p w:rsidR="000952B7">
      <w:pPr>
        <w:jc w:val="center"/>
        <w:rPr>
          <w:rFonts w:ascii="Arial" w:hAnsi="Arial" w:cs="Arial"/>
          <w:b/>
          <w:sz w:val="22"/>
          <w:szCs w:val="24"/>
          <w:lang w:val="sk-SK"/>
        </w:rPr>
      </w:pPr>
      <w:r>
        <w:rPr>
          <w:rFonts w:ascii="Arial" w:hAnsi="Arial" w:cs="Arial"/>
          <w:b/>
          <w:sz w:val="22"/>
          <w:szCs w:val="24"/>
          <w:lang w:val="sk-SK"/>
        </w:rPr>
        <w:t xml:space="preserve">§ 399  </w:t>
      </w:r>
    </w:p>
    <w:p w:rsidR="000952B7">
      <w:pPr>
        <w:jc w:val="center"/>
        <w:rPr>
          <w:rFonts w:ascii="Arial" w:hAnsi="Arial" w:cs="Arial"/>
          <w:b/>
          <w:sz w:val="22"/>
          <w:szCs w:val="24"/>
          <w:lang w:val="sk-SK"/>
        </w:rPr>
      </w:pPr>
    </w:p>
    <w:p w:rsidR="000952B7">
      <w:pPr>
        <w:jc w:val="both"/>
        <w:rPr>
          <w:rFonts w:ascii="Arial" w:hAnsi="Arial" w:cs="Arial"/>
          <w:sz w:val="22"/>
          <w:szCs w:val="24"/>
          <w:lang w:val="sk-SK"/>
        </w:rPr>
      </w:pPr>
      <w:r>
        <w:rPr>
          <w:rFonts w:ascii="Arial" w:hAnsi="Arial" w:cs="Arial"/>
          <w:sz w:val="22"/>
          <w:szCs w:val="24"/>
          <w:lang w:val="sk-SK"/>
        </w:rPr>
        <w:tab/>
        <w:t>(1) Ak pre rozhodnutie o návrhu na povolenie obnovy konania treba na preverenie jeho dôvodnosti niektorú okolnosť vopred objasniť, vykoná potrebné vyšetrenie predseda senátu alebo na jeho žiadosť niektorý iný orgán činný v trestnom konaní. Pre takéto vyšetrenie platia ustanovenia o dokazovaní podľa šiestej hlavy prvej časti.</w:t>
      </w:r>
    </w:p>
    <w:p w:rsidR="000952B7">
      <w:pPr>
        <w:jc w:val="both"/>
        <w:rPr>
          <w:rFonts w:ascii="Arial" w:hAnsi="Arial" w:cs="Arial"/>
          <w:sz w:val="22"/>
          <w:szCs w:val="24"/>
          <w:lang w:val="sk-SK"/>
        </w:rPr>
      </w:pPr>
      <w:r>
        <w:rPr>
          <w:rFonts w:ascii="Arial" w:hAnsi="Arial" w:cs="Arial"/>
          <w:sz w:val="22"/>
          <w:szCs w:val="24"/>
          <w:lang w:val="sk-SK"/>
        </w:rPr>
        <w:tab/>
        <w:t>(2) V prípadoch obzvlášť naliehavých možno na zaistenie dôkazného materiálu na podklade uznesenia predsedu senátu použiť aj prostriedky uvedené v štvrtej hlave prvej časti. Zaistiť osobu obvineného vydaním príkazu na zatknutie a vzatím do väzby možno však pred povolením obnovy len vtedy, keď to navrhne prokurátor podávajúc návrh na obnovu v neprospech obvineného a ak to považuje súd za nevyhnutné vzhľadom na povahu nových skutočností a dôkazov, ktoré vyšli najavo, na závažnosť trestného činu a na naliehavosť väzobných dôvodov.</w:t>
      </w:r>
    </w:p>
    <w:p w:rsidR="000952B7">
      <w:pPr>
        <w:jc w:val="both"/>
        <w:rPr>
          <w:rFonts w:ascii="Arial" w:hAnsi="Arial" w:cs="Arial"/>
          <w:sz w:val="22"/>
          <w:szCs w:val="24"/>
          <w:lang w:val="sk-SK"/>
        </w:rPr>
      </w:pPr>
      <w:r>
        <w:rPr>
          <w:rFonts w:ascii="Arial" w:hAnsi="Arial" w:cs="Arial"/>
          <w:sz w:val="22"/>
          <w:szCs w:val="24"/>
          <w:lang w:val="sk-SK"/>
        </w:rPr>
        <w:tab/>
        <w:t>(3) Ak bol podaný návrh na povolenie obnovy konania v prospech obvineného, môže súd vzhľadom na povahu skutočností a dôkazov, ktoré novo vyšli najavo, odložiť alebo prerušiť výkon trestu právoplatne uloženého v pôvodnom konaní.</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400  </w:t>
      </w:r>
    </w:p>
    <w:p w:rsidR="000952B7">
      <w:pPr>
        <w:jc w:val="both"/>
        <w:rPr>
          <w:rFonts w:ascii="Arial" w:hAnsi="Arial" w:cs="Arial"/>
          <w:sz w:val="22"/>
          <w:szCs w:val="24"/>
          <w:lang w:val="sk-SK"/>
        </w:rPr>
      </w:pPr>
    </w:p>
    <w:p w:rsidR="000952B7">
      <w:pPr>
        <w:jc w:val="both"/>
        <w:rPr>
          <w:rFonts w:ascii="Arial" w:hAnsi="Arial" w:cs="Arial"/>
          <w:sz w:val="22"/>
          <w:szCs w:val="24"/>
          <w:lang w:val="sk-SK"/>
        </w:rPr>
      </w:pPr>
      <w:r>
        <w:rPr>
          <w:rFonts w:ascii="Arial" w:hAnsi="Arial" w:cs="Arial"/>
          <w:sz w:val="22"/>
          <w:szCs w:val="24"/>
          <w:lang w:val="sk-SK"/>
        </w:rPr>
        <w:tab/>
        <w:t>(1) Súd návrh na povolenie obnovy konania odmietne, ak</w:t>
      </w:r>
    </w:p>
    <w:p w:rsidR="000952B7">
      <w:pPr>
        <w:numPr>
          <w:ilvl w:val="0"/>
          <w:numId w:val="2"/>
        </w:numPr>
        <w:jc w:val="both"/>
        <w:rPr>
          <w:rFonts w:ascii="Arial" w:hAnsi="Arial" w:cs="Arial"/>
          <w:sz w:val="22"/>
          <w:szCs w:val="24"/>
          <w:lang w:val="sk-SK"/>
        </w:rPr>
      </w:pPr>
      <w:r>
        <w:rPr>
          <w:rFonts w:ascii="Arial" w:hAnsi="Arial" w:cs="Arial"/>
          <w:sz w:val="22"/>
          <w:szCs w:val="24"/>
          <w:lang w:val="sk-SK"/>
        </w:rPr>
        <w:t>bol podaný neoprávnenou osobou,</w:t>
      </w:r>
    </w:p>
    <w:p w:rsidR="000952B7">
      <w:pPr>
        <w:numPr>
          <w:ilvl w:val="0"/>
          <w:numId w:val="2"/>
        </w:numPr>
        <w:jc w:val="both"/>
        <w:rPr>
          <w:rFonts w:ascii="Arial" w:hAnsi="Arial" w:cs="Arial"/>
          <w:sz w:val="22"/>
          <w:szCs w:val="24"/>
          <w:lang w:val="sk-SK"/>
        </w:rPr>
      </w:pPr>
      <w:r>
        <w:rPr>
          <w:rFonts w:ascii="Arial" w:hAnsi="Arial" w:cs="Arial"/>
          <w:sz w:val="22"/>
          <w:szCs w:val="24"/>
          <w:lang w:val="sk-SK"/>
        </w:rPr>
        <w:t>smeruje len proti rozhodnutiu alebo výroku, ohľadne ktorého obnova nie je prípustná,</w:t>
      </w:r>
    </w:p>
    <w:p w:rsidR="000952B7">
      <w:pPr>
        <w:numPr>
          <w:ilvl w:val="0"/>
          <w:numId w:val="2"/>
        </w:numPr>
        <w:jc w:val="both"/>
        <w:rPr>
          <w:rFonts w:ascii="Arial" w:hAnsi="Arial" w:cs="Arial"/>
          <w:sz w:val="22"/>
          <w:szCs w:val="24"/>
          <w:lang w:val="sk-SK"/>
        </w:rPr>
      </w:pPr>
      <w:r>
        <w:rPr>
          <w:rFonts w:ascii="Arial" w:hAnsi="Arial" w:cs="Arial"/>
          <w:sz w:val="22"/>
          <w:szCs w:val="24"/>
          <w:lang w:val="sk-SK"/>
        </w:rPr>
        <w:t>ak je obnova konania vylúčená podľa § 396.</w:t>
      </w:r>
    </w:p>
    <w:p w:rsidR="000952B7">
      <w:pPr>
        <w:jc w:val="both"/>
        <w:rPr>
          <w:rFonts w:ascii="Arial" w:hAnsi="Arial" w:cs="Arial"/>
          <w:sz w:val="22"/>
          <w:szCs w:val="24"/>
          <w:lang w:val="sk-SK"/>
        </w:rPr>
      </w:pPr>
      <w:r>
        <w:rPr>
          <w:rFonts w:ascii="Arial" w:hAnsi="Arial" w:cs="Arial"/>
          <w:sz w:val="22"/>
          <w:szCs w:val="24"/>
          <w:lang w:val="sk-SK"/>
        </w:rPr>
        <w:tab/>
        <w:t>(2) Súd návrh na povolenie obnovy konania zamietne, ak nezistí podmienky obnovy podľa § 395.</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401  </w:t>
      </w:r>
    </w:p>
    <w:p w:rsidR="000952B7">
      <w:pPr>
        <w:jc w:val="center"/>
        <w:rPr>
          <w:rFonts w:ascii="Arial" w:hAnsi="Arial" w:cs="Arial"/>
          <w:b/>
          <w:sz w:val="22"/>
          <w:szCs w:val="24"/>
          <w:lang w:val="sk-SK"/>
        </w:rPr>
      </w:pPr>
    </w:p>
    <w:p w:rsidR="000952B7">
      <w:pPr>
        <w:jc w:val="both"/>
        <w:rPr>
          <w:rFonts w:ascii="Arial" w:hAnsi="Arial" w:cs="Arial"/>
          <w:sz w:val="22"/>
          <w:szCs w:val="24"/>
          <w:lang w:val="sk-SK"/>
        </w:rPr>
      </w:pPr>
      <w:r>
        <w:rPr>
          <w:rFonts w:ascii="Arial" w:hAnsi="Arial" w:cs="Arial"/>
          <w:sz w:val="22"/>
          <w:szCs w:val="24"/>
          <w:lang w:val="sk-SK"/>
        </w:rPr>
        <w:tab/>
        <w:t>(1) Ak vyhovie súd návrhu na povolenie obnovy konania, zruší napadnuté rozhodnutie celkom alebo v časti, v ktorej je návrh dôvodný. Ak zruší čo i len sčasti výrok o vine, zruší vždy súčasne celý výrok o treste, ako aj ďalšie výroky, ktoré majú vo výroku o vine svoj podklad. Zruší aj ďalšie rozhodnutia na zrušené rozhodnutie obsahovo nadväzujúce, ak vzhľadom na zmenu, ku ktorej zrušením došlo, stratili podklad.</w:t>
      </w:r>
    </w:p>
    <w:p w:rsidR="000952B7">
      <w:pPr>
        <w:jc w:val="both"/>
        <w:rPr>
          <w:rFonts w:ascii="Arial" w:hAnsi="Arial" w:cs="Arial"/>
          <w:sz w:val="22"/>
          <w:szCs w:val="24"/>
          <w:lang w:val="sk-SK"/>
        </w:rPr>
      </w:pPr>
      <w:r>
        <w:rPr>
          <w:rFonts w:ascii="Arial" w:hAnsi="Arial" w:cs="Arial"/>
          <w:sz w:val="22"/>
          <w:szCs w:val="24"/>
          <w:lang w:val="sk-SK"/>
        </w:rPr>
        <w:tab/>
        <w:t>(2) Ak súd povolí obnovu konania, ktoré sa skončilo právoplatným uznesením súdu o zastavení trestného stíhania,  právoplatným uznesením súdu o podmienečnom zastavení trestného stíhania, právoplatným uznesením súdu o podmienečnom zastavení trestného stíhania spolupracujúceho obvineného alebo  ak povolí v otázke viny obnovu konania, ktoré sa skončilo právoplatným rozsudkom, môže súčasne so zrušením rozhodnutia vec vrátiť prokurátorovi do prípravného konania, ak to považuje za potrebné na objasnenie veci a doplnenie dokazovania pred súdom by bolo spojené s neprimeranými ťažkosťami.</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402  </w:t>
      </w:r>
    </w:p>
    <w:p w:rsidR="000952B7">
      <w:pPr>
        <w:jc w:val="center"/>
        <w:rPr>
          <w:rFonts w:ascii="Arial" w:hAnsi="Arial" w:cs="Arial"/>
          <w:b/>
          <w:sz w:val="22"/>
          <w:szCs w:val="24"/>
          <w:lang w:val="sk-SK"/>
        </w:rPr>
      </w:pPr>
    </w:p>
    <w:p w:rsidR="000952B7">
      <w:pPr>
        <w:jc w:val="both"/>
        <w:rPr>
          <w:rFonts w:ascii="Arial" w:hAnsi="Arial" w:cs="Arial"/>
          <w:sz w:val="22"/>
          <w:szCs w:val="24"/>
          <w:lang w:val="sk-SK"/>
        </w:rPr>
      </w:pPr>
      <w:r>
        <w:rPr>
          <w:rFonts w:ascii="Arial" w:hAnsi="Arial" w:cs="Arial"/>
          <w:sz w:val="22"/>
          <w:szCs w:val="24"/>
          <w:lang w:val="sk-SK"/>
        </w:rPr>
        <w:tab/>
        <w:t>Ak súd povolí obnovu v prospech obvineného z dôvodov, ktoré sú na prospech aj niektorému spoluobvinenému alebo zúčastnenej osobe, povolí súčasne obnovu aj v ich prospech.</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403  </w:t>
      </w:r>
    </w:p>
    <w:p w:rsidR="000952B7">
      <w:pPr>
        <w:jc w:val="center"/>
        <w:rPr>
          <w:rFonts w:ascii="Arial" w:hAnsi="Arial" w:cs="Arial"/>
          <w:b/>
          <w:sz w:val="22"/>
          <w:szCs w:val="24"/>
          <w:lang w:val="sk-SK"/>
        </w:rPr>
      </w:pPr>
    </w:p>
    <w:p w:rsidR="000952B7">
      <w:pPr>
        <w:jc w:val="both"/>
        <w:rPr>
          <w:rFonts w:ascii="Arial" w:hAnsi="Arial" w:cs="Arial"/>
          <w:sz w:val="22"/>
          <w:szCs w:val="24"/>
          <w:lang w:val="sk-SK"/>
        </w:rPr>
      </w:pPr>
      <w:r>
        <w:rPr>
          <w:rFonts w:ascii="Arial" w:hAnsi="Arial" w:cs="Arial"/>
          <w:sz w:val="22"/>
          <w:szCs w:val="24"/>
          <w:lang w:val="sk-SK"/>
        </w:rPr>
        <w:tab/>
        <w:t>(1) O návrhu na povolenie obnovy konania rozhoduje súd na verejnom zasadnutí.</w:t>
      </w:r>
    </w:p>
    <w:p w:rsidR="000952B7">
      <w:pPr>
        <w:jc w:val="both"/>
        <w:rPr>
          <w:rFonts w:ascii="Arial" w:hAnsi="Arial" w:cs="Arial"/>
          <w:sz w:val="22"/>
          <w:szCs w:val="24"/>
          <w:lang w:val="sk-SK"/>
        </w:rPr>
      </w:pPr>
      <w:r>
        <w:rPr>
          <w:rFonts w:ascii="Arial" w:hAnsi="Arial" w:cs="Arial"/>
          <w:sz w:val="22"/>
          <w:szCs w:val="24"/>
          <w:lang w:val="sk-SK"/>
        </w:rPr>
        <w:tab/>
        <w:t>(2) Odmietnuť návrh z dôvodov uvedených v § 400 ods. 1 môže aj na neverejnom zasadnutí. Z dôvodu uvedeného v § 400 ods. 2 môže návrh odmietnuť na neverejnom zasadnutí iba v tom prípade, ak návrh uvádza tie isté skutočnosti a dôkazy, ktoré už boli skôr právoplatne zamietnuté, a návrh nanovo podaný je len jeho opakovaním.</w:t>
      </w:r>
    </w:p>
    <w:p w:rsidR="000952B7">
      <w:pPr>
        <w:jc w:val="both"/>
        <w:rPr>
          <w:rFonts w:ascii="Arial" w:hAnsi="Arial" w:cs="Arial"/>
          <w:sz w:val="22"/>
          <w:szCs w:val="24"/>
          <w:lang w:val="sk-SK"/>
        </w:rPr>
      </w:pPr>
      <w:r>
        <w:rPr>
          <w:rFonts w:ascii="Arial" w:hAnsi="Arial" w:cs="Arial"/>
          <w:sz w:val="22"/>
          <w:szCs w:val="24"/>
          <w:lang w:val="sk-SK"/>
        </w:rPr>
        <w:tab/>
        <w:t>(3) Proti uzneseniu o návrhu na povolenie obnovy konania je prípustná sťažnosť, ktorá má odkladný účinok.</w:t>
      </w:r>
    </w:p>
    <w:p w:rsidR="000952B7">
      <w:pPr>
        <w:jc w:val="center"/>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Konanie po povolení obnovy konania</w:t>
      </w:r>
    </w:p>
    <w:p w:rsidR="000952B7">
      <w:pPr>
        <w:jc w:val="center"/>
        <w:rPr>
          <w:rFonts w:ascii="Arial" w:hAnsi="Arial" w:cs="Arial"/>
          <w:b/>
          <w:sz w:val="22"/>
          <w:szCs w:val="24"/>
          <w:lang w:val="sk-SK"/>
        </w:rPr>
      </w:pPr>
      <w:r>
        <w:rPr>
          <w:rFonts w:ascii="Arial" w:hAnsi="Arial" w:cs="Arial"/>
          <w:b/>
          <w:sz w:val="22"/>
          <w:szCs w:val="24"/>
          <w:lang w:val="sk-SK"/>
        </w:rPr>
        <w:t xml:space="preserve">§ 404  </w:t>
      </w:r>
    </w:p>
    <w:p w:rsidR="000952B7">
      <w:pPr>
        <w:jc w:val="center"/>
        <w:rPr>
          <w:rFonts w:ascii="Arial" w:hAnsi="Arial" w:cs="Arial"/>
          <w:b/>
          <w:sz w:val="22"/>
          <w:szCs w:val="24"/>
          <w:lang w:val="sk-SK"/>
        </w:rPr>
      </w:pPr>
    </w:p>
    <w:p w:rsidR="000952B7">
      <w:pPr>
        <w:jc w:val="both"/>
        <w:rPr>
          <w:rFonts w:ascii="Arial" w:hAnsi="Arial" w:cs="Arial"/>
          <w:sz w:val="22"/>
          <w:szCs w:val="24"/>
          <w:lang w:val="sk-SK"/>
        </w:rPr>
      </w:pPr>
      <w:r>
        <w:rPr>
          <w:rFonts w:ascii="Arial" w:hAnsi="Arial" w:cs="Arial"/>
          <w:sz w:val="22"/>
          <w:szCs w:val="24"/>
          <w:lang w:val="sk-SK"/>
        </w:rPr>
        <w:tab/>
        <w:t>Ak obvinený vykonáva trest odňatia slobody uložený mu v pôvodnom rozsudku, rozhodne súd po nadobudnutí právoplatnosti uznesenia, ktorým spolu s povolením obnovy konania zrušil výrok o tomto treste, bez odkladu o väzbe.</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405  </w:t>
      </w:r>
    </w:p>
    <w:p w:rsidR="000952B7">
      <w:pPr>
        <w:jc w:val="center"/>
        <w:rPr>
          <w:rFonts w:ascii="Arial" w:hAnsi="Arial" w:cs="Arial"/>
          <w:b/>
          <w:sz w:val="22"/>
          <w:szCs w:val="24"/>
          <w:lang w:val="sk-SK"/>
        </w:rPr>
      </w:pPr>
    </w:p>
    <w:p w:rsidR="000952B7">
      <w:pPr>
        <w:jc w:val="both"/>
        <w:rPr>
          <w:rFonts w:ascii="Arial" w:hAnsi="Arial" w:cs="Arial"/>
          <w:sz w:val="22"/>
          <w:szCs w:val="24"/>
          <w:lang w:val="sk-SK"/>
        </w:rPr>
      </w:pPr>
      <w:r>
        <w:rPr>
          <w:rFonts w:ascii="Arial" w:hAnsi="Arial" w:cs="Arial"/>
          <w:sz w:val="22"/>
          <w:szCs w:val="24"/>
          <w:lang w:val="sk-SK"/>
        </w:rPr>
        <w:tab/>
        <w:t>(1) Ak bola právoplatne povolená obnova konania, ktoré sa skončilo právoplatným uznesením prokurátora o zastavení trestného stíhania, podmienečnom zastavení trestného stíhania alebo podmienečnom zastavení trestného stíhania spolupracujúceho obvineného, pokračuje sa v prípravnom konaní.</w:t>
      </w:r>
    </w:p>
    <w:p w:rsidR="000952B7">
      <w:pPr>
        <w:jc w:val="both"/>
        <w:rPr>
          <w:rFonts w:ascii="Arial" w:hAnsi="Arial" w:cs="Arial"/>
          <w:sz w:val="22"/>
          <w:szCs w:val="24"/>
          <w:lang w:val="sk-SK"/>
        </w:rPr>
      </w:pPr>
      <w:r>
        <w:rPr>
          <w:rFonts w:ascii="Arial" w:hAnsi="Arial" w:cs="Arial"/>
          <w:sz w:val="22"/>
          <w:szCs w:val="24"/>
          <w:lang w:val="sk-SK"/>
        </w:rPr>
        <w:tab/>
        <w:t xml:space="preserve">(2) V ostatných prípadoch pokračuje súd po právoplatnom povolení obnovy v konaní na podklade pôvodnej obžaloby, ak sa nevyslovilo, že sa vec vracia prokurátorovi do prípravného konania. Ak súd zrušil  právoplatný rozsudok, ktorý bol  vyhlásený na základe konania o dohode, vždy vráti vec prokurátorovi do prípravného konania. </w:t>
      </w:r>
    </w:p>
    <w:p w:rsidR="000952B7">
      <w:pPr>
        <w:jc w:val="both"/>
        <w:rPr>
          <w:rFonts w:ascii="Arial" w:hAnsi="Arial" w:cs="Arial"/>
          <w:sz w:val="22"/>
          <w:szCs w:val="24"/>
          <w:lang w:val="sk-SK"/>
        </w:rPr>
      </w:pPr>
      <w:r>
        <w:rPr>
          <w:rFonts w:ascii="Arial" w:hAnsi="Arial" w:cs="Arial"/>
          <w:sz w:val="22"/>
          <w:szCs w:val="24"/>
          <w:lang w:val="sk-SK"/>
        </w:rPr>
        <w:tab/>
        <w:t>(3) Ak bola povolená obnova konania a ide o niektorý z trestných činov, za ktoré bol právoplatne uložený úhrnný alebo súhrnný trest a súd vrátil vec prokurátorovi do prípravného konania, určí po nadobudnutí právoplatnosti uznesenia povoľujúceho obnovu konania na verejnom zasadnutí rozsudkom primeraný trest za ostávajúce trestné činy.</w:t>
      </w:r>
    </w:p>
    <w:p w:rsidR="000952B7">
      <w:pPr>
        <w:jc w:val="both"/>
        <w:rPr>
          <w:rFonts w:ascii="Arial" w:hAnsi="Arial" w:cs="Arial"/>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406 </w:t>
      </w:r>
    </w:p>
    <w:p w:rsidR="000952B7">
      <w:pPr>
        <w:jc w:val="center"/>
        <w:rPr>
          <w:rFonts w:ascii="Arial" w:hAnsi="Arial" w:cs="Arial"/>
          <w:b/>
          <w:sz w:val="22"/>
          <w:szCs w:val="24"/>
          <w:lang w:val="sk-SK"/>
        </w:rPr>
      </w:pPr>
    </w:p>
    <w:p w:rsidR="000952B7">
      <w:pPr>
        <w:jc w:val="both"/>
        <w:rPr>
          <w:rFonts w:ascii="Arial" w:hAnsi="Arial" w:cs="Arial"/>
          <w:sz w:val="22"/>
          <w:szCs w:val="24"/>
          <w:lang w:val="sk-SK"/>
        </w:rPr>
      </w:pPr>
      <w:r>
        <w:rPr>
          <w:rFonts w:ascii="Arial" w:hAnsi="Arial" w:cs="Arial"/>
          <w:sz w:val="22"/>
          <w:szCs w:val="24"/>
          <w:lang w:val="sk-SK"/>
        </w:rPr>
        <w:tab/>
        <w:t>Ak bola povolená obnova konania len v prospech obvineného,</w:t>
      </w:r>
    </w:p>
    <w:p w:rsidR="000952B7">
      <w:pPr>
        <w:numPr>
          <w:ilvl w:val="0"/>
          <w:numId w:val="3"/>
        </w:numPr>
        <w:jc w:val="both"/>
        <w:rPr>
          <w:rFonts w:ascii="Arial" w:hAnsi="Arial" w:cs="Arial"/>
          <w:sz w:val="22"/>
          <w:szCs w:val="24"/>
          <w:lang w:val="sk-SK"/>
        </w:rPr>
      </w:pPr>
      <w:r>
        <w:rPr>
          <w:rFonts w:ascii="Arial" w:hAnsi="Arial" w:cs="Arial"/>
          <w:sz w:val="22"/>
          <w:szCs w:val="24"/>
          <w:lang w:val="sk-SK"/>
        </w:rPr>
        <w:t>čas od právoplatnosti pôvodného rozsudku do právoplatnosti uznesenia povoľujúceho obnovu konania sa do premlčacej doby nezapočítava,</w:t>
      </w:r>
    </w:p>
    <w:p w:rsidR="000952B7">
      <w:pPr>
        <w:numPr>
          <w:ilvl w:val="0"/>
          <w:numId w:val="3"/>
        </w:numPr>
        <w:jc w:val="both"/>
        <w:rPr>
          <w:rFonts w:ascii="Arial" w:hAnsi="Arial" w:cs="Arial"/>
          <w:sz w:val="22"/>
          <w:szCs w:val="24"/>
          <w:lang w:val="sk-SK"/>
        </w:rPr>
      </w:pPr>
      <w:r>
        <w:rPr>
          <w:rFonts w:ascii="Arial" w:hAnsi="Arial" w:cs="Arial"/>
          <w:sz w:val="22"/>
          <w:szCs w:val="24"/>
          <w:lang w:val="sk-SK"/>
        </w:rPr>
        <w:t>nesmie mu byť novým rozsudkom uložený trest prísnejší, než aký mu bol uložený v pôvodnom rozsudku,</w:t>
      </w:r>
    </w:p>
    <w:p w:rsidR="000952B7">
      <w:pPr>
        <w:numPr>
          <w:ilvl w:val="0"/>
          <w:numId w:val="3"/>
        </w:numPr>
        <w:jc w:val="both"/>
        <w:rPr>
          <w:rFonts w:ascii="Arial" w:hAnsi="Arial" w:cs="Arial"/>
          <w:sz w:val="22"/>
          <w:szCs w:val="24"/>
        </w:rPr>
      </w:pPr>
      <w:r>
        <w:rPr>
          <w:rFonts w:ascii="Arial" w:hAnsi="Arial" w:cs="Arial"/>
          <w:sz w:val="22"/>
          <w:szCs w:val="24"/>
          <w:lang w:val="sk-SK"/>
        </w:rPr>
        <w:t>neprekáža jeho smrť vykonaniu ďalšieho konania a trestné stíhanie nemožno zastaviť preto, že obvinený zomrel.</w:t>
      </w:r>
    </w:p>
    <w:p w:rsidR="000952B7">
      <w:pPr>
        <w:jc w:val="both"/>
        <w:rPr>
          <w:rFonts w:ascii="Arial" w:hAnsi="Arial" w:cs="Arial"/>
          <w:sz w:val="24"/>
          <w:szCs w:val="24"/>
          <w:lang w:val="sk-SK"/>
        </w:rPr>
      </w:pPr>
    </w:p>
    <w:p w:rsidR="000952B7">
      <w:pPr>
        <w:jc w:val="center"/>
        <w:rPr>
          <w:rFonts w:ascii="Arial" w:hAnsi="Arial" w:cs="Arial"/>
          <w:sz w:val="22"/>
          <w:szCs w:val="24"/>
          <w:lang w:val="sk-SK"/>
        </w:rPr>
      </w:pPr>
    </w:p>
    <w:p w:rsidR="000952B7">
      <w:pPr>
        <w:pStyle w:val="Title"/>
        <w:rPr>
          <w:rFonts w:ascii="Arial" w:hAnsi="Arial" w:cs="Arial"/>
          <w:sz w:val="24"/>
          <w:szCs w:val="24"/>
        </w:rPr>
      </w:pPr>
    </w:p>
    <w:p w:rsidR="000952B7">
      <w:pPr>
        <w:pStyle w:val="Title"/>
        <w:rPr>
          <w:rFonts w:ascii="Arial" w:hAnsi="Arial" w:cs="Arial"/>
          <w:sz w:val="24"/>
          <w:szCs w:val="24"/>
        </w:rPr>
      </w:pPr>
    </w:p>
    <w:p w:rsidR="000952B7">
      <w:pPr>
        <w:pStyle w:val="Title"/>
        <w:rPr>
          <w:rFonts w:ascii="Arial" w:hAnsi="Arial" w:cs="Arial"/>
          <w:sz w:val="24"/>
          <w:szCs w:val="24"/>
        </w:rPr>
      </w:pPr>
    </w:p>
    <w:p w:rsidR="000952B7">
      <w:pPr>
        <w:pStyle w:val="Title"/>
        <w:rPr>
          <w:rFonts w:ascii="Arial" w:hAnsi="Arial" w:cs="Arial"/>
          <w:sz w:val="24"/>
          <w:szCs w:val="24"/>
        </w:rPr>
      </w:pPr>
    </w:p>
    <w:p w:rsidR="000952B7">
      <w:pPr>
        <w:pStyle w:val="Title"/>
        <w:rPr>
          <w:rFonts w:ascii="Arial" w:hAnsi="Arial" w:cs="Arial"/>
          <w:sz w:val="24"/>
          <w:szCs w:val="24"/>
        </w:rPr>
      </w:pPr>
    </w:p>
    <w:p w:rsidR="000952B7">
      <w:pPr>
        <w:pStyle w:val="Title"/>
        <w:rPr>
          <w:rFonts w:ascii="Arial" w:hAnsi="Arial" w:cs="Arial"/>
          <w:sz w:val="24"/>
          <w:szCs w:val="24"/>
        </w:rPr>
      </w:pPr>
    </w:p>
    <w:p w:rsidR="000952B7">
      <w:pPr>
        <w:pStyle w:val="Title"/>
        <w:rPr>
          <w:rFonts w:ascii="Arial" w:hAnsi="Arial" w:cs="Arial"/>
          <w:sz w:val="24"/>
          <w:szCs w:val="24"/>
        </w:rPr>
      </w:pPr>
    </w:p>
    <w:p w:rsidR="000952B7">
      <w:pPr>
        <w:pStyle w:val="Title"/>
        <w:rPr>
          <w:rFonts w:ascii="Arial" w:hAnsi="Arial" w:cs="Arial"/>
          <w:sz w:val="24"/>
          <w:szCs w:val="24"/>
        </w:rPr>
      </w:pPr>
    </w:p>
    <w:p w:rsidR="000952B7">
      <w:pPr>
        <w:pStyle w:val="Title"/>
        <w:rPr>
          <w:rFonts w:ascii="Arial" w:hAnsi="Arial" w:cs="Arial"/>
          <w:sz w:val="24"/>
          <w:szCs w:val="24"/>
        </w:rPr>
      </w:pPr>
    </w:p>
    <w:p w:rsidR="000952B7">
      <w:pPr>
        <w:pStyle w:val="Title"/>
        <w:rPr>
          <w:rFonts w:ascii="Arial" w:hAnsi="Arial" w:cs="Arial"/>
          <w:sz w:val="24"/>
          <w:szCs w:val="24"/>
        </w:rPr>
      </w:pPr>
    </w:p>
    <w:p w:rsidR="000952B7">
      <w:pPr>
        <w:pStyle w:val="Title"/>
        <w:rPr>
          <w:rFonts w:ascii="Arial" w:hAnsi="Arial" w:cs="Arial"/>
          <w:sz w:val="24"/>
          <w:szCs w:val="24"/>
        </w:rPr>
      </w:pPr>
    </w:p>
    <w:p w:rsidR="000952B7">
      <w:pPr>
        <w:pStyle w:val="Title"/>
        <w:rPr>
          <w:rFonts w:ascii="Arial" w:hAnsi="Arial" w:cs="Arial"/>
          <w:sz w:val="24"/>
          <w:szCs w:val="24"/>
        </w:rPr>
      </w:pPr>
    </w:p>
    <w:p w:rsidR="000952B7">
      <w:pPr>
        <w:pStyle w:val="Title"/>
        <w:rPr>
          <w:rFonts w:ascii="Arial" w:hAnsi="Arial" w:cs="Arial"/>
          <w:sz w:val="24"/>
          <w:szCs w:val="24"/>
        </w:rPr>
      </w:pPr>
    </w:p>
    <w:p w:rsidR="000952B7">
      <w:pPr>
        <w:pStyle w:val="Title"/>
        <w:rPr>
          <w:rFonts w:ascii="Arial" w:hAnsi="Arial" w:cs="Arial"/>
          <w:sz w:val="24"/>
          <w:szCs w:val="24"/>
        </w:rPr>
      </w:pPr>
      <w:r>
        <w:rPr>
          <w:rFonts w:ascii="Arial" w:hAnsi="Arial" w:cs="Arial"/>
          <w:sz w:val="24"/>
          <w:szCs w:val="24"/>
        </w:rPr>
        <w:t>Š T V R T Á    Č A S Ť</w:t>
      </w:r>
    </w:p>
    <w:p w:rsidR="000952B7">
      <w:pPr>
        <w:jc w:val="center"/>
        <w:rPr>
          <w:rFonts w:ascii="Arial" w:hAnsi="Arial" w:cs="Arial"/>
          <w:b/>
          <w:sz w:val="24"/>
          <w:szCs w:val="24"/>
        </w:rPr>
      </w:pPr>
    </w:p>
    <w:p w:rsidR="000952B7">
      <w:pPr>
        <w:jc w:val="center"/>
        <w:rPr>
          <w:rFonts w:ascii="Arial" w:hAnsi="Arial" w:cs="Arial"/>
          <w:b/>
          <w:sz w:val="28"/>
          <w:szCs w:val="24"/>
        </w:rPr>
      </w:pPr>
      <w:r>
        <w:rPr>
          <w:rFonts w:ascii="Arial" w:hAnsi="Arial" w:cs="Arial"/>
          <w:b/>
          <w:sz w:val="24"/>
          <w:szCs w:val="24"/>
        </w:rPr>
        <w:t>VYKONÁVACIE   KONANIE</w:t>
      </w:r>
      <w:r>
        <w:rPr>
          <w:rFonts w:ascii="Arial" w:hAnsi="Arial" w:cs="Arial"/>
          <w:b/>
          <w:sz w:val="28"/>
          <w:szCs w:val="24"/>
        </w:rPr>
        <w:t xml:space="preserve">   </w:t>
      </w:r>
    </w:p>
    <w:p w:rsidR="000952B7">
      <w:pPr>
        <w:jc w:val="center"/>
        <w:rPr>
          <w:rFonts w:ascii="Arial" w:hAnsi="Arial" w:cs="Arial"/>
          <w:b/>
          <w:sz w:val="28"/>
          <w:szCs w:val="24"/>
        </w:rPr>
      </w:pPr>
    </w:p>
    <w:p w:rsidR="000952B7">
      <w:pPr>
        <w:pStyle w:val="Heading1"/>
        <w:rPr>
          <w:rFonts w:ascii="Arial" w:hAnsi="Arial" w:cs="Arial"/>
          <w:szCs w:val="24"/>
        </w:rPr>
      </w:pPr>
      <w:r>
        <w:rPr>
          <w:rFonts w:ascii="Arial" w:hAnsi="Arial" w:cs="Arial"/>
          <w:szCs w:val="24"/>
        </w:rPr>
        <w:t>PRVÁ  HLAVA</w:t>
      </w:r>
    </w:p>
    <w:p w:rsidR="000952B7">
      <w:pPr>
        <w:jc w:val="center"/>
        <w:rPr>
          <w:rFonts w:ascii="Arial" w:hAnsi="Arial" w:cs="Arial"/>
          <w:b/>
          <w:szCs w:val="24"/>
        </w:rPr>
      </w:pPr>
    </w:p>
    <w:p w:rsidR="000952B7">
      <w:pPr>
        <w:pStyle w:val="Heading1"/>
        <w:rPr>
          <w:rFonts w:ascii="Arial" w:hAnsi="Arial" w:cs="Arial"/>
          <w:szCs w:val="24"/>
        </w:rPr>
      </w:pPr>
      <w:r>
        <w:rPr>
          <w:rFonts w:ascii="Arial" w:hAnsi="Arial" w:cs="Arial"/>
          <w:szCs w:val="24"/>
        </w:rPr>
        <w:t>VÝKON   TRESTOV</w:t>
      </w:r>
    </w:p>
    <w:p w:rsidR="000952B7">
      <w:pPr>
        <w:jc w:val="center"/>
        <w:rPr>
          <w:rFonts w:ascii="Arial" w:hAnsi="Arial" w:cs="Arial"/>
          <w:b/>
          <w:sz w:val="28"/>
          <w:szCs w:val="24"/>
          <w:lang w:val="sk-SK"/>
        </w:rPr>
      </w:pPr>
    </w:p>
    <w:p w:rsidR="000952B7">
      <w:pPr>
        <w:pStyle w:val="Heading1"/>
        <w:spacing w:line="480" w:lineRule="auto"/>
        <w:rPr>
          <w:rFonts w:ascii="Arial" w:hAnsi="Arial" w:cs="Arial"/>
          <w:szCs w:val="24"/>
        </w:rPr>
      </w:pPr>
      <w:r>
        <w:rPr>
          <w:rFonts w:ascii="Arial" w:hAnsi="Arial" w:cs="Arial"/>
          <w:szCs w:val="24"/>
        </w:rPr>
        <w:t>P r v ý    d i e l</w:t>
      </w:r>
    </w:p>
    <w:p w:rsidR="000952B7">
      <w:pPr>
        <w:pStyle w:val="Heading1"/>
        <w:spacing w:line="360" w:lineRule="auto"/>
        <w:rPr>
          <w:rFonts w:ascii="Arial" w:hAnsi="Arial" w:cs="Arial"/>
          <w:szCs w:val="24"/>
        </w:rPr>
      </w:pPr>
      <w:r>
        <w:rPr>
          <w:rFonts w:ascii="Arial" w:hAnsi="Arial" w:cs="Arial"/>
          <w:szCs w:val="24"/>
        </w:rPr>
        <w:t>Všeobecné ustanovenie</w:t>
      </w:r>
    </w:p>
    <w:p w:rsidR="000952B7">
      <w:pPr>
        <w:rPr>
          <w:rFonts w:ascii="Times New Roman" w:hAnsi="Times New Roman" w:cs="Times New Roman"/>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407  </w:t>
      </w:r>
    </w:p>
    <w:p w:rsidR="000952B7">
      <w:pPr>
        <w:jc w:val="center"/>
        <w:rPr>
          <w:rFonts w:ascii="Arial" w:hAnsi="Arial" w:cs="Arial"/>
          <w:b/>
          <w:sz w:val="22"/>
          <w:szCs w:val="24"/>
          <w:lang w:val="sk-SK"/>
        </w:rPr>
      </w:pPr>
      <w:r>
        <w:rPr>
          <w:rFonts w:ascii="Arial" w:hAnsi="Arial" w:cs="Arial"/>
          <w:b/>
          <w:sz w:val="22"/>
          <w:szCs w:val="24"/>
          <w:lang w:val="sk-SK"/>
        </w:rPr>
        <w:t>Príslušnosť vo vykonávacom konaní</w:t>
      </w:r>
    </w:p>
    <w:p w:rsidR="000952B7">
      <w:pPr>
        <w:jc w:val="center"/>
        <w:rPr>
          <w:rFonts w:ascii="Arial" w:hAnsi="Arial" w:cs="Arial"/>
          <w:b/>
          <w:sz w:val="22"/>
          <w:szCs w:val="24"/>
          <w:lang w:val="sk-SK"/>
        </w:rPr>
      </w:pPr>
    </w:p>
    <w:p w:rsidR="000952B7">
      <w:pPr>
        <w:pStyle w:val="BodyText"/>
        <w:rPr>
          <w:rFonts w:ascii="Arial" w:hAnsi="Arial" w:cs="Arial"/>
          <w:sz w:val="22"/>
          <w:szCs w:val="24"/>
        </w:rPr>
      </w:pPr>
      <w:r>
        <w:rPr>
          <w:rFonts w:ascii="Arial" w:hAnsi="Arial" w:cs="Arial"/>
          <w:sz w:val="22"/>
          <w:szCs w:val="24"/>
        </w:rPr>
        <w:t xml:space="preserve">     </w:t>
        <w:tab/>
        <w:t>(1) Rozhodnutie vykonáva, prípadne jeho výkon zariaďuje ten orgán, ktorý rozhodnutie vydal; v konaní pred súdom rozhodnutie senátu vykonáva alebo jeho výkon zariaďuje predseda senátu, ktorý tým môže poveriť vyššieho súdneho úradníka.</w:t>
      </w:r>
    </w:p>
    <w:p w:rsidR="000952B7">
      <w:pPr>
        <w:jc w:val="both"/>
        <w:rPr>
          <w:rFonts w:ascii="Arial" w:hAnsi="Arial" w:cs="Arial"/>
          <w:sz w:val="22"/>
          <w:szCs w:val="24"/>
          <w:lang w:val="sk-SK"/>
        </w:rPr>
      </w:pPr>
      <w:r>
        <w:rPr>
          <w:rFonts w:ascii="Arial" w:hAnsi="Arial" w:cs="Arial"/>
          <w:sz w:val="22"/>
          <w:szCs w:val="24"/>
          <w:lang w:val="sk-SK"/>
        </w:rPr>
        <w:t xml:space="preserve">     </w:t>
        <w:tab/>
        <w:t>(2) Rozhodnutia súvisiace s výkonom trestov a ochranných opatrení robí, ak nie je</w:t>
      </w:r>
    </w:p>
    <w:p w:rsidR="000952B7">
      <w:pPr>
        <w:jc w:val="both"/>
        <w:rPr>
          <w:rFonts w:ascii="Arial" w:hAnsi="Arial" w:cs="Arial"/>
          <w:sz w:val="22"/>
          <w:szCs w:val="24"/>
          <w:lang w:val="sk-SK"/>
        </w:rPr>
      </w:pPr>
      <w:r>
        <w:rPr>
          <w:rFonts w:ascii="Arial" w:hAnsi="Arial" w:cs="Arial"/>
          <w:sz w:val="22"/>
          <w:szCs w:val="24"/>
          <w:lang w:val="sk-SK"/>
        </w:rPr>
        <w:t>ďalej ustanovené inak, súd, ktorý vo veci rozhodol v prvom stupni.</w:t>
      </w:r>
    </w:p>
    <w:p w:rsidR="000952B7">
      <w:pPr>
        <w:pStyle w:val="BodyText2"/>
        <w:rPr>
          <w:szCs w:val="24"/>
        </w:rPr>
      </w:pPr>
      <w:r>
        <w:rPr>
          <w:szCs w:val="24"/>
        </w:rPr>
        <w:t xml:space="preserve">     </w:t>
        <w:tab/>
        <w:t>(3) Opatrenia potrebné na výkon trestov a ochranných opatrení a na vymáhanie trov trestného konania robí, ak nie je ďalej ustanovené inak, predseda senátu súdu, ktorý vo veci rozhodol v prvom stupni.</w:t>
      </w:r>
    </w:p>
    <w:p w:rsidR="000952B7">
      <w:pPr>
        <w:jc w:val="both"/>
        <w:rPr>
          <w:rFonts w:ascii="Arial" w:hAnsi="Arial" w:cs="Arial"/>
          <w:sz w:val="22"/>
          <w:szCs w:val="24"/>
          <w:lang w:val="sk-SK"/>
        </w:rPr>
      </w:pPr>
      <w:r>
        <w:rPr>
          <w:rFonts w:ascii="Arial" w:hAnsi="Arial" w:cs="Arial"/>
          <w:sz w:val="22"/>
          <w:szCs w:val="24"/>
          <w:lang w:val="sk-SK"/>
        </w:rPr>
        <w:t xml:space="preserve">     </w:t>
        <w:tab/>
        <w:t>(4) Vykonávacieho konania sa zúčastňujú tiež orgány štátnej správy, obce</w:t>
      </w:r>
      <w:r>
        <w:rPr>
          <w:rFonts w:ascii="Arial" w:hAnsi="Arial" w:cs="Arial"/>
          <w:b/>
          <w:sz w:val="22"/>
          <w:szCs w:val="24"/>
          <w:lang w:val="sk-SK"/>
        </w:rPr>
        <w:t xml:space="preserve"> </w:t>
      </w:r>
      <w:r>
        <w:rPr>
          <w:rFonts w:ascii="Arial" w:hAnsi="Arial" w:cs="Arial"/>
          <w:sz w:val="22"/>
          <w:szCs w:val="24"/>
          <w:lang w:val="sk-SK"/>
        </w:rPr>
        <w:t>a záujmové združenia občanov, a to podľa povahy vykonávacieho konania.</w:t>
      </w:r>
    </w:p>
    <w:p w:rsidR="000952B7">
      <w:pPr>
        <w:jc w:val="both"/>
        <w:rPr>
          <w:rFonts w:ascii="Arial" w:hAnsi="Arial" w:cs="Arial"/>
          <w:sz w:val="28"/>
          <w:szCs w:val="24"/>
          <w:lang w:val="sk-SK"/>
        </w:rPr>
      </w:pPr>
    </w:p>
    <w:p w:rsidR="000952B7">
      <w:pPr>
        <w:pStyle w:val="Heading1"/>
        <w:rPr>
          <w:rFonts w:ascii="Arial" w:hAnsi="Arial" w:cs="Arial"/>
          <w:szCs w:val="24"/>
        </w:rPr>
      </w:pPr>
      <w:r>
        <w:rPr>
          <w:rFonts w:ascii="Arial" w:hAnsi="Arial" w:cs="Arial"/>
          <w:szCs w:val="24"/>
        </w:rPr>
        <w:t>D r u h ý   d i e l</w:t>
      </w:r>
    </w:p>
    <w:p w:rsidR="000952B7">
      <w:pPr>
        <w:rPr>
          <w:rFonts w:ascii="Arial" w:hAnsi="Arial" w:cs="Arial"/>
          <w:szCs w:val="24"/>
          <w:lang w:val="sk-SK"/>
        </w:rPr>
      </w:pPr>
    </w:p>
    <w:p w:rsidR="000952B7">
      <w:pPr>
        <w:pStyle w:val="Heading1"/>
        <w:rPr>
          <w:rFonts w:ascii="Arial" w:hAnsi="Arial" w:cs="Arial"/>
          <w:szCs w:val="24"/>
        </w:rPr>
      </w:pPr>
      <w:r>
        <w:rPr>
          <w:rFonts w:ascii="Arial" w:hAnsi="Arial" w:cs="Arial"/>
          <w:szCs w:val="24"/>
        </w:rPr>
        <w:t>Výkon trestu odňatia slobody</w:t>
      </w:r>
    </w:p>
    <w:p w:rsidR="000952B7">
      <w:pPr>
        <w:jc w:val="center"/>
        <w:rPr>
          <w:rFonts w:ascii="Arial" w:hAnsi="Arial" w:cs="Arial"/>
          <w:b/>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408  </w:t>
      </w:r>
    </w:p>
    <w:p w:rsidR="000952B7">
      <w:pPr>
        <w:jc w:val="center"/>
        <w:rPr>
          <w:rFonts w:ascii="Arial" w:hAnsi="Arial" w:cs="Arial"/>
          <w:b/>
          <w:sz w:val="22"/>
          <w:szCs w:val="24"/>
          <w:lang w:val="sk-SK"/>
        </w:rPr>
      </w:pPr>
      <w:r>
        <w:rPr>
          <w:rFonts w:ascii="Arial" w:hAnsi="Arial" w:cs="Arial"/>
          <w:b/>
          <w:sz w:val="22"/>
          <w:szCs w:val="24"/>
          <w:lang w:val="sk-SK"/>
        </w:rPr>
        <w:t xml:space="preserve">Všeobecné ustanovenia </w:t>
      </w:r>
    </w:p>
    <w:p w:rsidR="000952B7">
      <w:pPr>
        <w:jc w:val="center"/>
        <w:rPr>
          <w:rFonts w:ascii="Arial" w:hAnsi="Arial" w:cs="Arial"/>
          <w:b/>
          <w:sz w:val="22"/>
          <w:szCs w:val="24"/>
          <w:lang w:val="sk-SK"/>
        </w:rPr>
      </w:pPr>
      <w:r>
        <w:rPr>
          <w:rFonts w:ascii="Arial" w:hAnsi="Arial" w:cs="Arial"/>
          <w:b/>
          <w:sz w:val="22"/>
          <w:szCs w:val="24"/>
          <w:lang w:val="sk-SK"/>
        </w:rPr>
        <w:t>o výkone trestu odňatia slobody</w:t>
      </w:r>
    </w:p>
    <w:p w:rsidR="000952B7">
      <w:pPr>
        <w:jc w:val="center"/>
        <w:rPr>
          <w:rFonts w:ascii="Arial" w:hAnsi="Arial" w:cs="Arial"/>
          <w:b/>
          <w:szCs w:val="24"/>
          <w:lang w:val="sk-SK"/>
        </w:rPr>
      </w:pPr>
    </w:p>
    <w:p w:rsidR="000952B7">
      <w:pPr>
        <w:jc w:val="both"/>
        <w:rPr>
          <w:rFonts w:ascii="Arial" w:hAnsi="Arial" w:cs="Arial"/>
          <w:sz w:val="22"/>
          <w:szCs w:val="24"/>
          <w:lang w:val="sk-SK"/>
        </w:rPr>
      </w:pPr>
      <w:r>
        <w:rPr>
          <w:rFonts w:ascii="Arial" w:hAnsi="Arial" w:cs="Arial"/>
          <w:b/>
          <w:sz w:val="22"/>
          <w:szCs w:val="24"/>
          <w:lang w:val="sk-SK"/>
        </w:rPr>
        <w:t xml:space="preserve">     </w:t>
        <w:tab/>
      </w:r>
      <w:r>
        <w:rPr>
          <w:rFonts w:ascii="Arial" w:hAnsi="Arial" w:cs="Arial"/>
          <w:sz w:val="22"/>
          <w:szCs w:val="24"/>
          <w:lang w:val="sk-SK"/>
        </w:rPr>
        <w:t>(1) Spôsob výkonu trestu odňatia slobody upravuje osobitný zákon.</w:t>
      </w:r>
    </w:p>
    <w:p w:rsidR="000952B7">
      <w:pPr>
        <w:jc w:val="both"/>
        <w:rPr>
          <w:rFonts w:ascii="Arial" w:hAnsi="Arial" w:cs="Arial"/>
          <w:szCs w:val="24"/>
          <w:lang w:val="sk-SK"/>
        </w:rPr>
      </w:pPr>
      <w:r>
        <w:rPr>
          <w:rFonts w:ascii="Arial" w:hAnsi="Arial" w:cs="Arial"/>
          <w:sz w:val="22"/>
          <w:szCs w:val="24"/>
          <w:lang w:val="sk-SK"/>
        </w:rPr>
        <w:t xml:space="preserve">     </w:t>
        <w:tab/>
        <w:t>(2) U osôb, ktoré sú vo výkone trestu odňatia slobody, robí rozhodnutie súvisiace s výkonom tohto trestu súd, v ktorého obvode sa trest odňatia slobody vykonáva.</w:t>
      </w:r>
    </w:p>
    <w:p w:rsidR="000952B7">
      <w:pPr>
        <w:jc w:val="both"/>
        <w:rPr>
          <w:rFonts w:ascii="Arial" w:hAnsi="Arial" w:cs="Arial"/>
          <w:sz w:val="22"/>
          <w:szCs w:val="24"/>
          <w:lang w:val="sk-SK"/>
        </w:rPr>
      </w:pPr>
      <w:r>
        <w:rPr>
          <w:rFonts w:ascii="Arial" w:hAnsi="Arial" w:cs="Arial"/>
          <w:sz w:val="22"/>
          <w:szCs w:val="24"/>
          <w:lang w:val="sk-SK"/>
        </w:rPr>
        <w:t xml:space="preserve">     </w:t>
        <w:tab/>
        <w:t>(3) Ak je pri postupne uložených trestoch odňatia slobody ustanovený rôzny spôsob výkonu trestu, určí spoločný spôsob výkonu postupne uložených trestov súd, v ktorého obvode sa trest odňatia slobody vykonáva.</w:t>
      </w:r>
    </w:p>
    <w:p w:rsidR="000952B7">
      <w:pPr>
        <w:jc w:val="both"/>
        <w:rPr>
          <w:rFonts w:ascii="Arial" w:hAnsi="Arial" w:cs="Arial"/>
          <w:sz w:val="24"/>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409  </w:t>
      </w:r>
    </w:p>
    <w:p w:rsidR="000952B7">
      <w:pPr>
        <w:pStyle w:val="Heading1"/>
        <w:rPr>
          <w:rFonts w:ascii="Arial" w:hAnsi="Arial" w:cs="Arial"/>
          <w:szCs w:val="24"/>
        </w:rPr>
      </w:pPr>
      <w:r>
        <w:rPr>
          <w:rFonts w:ascii="Arial" w:hAnsi="Arial" w:cs="Arial"/>
          <w:sz w:val="22"/>
          <w:szCs w:val="24"/>
        </w:rPr>
        <w:t>Nariadenie výkonu trestu</w:t>
      </w:r>
    </w:p>
    <w:p w:rsidR="000952B7">
      <w:pPr>
        <w:pStyle w:val="BodyText"/>
        <w:rPr>
          <w:rFonts w:ascii="Arial" w:hAnsi="Arial" w:cs="Arial"/>
          <w:sz w:val="22"/>
          <w:szCs w:val="24"/>
        </w:rPr>
      </w:pPr>
    </w:p>
    <w:p w:rsidR="000952B7">
      <w:pPr>
        <w:jc w:val="both"/>
        <w:rPr>
          <w:rFonts w:ascii="Arial" w:hAnsi="Arial" w:cs="Arial"/>
          <w:sz w:val="22"/>
          <w:szCs w:val="24"/>
          <w:lang w:val="sk-SK"/>
        </w:rPr>
      </w:pPr>
      <w:r>
        <w:rPr>
          <w:rFonts w:ascii="Arial" w:hAnsi="Arial" w:cs="Arial"/>
          <w:sz w:val="22"/>
          <w:szCs w:val="24"/>
          <w:lang w:val="sk-SK"/>
        </w:rPr>
        <w:t xml:space="preserve">     </w:t>
        <w:tab/>
        <w:t>(1) Len čo sa rozhodnutie, podľa ktorého sa má vykonať trest odňatia slobody, stalo vykonateľným, predseda senátu príslušného súdu prvého stupňa alebo odvolacieho súdu ihneď vydá príkaz na zadržanie odsúdeného na účel jeho dodania do výkonu trestu odňatia slobody a zároveň nariadi výkon trestu odňatia slobody a dodanie odsúdeného do výkonu trestu odňatia slobody, ak</w:t>
      </w:r>
    </w:p>
    <w:p w:rsidR="000952B7">
      <w:pPr>
        <w:numPr>
          <w:numId w:val="37"/>
        </w:numPr>
        <w:jc w:val="both"/>
        <w:rPr>
          <w:rFonts w:ascii="Arial" w:hAnsi="Arial" w:cs="Arial"/>
          <w:sz w:val="22"/>
          <w:szCs w:val="24"/>
          <w:lang w:val="sk-SK"/>
        </w:rPr>
      </w:pPr>
      <w:r>
        <w:rPr>
          <w:rFonts w:ascii="Arial" w:hAnsi="Arial" w:cs="Arial"/>
          <w:sz w:val="22"/>
          <w:szCs w:val="24"/>
          <w:lang w:val="sk-SK"/>
        </w:rPr>
        <w:t>je vo väzbe,</w:t>
      </w:r>
    </w:p>
    <w:p w:rsidR="000952B7">
      <w:pPr>
        <w:numPr>
          <w:numId w:val="37"/>
        </w:numPr>
        <w:jc w:val="both"/>
        <w:rPr>
          <w:rFonts w:ascii="Arial" w:hAnsi="Arial" w:cs="Arial"/>
          <w:sz w:val="22"/>
          <w:szCs w:val="24"/>
          <w:lang w:val="sk-SK"/>
        </w:rPr>
      </w:pPr>
      <w:r>
        <w:rPr>
          <w:rFonts w:ascii="Arial" w:hAnsi="Arial" w:cs="Arial"/>
          <w:sz w:val="22"/>
          <w:szCs w:val="24"/>
          <w:lang w:val="sk-SK"/>
        </w:rPr>
        <w:t>bol mu uložený trest odňatia slobody prevyšujúci dva roky</w:t>
      </w:r>
    </w:p>
    <w:p w:rsidR="000952B7">
      <w:pPr>
        <w:numPr>
          <w:numId w:val="37"/>
        </w:numPr>
        <w:jc w:val="both"/>
        <w:rPr>
          <w:rFonts w:ascii="Arial" w:hAnsi="Arial" w:cs="Arial"/>
          <w:sz w:val="22"/>
          <w:szCs w:val="24"/>
          <w:lang w:val="sk-SK"/>
        </w:rPr>
      </w:pPr>
      <w:r>
        <w:rPr>
          <w:rFonts w:ascii="Arial" w:hAnsi="Arial" w:cs="Arial"/>
          <w:sz w:val="22"/>
          <w:szCs w:val="24"/>
          <w:lang w:val="sk-SK"/>
        </w:rPr>
        <w:t>je obava, že ujde alebo sa bude skrývať, aby sa tak vyhol výkonu trestu.</w:t>
      </w:r>
    </w:p>
    <w:p w:rsidR="000952B7">
      <w:pPr>
        <w:jc w:val="both"/>
        <w:rPr>
          <w:rFonts w:ascii="Arial" w:hAnsi="Arial" w:cs="Arial"/>
          <w:sz w:val="22"/>
          <w:szCs w:val="24"/>
          <w:lang w:val="sk-SK"/>
        </w:rPr>
      </w:pPr>
      <w:r>
        <w:rPr>
          <w:rFonts w:ascii="Arial" w:hAnsi="Arial" w:cs="Arial"/>
          <w:sz w:val="22"/>
          <w:szCs w:val="24"/>
          <w:lang w:val="sk-SK"/>
        </w:rPr>
        <w:t xml:space="preserve">     </w:t>
        <w:tab/>
        <w:t>(2) V prípadoch neuvedených v odseku 1, len čo sa rozhodnutie, podľa ktorého sa má vykonať nepodmienečný trest odňatia slobody, stalo vykonateľným, predseda senátu pošle príslušnému ústavu na výkon väzby nariadenie výkonu trestu a vyzve odsúdeného, ak je na slobode, aby do výkonu trestu nastúpil. Ak ide o tehotnú ženu alebo matku novorodeného dieťaťa mladšieho ako jeden rok, postupuje súd podľa § 410 ods. 3.</w:t>
      </w:r>
    </w:p>
    <w:p w:rsidR="000952B7">
      <w:pPr>
        <w:jc w:val="both"/>
        <w:rPr>
          <w:rFonts w:ascii="Arial" w:hAnsi="Arial" w:cs="Arial"/>
          <w:sz w:val="22"/>
          <w:szCs w:val="24"/>
          <w:lang w:val="sk-SK"/>
        </w:rPr>
      </w:pPr>
      <w:r>
        <w:rPr>
          <w:rFonts w:ascii="Arial" w:hAnsi="Arial" w:cs="Arial"/>
          <w:sz w:val="22"/>
          <w:szCs w:val="24"/>
          <w:lang w:val="sk-SK"/>
        </w:rPr>
        <w:t xml:space="preserve">     </w:t>
        <w:tab/>
        <w:t>(3) Ak niet obavy, že odsúdený, ktorý je na slobode, ujde alebo sa bude skrývať, môže mu predseda senátu na nastúpenie do výkonu trestu poskytnúť primeranú lehotu, aby si mohol obstarať svoje záležitosti. Táto lehota nesmie byť dlhšia ako jeden mesiac odo dňa, keď nadobudlo právoplatnosť rozhodnutie uvedené v odseku 1.</w:t>
      </w:r>
    </w:p>
    <w:p w:rsidR="000952B7">
      <w:pPr>
        <w:jc w:val="both"/>
        <w:rPr>
          <w:rFonts w:ascii="Arial" w:hAnsi="Arial" w:cs="Arial"/>
          <w:sz w:val="22"/>
          <w:szCs w:val="24"/>
          <w:lang w:val="sk-SK"/>
        </w:rPr>
      </w:pPr>
      <w:r>
        <w:rPr>
          <w:rFonts w:ascii="Arial" w:hAnsi="Arial" w:cs="Arial"/>
          <w:szCs w:val="24"/>
          <w:lang w:val="sk-SK"/>
        </w:rPr>
        <w:t xml:space="preserve">     </w:t>
        <w:tab/>
      </w:r>
      <w:r>
        <w:rPr>
          <w:rFonts w:ascii="Arial" w:hAnsi="Arial" w:cs="Arial"/>
          <w:sz w:val="22"/>
          <w:szCs w:val="24"/>
          <w:lang w:val="sk-SK"/>
        </w:rPr>
        <w:t>(4) Ak odsúdený nenastúpi do výkonu trestu v lehote, ktorá mu bola poskytnutá, alebo ak je obava, že ujde alebo sa bude skrývať, nariadi predseda senátu, aby bol do výkonu trestu dodaný. Ak nie je známe miesto pobytu odsúdeného, použije sa na príkaz na jeho dodanie do výkonu trestu ustanovenie § 73 ods. 3 primerane. Ak je miesto pobytu odsúdeného známe, možno použiť na jeho dodanie do výkonu trestu ustanovenie § 103 ods. 2.</w:t>
      </w:r>
    </w:p>
    <w:p w:rsidR="000952B7">
      <w:pPr>
        <w:jc w:val="both"/>
        <w:rPr>
          <w:rFonts w:ascii="Arial" w:hAnsi="Arial" w:cs="Arial"/>
          <w:sz w:val="22"/>
          <w:szCs w:val="24"/>
          <w:lang w:val="sk-SK"/>
        </w:rPr>
      </w:pPr>
      <w:r>
        <w:rPr>
          <w:rFonts w:ascii="Arial" w:hAnsi="Arial" w:cs="Arial"/>
          <w:sz w:val="22"/>
          <w:szCs w:val="24"/>
          <w:lang w:val="sk-SK"/>
        </w:rPr>
        <w:tab/>
        <w:t>(5) V prípadoch podľa § 46 ods. 8 a 9 a § 139 zašle predseda senátu príslušnému</w:t>
      </w:r>
      <w:r>
        <w:rPr>
          <w:rFonts w:ascii="Arial" w:hAnsi="Arial" w:cs="Arial"/>
          <w:i/>
          <w:sz w:val="22"/>
          <w:szCs w:val="24"/>
          <w:lang w:val="sk-SK"/>
        </w:rPr>
        <w:t xml:space="preserve"> </w:t>
      </w:r>
      <w:r>
        <w:rPr>
          <w:rFonts w:ascii="Arial" w:hAnsi="Arial" w:cs="Arial"/>
          <w:sz w:val="22"/>
          <w:szCs w:val="24"/>
          <w:lang w:val="sk-SK"/>
        </w:rPr>
        <w:t xml:space="preserve">ústavu na výkon väzby spolu s nariadením výkonu trestu potrebné informácie o poškodenom alebo svedkovi. Príslušný ústav je povinný informovať takého poškodeného a svedka o prepustení alebo úteku odsúdeného z výkonu trestu. Ak podal poškodený alebo svedok žiadosť podľa § 46 ods. 8 a 9 alebo § 139 a odsúdený je už vo výkone trestu odňatia slobody, zašle súd informácie o poškodenom alebo o svedkovi </w:t>
      </w:r>
      <w:r>
        <w:rPr>
          <w:rFonts w:ascii="Arial" w:hAnsi="Arial" w:cs="Arial"/>
          <w:sz w:val="22"/>
          <w:szCs w:val="24"/>
        </w:rPr>
        <w:t>bez meškania</w:t>
      </w:r>
      <w:r>
        <w:rPr>
          <w:rFonts w:ascii="Arial" w:hAnsi="Arial" w:cs="Arial"/>
          <w:sz w:val="22"/>
          <w:szCs w:val="24"/>
          <w:lang w:val="sk-SK"/>
        </w:rPr>
        <w:t xml:space="preserve"> príslušnému ústavu, v ktorom odsúdený vykonáva trest odňatia slobody. Príslušný ústav je povinný vhodným spôsobom informovať poškodeného alebo svedka o prepustení odsúdeného z výkonu trestu alebo o jeho úteku z výkonu trestu najneskôr v deň, v ktorý táto skutočnosť nastala.</w:t>
      </w:r>
    </w:p>
    <w:p w:rsidR="000952B7">
      <w:pPr>
        <w:pStyle w:val="Heading1"/>
        <w:rPr>
          <w:rFonts w:ascii="Arial" w:hAnsi="Arial" w:cs="Arial"/>
          <w:sz w:val="22"/>
          <w:szCs w:val="24"/>
        </w:rPr>
      </w:pPr>
    </w:p>
    <w:p w:rsidR="000952B7">
      <w:pPr>
        <w:pStyle w:val="Heading1"/>
        <w:rPr>
          <w:rFonts w:ascii="Arial" w:hAnsi="Arial" w:cs="Arial"/>
          <w:sz w:val="22"/>
          <w:szCs w:val="24"/>
        </w:rPr>
      </w:pPr>
      <w:r>
        <w:rPr>
          <w:rFonts w:ascii="Arial" w:hAnsi="Arial" w:cs="Arial"/>
          <w:sz w:val="22"/>
          <w:szCs w:val="24"/>
        </w:rPr>
        <w:t>Odklad výkonu trestu</w:t>
      </w:r>
    </w:p>
    <w:p w:rsidR="000952B7">
      <w:pPr>
        <w:jc w:val="center"/>
        <w:rPr>
          <w:rFonts w:ascii="Arial" w:hAnsi="Arial" w:cs="Arial"/>
          <w:b/>
          <w:szCs w:val="24"/>
          <w:lang w:val="sk-SK"/>
        </w:rPr>
      </w:pPr>
      <w:r>
        <w:rPr>
          <w:rFonts w:ascii="Arial" w:hAnsi="Arial" w:cs="Arial"/>
          <w:b/>
          <w:sz w:val="22"/>
          <w:szCs w:val="24"/>
          <w:lang w:val="sk-SK"/>
        </w:rPr>
        <w:t xml:space="preserve">§ 410  </w:t>
      </w:r>
    </w:p>
    <w:p w:rsidR="000952B7">
      <w:pPr>
        <w:jc w:val="both"/>
        <w:rPr>
          <w:rFonts w:ascii="Courier New" w:hAnsi="Courier New" w:cs="Courier New"/>
          <w:b/>
          <w:i/>
          <w:sz w:val="22"/>
          <w:szCs w:val="24"/>
          <w:highlight w:val="yellow"/>
          <w:lang w:val="sk-SK"/>
        </w:rPr>
      </w:pPr>
    </w:p>
    <w:p w:rsidR="000952B7">
      <w:pPr>
        <w:pStyle w:val="BodyText"/>
        <w:ind w:firstLine="708"/>
        <w:rPr>
          <w:rFonts w:ascii="Arial" w:hAnsi="Arial" w:cs="Arial"/>
          <w:sz w:val="22"/>
          <w:szCs w:val="24"/>
        </w:rPr>
      </w:pPr>
      <w:r>
        <w:rPr>
          <w:rFonts w:ascii="Arial" w:hAnsi="Arial" w:cs="Arial"/>
          <w:sz w:val="22"/>
          <w:szCs w:val="24"/>
        </w:rPr>
        <w:t>(1) Ak odsúdený pred nástupom výkonu trestu odňatia slobody ochorie na takú vážnu chorobou, že dočasne nie je spôsobilý nastúpiť výkon trestu, pretože je v ústavnej zdravotnej starostlivosti, zašle súdu žiadosť o odklad výkonu trestu spolu s lekárskou správou o svojom zdravotnom stave nie staršou ako 30 dní; v žiadosti je povinný uviesť aj adresu zdravotníckeho zariadenia, ktoré mu poskytuje zdravotnú starostlivosť.</w:t>
      </w:r>
    </w:p>
    <w:p w:rsidR="000952B7">
      <w:pPr>
        <w:pStyle w:val="BodyText"/>
        <w:ind w:firstLine="708"/>
        <w:rPr>
          <w:rFonts w:ascii="Times New Roman" w:hAnsi="Times New Roman" w:cs="Times New Roman"/>
          <w:sz w:val="22"/>
          <w:szCs w:val="24"/>
        </w:rPr>
      </w:pPr>
      <w:r>
        <w:rPr>
          <w:rFonts w:ascii="Arial" w:hAnsi="Arial" w:cs="Arial"/>
          <w:sz w:val="22"/>
          <w:szCs w:val="24"/>
        </w:rPr>
        <w:t>(2) Na žiadosť predsedu senátu oznámi nemocnica pre obvinených a odsúdených, či zdravotnícke zariadenie Zboru väzenskej a justičnej stráže môže poskytnúť odsúdenému, ktorý požiadal o odklad výkonu trestu podľa odseku 1, potrebnú zdravotnú starostlivosť alebo na aký čas navrhuje odložiť výkon trestu. Predseda senátu na potrebný čas odloží výkon trestu odňatia slobody, ak v zdravotníckom zariadení Zboru väzenskej a justičnej stráže nie je možné poskytnúť potrebnú zdravotnú starostlivosť.</w:t>
      </w:r>
    </w:p>
    <w:p w:rsidR="000952B7">
      <w:pPr>
        <w:jc w:val="both"/>
        <w:rPr>
          <w:rFonts w:ascii="Arial" w:hAnsi="Arial" w:cs="Arial"/>
          <w:sz w:val="22"/>
          <w:szCs w:val="24"/>
          <w:lang w:val="sk-SK"/>
        </w:rPr>
      </w:pPr>
      <w:r>
        <w:rPr>
          <w:rFonts w:ascii="Arial" w:hAnsi="Arial" w:cs="Arial"/>
          <w:sz w:val="22"/>
          <w:szCs w:val="24"/>
          <w:lang w:val="sk-SK"/>
        </w:rPr>
        <w:tab/>
        <w:t>(3) Výkon trestu odňatia slobody na tehotnej žene alebo na matke novonarodeného dieťaťa predseda senátu odloží na jeden rok po pôrode.</w:t>
      </w:r>
    </w:p>
    <w:p w:rsidR="000952B7">
      <w:pPr>
        <w:jc w:val="both"/>
        <w:rPr>
          <w:rFonts w:ascii="Arial" w:hAnsi="Arial" w:cs="Arial"/>
          <w:sz w:val="22"/>
          <w:szCs w:val="24"/>
          <w:lang w:val="sk-SK"/>
        </w:rPr>
      </w:pPr>
      <w:r>
        <w:rPr>
          <w:rFonts w:ascii="Arial" w:hAnsi="Arial" w:cs="Arial"/>
          <w:sz w:val="22"/>
          <w:szCs w:val="24"/>
          <w:lang w:val="sk-SK"/>
        </w:rPr>
        <w:tab/>
        <w:t>(4) Proti rozhodnutiu podľa odsekov 2 a 3 je prípustná sťažnosť, ktorá má odkladný účinok.</w:t>
      </w:r>
    </w:p>
    <w:p w:rsidR="000952B7">
      <w:pPr>
        <w:jc w:val="both"/>
        <w:rPr>
          <w:rFonts w:ascii="Courier New" w:hAnsi="Courier New" w:cs="Courier New"/>
          <w:b/>
          <w:i/>
          <w:sz w:val="22"/>
          <w:szCs w:val="24"/>
          <w:lang w:val="sk-SK"/>
        </w:rPr>
      </w:pPr>
      <w:r>
        <w:rPr>
          <w:rFonts w:ascii="Arial" w:hAnsi="Arial" w:cs="Arial"/>
          <w:sz w:val="22"/>
          <w:szCs w:val="24"/>
          <w:lang w:val="sk-SK"/>
        </w:rPr>
        <w:t xml:space="preserve">     </w:t>
        <w:tab/>
        <w:t>(5) Ak odsúdený zneužíva povolený odklad alebo ak je obava, že ujde alebo sa bude skrývať, predseda senátu odklad výkonu trestu uznesením odvolá.</w:t>
      </w:r>
    </w:p>
    <w:p w:rsidR="000952B7">
      <w:pPr>
        <w:pStyle w:val="FootnoteText"/>
        <w:widowControl/>
        <w:rPr>
          <w:rFonts w:ascii="Times New Roman" w:hAnsi="Times New Roman" w:cs="Times New Roman"/>
          <w:color w:val="FFCC00"/>
          <w:szCs w:val="24"/>
        </w:rPr>
      </w:pPr>
    </w:p>
    <w:p w:rsidR="000952B7">
      <w:pPr>
        <w:ind w:firstLine="1"/>
        <w:jc w:val="center"/>
        <w:rPr>
          <w:rFonts w:ascii="Arial" w:hAnsi="Arial" w:cs="Arial"/>
          <w:b/>
          <w:sz w:val="22"/>
          <w:szCs w:val="24"/>
          <w:lang w:val="sk-SK"/>
        </w:rPr>
      </w:pPr>
      <w:r>
        <w:rPr>
          <w:rFonts w:ascii="Arial" w:hAnsi="Arial" w:cs="Arial"/>
          <w:b/>
          <w:sz w:val="22"/>
          <w:szCs w:val="24"/>
          <w:lang w:val="sk-SK"/>
        </w:rPr>
        <w:t>§ 411</w:t>
      </w:r>
    </w:p>
    <w:p w:rsidR="000952B7">
      <w:pPr>
        <w:ind w:left="1"/>
        <w:jc w:val="both"/>
        <w:rPr>
          <w:rFonts w:ascii="Arial" w:hAnsi="Arial" w:cs="Arial"/>
          <w:sz w:val="22"/>
          <w:szCs w:val="24"/>
          <w:lang w:val="sk-SK"/>
        </w:rPr>
      </w:pPr>
      <w:r>
        <w:rPr>
          <w:rFonts w:ascii="Arial" w:hAnsi="Arial" w:cs="Arial"/>
          <w:sz w:val="22"/>
          <w:szCs w:val="24"/>
          <w:lang w:val="sk-SK"/>
        </w:rPr>
        <w:br/>
        <w:t xml:space="preserve">             (1) Výkon trestu odňatia slobody neprevyšujúceho jeden rok môže predseda senátu z dôležitých dôvodov odložiť, a to na čas najviac troch mesiacov odo dňa, keď nadobudlo právoplatnosť rozhodnutie podľa § 409 ods. 1. </w:t>
      </w:r>
    </w:p>
    <w:p w:rsidR="000952B7">
      <w:pPr>
        <w:ind w:left="1" w:firstLine="707"/>
        <w:jc w:val="both"/>
        <w:rPr>
          <w:rFonts w:ascii="Arial" w:hAnsi="Arial" w:cs="Arial"/>
          <w:sz w:val="22"/>
          <w:szCs w:val="24"/>
          <w:lang w:val="sk-SK"/>
        </w:rPr>
      </w:pPr>
      <w:r>
        <w:rPr>
          <w:rFonts w:ascii="Arial" w:hAnsi="Arial" w:cs="Arial"/>
          <w:sz w:val="22"/>
          <w:szCs w:val="24"/>
          <w:lang w:val="sk-SK"/>
        </w:rPr>
        <w:t>(2) Ďalší odklad výkonu takého trestu alebo jeho odklad na dlhší čas ako na tri mesiace môže povoliť predseda senátu, a to len výnimočne z obzvlášť dôležitých dôvodov, najmä ak by výkon trestu mohol mať pre odsúdeného alebo pre jeho rodinu mimoriadne ťažké následky. Odklad možno však povoliť najviac na čas šiestich mesiacov odo dňa, keď nadobudlo právoplatnosť rozhodnutie uvedené v § 409 ods. 1.</w:t>
      </w:r>
    </w:p>
    <w:p w:rsidR="000952B7">
      <w:pPr>
        <w:ind w:left="1" w:firstLine="707"/>
        <w:jc w:val="both"/>
        <w:rPr>
          <w:rFonts w:ascii="Arial" w:hAnsi="Arial" w:cs="Arial"/>
          <w:sz w:val="22"/>
          <w:szCs w:val="24"/>
          <w:lang w:val="sk-SK"/>
        </w:rPr>
      </w:pPr>
      <w:r>
        <w:rPr>
          <w:rFonts w:ascii="Arial" w:hAnsi="Arial" w:cs="Arial"/>
          <w:sz w:val="22"/>
          <w:szCs w:val="24"/>
          <w:lang w:val="sk-SK"/>
        </w:rPr>
        <w:t>(3) Ak je obava, že odsúdený ujde alebo ak zneužíva povolený odklad, predseda senátu odklad odvolá.</w:t>
      </w:r>
    </w:p>
    <w:p w:rsidR="000952B7">
      <w:pPr>
        <w:ind w:left="1" w:firstLine="707"/>
        <w:jc w:val="both"/>
        <w:rPr>
          <w:rFonts w:ascii="Arial" w:hAnsi="Arial" w:cs="Arial"/>
          <w:szCs w:val="24"/>
          <w:lang w:val="sk-SK"/>
        </w:rPr>
      </w:pPr>
      <w:r>
        <w:rPr>
          <w:rFonts w:ascii="Arial" w:hAnsi="Arial" w:cs="Arial"/>
          <w:sz w:val="22"/>
          <w:szCs w:val="24"/>
          <w:lang w:val="sk-SK"/>
        </w:rPr>
        <w:t>(4) Proti rozhodnutiu, ktorým bol povolený odklad výkonu trestu podľa odseku 2, môže prokurátor podať sťažnosť.</w:t>
      </w: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412  </w:t>
      </w:r>
    </w:p>
    <w:p w:rsidR="000952B7">
      <w:pPr>
        <w:jc w:val="center"/>
        <w:rPr>
          <w:rFonts w:ascii="Arial" w:hAnsi="Arial" w:cs="Arial"/>
          <w:b/>
          <w:sz w:val="22"/>
          <w:szCs w:val="24"/>
          <w:lang w:val="sk-SK"/>
        </w:rPr>
      </w:pPr>
      <w:r>
        <w:rPr>
          <w:rFonts w:ascii="Arial" w:hAnsi="Arial" w:cs="Arial"/>
          <w:b/>
          <w:sz w:val="22"/>
          <w:szCs w:val="24"/>
          <w:lang w:val="sk-SK"/>
        </w:rPr>
        <w:t>Rozhodovanie o zmene spôsobu výkonu trestu</w:t>
      </w:r>
    </w:p>
    <w:p w:rsidR="000952B7">
      <w:pPr>
        <w:jc w:val="center"/>
        <w:rPr>
          <w:rFonts w:ascii="Arial" w:hAnsi="Arial" w:cs="Arial"/>
          <w:b/>
          <w:sz w:val="22"/>
          <w:szCs w:val="24"/>
          <w:lang w:val="sk-SK"/>
        </w:rPr>
      </w:pPr>
    </w:p>
    <w:p w:rsidR="000952B7">
      <w:pPr>
        <w:pStyle w:val="BodyText"/>
        <w:rPr>
          <w:rFonts w:ascii="Arial" w:hAnsi="Arial" w:cs="Arial"/>
          <w:sz w:val="22"/>
          <w:szCs w:val="24"/>
        </w:rPr>
      </w:pPr>
      <w:r>
        <w:rPr>
          <w:rFonts w:ascii="Arial" w:hAnsi="Arial" w:cs="Arial"/>
          <w:sz w:val="22"/>
          <w:szCs w:val="24"/>
        </w:rPr>
        <w:t xml:space="preserve">     </w:t>
        <w:tab/>
        <w:t>(1) O zmene spôsobu výkonu trestu odňatia slobody rozhoduje na verejnom zasadnutí súd, v ktorého obvode sa trest odňatia slobody vykonáva, na návrh prokurátora, riaditeľa ústavu na výkon trestu odňatia slobody alebo odsúdeného alebo aj bez takéhoto návrhu.</w:t>
      </w:r>
    </w:p>
    <w:p w:rsidR="000952B7">
      <w:pPr>
        <w:jc w:val="both"/>
        <w:rPr>
          <w:rFonts w:ascii="Arial" w:hAnsi="Arial" w:cs="Arial"/>
          <w:sz w:val="22"/>
          <w:szCs w:val="24"/>
          <w:lang w:val="sk-SK"/>
        </w:rPr>
      </w:pPr>
      <w:r>
        <w:rPr>
          <w:rFonts w:ascii="Arial" w:hAnsi="Arial" w:cs="Arial"/>
          <w:sz w:val="22"/>
          <w:szCs w:val="24"/>
          <w:lang w:val="sk-SK"/>
        </w:rPr>
        <w:t xml:space="preserve">     </w:t>
        <w:tab/>
        <w:t>(2) Pred rozhodnutím o zmene spôsobu výkonu trestu odňatia slobody sa musí odsúdený vyslúchnuť.</w:t>
      </w:r>
    </w:p>
    <w:p w:rsidR="000952B7">
      <w:pPr>
        <w:jc w:val="both"/>
        <w:rPr>
          <w:rFonts w:ascii="Arial" w:hAnsi="Arial" w:cs="Arial"/>
          <w:sz w:val="22"/>
          <w:szCs w:val="24"/>
          <w:lang w:val="sk-SK"/>
        </w:rPr>
      </w:pPr>
      <w:r>
        <w:rPr>
          <w:rFonts w:ascii="Arial" w:hAnsi="Arial" w:cs="Arial"/>
          <w:sz w:val="22"/>
          <w:szCs w:val="24"/>
          <w:lang w:val="sk-SK"/>
        </w:rPr>
        <w:t xml:space="preserve">     </w:t>
        <w:tab/>
        <w:t>(3) Proti uzneseniu podľa odseku 1 je prípustná sťažnosť, ktorá má odkladný účinok.</w:t>
      </w:r>
    </w:p>
    <w:p w:rsidR="000952B7">
      <w:pPr>
        <w:jc w:val="both"/>
        <w:rPr>
          <w:rFonts w:ascii="Arial" w:hAnsi="Arial" w:cs="Arial"/>
          <w:sz w:val="24"/>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413   </w:t>
      </w:r>
    </w:p>
    <w:p w:rsidR="000952B7">
      <w:pPr>
        <w:jc w:val="center"/>
        <w:rPr>
          <w:rFonts w:ascii="Arial" w:hAnsi="Arial" w:cs="Arial"/>
          <w:b/>
          <w:sz w:val="22"/>
          <w:szCs w:val="24"/>
          <w:lang w:val="sk-SK"/>
        </w:rPr>
      </w:pPr>
      <w:r>
        <w:rPr>
          <w:rFonts w:ascii="Arial" w:hAnsi="Arial" w:cs="Arial"/>
          <w:b/>
          <w:sz w:val="22"/>
          <w:szCs w:val="24"/>
          <w:lang w:val="sk-SK"/>
        </w:rPr>
        <w:t>Prerušenie výkonu trestu</w:t>
      </w:r>
    </w:p>
    <w:p w:rsidR="000952B7">
      <w:pPr>
        <w:jc w:val="center"/>
        <w:rPr>
          <w:rFonts w:ascii="Arial" w:hAnsi="Arial" w:cs="Arial"/>
          <w:b/>
          <w:sz w:val="22"/>
          <w:szCs w:val="24"/>
          <w:lang w:val="sk-SK"/>
        </w:rPr>
      </w:pPr>
    </w:p>
    <w:p w:rsidR="000952B7">
      <w:pPr>
        <w:pStyle w:val="BodyText"/>
        <w:rPr>
          <w:rFonts w:ascii="Arial" w:hAnsi="Arial" w:cs="Arial"/>
          <w:sz w:val="22"/>
          <w:szCs w:val="24"/>
        </w:rPr>
      </w:pPr>
      <w:r>
        <w:rPr>
          <w:rFonts w:ascii="Arial" w:hAnsi="Arial" w:cs="Arial"/>
          <w:sz w:val="22"/>
          <w:szCs w:val="24"/>
        </w:rPr>
        <w:t xml:space="preserve">     </w:t>
        <w:tab/>
        <w:t>(1) Ak odsúdený, na ktorom sa vykonáva trest odňatia slobody, ochorie na ťažkú chorobu, môže predseda senátu výkon trestu na potrebný čas  prerušiť; vždy však preruší výkon trestu na tehotnej žene alebo matke dieťaťa mladšieho ako jeden rok.</w:t>
      </w:r>
    </w:p>
    <w:p w:rsidR="000952B7">
      <w:pPr>
        <w:jc w:val="both"/>
        <w:rPr>
          <w:rFonts w:ascii="Arial" w:hAnsi="Arial" w:cs="Arial"/>
          <w:sz w:val="22"/>
          <w:szCs w:val="24"/>
          <w:lang w:val="sk-SK"/>
        </w:rPr>
      </w:pPr>
      <w:r>
        <w:rPr>
          <w:rFonts w:ascii="Arial" w:hAnsi="Arial" w:cs="Arial"/>
          <w:sz w:val="22"/>
          <w:szCs w:val="24"/>
          <w:lang w:val="sk-SK"/>
        </w:rPr>
        <w:t xml:space="preserve">     </w:t>
        <w:tab/>
        <w:t>(2) Ak je obava, že odsúdený ujde alebo sa bude skrývať alebo ak zneužíva povolené prerušenie výkonu trestu, predseda senátu prerušenie výkonu trestu  odvolá.</w:t>
      </w:r>
    </w:p>
    <w:p w:rsidR="000952B7">
      <w:pPr>
        <w:pStyle w:val="BodyText"/>
        <w:rPr>
          <w:rFonts w:ascii="Arial" w:hAnsi="Arial" w:cs="Arial"/>
          <w:szCs w:val="24"/>
        </w:rPr>
      </w:pPr>
      <w:r>
        <w:rPr>
          <w:rFonts w:ascii="Arial" w:hAnsi="Arial" w:cs="Arial"/>
          <w:sz w:val="22"/>
          <w:szCs w:val="24"/>
        </w:rPr>
        <w:t xml:space="preserve">     </w:t>
        <w:tab/>
        <w:t>(3) Proti uzneseniu podľa odseku 1 je prípustná sťažnosť.</w:t>
      </w:r>
    </w:p>
    <w:p w:rsidR="000952B7">
      <w:pPr>
        <w:jc w:val="both"/>
        <w:rPr>
          <w:rFonts w:ascii="Arial" w:hAnsi="Arial" w:cs="Arial"/>
          <w:sz w:val="24"/>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414  </w:t>
      </w:r>
    </w:p>
    <w:p w:rsidR="000952B7">
      <w:pPr>
        <w:jc w:val="center"/>
        <w:rPr>
          <w:rFonts w:ascii="Arial" w:hAnsi="Arial" w:cs="Arial"/>
          <w:b/>
          <w:sz w:val="22"/>
          <w:szCs w:val="24"/>
          <w:lang w:val="sk-SK"/>
        </w:rPr>
      </w:pPr>
      <w:r>
        <w:rPr>
          <w:rFonts w:ascii="Arial" w:hAnsi="Arial" w:cs="Arial"/>
          <w:b/>
          <w:sz w:val="22"/>
          <w:szCs w:val="24"/>
          <w:lang w:val="sk-SK"/>
        </w:rPr>
        <w:t>Upustenie od výkonu trestu</w:t>
      </w:r>
    </w:p>
    <w:p w:rsidR="000952B7">
      <w:pPr>
        <w:jc w:val="center"/>
        <w:rPr>
          <w:rFonts w:ascii="Arial" w:hAnsi="Arial" w:cs="Arial"/>
          <w:b/>
          <w:sz w:val="22"/>
          <w:szCs w:val="24"/>
          <w:lang w:val="sk-SK"/>
        </w:rPr>
      </w:pPr>
    </w:p>
    <w:p w:rsidR="000952B7">
      <w:pPr>
        <w:pStyle w:val="BodyText"/>
        <w:rPr>
          <w:rFonts w:ascii="Arial" w:hAnsi="Arial" w:cs="Arial"/>
          <w:sz w:val="22"/>
          <w:szCs w:val="24"/>
        </w:rPr>
      </w:pPr>
      <w:r>
        <w:rPr>
          <w:rFonts w:ascii="Arial" w:hAnsi="Arial" w:cs="Arial"/>
          <w:sz w:val="22"/>
          <w:szCs w:val="24"/>
        </w:rPr>
        <w:t xml:space="preserve">     </w:t>
        <w:tab/>
        <w:t>(1) Minister spravodlivosti môže upustiť od výkonu trestu odňatia slobody alebo jeho zvyšku, ak odsúdený bol alebo má byť vyhostený. Ak nedôjde k</w:t>
      </w:r>
      <w:r>
        <w:rPr>
          <w:rFonts w:ascii="Arial" w:hAnsi="Arial" w:cs="Arial"/>
          <w:szCs w:val="24"/>
        </w:rPr>
        <w:t xml:space="preserve"> </w:t>
      </w:r>
      <w:r>
        <w:rPr>
          <w:rFonts w:ascii="Arial" w:hAnsi="Arial" w:cs="Arial"/>
          <w:sz w:val="22"/>
          <w:szCs w:val="24"/>
        </w:rPr>
        <w:t>vyhosteniu alebo ak sa vráti vyhostený, rozhodne súd, že sa trest odňatia slobody alebo jeho zvyšok vykoná.</w:t>
      </w:r>
    </w:p>
    <w:p w:rsidR="000952B7">
      <w:pPr>
        <w:jc w:val="both"/>
        <w:rPr>
          <w:rFonts w:ascii="Arial" w:hAnsi="Arial" w:cs="Arial"/>
          <w:sz w:val="22"/>
          <w:szCs w:val="24"/>
          <w:lang w:val="sk-SK"/>
        </w:rPr>
      </w:pPr>
      <w:r>
        <w:rPr>
          <w:rFonts w:ascii="Arial" w:hAnsi="Arial" w:cs="Arial"/>
          <w:sz w:val="22"/>
          <w:szCs w:val="24"/>
          <w:lang w:val="sk-SK"/>
        </w:rPr>
        <w:t xml:space="preserve">     </w:t>
        <w:tab/>
        <w:t>(2) Súd môže  upustiť od výkonu trestu odňatia slobody alebo jeho zvyšku, ak zistí, že odsúdený ochorel na nevyliečiteľnú životu nebezpečnú chorobu alebo nevyliečiteľnú duševnú chorobu.</w:t>
      </w:r>
    </w:p>
    <w:p w:rsidR="000952B7">
      <w:pPr>
        <w:jc w:val="both"/>
        <w:rPr>
          <w:rFonts w:ascii="Arial" w:hAnsi="Arial" w:cs="Arial"/>
          <w:sz w:val="22"/>
          <w:szCs w:val="24"/>
          <w:lang w:val="sk-SK"/>
        </w:rPr>
      </w:pPr>
      <w:r>
        <w:rPr>
          <w:rFonts w:ascii="Arial" w:hAnsi="Arial" w:cs="Arial"/>
          <w:sz w:val="22"/>
          <w:szCs w:val="24"/>
          <w:lang w:val="sk-SK"/>
        </w:rPr>
        <w:t xml:space="preserve">     </w:t>
        <w:tab/>
        <w:t>(3) Proti uzneseniu podľa odseku 2 je prípustná sťažnosť, ktorá má odkladný účinok.</w:t>
      </w: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415 </w:t>
      </w:r>
    </w:p>
    <w:p w:rsidR="000952B7">
      <w:pPr>
        <w:jc w:val="center"/>
        <w:rPr>
          <w:rFonts w:ascii="Arial" w:hAnsi="Arial" w:cs="Arial"/>
          <w:b/>
          <w:sz w:val="22"/>
          <w:szCs w:val="24"/>
          <w:lang w:val="sk-SK"/>
        </w:rPr>
      </w:pPr>
      <w:r>
        <w:rPr>
          <w:rFonts w:ascii="Arial" w:hAnsi="Arial" w:cs="Arial"/>
          <w:b/>
          <w:sz w:val="22"/>
          <w:szCs w:val="24"/>
          <w:lang w:val="sk-SK"/>
        </w:rPr>
        <w:t>Započítanie väzby a trestu</w:t>
      </w:r>
    </w:p>
    <w:p w:rsidR="000952B7">
      <w:pPr>
        <w:jc w:val="center"/>
        <w:rPr>
          <w:rFonts w:ascii="Arial" w:hAnsi="Arial" w:cs="Arial"/>
          <w:b/>
          <w:sz w:val="22"/>
          <w:szCs w:val="24"/>
          <w:lang w:val="sk-SK"/>
        </w:rPr>
      </w:pPr>
    </w:p>
    <w:p w:rsidR="000952B7">
      <w:pPr>
        <w:pStyle w:val="BodyText"/>
        <w:rPr>
          <w:rFonts w:ascii="Arial" w:hAnsi="Arial" w:cs="Arial"/>
          <w:sz w:val="22"/>
          <w:szCs w:val="24"/>
        </w:rPr>
      </w:pPr>
      <w:r>
        <w:rPr>
          <w:rFonts w:ascii="Arial" w:hAnsi="Arial" w:cs="Arial"/>
          <w:sz w:val="22"/>
          <w:szCs w:val="24"/>
        </w:rPr>
        <w:t xml:space="preserve">     </w:t>
        <w:tab/>
        <w:t>(1) O započítaní väzby a trestu rozhodne predseda senátu uznesením. Väzba sa započítava podľa stavu ku dňu nariadenia výkonu trestu, a to od času, keď osobná sloboda obvineného bola obmedzená.</w:t>
      </w:r>
    </w:p>
    <w:p w:rsidR="000952B7">
      <w:pPr>
        <w:jc w:val="both"/>
        <w:rPr>
          <w:rFonts w:ascii="Arial" w:hAnsi="Arial" w:cs="Arial"/>
          <w:sz w:val="22"/>
          <w:szCs w:val="24"/>
          <w:lang w:val="sk-SK"/>
        </w:rPr>
      </w:pPr>
      <w:r>
        <w:rPr>
          <w:rFonts w:ascii="Arial" w:hAnsi="Arial" w:cs="Arial"/>
          <w:sz w:val="22"/>
          <w:szCs w:val="24"/>
          <w:lang w:val="sk-SK"/>
        </w:rPr>
        <w:t xml:space="preserve">     </w:t>
        <w:tab/>
        <w:t>(2) Proti uzneseniu podľa odseku 1 je prípustná sťažnosť.</w:t>
      </w:r>
    </w:p>
    <w:p w:rsidR="000952B7">
      <w:pPr>
        <w:jc w:val="both"/>
        <w:rPr>
          <w:rFonts w:ascii="Arial" w:hAnsi="Arial" w:cs="Arial"/>
          <w:sz w:val="22"/>
          <w:szCs w:val="24"/>
          <w:lang w:val="sk-SK"/>
        </w:rPr>
      </w:pPr>
      <w:r>
        <w:rPr>
          <w:rFonts w:ascii="Arial" w:hAnsi="Arial" w:cs="Arial"/>
          <w:sz w:val="22"/>
          <w:szCs w:val="24"/>
          <w:lang w:val="sk-SK"/>
        </w:rPr>
        <w:t xml:space="preserve">     </w:t>
        <w:tab/>
        <w:t>(3) O návrhu prokurátora, aby sa do výkonu trestu odňatia slobody nezapočítal čas, na ktorý sa odsúdenému prerušil výkon trestu odňatia slobody za účelom liečebnej starostlivosti v zdravotníckom zariadení mimo ústavu na výkon trestu odňatia slobody, ak sa tak stalo preto, že si odsúdený spôsobil ujmu na zdraví úmyselne, rozhoduje súd na verejnom zasadnutí.</w:t>
      </w:r>
    </w:p>
    <w:p w:rsidR="000952B7">
      <w:pPr>
        <w:jc w:val="both"/>
        <w:rPr>
          <w:rFonts w:ascii="Arial" w:hAnsi="Arial" w:cs="Arial"/>
          <w:sz w:val="22"/>
          <w:szCs w:val="24"/>
          <w:lang w:val="sk-SK"/>
        </w:rPr>
      </w:pPr>
      <w:r>
        <w:rPr>
          <w:rFonts w:ascii="Arial" w:hAnsi="Arial" w:cs="Arial"/>
          <w:sz w:val="22"/>
          <w:szCs w:val="24"/>
          <w:lang w:val="sk-SK"/>
        </w:rPr>
        <w:t xml:space="preserve">     </w:t>
        <w:tab/>
        <w:t xml:space="preserve">(4) Proti uzneseniu podľa odseku 3 je prípustná sťažnosť, ktorá má odkladný účinok. </w:t>
      </w:r>
    </w:p>
    <w:p w:rsidR="000952B7">
      <w:pPr>
        <w:jc w:val="both"/>
        <w:rPr>
          <w:rFonts w:ascii="Arial" w:hAnsi="Arial" w:cs="Arial"/>
          <w:sz w:val="24"/>
          <w:szCs w:val="24"/>
          <w:lang w:val="sk-SK"/>
        </w:rPr>
      </w:pPr>
    </w:p>
    <w:p w:rsidR="000952B7">
      <w:pPr>
        <w:jc w:val="both"/>
        <w:rPr>
          <w:rFonts w:ascii="Arial" w:hAnsi="Arial" w:cs="Arial"/>
          <w:sz w:val="24"/>
          <w:szCs w:val="24"/>
          <w:lang w:val="sk-SK"/>
        </w:rPr>
      </w:pPr>
    </w:p>
    <w:p w:rsidR="000952B7">
      <w:pPr>
        <w:jc w:val="both"/>
        <w:rPr>
          <w:rFonts w:ascii="Arial" w:hAnsi="Arial" w:cs="Arial"/>
          <w:sz w:val="24"/>
          <w:szCs w:val="24"/>
          <w:lang w:val="sk-SK"/>
        </w:rPr>
      </w:pPr>
    </w:p>
    <w:p w:rsidR="000952B7">
      <w:pPr>
        <w:jc w:val="center"/>
        <w:rPr>
          <w:rFonts w:ascii="Arial" w:hAnsi="Arial" w:cs="Arial"/>
          <w:b/>
          <w:sz w:val="22"/>
          <w:szCs w:val="24"/>
          <w:lang w:val="sk-SK"/>
        </w:rPr>
      </w:pPr>
      <w:r>
        <w:rPr>
          <w:rFonts w:ascii="Arial" w:hAnsi="Arial" w:cs="Arial"/>
          <w:b/>
          <w:sz w:val="22"/>
          <w:szCs w:val="24"/>
          <w:lang w:val="sk-SK"/>
        </w:rPr>
        <w:t>Podmienečné prepustenie</w:t>
      </w:r>
    </w:p>
    <w:p w:rsidR="000952B7">
      <w:pPr>
        <w:jc w:val="center"/>
        <w:rPr>
          <w:rFonts w:ascii="Arial" w:hAnsi="Arial" w:cs="Arial"/>
          <w:sz w:val="22"/>
          <w:szCs w:val="24"/>
          <w:lang w:val="sk-SK"/>
        </w:rPr>
      </w:pPr>
      <w:r>
        <w:rPr>
          <w:rFonts w:ascii="Arial" w:hAnsi="Arial" w:cs="Arial"/>
          <w:b/>
          <w:sz w:val="22"/>
          <w:szCs w:val="24"/>
          <w:lang w:val="sk-SK"/>
        </w:rPr>
        <w:t>z výkonu  trestu odňatia slobody</w:t>
      </w:r>
    </w:p>
    <w:p w:rsidR="000952B7">
      <w:pPr>
        <w:jc w:val="center"/>
        <w:rPr>
          <w:rFonts w:ascii="Arial" w:hAnsi="Arial" w:cs="Arial"/>
          <w:b/>
          <w:sz w:val="22"/>
          <w:szCs w:val="24"/>
          <w:lang w:val="sk-SK"/>
        </w:rPr>
      </w:pPr>
      <w:r>
        <w:rPr>
          <w:rFonts w:ascii="Arial" w:hAnsi="Arial" w:cs="Arial"/>
          <w:b/>
          <w:sz w:val="22"/>
          <w:szCs w:val="24"/>
          <w:lang w:val="sk-SK"/>
        </w:rPr>
        <w:t xml:space="preserve">§ 416  </w:t>
      </w:r>
    </w:p>
    <w:p w:rsidR="000952B7">
      <w:pPr>
        <w:jc w:val="center"/>
        <w:rPr>
          <w:rFonts w:ascii="Arial" w:hAnsi="Arial" w:cs="Arial"/>
          <w:b/>
          <w:sz w:val="22"/>
          <w:szCs w:val="24"/>
          <w:lang w:val="sk-SK"/>
        </w:rPr>
      </w:pPr>
    </w:p>
    <w:p w:rsidR="000952B7">
      <w:pPr>
        <w:pStyle w:val="BodyText"/>
        <w:rPr>
          <w:rFonts w:ascii="Arial" w:hAnsi="Arial" w:cs="Arial"/>
          <w:sz w:val="22"/>
          <w:szCs w:val="24"/>
        </w:rPr>
      </w:pPr>
      <w:r>
        <w:rPr>
          <w:rFonts w:ascii="Arial" w:hAnsi="Arial" w:cs="Arial"/>
          <w:sz w:val="22"/>
          <w:szCs w:val="24"/>
        </w:rPr>
        <w:t xml:space="preserve">     </w:t>
        <w:tab/>
        <w:t>(1) O podmienečnom prepustení z výkonu  trestu odňatia slobody rozhoduje súd na návrh prokurátora, riaditeľa ústavu na výkon väzby alebo riaditeľa ústavu na výkon trestu odňatia slobody, v ktorom sa trest vykonáva, záujmového združenia občanov, dôveryhodnej osoby alebo na návrh odsúdeného, alebo osoby, ktorá môže za odsúdeného podať odvolanie v jeho prospech, na verejnom zasadnutí. Ak bol návrh odsúdeného o podmienečné prepustenie zamietnutý, môže ho odsúdený opakovať až po uplynutí jedného roka od zamietnutia okrem prípadu, že návrh bol zamietnutý len preto, že ho odsúdený podal predčasne.</w:t>
      </w:r>
    </w:p>
    <w:p w:rsidR="000952B7">
      <w:pPr>
        <w:jc w:val="both"/>
        <w:rPr>
          <w:rFonts w:ascii="Arial" w:hAnsi="Arial" w:cs="Arial"/>
          <w:sz w:val="22"/>
          <w:szCs w:val="24"/>
          <w:lang w:val="sk-SK"/>
        </w:rPr>
      </w:pPr>
      <w:r>
        <w:rPr>
          <w:rFonts w:ascii="Arial" w:hAnsi="Arial" w:cs="Arial"/>
          <w:sz w:val="22"/>
          <w:szCs w:val="24"/>
          <w:lang w:val="sk-SK"/>
        </w:rPr>
        <w:t xml:space="preserve">     </w:t>
        <w:tab/>
        <w:t xml:space="preserve">(2) Ak podmienečné prepustenie navrhne riaditeľ ústavu na výkon väzby alebo riaditeľ ústavu na výkon trestu odňatia slobody, v ktorom odsúdený vykonáva trest, alebo sa k takému návrhu pripojí, môže rozhodnutie o tom, že odsúdený sa podmienečne prepúšťa, urobiť so súhlasom prokurátora aj predseda senátu. </w:t>
      </w:r>
    </w:p>
    <w:p w:rsidR="000952B7">
      <w:pPr>
        <w:jc w:val="both"/>
        <w:rPr>
          <w:rFonts w:ascii="Arial" w:hAnsi="Arial" w:cs="Arial"/>
          <w:sz w:val="22"/>
          <w:szCs w:val="24"/>
          <w:lang w:val="sk-SK"/>
        </w:rPr>
      </w:pPr>
      <w:r>
        <w:rPr>
          <w:rFonts w:ascii="Arial" w:hAnsi="Arial" w:cs="Arial"/>
          <w:sz w:val="22"/>
          <w:szCs w:val="24"/>
          <w:lang w:val="sk-SK"/>
        </w:rPr>
        <w:t xml:space="preserve">     </w:t>
        <w:tab/>
        <w:t>(3) O návrhu podľa odsekov 1 a 2 rozhodne súd najneskôr do 60 dní od jeho doručenia.</w:t>
      </w: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417  </w:t>
      </w:r>
    </w:p>
    <w:p w:rsidR="000952B7">
      <w:pPr>
        <w:jc w:val="center"/>
        <w:rPr>
          <w:rFonts w:ascii="Arial" w:hAnsi="Arial" w:cs="Arial"/>
          <w:b/>
          <w:sz w:val="22"/>
          <w:szCs w:val="24"/>
          <w:lang w:val="sk-SK"/>
        </w:rPr>
      </w:pPr>
    </w:p>
    <w:p w:rsidR="000952B7">
      <w:pPr>
        <w:jc w:val="both"/>
        <w:rPr>
          <w:rFonts w:ascii="Arial" w:hAnsi="Arial" w:cs="Arial"/>
          <w:sz w:val="22"/>
          <w:szCs w:val="24"/>
          <w:lang w:val="sk-SK"/>
        </w:rPr>
      </w:pPr>
      <w:r>
        <w:rPr>
          <w:rFonts w:ascii="Arial" w:hAnsi="Arial" w:cs="Arial"/>
          <w:sz w:val="22"/>
          <w:szCs w:val="24"/>
          <w:lang w:val="sk-SK"/>
        </w:rPr>
        <w:t xml:space="preserve">     </w:t>
        <w:tab/>
        <w:t>O tom, či sa podmienečne prepustený osvedčil alebo či sa zvyšok trestu vykoná, rozhoduje súd na verejnom zasadnutí. Rozhodnutie, že sa podmienečne prepustený osvedčil, môže so súhlasom prokurátora urobiť aj predseda senátu.</w:t>
      </w: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418  </w:t>
      </w:r>
    </w:p>
    <w:p w:rsidR="000952B7">
      <w:pPr>
        <w:jc w:val="center"/>
        <w:rPr>
          <w:rFonts w:ascii="Arial" w:hAnsi="Arial" w:cs="Arial"/>
          <w:b/>
          <w:sz w:val="22"/>
          <w:szCs w:val="24"/>
          <w:lang w:val="sk-SK"/>
        </w:rPr>
      </w:pPr>
    </w:p>
    <w:p w:rsidR="000952B7">
      <w:pPr>
        <w:pStyle w:val="BodyText"/>
        <w:ind w:firstLine="708"/>
        <w:rPr>
          <w:rFonts w:ascii="Arial" w:hAnsi="Arial" w:cs="Arial"/>
          <w:sz w:val="22"/>
          <w:szCs w:val="24"/>
        </w:rPr>
      </w:pPr>
      <w:r>
        <w:rPr>
          <w:rFonts w:ascii="Arial" w:hAnsi="Arial" w:cs="Arial"/>
          <w:sz w:val="22"/>
          <w:szCs w:val="24"/>
        </w:rPr>
        <w:t>(1) Na rozhodnutie podľa § 416 je príslušný okresný súd, v ktorého obvode sa trest odňatia slobody vykonáva a na rozhodnutie podľa § 417 súd, ktorý odsúdeného z výkonu trestu podmienečne prepustil.</w:t>
      </w:r>
    </w:p>
    <w:p w:rsidR="000952B7">
      <w:pPr>
        <w:pStyle w:val="BodyText"/>
        <w:rPr>
          <w:rFonts w:ascii="Arial" w:hAnsi="Arial" w:cs="Arial"/>
          <w:sz w:val="22"/>
          <w:szCs w:val="24"/>
        </w:rPr>
      </w:pPr>
      <w:r>
        <w:rPr>
          <w:rFonts w:ascii="Arial" w:hAnsi="Arial" w:cs="Arial"/>
          <w:sz w:val="22"/>
          <w:szCs w:val="24"/>
        </w:rPr>
        <w:t xml:space="preserve">     </w:t>
        <w:tab/>
        <w:t xml:space="preserve">(2) Pred rozhodnutím o podmienečnom prepustení alebo o výkone zvyšku trestu musí byť odsúdený vyslúchnutý; to neplatí, ak súd postupuje podľa § 416 ods. 2. </w:t>
      </w:r>
    </w:p>
    <w:p w:rsidR="000952B7">
      <w:pPr>
        <w:pStyle w:val="BodyText"/>
        <w:rPr>
          <w:rFonts w:ascii="Arial" w:hAnsi="Arial" w:cs="Arial"/>
          <w:sz w:val="22"/>
          <w:szCs w:val="24"/>
        </w:rPr>
      </w:pPr>
      <w:r>
        <w:rPr>
          <w:rFonts w:ascii="Arial" w:hAnsi="Arial" w:cs="Arial"/>
          <w:sz w:val="22"/>
          <w:szCs w:val="24"/>
        </w:rPr>
        <w:t xml:space="preserve">     </w:t>
        <w:tab/>
        <w:t>(3) Proti uzneseniu podľa § 416 ods. 2 je prípustná sťažnosť proti výroku o určení dĺžky skúšobnej doby. Proti ostatným rozhodnutiam podľa § 416 a 417 je prípustná sťažnosť, ktorá má odkladný účinok.</w:t>
      </w:r>
    </w:p>
    <w:p w:rsidR="000952B7">
      <w:pPr>
        <w:pStyle w:val="BodyText"/>
        <w:rPr>
          <w:rFonts w:ascii="Arial" w:hAnsi="Arial" w:cs="Arial"/>
          <w:szCs w:val="24"/>
        </w:rPr>
      </w:pPr>
    </w:p>
    <w:p w:rsidR="000952B7">
      <w:pPr>
        <w:pStyle w:val="BodyText"/>
        <w:jc w:val="center"/>
        <w:rPr>
          <w:rFonts w:ascii="Arial" w:hAnsi="Arial" w:cs="Arial"/>
          <w:b/>
          <w:sz w:val="22"/>
          <w:szCs w:val="24"/>
        </w:rPr>
      </w:pPr>
      <w:r>
        <w:rPr>
          <w:rFonts w:ascii="Arial" w:hAnsi="Arial" w:cs="Arial"/>
          <w:b/>
          <w:sz w:val="22"/>
          <w:szCs w:val="24"/>
        </w:rPr>
        <w:t>Výkon podmienečného trestu odňatia slobody s probačným dohľadom</w:t>
      </w:r>
    </w:p>
    <w:p w:rsidR="000952B7">
      <w:pPr>
        <w:pStyle w:val="BodyText"/>
        <w:jc w:val="center"/>
        <w:rPr>
          <w:rFonts w:ascii="Arial" w:hAnsi="Arial" w:cs="Arial"/>
          <w:b/>
          <w:sz w:val="22"/>
          <w:szCs w:val="24"/>
        </w:rPr>
      </w:pPr>
      <w:r>
        <w:rPr>
          <w:rFonts w:ascii="Arial" w:hAnsi="Arial" w:cs="Arial"/>
          <w:b/>
          <w:sz w:val="22"/>
          <w:szCs w:val="24"/>
        </w:rPr>
        <w:t xml:space="preserve">§ 419  </w:t>
      </w:r>
    </w:p>
    <w:p w:rsidR="000952B7">
      <w:pPr>
        <w:jc w:val="center"/>
        <w:rPr>
          <w:rFonts w:ascii="Arial" w:hAnsi="Arial" w:cs="Arial"/>
          <w:b/>
          <w:sz w:val="22"/>
          <w:szCs w:val="24"/>
          <w:lang w:val="sk-SK"/>
        </w:rPr>
      </w:pPr>
    </w:p>
    <w:p w:rsidR="000952B7">
      <w:pPr>
        <w:pStyle w:val="BodyText"/>
        <w:rPr>
          <w:rFonts w:ascii="Arial" w:hAnsi="Arial" w:cs="Arial"/>
          <w:sz w:val="22"/>
          <w:szCs w:val="24"/>
        </w:rPr>
      </w:pPr>
      <w:r>
        <w:rPr>
          <w:rFonts w:ascii="Arial" w:hAnsi="Arial" w:cs="Arial"/>
          <w:sz w:val="22"/>
          <w:szCs w:val="24"/>
        </w:rPr>
        <w:t xml:space="preserve">     </w:t>
        <w:tab/>
        <w:t>(1) Súd sleduje správanie osoby odsúdenej na trest odňatia slobody, výkon ktorého bol podmienečne odložený s probačným dohľadom počas skúšobnej doby. Zisťuje najmä, ako odsúdený plní povinnosti a obmedzenia vyplývajúce z uloženého probačného dohľadu; za tým účelom robí najmä písomné dožiadania na orgány štátnej správy alebo obec a záujmové združenie občanov v mieste bydliska odsúdeného a zamestnávateľa odsúdeného. Pred vydaním rozhodnutia si súd vždy vyžiada z registra trestov odpis registra trestov odsúdeného, od útvaru Policajného zboru, v ktorého obvode má odsúdený pobyt správu o tom, či sa nevedie proti nemu trestné stíhanie a od orgánu, ktorý prejednáva priestupky, či nebol v skúšobnej dobe postihnutý za obdobný priestupok.</w:t>
      </w:r>
    </w:p>
    <w:p w:rsidR="000952B7">
      <w:pPr>
        <w:pStyle w:val="BodyText"/>
        <w:rPr>
          <w:rFonts w:ascii="Arial" w:hAnsi="Arial" w:cs="Arial"/>
          <w:sz w:val="22"/>
          <w:szCs w:val="24"/>
        </w:rPr>
      </w:pPr>
      <w:r>
        <w:rPr>
          <w:rFonts w:ascii="Arial" w:hAnsi="Arial" w:cs="Arial"/>
          <w:sz w:val="22"/>
          <w:szCs w:val="24"/>
        </w:rPr>
        <w:t xml:space="preserve">     </w:t>
        <w:tab/>
        <w:t>(2) Zisťovaním podľa odseku 1 predseda senátu poverí probačného a mediačného úradníka.</w:t>
      </w:r>
    </w:p>
    <w:p w:rsidR="000952B7">
      <w:pPr>
        <w:pStyle w:val="BodyText"/>
        <w:rPr>
          <w:rFonts w:ascii="Arial" w:hAnsi="Arial" w:cs="Arial"/>
          <w:sz w:val="22"/>
          <w:szCs w:val="24"/>
        </w:rPr>
      </w:pP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r>
        <w:rPr>
          <w:rFonts w:ascii="Arial" w:hAnsi="Arial" w:cs="Arial"/>
          <w:b/>
          <w:sz w:val="22"/>
          <w:szCs w:val="24"/>
        </w:rPr>
        <w:t xml:space="preserve">§ 420  </w:t>
      </w:r>
    </w:p>
    <w:p w:rsidR="000952B7">
      <w:pPr>
        <w:pStyle w:val="BodyText"/>
        <w:jc w:val="center"/>
        <w:rPr>
          <w:rFonts w:ascii="Arial" w:hAnsi="Arial" w:cs="Arial"/>
          <w:b/>
          <w:sz w:val="22"/>
          <w:szCs w:val="24"/>
        </w:rPr>
      </w:pPr>
    </w:p>
    <w:p w:rsidR="000952B7">
      <w:pPr>
        <w:pStyle w:val="BodyText"/>
        <w:rPr>
          <w:rFonts w:ascii="Arial" w:hAnsi="Arial" w:cs="Arial"/>
          <w:sz w:val="22"/>
          <w:szCs w:val="24"/>
        </w:rPr>
      </w:pPr>
      <w:r>
        <w:rPr>
          <w:rFonts w:ascii="Arial" w:hAnsi="Arial" w:cs="Arial"/>
          <w:sz w:val="22"/>
          <w:szCs w:val="24"/>
        </w:rPr>
        <w:t xml:space="preserve">     </w:t>
        <w:tab/>
        <w:t>(1) O tom, či sa odsúdený v skúšobnej dobe osvedčil alebo či sa nariadi výkon trestu odňatia slobody, rozhodne súd na verejnom zasadnutí. Na verejnom zasadnutí rozhodne tiež o prípadnom predĺžení skúšobnej doby u mladistvého.</w:t>
      </w:r>
    </w:p>
    <w:p w:rsidR="000952B7">
      <w:pPr>
        <w:pStyle w:val="BodyText"/>
        <w:rPr>
          <w:rFonts w:ascii="Arial" w:hAnsi="Arial" w:cs="Arial"/>
          <w:sz w:val="22"/>
          <w:szCs w:val="24"/>
        </w:rPr>
      </w:pPr>
      <w:r>
        <w:rPr>
          <w:rFonts w:ascii="Arial" w:hAnsi="Arial" w:cs="Arial"/>
          <w:sz w:val="22"/>
          <w:szCs w:val="24"/>
        </w:rPr>
        <w:t xml:space="preserve">     </w:t>
        <w:tab/>
        <w:t>(2) Proti uzneseniu podľa odseku 1 je prípustná sťažnosť, ktorá má odkladný účinok.</w:t>
      </w:r>
    </w:p>
    <w:p w:rsidR="000952B7">
      <w:pPr>
        <w:pStyle w:val="BodyText"/>
        <w:rPr>
          <w:rFonts w:ascii="Arial" w:hAnsi="Arial" w:cs="Arial"/>
          <w:sz w:val="22"/>
          <w:szCs w:val="24"/>
        </w:rPr>
      </w:pPr>
      <w:r>
        <w:rPr>
          <w:rFonts w:ascii="Arial" w:hAnsi="Arial" w:cs="Arial"/>
          <w:sz w:val="22"/>
          <w:szCs w:val="24"/>
        </w:rPr>
        <w:t xml:space="preserve">     </w:t>
        <w:tab/>
        <w:t>(3) Rozhodnutie o tom, že sa odsúdený v skúšobnej dobe osvedčil, môže so súhlasom prokurátora urobiť predseda senátu.</w:t>
      </w:r>
    </w:p>
    <w:p w:rsidR="000952B7">
      <w:pPr>
        <w:pStyle w:val="BodyText"/>
        <w:rPr>
          <w:rFonts w:ascii="Arial" w:hAnsi="Arial" w:cs="Arial"/>
          <w:sz w:val="22"/>
          <w:szCs w:val="24"/>
        </w:rPr>
      </w:pPr>
      <w:r>
        <w:rPr>
          <w:rFonts w:ascii="Arial" w:hAnsi="Arial" w:cs="Arial"/>
          <w:sz w:val="22"/>
          <w:szCs w:val="24"/>
        </w:rPr>
        <w:t xml:space="preserve">     </w:t>
        <w:tab/>
        <w:t>(4) Ak súd rozhodne, že sa odsúdený v skúšobnej dobe neosvedčil, nariadi výkon trestu odňatia slobody a rozhodne súčasne aj o zaradení odsúdeného do ústavu na výkon trestu odňatia slobody. Ďalej súd pokračuje podľa § 409.</w:t>
      </w:r>
    </w:p>
    <w:p w:rsidR="000952B7">
      <w:pPr>
        <w:pStyle w:val="BodyText"/>
        <w:rPr>
          <w:rFonts w:ascii="Arial" w:hAnsi="Arial" w:cs="Arial"/>
          <w:szCs w:val="24"/>
        </w:rPr>
      </w:pPr>
    </w:p>
    <w:p w:rsidR="000952B7">
      <w:pPr>
        <w:pStyle w:val="BodyText"/>
        <w:jc w:val="center"/>
        <w:rPr>
          <w:rFonts w:ascii="Arial" w:hAnsi="Arial" w:cs="Arial"/>
          <w:b/>
          <w:sz w:val="22"/>
          <w:szCs w:val="24"/>
        </w:rPr>
      </w:pPr>
      <w:r>
        <w:rPr>
          <w:rFonts w:ascii="Arial" w:hAnsi="Arial" w:cs="Arial"/>
          <w:b/>
          <w:sz w:val="22"/>
          <w:szCs w:val="24"/>
        </w:rPr>
        <w:t xml:space="preserve">§ 421 </w:t>
      </w:r>
    </w:p>
    <w:p w:rsidR="000952B7">
      <w:pPr>
        <w:pStyle w:val="BodyText"/>
        <w:jc w:val="center"/>
        <w:rPr>
          <w:rFonts w:ascii="Arial" w:hAnsi="Arial" w:cs="Arial"/>
          <w:b/>
          <w:sz w:val="22"/>
          <w:szCs w:val="24"/>
        </w:rPr>
      </w:pPr>
      <w:r>
        <w:rPr>
          <w:rFonts w:ascii="Arial" w:hAnsi="Arial" w:cs="Arial"/>
          <w:b/>
          <w:sz w:val="22"/>
          <w:szCs w:val="24"/>
        </w:rPr>
        <w:t>Výkon podmienečného trestu odňatia slobody</w:t>
      </w:r>
    </w:p>
    <w:p w:rsidR="000952B7">
      <w:pPr>
        <w:pStyle w:val="BodyText"/>
        <w:jc w:val="center"/>
        <w:rPr>
          <w:rFonts w:ascii="Arial" w:hAnsi="Arial" w:cs="Arial"/>
          <w:b/>
          <w:sz w:val="22"/>
          <w:szCs w:val="24"/>
        </w:rPr>
      </w:pPr>
    </w:p>
    <w:p w:rsidR="000952B7">
      <w:pPr>
        <w:pStyle w:val="BodyText"/>
        <w:ind w:firstLine="708"/>
        <w:rPr>
          <w:rFonts w:ascii="Arial" w:hAnsi="Arial" w:cs="Arial"/>
          <w:sz w:val="22"/>
          <w:szCs w:val="24"/>
        </w:rPr>
      </w:pPr>
      <w:r>
        <w:rPr>
          <w:rFonts w:ascii="Arial" w:hAnsi="Arial" w:cs="Arial"/>
          <w:sz w:val="22"/>
          <w:szCs w:val="24"/>
        </w:rPr>
        <w:t xml:space="preserve">Pri výkone trestu odňatia slobody, ktorého výkon bol podmienečne odložený,  postupuje súd primerane ako pri výkone trestu odňatia slobody výkon ktorého bol podmienečne odložený s probačným dohľadom. </w:t>
      </w:r>
    </w:p>
    <w:p w:rsidR="000952B7">
      <w:pPr>
        <w:pStyle w:val="BodyText"/>
        <w:rPr>
          <w:rFonts w:ascii="Arial" w:hAnsi="Arial" w:cs="Arial"/>
          <w:szCs w:val="24"/>
        </w:rPr>
      </w:pPr>
    </w:p>
    <w:p w:rsidR="000952B7">
      <w:pPr>
        <w:pStyle w:val="BodyText"/>
        <w:jc w:val="center"/>
        <w:rPr>
          <w:rFonts w:ascii="Arial" w:hAnsi="Arial" w:cs="Arial"/>
          <w:b/>
          <w:sz w:val="22"/>
          <w:szCs w:val="24"/>
        </w:rPr>
      </w:pPr>
      <w:r>
        <w:rPr>
          <w:rFonts w:ascii="Arial" w:hAnsi="Arial" w:cs="Arial"/>
          <w:b/>
          <w:sz w:val="22"/>
          <w:szCs w:val="24"/>
        </w:rPr>
        <w:t xml:space="preserve">§ 422 </w:t>
      </w:r>
    </w:p>
    <w:p w:rsidR="000952B7">
      <w:pPr>
        <w:pStyle w:val="BodyText"/>
        <w:jc w:val="center"/>
        <w:rPr>
          <w:rFonts w:ascii="Arial" w:hAnsi="Arial" w:cs="Arial"/>
          <w:b/>
          <w:sz w:val="22"/>
          <w:szCs w:val="24"/>
        </w:rPr>
      </w:pPr>
      <w:r>
        <w:rPr>
          <w:rFonts w:ascii="Arial" w:hAnsi="Arial" w:cs="Arial"/>
          <w:b/>
          <w:sz w:val="22"/>
          <w:szCs w:val="24"/>
        </w:rPr>
        <w:t>Výkon podmienečne zastaveného trestného stíhania</w:t>
      </w:r>
    </w:p>
    <w:p w:rsidR="000952B7">
      <w:pPr>
        <w:pStyle w:val="BodyText"/>
        <w:jc w:val="center"/>
        <w:rPr>
          <w:rFonts w:ascii="Arial" w:hAnsi="Arial" w:cs="Arial"/>
          <w:b/>
          <w:szCs w:val="24"/>
        </w:rPr>
      </w:pPr>
    </w:p>
    <w:p w:rsidR="000952B7">
      <w:pPr>
        <w:pStyle w:val="BodyText"/>
        <w:rPr>
          <w:rFonts w:ascii="Arial" w:hAnsi="Arial" w:cs="Arial"/>
          <w:sz w:val="22"/>
          <w:szCs w:val="24"/>
        </w:rPr>
      </w:pPr>
      <w:r>
        <w:rPr>
          <w:rFonts w:ascii="Arial" w:hAnsi="Arial" w:cs="Arial"/>
          <w:szCs w:val="24"/>
        </w:rPr>
        <w:t xml:space="preserve">     </w:t>
        <w:tab/>
      </w:r>
      <w:r>
        <w:rPr>
          <w:rFonts w:ascii="Arial" w:hAnsi="Arial" w:cs="Arial"/>
          <w:sz w:val="22"/>
          <w:szCs w:val="24"/>
        </w:rPr>
        <w:t>Ak bolo trestné stíhanie podmienečne zastavené alebo ak bolo podmienečne zastavené trestné stíhanie splupracujúceho obvineného, ustanovenia § 419 a 420 sa použijú primerane.</w:t>
      </w:r>
    </w:p>
    <w:p w:rsidR="000952B7">
      <w:pPr>
        <w:jc w:val="both"/>
        <w:rPr>
          <w:rFonts w:ascii="Arial" w:hAnsi="Arial" w:cs="Arial"/>
          <w:sz w:val="28"/>
          <w:szCs w:val="24"/>
          <w:lang w:val="sk-SK"/>
        </w:rPr>
      </w:pPr>
    </w:p>
    <w:p w:rsidR="000952B7">
      <w:pPr>
        <w:pStyle w:val="Heading1"/>
        <w:rPr>
          <w:rFonts w:ascii="Arial" w:hAnsi="Arial" w:cs="Arial"/>
          <w:szCs w:val="24"/>
        </w:rPr>
      </w:pPr>
      <w:r>
        <w:rPr>
          <w:rFonts w:ascii="Arial" w:hAnsi="Arial" w:cs="Arial"/>
          <w:szCs w:val="24"/>
        </w:rPr>
        <w:t>T r e t í    d i e l</w:t>
      </w:r>
    </w:p>
    <w:p w:rsidR="000952B7">
      <w:pPr>
        <w:jc w:val="center"/>
        <w:rPr>
          <w:rFonts w:ascii="Arial" w:hAnsi="Arial" w:cs="Arial"/>
          <w:b/>
          <w:sz w:val="24"/>
          <w:szCs w:val="24"/>
          <w:lang w:val="sk-SK"/>
        </w:rPr>
      </w:pPr>
    </w:p>
    <w:p w:rsidR="000952B7">
      <w:pPr>
        <w:jc w:val="center"/>
        <w:rPr>
          <w:rFonts w:ascii="Arial" w:hAnsi="Arial" w:cs="Arial"/>
          <w:b/>
          <w:sz w:val="24"/>
          <w:szCs w:val="24"/>
          <w:lang w:val="sk-SK"/>
        </w:rPr>
      </w:pPr>
      <w:r>
        <w:rPr>
          <w:rFonts w:ascii="Arial" w:hAnsi="Arial" w:cs="Arial"/>
          <w:b/>
          <w:sz w:val="24"/>
          <w:szCs w:val="24"/>
          <w:lang w:val="sk-SK"/>
        </w:rPr>
        <w:t>Výkon ostatných druhov trestov</w:t>
      </w:r>
    </w:p>
    <w:p w:rsidR="000952B7">
      <w:pPr>
        <w:jc w:val="both"/>
        <w:rPr>
          <w:rFonts w:ascii="Arial" w:hAnsi="Arial" w:cs="Arial"/>
          <w:sz w:val="24"/>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423  </w:t>
      </w:r>
    </w:p>
    <w:p w:rsidR="000952B7">
      <w:pPr>
        <w:jc w:val="center"/>
        <w:rPr>
          <w:rFonts w:ascii="Arial" w:hAnsi="Arial" w:cs="Arial"/>
          <w:b/>
          <w:sz w:val="22"/>
          <w:szCs w:val="24"/>
          <w:lang w:val="sk-SK"/>
        </w:rPr>
      </w:pPr>
      <w:r>
        <w:rPr>
          <w:rFonts w:ascii="Arial" w:hAnsi="Arial" w:cs="Arial"/>
          <w:b/>
          <w:sz w:val="22"/>
          <w:szCs w:val="24"/>
          <w:lang w:val="sk-SK"/>
        </w:rPr>
        <w:t>Výkon trestu povinnej práce</w:t>
      </w:r>
    </w:p>
    <w:p w:rsidR="000952B7">
      <w:pPr>
        <w:jc w:val="center"/>
        <w:rPr>
          <w:rFonts w:ascii="Arial" w:hAnsi="Arial" w:cs="Arial"/>
          <w:b/>
          <w:sz w:val="22"/>
          <w:szCs w:val="24"/>
          <w:lang w:val="sk-SK"/>
        </w:rPr>
      </w:pPr>
    </w:p>
    <w:p w:rsidR="000952B7">
      <w:pPr>
        <w:pStyle w:val="BodyText"/>
        <w:rPr>
          <w:rFonts w:ascii="Arial" w:hAnsi="Arial" w:cs="Arial"/>
          <w:sz w:val="22"/>
          <w:szCs w:val="24"/>
        </w:rPr>
      </w:pPr>
      <w:r>
        <w:rPr>
          <w:rFonts w:ascii="Arial" w:hAnsi="Arial" w:cs="Arial"/>
          <w:sz w:val="22"/>
          <w:szCs w:val="24"/>
        </w:rPr>
        <w:t xml:space="preserve">     </w:t>
        <w:tab/>
        <w:t>Výkon trestu povinnej práce upravuje osobitný zákon.</w:t>
      </w:r>
    </w:p>
    <w:p w:rsidR="000952B7">
      <w:pPr>
        <w:pStyle w:val="BodyText"/>
        <w:rPr>
          <w:rFonts w:ascii="Arial" w:hAnsi="Arial" w:cs="Arial"/>
          <w:sz w:val="22"/>
          <w:szCs w:val="24"/>
        </w:rPr>
      </w:pPr>
    </w:p>
    <w:p w:rsidR="000952B7">
      <w:pPr>
        <w:pStyle w:val="Heading1"/>
        <w:rPr>
          <w:rFonts w:ascii="Arial" w:hAnsi="Arial" w:cs="Arial"/>
          <w:sz w:val="22"/>
          <w:szCs w:val="24"/>
        </w:rPr>
      </w:pPr>
      <w:r>
        <w:rPr>
          <w:rFonts w:ascii="Arial" w:hAnsi="Arial" w:cs="Arial"/>
          <w:sz w:val="22"/>
          <w:szCs w:val="24"/>
        </w:rPr>
        <w:t>Výkon trestu prepadnutia majetku</w:t>
      </w: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424</w:t>
      </w:r>
    </w:p>
    <w:p w:rsidR="000952B7">
      <w:pPr>
        <w:jc w:val="center"/>
        <w:rPr>
          <w:rFonts w:ascii="Arial" w:hAnsi="Arial" w:cs="Arial"/>
          <w:b/>
          <w:sz w:val="22"/>
          <w:szCs w:val="24"/>
          <w:lang w:val="sk-SK"/>
        </w:rPr>
      </w:pPr>
    </w:p>
    <w:p w:rsidR="000952B7">
      <w:pPr>
        <w:pStyle w:val="BodyText"/>
        <w:ind w:firstLine="708"/>
        <w:rPr>
          <w:rFonts w:ascii="Arial" w:hAnsi="Arial" w:cs="Arial"/>
          <w:sz w:val="22"/>
          <w:szCs w:val="24"/>
        </w:rPr>
      </w:pPr>
      <w:r>
        <w:rPr>
          <w:rFonts w:ascii="Arial" w:hAnsi="Arial" w:cs="Arial"/>
          <w:sz w:val="22"/>
          <w:szCs w:val="24"/>
        </w:rPr>
        <w:t>Len čo sa stal rozsudok, ktorým bol uložený trest prepadnutia majetku alebo jeho časti vykonateľným, zašle predseda senátu orgánu, ktorý podľa osobitného predpisu vykonáva správu majetku štátu, rovnopis rozsudku bez odôvodnenia na prevzatie majetku do správy.</w:t>
      </w:r>
    </w:p>
    <w:p w:rsidR="000952B7">
      <w:pPr>
        <w:pStyle w:val="BodyText"/>
        <w:ind w:firstLine="708"/>
        <w:rPr>
          <w:rFonts w:ascii="Arial" w:hAnsi="Arial" w:cs="Arial"/>
          <w:sz w:val="22"/>
          <w:szCs w:val="24"/>
        </w:rPr>
      </w:pPr>
    </w:p>
    <w:p w:rsidR="000952B7">
      <w:pPr>
        <w:jc w:val="center"/>
        <w:rPr>
          <w:rFonts w:ascii="Arial" w:hAnsi="Arial" w:cs="Arial"/>
          <w:b/>
          <w:sz w:val="22"/>
          <w:szCs w:val="24"/>
          <w:lang w:val="sk-SK"/>
        </w:rPr>
      </w:pPr>
      <w:r>
        <w:rPr>
          <w:rFonts w:ascii="Arial" w:hAnsi="Arial" w:cs="Arial"/>
          <w:b/>
          <w:sz w:val="22"/>
          <w:szCs w:val="24"/>
          <w:lang w:val="sk-SK"/>
        </w:rPr>
        <w:t xml:space="preserve">§ 425  </w:t>
      </w:r>
    </w:p>
    <w:p w:rsidR="000952B7">
      <w:pPr>
        <w:jc w:val="center"/>
        <w:rPr>
          <w:rFonts w:ascii="Arial" w:hAnsi="Arial" w:cs="Arial"/>
          <w:b/>
          <w:sz w:val="22"/>
          <w:szCs w:val="24"/>
          <w:lang w:val="sk-SK"/>
        </w:rPr>
      </w:pPr>
    </w:p>
    <w:p w:rsidR="000952B7">
      <w:pPr>
        <w:ind w:firstLine="708"/>
        <w:jc w:val="both"/>
        <w:rPr>
          <w:rFonts w:ascii="Arial" w:hAnsi="Arial" w:cs="Arial"/>
          <w:color w:val="000000"/>
          <w:sz w:val="22"/>
          <w:szCs w:val="24"/>
          <w:lang w:val="sk-SK"/>
        </w:rPr>
      </w:pPr>
      <w:r>
        <w:rPr>
          <w:rFonts w:ascii="Arial" w:hAnsi="Arial" w:cs="Arial"/>
          <w:sz w:val="22"/>
          <w:szCs w:val="24"/>
          <w:lang w:val="sk-SK"/>
        </w:rPr>
        <w:t>(1</w:t>
      </w:r>
      <w:r>
        <w:rPr>
          <w:rFonts w:ascii="Arial" w:hAnsi="Arial" w:cs="Arial"/>
          <w:color w:val="000000"/>
          <w:sz w:val="22"/>
          <w:szCs w:val="24"/>
          <w:lang w:val="sk-SK"/>
        </w:rPr>
        <w:t>) Ak vzniknú pri výkone trestu prepadnutia majetku pochybnosti, či sa tento trest na určité prostriedky alebo veci vzťahuje vzhľadom na to, že sú nevyhnutne potrebné na uspokojenie životných potrieb odsúdeného alebo osôb, o ktorých výživu alebo výchovu je odsúdený podľa zákona povinný sa starať, rozhodne o tom predseda senátu na návrh príslušného orgánu, ktorý spravuje prepadnutý majetok, alebo na žiadosť odsúdeného alebo osoby, o ktorej výživu alebo výchovu ide. Takú žiadosť možno podať len do troch mesiacov odo dňa, keď rozsudok nadobudol právoplatnosť, a ak ide o prostriedky alebo veci, ktoré boli vykonávaním trestu prepadnutia majetku postihnuté až neskôr, do jedného mesiaca od času, keď sa tak stalo.</w:t>
      </w:r>
    </w:p>
    <w:p w:rsidR="000952B7">
      <w:pPr>
        <w:ind w:firstLine="708"/>
        <w:jc w:val="both"/>
        <w:rPr>
          <w:rFonts w:ascii="Arial" w:hAnsi="Arial" w:cs="Arial"/>
          <w:color w:val="000000"/>
          <w:sz w:val="22"/>
          <w:szCs w:val="24"/>
          <w:lang w:val="sk-SK"/>
        </w:rPr>
      </w:pPr>
      <w:r>
        <w:rPr>
          <w:rFonts w:ascii="Arial" w:hAnsi="Arial" w:cs="Arial"/>
          <w:color w:val="000000"/>
          <w:sz w:val="22"/>
          <w:szCs w:val="24"/>
          <w:lang w:val="sk-SK"/>
        </w:rPr>
        <w:t>(2) Proti rozhodnutiu podľa odseku 1 je prípustná sťažnosť, ktorá má odkladný účinok.</w:t>
      </w:r>
    </w:p>
    <w:p w:rsidR="000952B7">
      <w:pPr>
        <w:ind w:firstLine="708"/>
        <w:jc w:val="both"/>
        <w:rPr>
          <w:rFonts w:ascii="Arial" w:hAnsi="Arial" w:cs="Arial"/>
          <w:color w:val="000000"/>
          <w:sz w:val="22"/>
          <w:szCs w:val="24"/>
          <w:lang w:val="sk-SK"/>
        </w:rPr>
      </w:pPr>
      <w:r>
        <w:rPr>
          <w:rFonts w:ascii="Arial" w:hAnsi="Arial" w:cs="Arial"/>
          <w:color w:val="000000"/>
          <w:sz w:val="22"/>
          <w:szCs w:val="24"/>
          <w:lang w:val="sk-SK"/>
        </w:rPr>
        <w:t>(3) Rovnopis právoplatného uznesenia uvedeného v odseku 1 zašle predseda senátu orgánu štátnej správy, ktorý podľa osobitných predpisov výkon trest prepadnutia majetku zabezpečuje.</w:t>
      </w:r>
    </w:p>
    <w:p w:rsidR="000952B7">
      <w:pPr>
        <w:jc w:val="both"/>
        <w:rPr>
          <w:rFonts w:ascii="Arial" w:hAnsi="Arial" w:cs="Arial"/>
          <w:szCs w:val="24"/>
          <w:lang w:val="sk-SK"/>
        </w:rPr>
      </w:pPr>
    </w:p>
    <w:p w:rsidR="000952B7">
      <w:pPr>
        <w:pStyle w:val="Heading1"/>
        <w:rPr>
          <w:rFonts w:ascii="Arial" w:hAnsi="Arial" w:cs="Arial"/>
          <w:sz w:val="22"/>
          <w:szCs w:val="24"/>
        </w:rPr>
      </w:pPr>
      <w:r>
        <w:rPr>
          <w:rFonts w:ascii="Arial" w:hAnsi="Arial" w:cs="Arial"/>
          <w:sz w:val="22"/>
          <w:szCs w:val="24"/>
        </w:rPr>
        <w:t>Zaistenie výkonu trestu prepadnutia majetku</w:t>
      </w: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426  </w:t>
      </w:r>
    </w:p>
    <w:p w:rsidR="000952B7">
      <w:pPr>
        <w:jc w:val="center"/>
        <w:rPr>
          <w:rFonts w:ascii="Arial" w:hAnsi="Arial" w:cs="Arial"/>
          <w:b/>
          <w:sz w:val="22"/>
          <w:szCs w:val="24"/>
          <w:lang w:val="sk-SK"/>
        </w:rPr>
      </w:pPr>
    </w:p>
    <w:p w:rsidR="000952B7">
      <w:pPr>
        <w:pStyle w:val="BodyText"/>
        <w:rPr>
          <w:rFonts w:ascii="Arial" w:hAnsi="Arial" w:cs="Arial"/>
          <w:sz w:val="22"/>
          <w:szCs w:val="24"/>
        </w:rPr>
      </w:pPr>
      <w:r>
        <w:rPr>
          <w:rFonts w:ascii="Arial" w:hAnsi="Arial" w:cs="Arial"/>
          <w:sz w:val="22"/>
          <w:szCs w:val="24"/>
        </w:rPr>
        <w:t xml:space="preserve">     </w:t>
        <w:tab/>
        <w:t>(1) Ak je obvinený stíhaný pre trestný čin, za ktorý vzhľadom na povahu a závažnosť činu a na pomery obvineného treba očakávať uloženie trestu prepadnutia majetku a je obava, že výkon tohto trestu bude zmarený alebo sťažený, môže súd po vypočutí obvineného majetok obvineného zaistiť. Súd zaistí majetok obvineného vždy, ak uložil trest prepadnutia majetku rozsudkom, ktorý zatiaľ nenadobudol právoplatnosť.</w:t>
      </w:r>
    </w:p>
    <w:p w:rsidR="000952B7">
      <w:pPr>
        <w:jc w:val="both"/>
        <w:rPr>
          <w:rFonts w:ascii="Arial" w:hAnsi="Arial" w:cs="Arial"/>
          <w:sz w:val="22"/>
          <w:szCs w:val="24"/>
          <w:lang w:val="sk-SK"/>
        </w:rPr>
      </w:pPr>
      <w:r>
        <w:rPr>
          <w:rFonts w:ascii="Arial" w:hAnsi="Arial" w:cs="Arial"/>
          <w:sz w:val="22"/>
          <w:szCs w:val="24"/>
          <w:lang w:val="sk-SK"/>
        </w:rPr>
        <w:t xml:space="preserve">     </w:t>
        <w:tab/>
        <w:t>(2) Proti uzneseniu o zaistení majetku je prípustná sťažnosť.</w:t>
      </w: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427 </w:t>
      </w:r>
    </w:p>
    <w:p w:rsidR="000952B7">
      <w:pPr>
        <w:jc w:val="center"/>
        <w:rPr>
          <w:rFonts w:ascii="Arial" w:hAnsi="Arial" w:cs="Arial"/>
          <w:b/>
          <w:sz w:val="22"/>
          <w:szCs w:val="24"/>
          <w:lang w:val="sk-SK"/>
        </w:rPr>
      </w:pPr>
    </w:p>
    <w:p w:rsidR="000952B7">
      <w:pPr>
        <w:pStyle w:val="BodyText"/>
        <w:rPr>
          <w:rFonts w:ascii="Arial" w:hAnsi="Arial" w:cs="Arial"/>
          <w:sz w:val="22"/>
          <w:szCs w:val="24"/>
        </w:rPr>
      </w:pPr>
      <w:r>
        <w:rPr>
          <w:rFonts w:ascii="Arial" w:hAnsi="Arial" w:cs="Arial"/>
          <w:sz w:val="22"/>
          <w:szCs w:val="24"/>
        </w:rPr>
        <w:t xml:space="preserve">     </w:t>
        <w:tab/>
        <w:t>(1) Zaistenie sa vzťahuje na celý majetok obvineného, ako aj majetok, ktorý obvinený nadobudne po zaistení; nevzťahuje sa však na prostriedky a veci, na ktoré sa podľa zákona nevzťahuje prepadnutie majetku.</w:t>
      </w:r>
    </w:p>
    <w:p w:rsidR="000952B7">
      <w:pPr>
        <w:jc w:val="both"/>
        <w:rPr>
          <w:rFonts w:ascii="Arial" w:hAnsi="Arial" w:cs="Arial"/>
          <w:sz w:val="22"/>
          <w:szCs w:val="24"/>
          <w:lang w:val="sk-SK"/>
        </w:rPr>
      </w:pPr>
      <w:r>
        <w:rPr>
          <w:rFonts w:ascii="Arial" w:hAnsi="Arial" w:cs="Arial"/>
          <w:szCs w:val="24"/>
          <w:lang w:val="sk-SK"/>
        </w:rPr>
        <w:t xml:space="preserve">     </w:t>
        <w:tab/>
      </w:r>
      <w:r>
        <w:rPr>
          <w:rFonts w:ascii="Arial" w:hAnsi="Arial" w:cs="Arial"/>
          <w:sz w:val="22"/>
          <w:szCs w:val="24"/>
          <w:lang w:val="sk-SK"/>
        </w:rPr>
        <w:t>(2) Predseda senátu po vypočutí obvineného uznesením rozhodne na návrh príslušného orgánu štátnej správy, ktorý podľa osobitných predpisov vykonáva rozhodnutie o zaistení, alebo na návrh obvineného alebo osoby, o ktorej výživu alebo výchovu je obvinený podľa zákona povinný sa starať, či sa na určité prostriedky alebo veci zaistenie majetku nevzťahuje preto, že sú nevyhnutne potrebné na uspokojenie životných potrieb obvineného alebo uvedenej osoby. Proti tomuto uzneseniu je prípustná sťažnosť.</w:t>
      </w:r>
    </w:p>
    <w:p w:rsidR="000952B7">
      <w:pPr>
        <w:jc w:val="both"/>
        <w:rPr>
          <w:rFonts w:ascii="Arial" w:hAnsi="Arial" w:cs="Arial"/>
          <w:sz w:val="22"/>
          <w:szCs w:val="24"/>
          <w:lang w:val="sk-SK"/>
        </w:rPr>
      </w:pPr>
      <w:r>
        <w:rPr>
          <w:rFonts w:ascii="Arial" w:hAnsi="Arial" w:cs="Arial"/>
          <w:sz w:val="22"/>
          <w:szCs w:val="24"/>
          <w:lang w:val="sk-SK"/>
        </w:rPr>
        <w:t xml:space="preserve">     </w:t>
        <w:tab/>
        <w:t>(3) Pokiaľ trvá zaistenie, sú neúčinné všetky právne úkony obvineného, ktoré sa týkajú zaisteného majetku, okrem úkonov smerujúcich na odvrátenie bezprostredne hroziacej škody.</w:t>
      </w:r>
    </w:p>
    <w:p w:rsidR="000952B7">
      <w:pPr>
        <w:jc w:val="both"/>
        <w:rPr>
          <w:rFonts w:ascii="Arial" w:hAnsi="Arial" w:cs="Arial"/>
          <w:sz w:val="22"/>
          <w:szCs w:val="24"/>
          <w:lang w:val="sk-SK"/>
        </w:rPr>
      </w:pPr>
      <w:r>
        <w:rPr>
          <w:rFonts w:ascii="Arial" w:hAnsi="Arial" w:cs="Arial"/>
          <w:sz w:val="22"/>
          <w:szCs w:val="24"/>
          <w:lang w:val="sk-SK"/>
        </w:rPr>
        <w:t xml:space="preserve">     </w:t>
        <w:tab/>
        <w:t>(4) Kto má vo svojej moci vec, ktorá patrí do zaisteného majetku, je povinný, len čo sa o zaistení dozvie, oznámiť to prokurátorovi alebo súdu, ktorý majetok zaistil; inak zodpovedá za škodu spôsobenú opomenutím oznámenia.</w:t>
      </w:r>
    </w:p>
    <w:p w:rsidR="000952B7">
      <w:pPr>
        <w:jc w:val="both"/>
        <w:rPr>
          <w:rFonts w:ascii="Arial" w:hAnsi="Arial" w:cs="Arial"/>
          <w:sz w:val="24"/>
          <w:szCs w:val="24"/>
          <w:lang w:val="sk-SK"/>
        </w:rPr>
      </w:pPr>
      <w:r>
        <w:rPr>
          <w:rFonts w:ascii="Arial" w:hAnsi="Arial" w:cs="Arial"/>
          <w:sz w:val="22"/>
          <w:szCs w:val="24"/>
          <w:lang w:val="sk-SK"/>
        </w:rPr>
        <w:t xml:space="preserve">     </w:t>
        <w:tab/>
      </w:r>
    </w:p>
    <w:p w:rsidR="000952B7">
      <w:pPr>
        <w:jc w:val="center"/>
        <w:rPr>
          <w:rFonts w:ascii="Arial" w:hAnsi="Arial" w:cs="Arial"/>
          <w:b/>
          <w:sz w:val="22"/>
          <w:szCs w:val="24"/>
          <w:lang w:val="sk-SK"/>
        </w:rPr>
      </w:pPr>
      <w:r>
        <w:rPr>
          <w:rFonts w:ascii="Arial" w:hAnsi="Arial" w:cs="Arial"/>
          <w:b/>
          <w:sz w:val="22"/>
          <w:szCs w:val="24"/>
          <w:lang w:val="sk-SK"/>
        </w:rPr>
        <w:t xml:space="preserve">§ 428  </w:t>
      </w:r>
    </w:p>
    <w:p w:rsidR="000952B7">
      <w:pPr>
        <w:jc w:val="center"/>
        <w:rPr>
          <w:rFonts w:ascii="Arial" w:hAnsi="Arial" w:cs="Arial"/>
          <w:b/>
          <w:sz w:val="22"/>
          <w:szCs w:val="24"/>
          <w:lang w:val="sk-SK"/>
        </w:rPr>
      </w:pPr>
    </w:p>
    <w:p w:rsidR="000952B7">
      <w:pPr>
        <w:pStyle w:val="BodyText"/>
        <w:ind w:firstLine="708"/>
        <w:rPr>
          <w:rFonts w:ascii="Arial" w:hAnsi="Arial" w:cs="Arial"/>
          <w:sz w:val="22"/>
          <w:szCs w:val="24"/>
        </w:rPr>
      </w:pPr>
      <w:r>
        <w:rPr>
          <w:rFonts w:ascii="Arial" w:hAnsi="Arial" w:cs="Arial"/>
          <w:sz w:val="22"/>
          <w:szCs w:val="24"/>
        </w:rPr>
        <w:t>Predseda senátu uznesením zruší zaistenie, ak zanikne dôvod, pre ktorý bol majetok zaistený.</w:t>
      </w: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429  </w:t>
      </w:r>
    </w:p>
    <w:p w:rsidR="000952B7">
      <w:pPr>
        <w:jc w:val="center"/>
        <w:rPr>
          <w:rFonts w:ascii="Arial" w:hAnsi="Arial" w:cs="Arial"/>
          <w:b/>
          <w:sz w:val="22"/>
          <w:szCs w:val="24"/>
          <w:lang w:val="sk-SK"/>
        </w:rPr>
      </w:pPr>
      <w:r>
        <w:rPr>
          <w:rFonts w:ascii="Arial" w:hAnsi="Arial" w:cs="Arial"/>
          <w:b/>
          <w:sz w:val="22"/>
          <w:szCs w:val="24"/>
          <w:lang w:val="sk-SK"/>
        </w:rPr>
        <w:t>Výkon trestu prepadnutia veci</w:t>
      </w:r>
    </w:p>
    <w:p w:rsidR="000952B7">
      <w:pPr>
        <w:jc w:val="center"/>
        <w:rPr>
          <w:rFonts w:ascii="Arial" w:hAnsi="Arial" w:cs="Arial"/>
          <w:b/>
          <w:sz w:val="22"/>
          <w:szCs w:val="24"/>
          <w:lang w:val="sk-SK"/>
        </w:rPr>
      </w:pPr>
    </w:p>
    <w:p w:rsidR="000952B7">
      <w:pPr>
        <w:pStyle w:val="BodyText"/>
        <w:ind w:firstLine="708"/>
        <w:rPr>
          <w:rFonts w:ascii="Arial" w:hAnsi="Arial" w:cs="Arial"/>
          <w:sz w:val="22"/>
          <w:szCs w:val="24"/>
        </w:rPr>
      </w:pPr>
      <w:r>
        <w:rPr>
          <w:rFonts w:ascii="Arial" w:hAnsi="Arial" w:cs="Arial"/>
          <w:sz w:val="22"/>
          <w:szCs w:val="24"/>
        </w:rPr>
        <w:t>(1) Len čo sa stal rozsudok, ktorým bol uložený trest prepadnutia veci vykonateľným,  zašle predseda senátu orgánu, ktorý podľa osobitného predpisu vykonáva správu majetku štátu, rovnopis rozsudku bez odôvodnenia na prevzatie majetku do správy.</w:t>
      </w:r>
    </w:p>
    <w:p w:rsidR="000952B7">
      <w:pPr>
        <w:ind w:firstLine="708"/>
        <w:jc w:val="both"/>
        <w:rPr>
          <w:rFonts w:ascii="Arial" w:hAnsi="Arial" w:cs="Arial"/>
          <w:sz w:val="22"/>
          <w:szCs w:val="24"/>
          <w:lang w:val="sk-SK"/>
        </w:rPr>
      </w:pPr>
      <w:r>
        <w:rPr>
          <w:rFonts w:ascii="Arial" w:hAnsi="Arial" w:cs="Arial"/>
          <w:sz w:val="22"/>
          <w:szCs w:val="24"/>
          <w:lang w:val="sk-SK"/>
        </w:rPr>
        <w:t>(2) Ak je obvinený stíhaný pre trestný čin, za ktorý vzhľadom na povahu a závažnosť činu a na pomery obvineného, možno očakávať uloženie trestu prepadnutia veci, a je obava, že výkon tohto trestu bude zmarený alebo sťažený, môže súd a v prípravnom konaní prokurátor vec obvineného zaistiť. Pri zaistení sa postupuje primerane podľa § 50 ods. 2.</w:t>
      </w:r>
    </w:p>
    <w:p w:rsidR="000952B7">
      <w:pPr>
        <w:ind w:firstLine="708"/>
        <w:jc w:val="both"/>
        <w:rPr>
          <w:rFonts w:ascii="Arial" w:hAnsi="Arial" w:cs="Arial"/>
          <w:i/>
          <w:sz w:val="22"/>
          <w:szCs w:val="24"/>
          <w:lang w:val="sk-SK"/>
        </w:rPr>
      </w:pPr>
      <w:r>
        <w:rPr>
          <w:rFonts w:ascii="Arial" w:hAnsi="Arial" w:cs="Arial"/>
          <w:sz w:val="22"/>
          <w:szCs w:val="24"/>
          <w:lang w:val="sk-SK"/>
        </w:rPr>
        <w:t>(3) Proti rozhodnutiu o zaistení je prípustná sťažnosť.</w:t>
      </w:r>
    </w:p>
    <w:p w:rsidR="000952B7">
      <w:pPr>
        <w:pStyle w:val="BodyText"/>
        <w:ind w:firstLine="708"/>
        <w:rPr>
          <w:rFonts w:ascii="Times New Roman" w:hAnsi="Times New Roman" w:cs="Times New Roman"/>
          <w:szCs w:val="24"/>
        </w:rPr>
      </w:pPr>
      <w:r>
        <w:rPr>
          <w:rFonts w:ascii="Arial" w:hAnsi="Arial" w:cs="Arial"/>
          <w:sz w:val="22"/>
          <w:szCs w:val="24"/>
        </w:rPr>
        <w:t>(4) Predseda senátu a v prípravnom konaní prokurátor zruší zaistenie, ak zanikne dôvod, pre ktorý bola vec zaistená.</w:t>
      </w:r>
    </w:p>
    <w:p w:rsidR="000952B7">
      <w:pPr>
        <w:pStyle w:val="BodyText"/>
        <w:ind w:firstLine="708"/>
        <w:rPr>
          <w:rFonts w:ascii="Arial" w:hAnsi="Arial" w:cs="Arial"/>
          <w:sz w:val="22"/>
          <w:szCs w:val="24"/>
        </w:rPr>
      </w:pPr>
      <w:r>
        <w:rPr>
          <w:rFonts w:ascii="Arial" w:hAnsi="Arial" w:cs="Arial"/>
          <w:sz w:val="22"/>
          <w:szCs w:val="24"/>
        </w:rPr>
        <w:t xml:space="preserve">     </w:t>
        <w:tab/>
      </w:r>
    </w:p>
    <w:p w:rsidR="000952B7">
      <w:pPr>
        <w:pStyle w:val="Heading1"/>
        <w:rPr>
          <w:rFonts w:ascii="Arial" w:hAnsi="Arial" w:cs="Arial"/>
          <w:sz w:val="22"/>
          <w:szCs w:val="24"/>
        </w:rPr>
      </w:pPr>
      <w:r>
        <w:rPr>
          <w:rFonts w:ascii="Arial" w:hAnsi="Arial" w:cs="Arial"/>
          <w:sz w:val="22"/>
          <w:szCs w:val="24"/>
        </w:rPr>
        <w:t>Výkon peňažného trestu</w:t>
      </w:r>
    </w:p>
    <w:p w:rsidR="000952B7">
      <w:pPr>
        <w:jc w:val="center"/>
        <w:rPr>
          <w:rFonts w:ascii="Arial" w:hAnsi="Arial" w:cs="Arial"/>
          <w:b/>
          <w:sz w:val="22"/>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430  </w:t>
      </w:r>
    </w:p>
    <w:p w:rsidR="000952B7">
      <w:pPr>
        <w:pStyle w:val="BodyText"/>
        <w:rPr>
          <w:rFonts w:ascii="Arial" w:hAnsi="Arial" w:cs="Arial"/>
          <w:sz w:val="22"/>
          <w:szCs w:val="24"/>
        </w:rPr>
      </w:pPr>
      <w:r>
        <w:rPr>
          <w:rFonts w:ascii="Arial" w:hAnsi="Arial" w:cs="Arial"/>
          <w:sz w:val="22"/>
          <w:szCs w:val="24"/>
        </w:rPr>
        <w:t xml:space="preserve">     </w:t>
        <w:tab/>
      </w:r>
    </w:p>
    <w:p w:rsidR="000952B7">
      <w:pPr>
        <w:pStyle w:val="BodyText"/>
        <w:ind w:firstLine="708"/>
        <w:rPr>
          <w:rFonts w:ascii="Arial" w:hAnsi="Arial" w:cs="Arial"/>
          <w:sz w:val="22"/>
          <w:szCs w:val="24"/>
        </w:rPr>
      </w:pPr>
      <w:r>
        <w:rPr>
          <w:rFonts w:ascii="Arial" w:hAnsi="Arial" w:cs="Arial"/>
          <w:sz w:val="22"/>
          <w:szCs w:val="24"/>
        </w:rPr>
        <w:t>(1) Len čo sa stal vykonateľným rozsudok, podľa ktorého je odsúdený povinný zaplatiť peňažný trest, vyzve predseda senátu odsúdeného, aby ho zaplatil do pätnástich dní a upozorní ho, že inak sa bude zaplatenie vymáhať u právnickej osoby nariadením výkonu rozhodnutia a u fyzickej osoby premenou peňažného trestu na náhradný trest odňatia slobody.</w:t>
      </w:r>
    </w:p>
    <w:p w:rsidR="000952B7">
      <w:pPr>
        <w:jc w:val="both"/>
        <w:rPr>
          <w:rFonts w:ascii="Arial" w:hAnsi="Arial" w:cs="Arial"/>
          <w:sz w:val="22"/>
          <w:szCs w:val="24"/>
          <w:lang w:val="sk-SK"/>
        </w:rPr>
      </w:pPr>
      <w:r>
        <w:rPr>
          <w:rFonts w:ascii="Arial" w:hAnsi="Arial" w:cs="Arial"/>
          <w:sz w:val="22"/>
          <w:szCs w:val="24"/>
          <w:lang w:val="sk-SK"/>
        </w:rPr>
        <w:t xml:space="preserve">     </w:t>
        <w:tab/>
        <w:t>(2) Ak je odsúdený vojak, upovedomí predseda senátu o okolnostiach uvedených v odseku 1 jeho služobný orgán.</w:t>
      </w:r>
    </w:p>
    <w:p w:rsidR="000952B7">
      <w:pPr>
        <w:jc w:val="center"/>
        <w:rPr>
          <w:rFonts w:ascii="Arial" w:hAnsi="Arial" w:cs="Arial"/>
          <w:b/>
          <w:sz w:val="24"/>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431  </w:t>
      </w:r>
    </w:p>
    <w:p w:rsidR="000952B7">
      <w:pPr>
        <w:jc w:val="both"/>
        <w:rPr>
          <w:rFonts w:ascii="Arial" w:hAnsi="Arial" w:cs="Arial"/>
          <w:sz w:val="22"/>
          <w:szCs w:val="24"/>
          <w:lang w:val="sk-SK"/>
        </w:rPr>
      </w:pPr>
      <w:r>
        <w:rPr>
          <w:rFonts w:ascii="Arial" w:hAnsi="Arial" w:cs="Arial"/>
          <w:sz w:val="22"/>
          <w:szCs w:val="24"/>
          <w:lang w:val="sk-SK"/>
        </w:rPr>
        <w:t xml:space="preserve">     </w:t>
        <w:tab/>
      </w:r>
    </w:p>
    <w:p w:rsidR="000952B7">
      <w:pPr>
        <w:ind w:firstLine="708"/>
        <w:jc w:val="both"/>
        <w:rPr>
          <w:rFonts w:ascii="Arial" w:hAnsi="Arial" w:cs="Arial"/>
          <w:sz w:val="22"/>
          <w:szCs w:val="24"/>
          <w:lang w:val="sk-SK"/>
        </w:rPr>
      </w:pPr>
      <w:r>
        <w:rPr>
          <w:rFonts w:ascii="Arial" w:hAnsi="Arial" w:cs="Arial"/>
          <w:sz w:val="22"/>
          <w:szCs w:val="24"/>
          <w:lang w:val="sk-SK"/>
        </w:rPr>
        <w:t>(1) Na návrh odsúdeného môže predseda senátu z dôležitých dôvodov</w:t>
      </w:r>
    </w:p>
    <w:p w:rsidR="000952B7">
      <w:pPr>
        <w:numPr>
          <w:numId w:val="42"/>
        </w:numPr>
        <w:jc w:val="both"/>
        <w:rPr>
          <w:rFonts w:ascii="Arial" w:hAnsi="Arial" w:cs="Arial"/>
          <w:sz w:val="22"/>
          <w:szCs w:val="24"/>
          <w:lang w:val="sk-SK"/>
        </w:rPr>
      </w:pPr>
      <w:r>
        <w:rPr>
          <w:rFonts w:ascii="Arial" w:hAnsi="Arial" w:cs="Arial"/>
          <w:sz w:val="22"/>
          <w:szCs w:val="24"/>
          <w:lang w:val="sk-SK"/>
        </w:rPr>
        <w:t>odložiť výkon peňažného trestu, a to na čas najviac troch mesiacov odo dňa, keď rozsudok nadobudol právoplatnosť, alebo</w:t>
      </w:r>
    </w:p>
    <w:p w:rsidR="000952B7">
      <w:pPr>
        <w:numPr>
          <w:numId w:val="42"/>
        </w:numPr>
        <w:jc w:val="both"/>
        <w:rPr>
          <w:rFonts w:ascii="Arial" w:hAnsi="Arial" w:cs="Arial"/>
          <w:sz w:val="22"/>
          <w:szCs w:val="24"/>
          <w:lang w:val="sk-SK"/>
        </w:rPr>
      </w:pPr>
      <w:r>
        <w:rPr>
          <w:rFonts w:ascii="Arial" w:hAnsi="Arial" w:cs="Arial"/>
          <w:sz w:val="22"/>
          <w:szCs w:val="24"/>
          <w:lang w:val="sk-SK"/>
        </w:rPr>
        <w:t>povoliť splácať peňažný trest po častiach tak, aby bol celý zaplatený najneskôr do jedného roka, a ak bol peňažný trest uložený vo vyššej sume ako 500 000 Sk, do dvoch rokov odo dňa, keď rozsudok nadobudol právoplatnosť.</w:t>
      </w:r>
    </w:p>
    <w:p w:rsidR="000952B7">
      <w:pPr>
        <w:jc w:val="both"/>
        <w:rPr>
          <w:rFonts w:ascii="Arial" w:hAnsi="Arial" w:cs="Arial"/>
          <w:sz w:val="22"/>
          <w:szCs w:val="24"/>
          <w:lang w:val="sk-SK"/>
        </w:rPr>
      </w:pPr>
      <w:r>
        <w:rPr>
          <w:rFonts w:ascii="Arial" w:hAnsi="Arial" w:cs="Arial"/>
          <w:sz w:val="22"/>
          <w:szCs w:val="24"/>
          <w:lang w:val="sk-SK"/>
        </w:rPr>
        <w:t xml:space="preserve">     </w:t>
        <w:tab/>
        <w:t>(2) Ak zaniknú dôvody, pre ktoré bol výkon peňažného trestu odložený alebo ak odsúdený nedodržiava bez závažného dôvodu splátky, môže predseda senátu povolenie odkladu alebo splátok peňažného trestu odvolať.</w:t>
      </w:r>
    </w:p>
    <w:p w:rsidR="000952B7">
      <w:pPr>
        <w:jc w:val="center"/>
        <w:rPr>
          <w:rFonts w:ascii="Arial" w:hAnsi="Arial" w:cs="Arial"/>
          <w:b/>
          <w:sz w:val="24"/>
          <w:szCs w:val="24"/>
          <w:lang w:val="sk-SK"/>
        </w:rPr>
      </w:pPr>
    </w:p>
    <w:p w:rsidR="000952B7">
      <w:pPr>
        <w:jc w:val="center"/>
        <w:rPr>
          <w:rFonts w:ascii="Arial" w:hAnsi="Arial" w:cs="Arial"/>
          <w:b/>
          <w:sz w:val="22"/>
          <w:szCs w:val="24"/>
          <w:lang w:val="sk-SK"/>
        </w:rPr>
      </w:pPr>
      <w:r>
        <w:rPr>
          <w:rFonts w:ascii="Arial" w:hAnsi="Arial" w:cs="Arial"/>
          <w:b/>
          <w:sz w:val="22"/>
          <w:szCs w:val="24"/>
          <w:lang w:val="sk-SK"/>
        </w:rPr>
        <w:t xml:space="preserve">§ 432  </w:t>
      </w:r>
    </w:p>
    <w:p w:rsidR="000952B7">
      <w:pPr>
        <w:jc w:val="center"/>
        <w:rPr>
          <w:rFonts w:ascii="Arial" w:hAnsi="Arial" w:cs="Arial"/>
          <w:b/>
          <w:sz w:val="22"/>
          <w:szCs w:val="24"/>
          <w:lang w:val="sk-SK"/>
        </w:rPr>
      </w:pPr>
    </w:p>
    <w:p w:rsidR="000952B7">
      <w:pPr>
        <w:pStyle w:val="BodyText"/>
        <w:rPr>
          <w:rFonts w:ascii="Arial" w:hAnsi="Arial" w:cs="Arial"/>
          <w:sz w:val="22"/>
          <w:szCs w:val="24"/>
        </w:rPr>
      </w:pPr>
      <w:r>
        <w:rPr>
          <w:rFonts w:ascii="Arial" w:hAnsi="Arial" w:cs="Arial"/>
          <w:sz w:val="22"/>
          <w:szCs w:val="24"/>
        </w:rPr>
        <w:t xml:space="preserve">     </w:t>
        <w:tab/>
        <w:t>(1) Predseda senátu nariadi, aby sa peňažný trest vymáhal, ak ho odsúdený nezaplatí</w:t>
      </w:r>
    </w:p>
    <w:p w:rsidR="000952B7">
      <w:pPr>
        <w:pStyle w:val="BodyText"/>
        <w:rPr>
          <w:rFonts w:ascii="Arial" w:hAnsi="Arial" w:cs="Arial"/>
          <w:sz w:val="22"/>
          <w:szCs w:val="24"/>
        </w:rPr>
      </w:pPr>
      <w:r>
        <w:rPr>
          <w:rFonts w:ascii="Arial" w:hAnsi="Arial" w:cs="Arial"/>
          <w:sz w:val="22"/>
          <w:szCs w:val="24"/>
        </w:rPr>
        <w:t>a) do 15 dní po tom, čo bol na zaplatenie vyzvaný,</w:t>
      </w:r>
    </w:p>
    <w:p w:rsidR="000952B7">
      <w:pPr>
        <w:pStyle w:val="BodyText"/>
        <w:rPr>
          <w:rFonts w:ascii="Arial" w:hAnsi="Arial" w:cs="Arial"/>
          <w:sz w:val="22"/>
          <w:szCs w:val="24"/>
        </w:rPr>
      </w:pPr>
      <w:r>
        <w:rPr>
          <w:rFonts w:ascii="Arial" w:hAnsi="Arial" w:cs="Arial"/>
          <w:sz w:val="22"/>
          <w:szCs w:val="24"/>
        </w:rPr>
        <w:t>b)  do 15 dní po tom, čo mu bolo doručené uznesenie, ktorým bol povolený odklad alebo povolené splácanie odvolané, alebo</w:t>
      </w:r>
    </w:p>
    <w:p w:rsidR="000952B7">
      <w:pPr>
        <w:pStyle w:val="BodyText"/>
        <w:rPr>
          <w:rFonts w:ascii="Arial" w:hAnsi="Arial" w:cs="Arial"/>
          <w:sz w:val="22"/>
          <w:szCs w:val="24"/>
        </w:rPr>
      </w:pPr>
      <w:r>
        <w:rPr>
          <w:rFonts w:ascii="Arial" w:hAnsi="Arial" w:cs="Arial"/>
          <w:sz w:val="22"/>
          <w:szCs w:val="24"/>
        </w:rPr>
        <w:t>c) do uplynutia času, na ktorý bol výkon trestu odložený.</w:t>
      </w:r>
    </w:p>
    <w:p w:rsidR="000952B7">
      <w:pPr>
        <w:pStyle w:val="BodyText"/>
        <w:rPr>
          <w:rFonts w:ascii="Arial" w:hAnsi="Arial" w:cs="Arial"/>
          <w:sz w:val="22"/>
          <w:szCs w:val="24"/>
        </w:rPr>
      </w:pPr>
      <w:r>
        <w:rPr>
          <w:rFonts w:ascii="Arial" w:hAnsi="Arial" w:cs="Arial"/>
          <w:sz w:val="22"/>
          <w:szCs w:val="24"/>
        </w:rPr>
        <w:t xml:space="preserve">     </w:t>
        <w:tab/>
        <w:t>(2) Peňažný trest sa smie vymáhať, len ak tým nebude zmarené uspokojenie priznaného nároku poškodeného na náhradu škody. Ak neprikročí poškodený k vymáhaniu svojho nároku do troch mesiacov odo dňa, v ktorom nadobudol právoplatnosť rozsudok, ktorým bol peňažný trest uložený, peňažný trest sa vymáha bez ohľadu na nárok poškodeného.</w:t>
      </w:r>
    </w:p>
    <w:p w:rsidR="000952B7">
      <w:pPr>
        <w:pStyle w:val="BodyText"/>
        <w:rPr>
          <w:rFonts w:ascii="Arial" w:hAnsi="Arial" w:cs="Arial"/>
          <w:szCs w:val="24"/>
        </w:rPr>
      </w:pPr>
    </w:p>
    <w:p w:rsidR="000952B7">
      <w:pPr>
        <w:pStyle w:val="BodyText"/>
        <w:jc w:val="center"/>
        <w:rPr>
          <w:rFonts w:ascii="Arial" w:hAnsi="Arial" w:cs="Arial"/>
          <w:b/>
          <w:sz w:val="22"/>
          <w:szCs w:val="24"/>
        </w:rPr>
      </w:pPr>
      <w:r>
        <w:rPr>
          <w:rFonts w:ascii="Arial" w:hAnsi="Arial" w:cs="Arial"/>
          <w:b/>
          <w:sz w:val="22"/>
          <w:szCs w:val="24"/>
        </w:rPr>
        <w:t xml:space="preserve">§ 433  </w:t>
      </w:r>
    </w:p>
    <w:p w:rsidR="000952B7">
      <w:pPr>
        <w:pStyle w:val="BodyText"/>
        <w:jc w:val="center"/>
        <w:rPr>
          <w:rFonts w:ascii="Arial" w:hAnsi="Arial" w:cs="Arial"/>
          <w:b/>
          <w:sz w:val="22"/>
          <w:szCs w:val="24"/>
        </w:rPr>
      </w:pPr>
    </w:p>
    <w:p w:rsidR="000952B7">
      <w:pPr>
        <w:pStyle w:val="BodyText"/>
        <w:rPr>
          <w:rFonts w:ascii="Arial" w:hAnsi="Arial" w:cs="Arial"/>
          <w:sz w:val="22"/>
          <w:szCs w:val="24"/>
        </w:rPr>
      </w:pPr>
      <w:r>
        <w:rPr>
          <w:rFonts w:ascii="Arial" w:hAnsi="Arial" w:cs="Arial"/>
          <w:sz w:val="22"/>
          <w:szCs w:val="24"/>
        </w:rPr>
        <w:t xml:space="preserve">           (1) Súd uznesením upustí od výkonu peňažného trestu alebo jeho zvyšku, ak sa odsúdený v dôsledku okolností od jeho vôle nezávislých stal dlhodobo neschopným peňažný trest zaplatiť alebo by výkonom trestu bola vážne ohrozená výživa alebo výchova osoby, o výživu alebo výchovu ktorej je odsúdený podľa zákona povinný sa starať. </w:t>
      </w:r>
    </w:p>
    <w:p w:rsidR="000952B7">
      <w:pPr>
        <w:pStyle w:val="BodyText"/>
        <w:rPr>
          <w:rFonts w:ascii="Arial" w:hAnsi="Arial" w:cs="Arial"/>
          <w:sz w:val="22"/>
          <w:szCs w:val="24"/>
        </w:rPr>
      </w:pPr>
      <w:r>
        <w:rPr>
          <w:rFonts w:ascii="Arial" w:hAnsi="Arial" w:cs="Arial"/>
          <w:sz w:val="22"/>
          <w:szCs w:val="24"/>
        </w:rPr>
        <w:t xml:space="preserve">           (2) Ak sa peňažný trest nezaplatil a ak neprichádza do úvahy  postup podľa odseku 1 alebo podľa § 431 ods. 1 a vymáhanie by neviedlo k výsledku, nariadi súd na verejnom zasadnutí uznesením výkon náhradného trestu odňatia slobody alebo jeho pomernej časti; pritom rozhodne o spôsobe výkonu náhradného trestu. Pred nariadením výkonu náhradného trestu odňatia slobody  sa musí odsúdený vyslúchnuť. </w:t>
      </w:r>
    </w:p>
    <w:p w:rsidR="000952B7">
      <w:pPr>
        <w:pStyle w:val="BodyText"/>
        <w:rPr>
          <w:rFonts w:ascii="Arial" w:hAnsi="Arial" w:cs="Arial"/>
          <w:sz w:val="22"/>
          <w:szCs w:val="24"/>
        </w:rPr>
      </w:pPr>
      <w:r>
        <w:rPr>
          <w:rFonts w:ascii="Arial" w:hAnsi="Arial" w:cs="Arial"/>
          <w:sz w:val="22"/>
          <w:szCs w:val="24"/>
        </w:rPr>
        <w:tab/>
        <w:t>(3) Odsúdený môže kedykoľvek odvrátiť výkon náhradného trestu alebo jeho pomernej časti tým, že peňažný trest alebo jeho pomernú časť zaplatí. O tom, akú časť náhradného trestu treba vykonať, rozhodne predseda senátu uznesením.</w:t>
      </w:r>
    </w:p>
    <w:p w:rsidR="000952B7">
      <w:pPr>
        <w:pStyle w:val="BodyText"/>
        <w:jc w:val="left"/>
        <w:rPr>
          <w:rFonts w:ascii="Arial" w:hAnsi="Arial" w:cs="Arial"/>
          <w:sz w:val="22"/>
          <w:szCs w:val="24"/>
        </w:rPr>
      </w:pPr>
      <w:r>
        <w:rPr>
          <w:rFonts w:ascii="Arial" w:hAnsi="Arial" w:cs="Arial"/>
          <w:sz w:val="22"/>
          <w:szCs w:val="24"/>
        </w:rPr>
        <w:t xml:space="preserve">     </w:t>
        <w:tab/>
        <w:t>(4) Proti uzneseniu podľa odsekov 1 až 3 je prípustná sťažnosť, ktorá má odkladný účinok.</w:t>
      </w:r>
    </w:p>
    <w:p w:rsidR="000952B7">
      <w:pPr>
        <w:pStyle w:val="BodyText"/>
        <w:jc w:val="center"/>
        <w:rPr>
          <w:rFonts w:ascii="Arial" w:hAnsi="Arial" w:cs="Arial"/>
          <w:b/>
          <w:sz w:val="22"/>
          <w:szCs w:val="24"/>
        </w:rPr>
      </w:pPr>
      <w:r>
        <w:rPr>
          <w:rFonts w:ascii="Arial" w:hAnsi="Arial" w:cs="Arial"/>
          <w:b/>
          <w:sz w:val="22"/>
          <w:szCs w:val="24"/>
        </w:rPr>
        <w:t>§ 434</w:t>
      </w:r>
    </w:p>
    <w:p w:rsidR="000952B7">
      <w:pPr>
        <w:pStyle w:val="BodyText"/>
        <w:rPr>
          <w:rFonts w:ascii="Arial" w:hAnsi="Arial" w:cs="Arial"/>
          <w:color w:val="000000"/>
          <w:sz w:val="22"/>
          <w:szCs w:val="24"/>
        </w:rPr>
      </w:pPr>
    </w:p>
    <w:p w:rsidR="000952B7">
      <w:pPr>
        <w:pStyle w:val="BodyText"/>
        <w:ind w:firstLine="708"/>
        <w:rPr>
          <w:rFonts w:ascii="Arial" w:hAnsi="Arial" w:cs="Arial"/>
          <w:szCs w:val="24"/>
        </w:rPr>
      </w:pPr>
      <w:r>
        <w:rPr>
          <w:rFonts w:ascii="Arial" w:hAnsi="Arial" w:cs="Arial"/>
          <w:color w:val="000000"/>
          <w:sz w:val="22"/>
          <w:szCs w:val="24"/>
        </w:rPr>
        <w:t>Vlastnícke právo tretej osoby k prostriedkom a veciam postihnutým výkonom trestu prepadnutia majetku možno uplatniť len v občianskom súdnom konaní.</w:t>
      </w:r>
    </w:p>
    <w:p w:rsidR="000952B7">
      <w:pPr>
        <w:pStyle w:val="BodyText"/>
        <w:jc w:val="left"/>
        <w:rPr>
          <w:rFonts w:ascii="Arial" w:hAnsi="Arial" w:cs="Arial"/>
          <w:sz w:val="22"/>
          <w:szCs w:val="24"/>
        </w:rPr>
      </w:pPr>
    </w:p>
    <w:p w:rsidR="000952B7">
      <w:pPr>
        <w:pStyle w:val="BodyText"/>
        <w:jc w:val="center"/>
        <w:rPr>
          <w:rFonts w:ascii="Arial" w:hAnsi="Arial" w:cs="Arial"/>
          <w:b/>
          <w:sz w:val="22"/>
          <w:szCs w:val="24"/>
        </w:rPr>
      </w:pPr>
      <w:r>
        <w:rPr>
          <w:rFonts w:ascii="Arial" w:hAnsi="Arial" w:cs="Arial"/>
          <w:b/>
          <w:sz w:val="22"/>
          <w:szCs w:val="24"/>
        </w:rPr>
        <w:t xml:space="preserve">§ 435 </w:t>
      </w:r>
    </w:p>
    <w:p w:rsidR="000952B7">
      <w:pPr>
        <w:pStyle w:val="BodyText"/>
        <w:jc w:val="center"/>
        <w:rPr>
          <w:rFonts w:ascii="Arial" w:hAnsi="Arial" w:cs="Arial"/>
          <w:b/>
          <w:sz w:val="22"/>
          <w:szCs w:val="24"/>
        </w:rPr>
      </w:pPr>
      <w:r>
        <w:rPr>
          <w:rFonts w:ascii="Arial" w:hAnsi="Arial" w:cs="Arial"/>
          <w:b/>
          <w:sz w:val="22"/>
          <w:szCs w:val="24"/>
        </w:rPr>
        <w:t>Výkon trestu zákazu pobytu</w:t>
      </w:r>
    </w:p>
    <w:p w:rsidR="000952B7">
      <w:pPr>
        <w:pStyle w:val="BodyText"/>
        <w:jc w:val="center"/>
        <w:rPr>
          <w:rFonts w:ascii="Arial" w:hAnsi="Arial" w:cs="Arial"/>
          <w:b/>
          <w:sz w:val="22"/>
          <w:szCs w:val="24"/>
        </w:rPr>
      </w:pPr>
    </w:p>
    <w:p w:rsidR="000952B7">
      <w:pPr>
        <w:pStyle w:val="BodyText"/>
        <w:ind w:firstLine="708"/>
        <w:rPr>
          <w:rFonts w:ascii="Arial" w:hAnsi="Arial" w:cs="Arial"/>
          <w:sz w:val="22"/>
          <w:szCs w:val="24"/>
        </w:rPr>
      </w:pPr>
      <w:r>
        <w:rPr>
          <w:rFonts w:ascii="Arial" w:hAnsi="Arial" w:cs="Arial"/>
          <w:sz w:val="22"/>
          <w:szCs w:val="24"/>
        </w:rPr>
        <w:t>(1) O právoplatnom uložení trestu zákazu pobytu upovedomí predseda senátu obec a útvar Policajného zboru, na ktorých obvod sa zákaz vzťahuje, aj obec a útvar Policajného zboru, v ktorých obvode má odsúdený trvalé bydlisko.</w:t>
      </w:r>
    </w:p>
    <w:p w:rsidR="000952B7">
      <w:pPr>
        <w:pStyle w:val="BodyText"/>
        <w:ind w:firstLine="708"/>
        <w:rPr>
          <w:rFonts w:ascii="Arial" w:hAnsi="Arial" w:cs="Arial"/>
          <w:sz w:val="22"/>
          <w:szCs w:val="24"/>
        </w:rPr>
      </w:pPr>
      <w:r>
        <w:rPr>
          <w:rFonts w:ascii="Arial" w:hAnsi="Arial" w:cs="Arial"/>
          <w:sz w:val="22"/>
          <w:szCs w:val="24"/>
        </w:rPr>
        <w:t>(2) Ak odsúdený pracuje v obvode, na ktorý sa vzťahuje zákaz pobytu, upovedomí predseda senátu aj zamestnávateľa, u ktorého je obvinený v pracovnom pomere alebo v inom obdobnom pracovnom vzťahu.</w:t>
      </w:r>
    </w:p>
    <w:p w:rsidR="000952B7">
      <w:pPr>
        <w:pStyle w:val="BodyText"/>
        <w:ind w:firstLine="708"/>
        <w:rPr>
          <w:rFonts w:ascii="Arial" w:hAnsi="Arial" w:cs="Arial"/>
          <w:sz w:val="22"/>
          <w:szCs w:val="24"/>
        </w:rPr>
      </w:pPr>
      <w:r>
        <w:rPr>
          <w:rFonts w:ascii="Arial" w:hAnsi="Arial" w:cs="Arial"/>
          <w:sz w:val="22"/>
          <w:szCs w:val="24"/>
        </w:rPr>
        <w:t>(3) Z dôležitých dôvodov môže útvar Policajného zboru, v ktorého obvode má odsúdený bydlisko alebo pobyt, povoliť odsúdenému návštevu miesta alebo obvodu, na ktorý sa vzťahuje zákaz pobytu.</w:t>
      </w:r>
    </w:p>
    <w:p w:rsidR="000952B7">
      <w:pPr>
        <w:pStyle w:val="BodyText"/>
        <w:ind w:firstLine="708"/>
        <w:rPr>
          <w:rFonts w:ascii="Arial" w:hAnsi="Arial" w:cs="Arial"/>
          <w:sz w:val="22"/>
          <w:szCs w:val="24"/>
        </w:rPr>
      </w:pPr>
      <w:r>
        <w:rPr>
          <w:rFonts w:ascii="Arial" w:hAnsi="Arial" w:cs="Arial"/>
          <w:sz w:val="22"/>
          <w:szCs w:val="24"/>
        </w:rPr>
        <w:t>(4) Po dobu, po ktorú odsúdený vykonáva vojenskú službu, sa trest zákazu pobytu nevykonáva. Ak odsúdený nespáchal vo výkone tejto služby trestný čin a riadne vykonával vojenskú službu, súd od výkonu trestu zákazu pobytu alebo jeho zvyšku upustí.</w:t>
      </w:r>
    </w:p>
    <w:p w:rsidR="000952B7">
      <w:pPr>
        <w:pStyle w:val="BodyText"/>
        <w:ind w:firstLine="708"/>
        <w:rPr>
          <w:rFonts w:ascii="Arial" w:hAnsi="Arial" w:cs="Arial"/>
          <w:sz w:val="22"/>
          <w:szCs w:val="24"/>
        </w:rPr>
      </w:pPr>
      <w:r>
        <w:rPr>
          <w:rFonts w:ascii="Arial" w:hAnsi="Arial" w:cs="Arial"/>
          <w:sz w:val="22"/>
          <w:szCs w:val="24"/>
        </w:rPr>
        <w:t>(5) Proti uzneseniu podľa odseku 4 je prípustná sťažnosť, ktorá má odkladný účinok.</w:t>
      </w:r>
    </w:p>
    <w:p w:rsidR="000952B7">
      <w:pPr>
        <w:pStyle w:val="BodyText"/>
        <w:rPr>
          <w:rFonts w:ascii="Arial" w:hAnsi="Arial" w:cs="Arial"/>
          <w:sz w:val="22"/>
          <w:szCs w:val="24"/>
        </w:rPr>
      </w:pPr>
      <w:r>
        <w:rPr>
          <w:rFonts w:ascii="Arial" w:hAnsi="Arial" w:cs="Arial"/>
          <w:sz w:val="22"/>
          <w:szCs w:val="24"/>
        </w:rPr>
        <w:t xml:space="preserve">     </w:t>
        <w:tab/>
        <w:t>(6) Na konanie o podmienečnom upustení od výkonu zvyšku trestu zákazu pobytu, ako aj na konanie o nariadení výkonu zvyšku tohto trestu sa primerane použijú ustanovenia § 416 až 418.</w:t>
      </w:r>
    </w:p>
    <w:p w:rsidR="000952B7">
      <w:pPr>
        <w:pStyle w:val="BodyText"/>
        <w:rPr>
          <w:rFonts w:ascii="Arial" w:hAnsi="Arial" w:cs="Arial"/>
          <w:sz w:val="22"/>
          <w:szCs w:val="24"/>
        </w:rPr>
      </w:pPr>
      <w:r>
        <w:rPr>
          <w:rFonts w:ascii="Arial" w:hAnsi="Arial" w:cs="Arial"/>
          <w:sz w:val="22"/>
          <w:szCs w:val="24"/>
        </w:rPr>
        <w:t xml:space="preserve">     </w:t>
        <w:tab/>
        <w:t>(7) O uložení primeraných obmedzení a povinností podľa Trestného zákona osobe, ktorej sa trest zákazu pobytu neuložil popri nepodmienečnom treste odňatia slobody, rozhodne uznesením na verejnom zasadnutí súd, v ktorého obvode sa trest odňatia slobody naposledy vykonával.</w:t>
      </w:r>
    </w:p>
    <w:p w:rsidR="000952B7">
      <w:pPr>
        <w:pStyle w:val="BodyText"/>
        <w:rPr>
          <w:rFonts w:ascii="Arial" w:hAnsi="Arial" w:cs="Arial"/>
          <w:sz w:val="22"/>
          <w:szCs w:val="24"/>
        </w:rPr>
      </w:pPr>
      <w:r>
        <w:rPr>
          <w:rFonts w:ascii="Arial" w:hAnsi="Arial" w:cs="Arial"/>
          <w:sz w:val="22"/>
          <w:szCs w:val="24"/>
        </w:rPr>
        <w:t xml:space="preserve">     </w:t>
        <w:tab/>
        <w:t>(8) Proti uzneseniu podľa odseku 7 je prípustná sťažnosť, ktorá má odkladný účinok.</w:t>
      </w:r>
    </w:p>
    <w:p w:rsidR="000952B7">
      <w:pPr>
        <w:pStyle w:val="BodyText"/>
        <w:jc w:val="center"/>
        <w:rPr>
          <w:rFonts w:ascii="Arial" w:hAnsi="Arial" w:cs="Arial"/>
          <w:b/>
          <w:szCs w:val="24"/>
        </w:rPr>
      </w:pPr>
    </w:p>
    <w:p w:rsidR="000952B7">
      <w:pPr>
        <w:pStyle w:val="BodyText"/>
        <w:jc w:val="center"/>
        <w:rPr>
          <w:rFonts w:ascii="Arial" w:hAnsi="Arial" w:cs="Arial"/>
          <w:b/>
          <w:sz w:val="22"/>
          <w:szCs w:val="24"/>
        </w:rPr>
      </w:pPr>
      <w:r>
        <w:rPr>
          <w:rFonts w:ascii="Arial" w:hAnsi="Arial" w:cs="Arial"/>
          <w:b/>
          <w:sz w:val="22"/>
          <w:szCs w:val="24"/>
        </w:rPr>
        <w:t xml:space="preserve">§ 436  </w:t>
      </w:r>
    </w:p>
    <w:p w:rsidR="000952B7">
      <w:pPr>
        <w:pStyle w:val="BodyText"/>
        <w:jc w:val="center"/>
        <w:rPr>
          <w:rFonts w:ascii="Arial" w:hAnsi="Arial" w:cs="Arial"/>
          <w:b/>
          <w:sz w:val="22"/>
          <w:szCs w:val="24"/>
        </w:rPr>
      </w:pPr>
      <w:r>
        <w:rPr>
          <w:rFonts w:ascii="Arial" w:hAnsi="Arial" w:cs="Arial"/>
          <w:b/>
          <w:sz w:val="22"/>
          <w:szCs w:val="24"/>
        </w:rPr>
        <w:t>Výkon trestu domáceho väzenia</w:t>
      </w:r>
    </w:p>
    <w:p w:rsidR="000952B7">
      <w:pPr>
        <w:pStyle w:val="BodyText"/>
        <w:jc w:val="center"/>
        <w:rPr>
          <w:rFonts w:ascii="Arial" w:hAnsi="Arial" w:cs="Arial"/>
          <w:b/>
          <w:sz w:val="22"/>
          <w:szCs w:val="24"/>
        </w:rPr>
      </w:pPr>
    </w:p>
    <w:p w:rsidR="000952B7">
      <w:pPr>
        <w:pStyle w:val="BodyText"/>
        <w:ind w:firstLine="708"/>
        <w:rPr>
          <w:rFonts w:ascii="Arial" w:hAnsi="Arial" w:cs="Arial"/>
          <w:sz w:val="22"/>
          <w:szCs w:val="24"/>
        </w:rPr>
      </w:pPr>
      <w:r>
        <w:rPr>
          <w:rFonts w:ascii="Arial" w:hAnsi="Arial" w:cs="Arial"/>
          <w:sz w:val="22"/>
          <w:szCs w:val="24"/>
        </w:rPr>
        <w:t xml:space="preserve">(1) Výkon trestu domáceho väzenia nariadi súd bez meškania po tom, ako sa rozsudok, ktorým bol uložený, stal vykonateľným. Súd súčasne odsúdeného upozorní na obmedzenia a povinnosti, ktoré z uloženého trestu vyplývajú, ako aj na hrozbu  premeny tohto trestu na trest odňatia slobody. Kontrolou výkonu trestu domáceho väzenia predseda senátu poverí orgán spravujúci technické prostriedky kontroly odsúdeného alebo probačného a mediačného úradníka. </w:t>
      </w:r>
    </w:p>
    <w:p w:rsidR="000952B7">
      <w:pPr>
        <w:pStyle w:val="BodyText"/>
        <w:ind w:firstLine="708"/>
        <w:rPr>
          <w:rFonts w:ascii="Arial" w:hAnsi="Arial" w:cs="Arial"/>
          <w:sz w:val="22"/>
          <w:szCs w:val="24"/>
        </w:rPr>
      </w:pPr>
      <w:r>
        <w:rPr>
          <w:rFonts w:ascii="Arial" w:hAnsi="Arial" w:cs="Arial"/>
          <w:sz w:val="22"/>
          <w:szCs w:val="24"/>
        </w:rPr>
        <w:t>(2) Ak odsúdený neplní obmedzenia alebo povinnosti vyplývajúce z trestu domáceho väzenia, súd na verejnom zasadnutí uznesením premení tento trest alebo jeho zvyšok na nepodmienečný trest odňatia slobody pred týmto rozhodnutím musí byť odsúdený vypočutý.</w:t>
      </w:r>
    </w:p>
    <w:p w:rsidR="000952B7">
      <w:pPr>
        <w:pStyle w:val="BodyText"/>
        <w:ind w:firstLine="708"/>
        <w:rPr>
          <w:rFonts w:ascii="Arial" w:hAnsi="Arial" w:cs="Arial"/>
          <w:sz w:val="22"/>
          <w:szCs w:val="24"/>
        </w:rPr>
      </w:pPr>
      <w:r>
        <w:rPr>
          <w:rFonts w:ascii="Arial" w:hAnsi="Arial" w:cs="Arial"/>
          <w:sz w:val="22"/>
          <w:szCs w:val="24"/>
        </w:rPr>
        <w:t xml:space="preserve"> (3) Ak odsúdený po výkone polovice trestu domáceho väzenia požiada o upustenie od výkonu zvyšku tohto trestu, súd najneskôr do 30 dní o tom rozhodne uznesením.</w:t>
      </w:r>
    </w:p>
    <w:p w:rsidR="000952B7">
      <w:pPr>
        <w:pStyle w:val="BodyText"/>
        <w:ind w:firstLine="708"/>
        <w:rPr>
          <w:rFonts w:ascii="Arial" w:hAnsi="Arial" w:cs="Arial"/>
          <w:sz w:val="22"/>
          <w:szCs w:val="24"/>
        </w:rPr>
      </w:pPr>
      <w:r>
        <w:rPr>
          <w:rFonts w:ascii="Arial" w:hAnsi="Arial" w:cs="Arial"/>
          <w:sz w:val="22"/>
          <w:szCs w:val="24"/>
        </w:rPr>
        <w:t>(4) Proti uzneseniu súdu podľa odsekov 2 a 3 je prípustná sťažnosť, ktorá má odkladný účinok.</w:t>
      </w:r>
    </w:p>
    <w:p w:rsidR="000952B7">
      <w:pPr>
        <w:pStyle w:val="BodyText"/>
        <w:ind w:firstLine="708"/>
        <w:rPr>
          <w:rFonts w:ascii="Arial" w:hAnsi="Arial" w:cs="Arial"/>
          <w:sz w:val="22"/>
          <w:szCs w:val="24"/>
        </w:rPr>
      </w:pPr>
      <w:r>
        <w:rPr>
          <w:rFonts w:ascii="Arial" w:hAnsi="Arial" w:cs="Arial"/>
          <w:sz w:val="22"/>
          <w:szCs w:val="24"/>
        </w:rPr>
        <w:t>(5) Na návrh odsúdeného môže orgán poverený kontrolou výkonu trestu domáceho väzenia alebo probačný a mediačný úradník povoliť odsúdenému výnimky z trestu na nevyhnutne potrebný čas.</w:t>
      </w: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r>
        <w:rPr>
          <w:rFonts w:ascii="Arial" w:hAnsi="Arial" w:cs="Arial"/>
          <w:b/>
          <w:sz w:val="22"/>
          <w:szCs w:val="24"/>
        </w:rPr>
        <w:t>Výkon trestu zákazu činnosti</w:t>
      </w: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r>
        <w:rPr>
          <w:rFonts w:ascii="Arial" w:hAnsi="Arial" w:cs="Arial"/>
          <w:b/>
          <w:sz w:val="22"/>
          <w:szCs w:val="24"/>
        </w:rPr>
        <w:t xml:space="preserve">§ 437  </w:t>
      </w:r>
    </w:p>
    <w:p w:rsidR="000952B7">
      <w:pPr>
        <w:pStyle w:val="BodyText"/>
        <w:jc w:val="center"/>
        <w:rPr>
          <w:rFonts w:ascii="Arial" w:hAnsi="Arial" w:cs="Arial"/>
          <w:b/>
          <w:sz w:val="22"/>
          <w:szCs w:val="24"/>
        </w:rPr>
      </w:pPr>
    </w:p>
    <w:p w:rsidR="000952B7">
      <w:pPr>
        <w:pStyle w:val="BodyText"/>
        <w:rPr>
          <w:rFonts w:ascii="Arial" w:hAnsi="Arial" w:cs="Arial"/>
          <w:sz w:val="22"/>
          <w:szCs w:val="24"/>
        </w:rPr>
      </w:pPr>
      <w:r>
        <w:rPr>
          <w:rFonts w:ascii="Arial" w:hAnsi="Arial" w:cs="Arial"/>
          <w:sz w:val="22"/>
          <w:szCs w:val="24"/>
        </w:rPr>
        <w:t xml:space="preserve">     </w:t>
        <w:tab/>
        <w:t>(1) Len čo sa rozsudok, ktorým bol uložený trest zákazu činnosti, stal právoplatným, zašle predseda senátu na zabezpečenie výkonu trestu zákazu činnosti rovnopis výroku rozsudku</w:t>
      </w:r>
    </w:p>
    <w:p w:rsidR="000952B7">
      <w:pPr>
        <w:pStyle w:val="BodyText"/>
        <w:numPr>
          <w:numId w:val="31"/>
        </w:numPr>
        <w:rPr>
          <w:rFonts w:ascii="Arial" w:hAnsi="Arial" w:cs="Arial"/>
          <w:sz w:val="22"/>
          <w:szCs w:val="24"/>
        </w:rPr>
      </w:pPr>
      <w:r>
        <w:rPr>
          <w:rFonts w:ascii="Arial" w:hAnsi="Arial" w:cs="Arial"/>
          <w:sz w:val="22"/>
          <w:szCs w:val="24"/>
        </w:rPr>
        <w:t xml:space="preserve">zamestnávateľovi, u ktorého je odsúdený v pracovnom  pomere alebo v inom obdobnom vzťahu, </w:t>
      </w:r>
    </w:p>
    <w:p w:rsidR="000952B7">
      <w:pPr>
        <w:pStyle w:val="BodyText"/>
        <w:numPr>
          <w:numId w:val="31"/>
        </w:numPr>
        <w:rPr>
          <w:rFonts w:ascii="Arial" w:hAnsi="Arial" w:cs="Arial"/>
          <w:sz w:val="22"/>
          <w:szCs w:val="24"/>
        </w:rPr>
      </w:pPr>
      <w:r>
        <w:rPr>
          <w:rFonts w:ascii="Arial" w:hAnsi="Arial" w:cs="Arial"/>
          <w:sz w:val="22"/>
          <w:szCs w:val="24"/>
        </w:rPr>
        <w:t>ministerstvu spravodlivosti, ak ide o znalca, tlmočníka alebo prekladateľa,</w:t>
      </w:r>
    </w:p>
    <w:p w:rsidR="000952B7">
      <w:pPr>
        <w:pStyle w:val="BodyText"/>
        <w:numPr>
          <w:numId w:val="31"/>
        </w:numPr>
        <w:rPr>
          <w:rFonts w:ascii="Arial" w:hAnsi="Arial" w:cs="Arial"/>
          <w:sz w:val="22"/>
          <w:szCs w:val="24"/>
        </w:rPr>
      </w:pPr>
      <w:r>
        <w:rPr>
          <w:rFonts w:ascii="Arial" w:hAnsi="Arial" w:cs="Arial"/>
          <w:sz w:val="22"/>
          <w:szCs w:val="24"/>
        </w:rPr>
        <w:t>príslušnému štátnemu orgánu podľa bydliska odsúdeného, ak ide o oprávnenie na vedenie motorového vozidla,</w:t>
      </w:r>
    </w:p>
    <w:p w:rsidR="000952B7">
      <w:pPr>
        <w:pStyle w:val="BodyText"/>
        <w:numPr>
          <w:numId w:val="31"/>
        </w:numPr>
        <w:rPr>
          <w:rFonts w:ascii="Arial" w:hAnsi="Arial" w:cs="Arial"/>
          <w:sz w:val="22"/>
          <w:szCs w:val="24"/>
        </w:rPr>
      </w:pPr>
      <w:r>
        <w:rPr>
          <w:rFonts w:ascii="Arial" w:hAnsi="Arial" w:cs="Arial"/>
          <w:sz w:val="22"/>
          <w:szCs w:val="24"/>
        </w:rPr>
        <w:t>príslušnému útvaru Policajného zboru podľa bydliska odsúdeného, ak ide o oprávnenie na držanie a nosenie strelnej zbrane a</w:t>
      </w:r>
    </w:p>
    <w:p w:rsidR="000952B7">
      <w:pPr>
        <w:pStyle w:val="BodyText"/>
        <w:numPr>
          <w:numId w:val="31"/>
        </w:numPr>
        <w:rPr>
          <w:rFonts w:ascii="Arial" w:hAnsi="Arial" w:cs="Arial"/>
          <w:sz w:val="22"/>
          <w:szCs w:val="24"/>
        </w:rPr>
      </w:pPr>
      <w:r>
        <w:rPr>
          <w:rFonts w:ascii="Arial" w:hAnsi="Arial" w:cs="Arial"/>
          <w:sz w:val="22"/>
          <w:szCs w:val="24"/>
        </w:rPr>
        <w:t>ak bol uložený trest zákazu podnikateľskej činnosti aj registrovému súdu, živnostenskému úradu a profesijnej komore.</w:t>
      </w:r>
    </w:p>
    <w:p w:rsidR="000952B7">
      <w:pPr>
        <w:pStyle w:val="BodyText"/>
        <w:ind w:firstLine="708"/>
        <w:rPr>
          <w:rFonts w:ascii="Arial" w:hAnsi="Arial" w:cs="Arial"/>
          <w:sz w:val="22"/>
          <w:szCs w:val="24"/>
        </w:rPr>
      </w:pPr>
      <w:r>
        <w:rPr>
          <w:rFonts w:ascii="Arial" w:hAnsi="Arial" w:cs="Arial"/>
          <w:sz w:val="22"/>
          <w:szCs w:val="24"/>
        </w:rPr>
        <w:t>(2) Ak bol uložený trest zákazu činnosti na čas dlhší ako jeden rok, predseda senátu spravidla raz ročne požiada organizáciu alebo orgán, ktorý je uvedený v odseku 1 písm. c), d)  a e) o oznámenie, či odsúdený porušil súdom uložený zákaz.</w:t>
      </w:r>
    </w:p>
    <w:p w:rsidR="000952B7">
      <w:pPr>
        <w:pStyle w:val="BodyText"/>
        <w:rPr>
          <w:rFonts w:ascii="Arial" w:hAnsi="Arial" w:cs="Arial"/>
          <w:sz w:val="22"/>
          <w:szCs w:val="24"/>
        </w:rPr>
      </w:pPr>
    </w:p>
    <w:p w:rsidR="000952B7">
      <w:pPr>
        <w:pStyle w:val="BodyText"/>
        <w:jc w:val="center"/>
        <w:rPr>
          <w:rFonts w:ascii="Arial" w:hAnsi="Arial" w:cs="Arial"/>
          <w:b/>
          <w:sz w:val="22"/>
          <w:szCs w:val="24"/>
        </w:rPr>
      </w:pPr>
      <w:r>
        <w:rPr>
          <w:rFonts w:ascii="Arial" w:hAnsi="Arial" w:cs="Arial"/>
          <w:b/>
          <w:sz w:val="22"/>
          <w:szCs w:val="24"/>
        </w:rPr>
        <w:t>§ 438</w:t>
      </w:r>
    </w:p>
    <w:p w:rsidR="000952B7">
      <w:pPr>
        <w:pStyle w:val="BodyText"/>
        <w:jc w:val="center"/>
        <w:rPr>
          <w:rFonts w:ascii="Arial" w:hAnsi="Arial" w:cs="Arial"/>
          <w:b/>
          <w:sz w:val="22"/>
          <w:szCs w:val="24"/>
        </w:rPr>
      </w:pPr>
    </w:p>
    <w:p w:rsidR="000952B7">
      <w:pPr>
        <w:pStyle w:val="BodyText"/>
        <w:rPr>
          <w:rFonts w:ascii="Arial" w:hAnsi="Arial" w:cs="Arial"/>
          <w:sz w:val="22"/>
          <w:szCs w:val="24"/>
        </w:rPr>
      </w:pPr>
      <w:r>
        <w:rPr>
          <w:rFonts w:ascii="Arial" w:hAnsi="Arial" w:cs="Arial"/>
          <w:sz w:val="22"/>
          <w:szCs w:val="24"/>
        </w:rPr>
        <w:t xml:space="preserve">    </w:t>
        <w:tab/>
        <w:t>(1) Predseda senátu môže poveriť kontrolou výkonu trestu zákazu činnosti probačného a mediačného úradníka.</w:t>
      </w:r>
    </w:p>
    <w:p w:rsidR="000952B7">
      <w:pPr>
        <w:pStyle w:val="BodyText"/>
        <w:rPr>
          <w:rFonts w:ascii="Arial" w:hAnsi="Arial" w:cs="Arial"/>
          <w:sz w:val="22"/>
          <w:szCs w:val="24"/>
        </w:rPr>
      </w:pPr>
      <w:r>
        <w:rPr>
          <w:rFonts w:ascii="Arial" w:hAnsi="Arial" w:cs="Arial"/>
          <w:sz w:val="22"/>
          <w:szCs w:val="24"/>
        </w:rPr>
        <w:t xml:space="preserve">     </w:t>
        <w:tab/>
        <w:t>(2) Ak súd zistí porušovanie alebo marenie výkonu trestu zákazu činnosti, predseda senátu to bez meškania oznámi okresnému prokurátorovi.</w:t>
      </w:r>
    </w:p>
    <w:p w:rsidR="000952B7">
      <w:pPr>
        <w:pStyle w:val="BodyText"/>
        <w:rPr>
          <w:rFonts w:ascii="Arial" w:hAnsi="Arial" w:cs="Arial"/>
          <w:szCs w:val="24"/>
        </w:rPr>
      </w:pPr>
      <w:r>
        <w:rPr>
          <w:rFonts w:ascii="Arial" w:hAnsi="Arial" w:cs="Arial"/>
          <w:sz w:val="22"/>
          <w:szCs w:val="24"/>
        </w:rPr>
        <w:t xml:space="preserve">     </w:t>
        <w:tab/>
        <w:t>(3) Ak súd rozhodol o podmienečnom upustení od výkonu zvyšku trestu zákazu činnosti, predseda senátu to bez meškania oznámi štátnemu orgánu alebo inej osobe príslušnej podľa § 437 ods. 1, a to zaslaním rovnopisu právoplatného uznesenia.</w:t>
      </w:r>
    </w:p>
    <w:p w:rsidR="000952B7">
      <w:pPr>
        <w:pStyle w:val="BodyText"/>
        <w:rPr>
          <w:rFonts w:ascii="Arial" w:hAnsi="Arial" w:cs="Arial"/>
          <w:sz w:val="22"/>
          <w:szCs w:val="24"/>
        </w:rPr>
      </w:pPr>
      <w:r>
        <w:rPr>
          <w:rFonts w:ascii="Arial" w:hAnsi="Arial" w:cs="Arial"/>
          <w:szCs w:val="24"/>
        </w:rPr>
        <w:t xml:space="preserve">     </w:t>
        <w:tab/>
      </w:r>
      <w:r>
        <w:rPr>
          <w:rFonts w:ascii="Arial" w:hAnsi="Arial" w:cs="Arial"/>
          <w:sz w:val="22"/>
          <w:szCs w:val="24"/>
        </w:rPr>
        <w:t>(4) Na konanie o podmienečnom upustení od výkonu zvyšku trestu zákazu činnosti, ako aj na konanie o nariadení výkonu zvyšku tohto trestu, sa primerane použijú ustanovenia § 416 až 418. Príslušným na vydanie rozhodnutí je súd, ktorý vo veci konal v prvom stupni.</w:t>
      </w:r>
    </w:p>
    <w:p w:rsidR="000952B7">
      <w:pPr>
        <w:pStyle w:val="BodyText"/>
        <w:rPr>
          <w:rFonts w:ascii="Arial" w:hAnsi="Arial" w:cs="Arial"/>
          <w:szCs w:val="24"/>
        </w:rPr>
      </w:pPr>
    </w:p>
    <w:p w:rsidR="000952B7">
      <w:pPr>
        <w:pStyle w:val="BodyText"/>
        <w:jc w:val="center"/>
        <w:rPr>
          <w:rFonts w:ascii="Arial" w:hAnsi="Arial" w:cs="Arial"/>
          <w:b/>
          <w:sz w:val="22"/>
          <w:szCs w:val="24"/>
        </w:rPr>
      </w:pPr>
      <w:r>
        <w:rPr>
          <w:rFonts w:ascii="Arial" w:hAnsi="Arial" w:cs="Arial"/>
          <w:b/>
          <w:sz w:val="22"/>
          <w:szCs w:val="24"/>
        </w:rPr>
        <w:t xml:space="preserve">§ 439 </w:t>
      </w:r>
    </w:p>
    <w:p w:rsidR="000952B7">
      <w:pPr>
        <w:pStyle w:val="BodyText"/>
        <w:jc w:val="center"/>
        <w:rPr>
          <w:rFonts w:ascii="Arial" w:hAnsi="Arial" w:cs="Arial"/>
          <w:b/>
          <w:sz w:val="22"/>
          <w:szCs w:val="24"/>
        </w:rPr>
      </w:pPr>
    </w:p>
    <w:p w:rsidR="000952B7">
      <w:pPr>
        <w:pStyle w:val="BodyText"/>
        <w:rPr>
          <w:rFonts w:ascii="Arial" w:hAnsi="Arial" w:cs="Arial"/>
          <w:sz w:val="22"/>
          <w:szCs w:val="24"/>
        </w:rPr>
      </w:pPr>
      <w:r>
        <w:rPr>
          <w:rFonts w:ascii="Arial" w:hAnsi="Arial" w:cs="Arial"/>
          <w:sz w:val="22"/>
          <w:szCs w:val="24"/>
        </w:rPr>
        <w:t xml:space="preserve">     </w:t>
        <w:tab/>
        <w:t>(1) Predseda senátu po právoplatnosti rozsudku, ktorým bol uložený trest zákazu činnosti, bez meškania rozhodne o započítaní času, po ktorý bolo odsúdenému pred právoplatnosťou rozsudku odňaté oprávnenie na činnosť, ktorá je predmetom zákazu, do výkonu trestu zákazu činnosti.</w:t>
      </w:r>
    </w:p>
    <w:p w:rsidR="000952B7">
      <w:pPr>
        <w:pStyle w:val="BodyText"/>
        <w:rPr>
          <w:rFonts w:ascii="Arial" w:hAnsi="Arial" w:cs="Arial"/>
          <w:sz w:val="22"/>
          <w:szCs w:val="24"/>
        </w:rPr>
      </w:pPr>
      <w:r>
        <w:rPr>
          <w:rFonts w:ascii="Arial" w:hAnsi="Arial" w:cs="Arial"/>
          <w:sz w:val="22"/>
          <w:szCs w:val="24"/>
        </w:rPr>
        <w:t xml:space="preserve">     </w:t>
        <w:tab/>
        <w:t>(2) Proti uzneseniu podľa odseku 1 je prípustná sťažnosť, ktorá má odkladný účinok.</w:t>
      </w:r>
    </w:p>
    <w:p w:rsidR="000952B7">
      <w:pPr>
        <w:pStyle w:val="BodyText"/>
        <w:jc w:val="center"/>
        <w:rPr>
          <w:rFonts w:ascii="Arial" w:hAnsi="Arial" w:cs="Arial"/>
          <w:b/>
          <w:szCs w:val="24"/>
        </w:rPr>
      </w:pPr>
    </w:p>
    <w:p w:rsidR="000952B7">
      <w:pPr>
        <w:pStyle w:val="BodyText"/>
        <w:jc w:val="center"/>
        <w:rPr>
          <w:rFonts w:ascii="Arial" w:hAnsi="Arial" w:cs="Arial"/>
          <w:b/>
          <w:sz w:val="22"/>
          <w:szCs w:val="24"/>
        </w:rPr>
      </w:pPr>
      <w:r>
        <w:rPr>
          <w:rFonts w:ascii="Arial" w:hAnsi="Arial" w:cs="Arial"/>
          <w:b/>
          <w:sz w:val="22"/>
          <w:szCs w:val="24"/>
        </w:rPr>
        <w:t xml:space="preserve">§ 440  </w:t>
      </w:r>
    </w:p>
    <w:p w:rsidR="000952B7">
      <w:pPr>
        <w:pStyle w:val="BodyText"/>
        <w:jc w:val="center"/>
        <w:rPr>
          <w:rFonts w:ascii="Arial" w:hAnsi="Arial" w:cs="Arial"/>
          <w:b/>
          <w:sz w:val="22"/>
          <w:szCs w:val="24"/>
        </w:rPr>
      </w:pPr>
      <w:r>
        <w:rPr>
          <w:rFonts w:ascii="Arial" w:hAnsi="Arial" w:cs="Arial"/>
          <w:b/>
          <w:sz w:val="22"/>
          <w:szCs w:val="24"/>
        </w:rPr>
        <w:t>Výkon trestu straty čestných titulov a vyznamenaní</w:t>
      </w:r>
    </w:p>
    <w:p w:rsidR="000952B7">
      <w:pPr>
        <w:pStyle w:val="BodyText"/>
        <w:jc w:val="center"/>
        <w:rPr>
          <w:rFonts w:ascii="Arial" w:hAnsi="Arial" w:cs="Arial"/>
          <w:b/>
          <w:sz w:val="22"/>
          <w:szCs w:val="24"/>
        </w:rPr>
      </w:pPr>
    </w:p>
    <w:p w:rsidR="000952B7">
      <w:pPr>
        <w:pStyle w:val="BodyText"/>
        <w:rPr>
          <w:rFonts w:ascii="Arial" w:hAnsi="Arial" w:cs="Arial"/>
          <w:sz w:val="22"/>
          <w:szCs w:val="24"/>
        </w:rPr>
      </w:pPr>
      <w:r>
        <w:rPr>
          <w:rFonts w:ascii="Arial" w:hAnsi="Arial" w:cs="Arial"/>
          <w:sz w:val="22"/>
          <w:szCs w:val="24"/>
        </w:rPr>
        <w:t xml:space="preserve">     </w:t>
        <w:tab/>
        <w:t>(1) O právoplatnom uložení trestu straty čestných titulov a vyznamenaní predseda senátu písomne upovedomí orgán, ktorý spravuje veci týkajúce sa príslušných čestných titulov a  vyznamenaní alebo orgán, ktorý ich udelil.</w:t>
      </w:r>
    </w:p>
    <w:p w:rsidR="000952B7">
      <w:pPr>
        <w:pStyle w:val="BodyText"/>
        <w:rPr>
          <w:rFonts w:ascii="Arial" w:hAnsi="Arial" w:cs="Arial"/>
          <w:sz w:val="22"/>
          <w:szCs w:val="24"/>
        </w:rPr>
      </w:pPr>
      <w:r>
        <w:rPr>
          <w:rFonts w:ascii="Arial" w:hAnsi="Arial" w:cs="Arial"/>
          <w:sz w:val="22"/>
          <w:szCs w:val="24"/>
        </w:rPr>
        <w:t xml:space="preserve">     </w:t>
        <w:tab/>
        <w:t>(2) V upovedomení podľa odseku 1 sa uvedie meno a priezvisko odsúdeného, dátum narodenia, povolanie, bydlisko, názov súdu, dátum a spisová značka rozsudku a označenie čestných titulov a vyznamenaní.</w:t>
      </w:r>
    </w:p>
    <w:p w:rsidR="000952B7">
      <w:pPr>
        <w:pStyle w:val="BodyText"/>
        <w:rPr>
          <w:rFonts w:ascii="Arial" w:hAnsi="Arial" w:cs="Arial"/>
          <w:sz w:val="22"/>
          <w:szCs w:val="24"/>
        </w:rPr>
      </w:pPr>
      <w:r>
        <w:rPr>
          <w:rFonts w:ascii="Arial" w:hAnsi="Arial" w:cs="Arial"/>
          <w:sz w:val="22"/>
          <w:szCs w:val="24"/>
        </w:rPr>
        <w:t xml:space="preserve">     </w:t>
        <w:tab/>
        <w:t>(3) Ak sa čestné tituly a vyznamenania, na ktoré sa vzťahuje uložený trest straty čestných titulov a vyznamenaní, nezadovážili s príslušnými dokladmi už v priebehu trestného stíhania a nevzali sa do úschovy, zistí súd, kde sú, zadováži ich a po právoplatnosti rozsudku ich zašle príslušnému orgánu spolu s upovedomením podľa odseku 1. Ak sa nepodarí zadovážiť doklad o čestnom titule alebo vyznamenaní, poznamená súd v upovedomení dôvod, prečo nie sú priložené.</w:t>
      </w:r>
    </w:p>
    <w:p w:rsidR="000952B7">
      <w:pPr>
        <w:pStyle w:val="BodyText"/>
        <w:jc w:val="center"/>
        <w:rPr>
          <w:rFonts w:ascii="Arial" w:hAnsi="Arial" w:cs="Arial"/>
          <w:b/>
          <w:sz w:val="22"/>
          <w:szCs w:val="24"/>
        </w:rPr>
      </w:pPr>
    </w:p>
    <w:p w:rsidR="000952B7">
      <w:pPr>
        <w:pStyle w:val="BodyText"/>
        <w:jc w:val="center"/>
        <w:rPr>
          <w:rFonts w:ascii="Arial" w:hAnsi="Arial" w:cs="Arial"/>
          <w:b/>
          <w:szCs w:val="24"/>
        </w:rPr>
      </w:pPr>
      <w:r>
        <w:rPr>
          <w:rFonts w:ascii="Arial" w:hAnsi="Arial" w:cs="Arial"/>
          <w:b/>
          <w:sz w:val="22"/>
          <w:szCs w:val="24"/>
        </w:rPr>
        <w:t>§ 441</w:t>
      </w:r>
      <w:r>
        <w:rPr>
          <w:rFonts w:ascii="Arial" w:hAnsi="Arial" w:cs="Arial"/>
          <w:b/>
          <w:szCs w:val="24"/>
        </w:rPr>
        <w:t xml:space="preserve">  </w:t>
      </w:r>
    </w:p>
    <w:p w:rsidR="000952B7">
      <w:pPr>
        <w:pStyle w:val="BodyText"/>
        <w:jc w:val="center"/>
        <w:rPr>
          <w:rFonts w:ascii="Arial" w:hAnsi="Arial" w:cs="Arial"/>
          <w:b/>
          <w:sz w:val="22"/>
          <w:szCs w:val="24"/>
        </w:rPr>
      </w:pPr>
      <w:r>
        <w:rPr>
          <w:rFonts w:ascii="Arial" w:hAnsi="Arial" w:cs="Arial"/>
          <w:b/>
          <w:sz w:val="22"/>
          <w:szCs w:val="24"/>
        </w:rPr>
        <w:t>Výkon trestu straty vojenskej a inej hodnosti</w:t>
      </w:r>
    </w:p>
    <w:p w:rsidR="000952B7">
      <w:pPr>
        <w:pStyle w:val="BodyText"/>
        <w:jc w:val="center"/>
        <w:rPr>
          <w:rFonts w:ascii="Arial" w:hAnsi="Arial" w:cs="Arial"/>
          <w:b/>
          <w:sz w:val="16"/>
          <w:szCs w:val="24"/>
        </w:rPr>
      </w:pPr>
    </w:p>
    <w:p w:rsidR="000952B7">
      <w:pPr>
        <w:pStyle w:val="BodyText"/>
        <w:rPr>
          <w:rFonts w:ascii="Arial" w:hAnsi="Arial" w:cs="Arial"/>
          <w:sz w:val="22"/>
          <w:szCs w:val="24"/>
        </w:rPr>
      </w:pPr>
      <w:r>
        <w:rPr>
          <w:rFonts w:ascii="Arial" w:hAnsi="Arial" w:cs="Arial"/>
          <w:sz w:val="22"/>
          <w:szCs w:val="24"/>
        </w:rPr>
        <w:t xml:space="preserve">     </w:t>
        <w:tab/>
        <w:t>O uložení trestu straty vojenskej a inej hodnosti upovedomí predseda senátu územnú vojenskú správu, v ktorej obvode má odsúdený vojak v zálohe alebo mimo činnej služby</w:t>
      </w:r>
      <w:r>
        <w:rPr>
          <w:rFonts w:ascii="Arial" w:hAnsi="Arial" w:cs="Arial"/>
          <w:szCs w:val="24"/>
        </w:rPr>
        <w:t xml:space="preserve"> </w:t>
      </w:r>
      <w:r>
        <w:rPr>
          <w:rFonts w:ascii="Arial" w:hAnsi="Arial" w:cs="Arial"/>
          <w:sz w:val="22"/>
          <w:szCs w:val="24"/>
        </w:rPr>
        <w:t>pobyt, a to zaslaním rovnopisu právoplatného rozsudku. U vojakov v činnej službe a u príslušníkov ozbrojených zborov sa upovedomí príslušný služobný orgán.</w:t>
      </w:r>
    </w:p>
    <w:p w:rsidR="000952B7">
      <w:pPr>
        <w:pStyle w:val="BodyText"/>
        <w:rPr>
          <w:rFonts w:ascii="Arial" w:hAnsi="Arial" w:cs="Arial"/>
          <w:szCs w:val="24"/>
        </w:rPr>
      </w:pPr>
    </w:p>
    <w:p w:rsidR="000952B7">
      <w:pPr>
        <w:pStyle w:val="BodyText"/>
        <w:jc w:val="center"/>
        <w:rPr>
          <w:rFonts w:ascii="Arial" w:hAnsi="Arial" w:cs="Arial"/>
          <w:b/>
          <w:sz w:val="22"/>
          <w:szCs w:val="24"/>
        </w:rPr>
      </w:pPr>
      <w:r>
        <w:rPr>
          <w:rFonts w:ascii="Arial" w:hAnsi="Arial" w:cs="Arial"/>
          <w:b/>
          <w:sz w:val="22"/>
          <w:szCs w:val="24"/>
        </w:rPr>
        <w:t>Výkon trestu vyhostenia</w:t>
      </w: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r>
        <w:rPr>
          <w:rFonts w:ascii="Arial" w:hAnsi="Arial" w:cs="Arial"/>
          <w:b/>
          <w:sz w:val="22"/>
          <w:szCs w:val="24"/>
        </w:rPr>
        <w:t>§ 442</w:t>
      </w:r>
    </w:p>
    <w:p w:rsidR="000952B7">
      <w:pPr>
        <w:pStyle w:val="BodyText"/>
        <w:jc w:val="center"/>
        <w:rPr>
          <w:rFonts w:ascii="Arial" w:hAnsi="Arial" w:cs="Arial"/>
          <w:b/>
          <w:sz w:val="16"/>
          <w:szCs w:val="24"/>
        </w:rPr>
      </w:pPr>
    </w:p>
    <w:p w:rsidR="000952B7">
      <w:pPr>
        <w:pStyle w:val="BodyText"/>
        <w:ind w:firstLine="708"/>
        <w:rPr>
          <w:rFonts w:ascii="Arial" w:hAnsi="Arial" w:cs="Arial"/>
          <w:sz w:val="22"/>
          <w:szCs w:val="24"/>
        </w:rPr>
      </w:pPr>
      <w:r>
        <w:rPr>
          <w:rFonts w:ascii="Arial" w:hAnsi="Arial" w:cs="Arial"/>
          <w:sz w:val="22"/>
          <w:szCs w:val="24"/>
        </w:rPr>
        <w:t xml:space="preserve">(1) Po právoplatnosti rozsudku, ktorým bol uložený trest vyhostenia, súd, ktorý tento trest uložil zašle jeho rovnopis na účely vykonania trestu vyhostenia spolu s nariadením výkonu trestu ministerstvu spravodlivosti, útvaru Policajného zboru, ktorý zabezpečuje výkon tohto trestu, a ak je odsúdený vo výkone väzby alebo vo výkone trestu odňatia slobody, aj príslušnému ústavu na výkon väzby alebo ústavu na výkon trestu odňatia slobody. </w:t>
      </w:r>
    </w:p>
    <w:p w:rsidR="000952B7">
      <w:pPr>
        <w:pStyle w:val="BodyText"/>
        <w:ind w:firstLine="708"/>
        <w:rPr>
          <w:rFonts w:ascii="Arial" w:hAnsi="Arial" w:cs="Arial"/>
          <w:sz w:val="22"/>
          <w:szCs w:val="24"/>
        </w:rPr>
      </w:pPr>
      <w:r>
        <w:rPr>
          <w:rFonts w:ascii="Arial" w:hAnsi="Arial" w:cs="Arial"/>
          <w:sz w:val="22"/>
          <w:szCs w:val="24"/>
        </w:rPr>
        <w:t>(2) Ak niet obavy, že odsúdený, ktorý je na slobode, sa bude skrývať alebo inak mariť výkon trestu vyhostenia, môže mu predseda senátu poskytnúť primeranú lehotu na obstaranie jeho záležitostí; táto lehota nesmie byť dlhšia ako jeden mesiac odo dňa právoplatnosti rozsudku. Zároveň ho vyzve, aby sa v určenom termíne, ktorý oznámi aj útvaru Policajného zboru podľa odseku 1, prihlásil na tomto útvare.</w:t>
      </w:r>
    </w:p>
    <w:p w:rsidR="000952B7">
      <w:pPr>
        <w:pStyle w:val="BodyText"/>
        <w:ind w:firstLine="708"/>
        <w:rPr>
          <w:rFonts w:ascii="Arial" w:hAnsi="Arial" w:cs="Arial"/>
          <w:sz w:val="22"/>
          <w:szCs w:val="24"/>
        </w:rPr>
      </w:pPr>
      <w:r>
        <w:rPr>
          <w:rFonts w:ascii="Arial" w:hAnsi="Arial" w:cs="Arial"/>
          <w:sz w:val="22"/>
          <w:szCs w:val="24"/>
        </w:rPr>
        <w:t>(3) Ak je obava, že odsúdený sa bude skrývať alebo inak mariť výkon trestu vyhostenia, môže predseda senátu vziať odsúdeného do väzby, ak nerozhodne o jej nahradení zárukou, sľubom alebo peňažnou zárukou; na konanie o tejto väzbe a jej nahradení sa primerane použijú ustanovenia prvého a druhého dielu štvrtej hlavy prvej časti.</w:t>
      </w:r>
    </w:p>
    <w:p w:rsidR="000952B7">
      <w:pPr>
        <w:pStyle w:val="BodyText"/>
        <w:ind w:firstLine="708"/>
        <w:rPr>
          <w:rFonts w:ascii="Arial" w:hAnsi="Arial" w:cs="Arial"/>
          <w:sz w:val="22"/>
          <w:szCs w:val="24"/>
        </w:rPr>
      </w:pPr>
      <w:r>
        <w:rPr>
          <w:rFonts w:ascii="Arial" w:hAnsi="Arial" w:cs="Arial"/>
          <w:sz w:val="22"/>
          <w:szCs w:val="24"/>
        </w:rPr>
        <w:t>(4) Ak bol odsúdenému uložený samostatný trest vyhostenia a nebol vzatý do väzby, útvar Policajného zboru podľa odseku 1 po nariadení výkonu trestu vyhostenia zabezpečí jeho vykonanie v termíne určenom podľa odseku 2.</w:t>
      </w:r>
    </w:p>
    <w:p w:rsidR="000952B7">
      <w:pPr>
        <w:pStyle w:val="BodyText"/>
        <w:rPr>
          <w:rFonts w:ascii="Arial" w:hAnsi="Arial" w:cs="Arial"/>
          <w:sz w:val="22"/>
          <w:szCs w:val="24"/>
        </w:rPr>
      </w:pPr>
      <w:r>
        <w:rPr>
          <w:rFonts w:ascii="Arial" w:hAnsi="Arial" w:cs="Arial"/>
          <w:sz w:val="22"/>
          <w:szCs w:val="24"/>
        </w:rPr>
        <w:t xml:space="preserve">            (5) Ak je odsúdený, ktorému bol uložený trest vyhostenia vo väzbe alebo vo výkone trestu odňatia slobody, ústav, v ktorom sa nachádza, oznámi útvaru Policajného zboru podľa odseku 1 predpokladaný dátum jeho prepustenia a dobu platnosti jeho cestovného dokladu. Ak odsúdený nemá platný cestovný doklad alebo tento doklad stratí platnosť pred predpokladaným dňom prepustenia odsúdeného na slobodu, zašle ho útvaru Policajného zboru najneskôr tri mesiace pred prepustením odsúdeného spolu s náležitosťami potrebnými na vydanie nového cestovného dokladu.</w:t>
      </w:r>
    </w:p>
    <w:p w:rsidR="000952B7">
      <w:pPr>
        <w:pStyle w:val="BodyText"/>
        <w:rPr>
          <w:rFonts w:ascii="Arial" w:hAnsi="Arial" w:cs="Arial"/>
          <w:sz w:val="22"/>
          <w:szCs w:val="24"/>
        </w:rPr>
      </w:pPr>
      <w:r>
        <w:rPr>
          <w:rFonts w:ascii="Arial" w:hAnsi="Arial" w:cs="Arial"/>
          <w:sz w:val="22"/>
          <w:szCs w:val="24"/>
        </w:rPr>
        <w:t xml:space="preserve">            (6) V prípade zmeny predpokladaného dátumu prepustenia odsúdeného na slobodu alebo inej zmeny týkajúcej sa výkonu trestu vyhostenia orgán, ktorý o zmene rozhodol, bez meškania oznámi takú zmenu ministerstvu spravodlivosti, súdu podľa odseku 1, ústavu, v ktorom sa odsúdený nachádza, a útvaru Policajného zboru podľa odseku 1.</w:t>
      </w:r>
    </w:p>
    <w:p w:rsidR="000952B7">
      <w:pPr>
        <w:pStyle w:val="BodyText"/>
        <w:rPr>
          <w:rFonts w:ascii="Arial" w:hAnsi="Arial" w:cs="Arial"/>
          <w:sz w:val="22"/>
          <w:szCs w:val="24"/>
        </w:rPr>
      </w:pPr>
    </w:p>
    <w:p w:rsidR="000952B7">
      <w:pPr>
        <w:pStyle w:val="BodyText"/>
        <w:jc w:val="center"/>
        <w:rPr>
          <w:rFonts w:ascii="Arial" w:hAnsi="Arial" w:cs="Arial"/>
          <w:b/>
          <w:sz w:val="22"/>
          <w:szCs w:val="24"/>
        </w:rPr>
      </w:pPr>
      <w:r>
        <w:rPr>
          <w:rFonts w:ascii="Arial" w:hAnsi="Arial" w:cs="Arial"/>
          <w:b/>
          <w:sz w:val="22"/>
          <w:szCs w:val="24"/>
        </w:rPr>
        <w:t>§ 443</w:t>
      </w:r>
    </w:p>
    <w:p w:rsidR="000952B7">
      <w:pPr>
        <w:pStyle w:val="BodyText"/>
        <w:jc w:val="center"/>
        <w:rPr>
          <w:rFonts w:ascii="Arial" w:hAnsi="Arial" w:cs="Arial"/>
          <w:b/>
          <w:sz w:val="22"/>
          <w:szCs w:val="24"/>
        </w:rPr>
      </w:pPr>
    </w:p>
    <w:p w:rsidR="000952B7">
      <w:pPr>
        <w:pStyle w:val="BodyText"/>
        <w:rPr>
          <w:rFonts w:ascii="Arial" w:hAnsi="Arial" w:cs="Arial"/>
          <w:sz w:val="22"/>
          <w:szCs w:val="24"/>
        </w:rPr>
      </w:pPr>
      <w:r>
        <w:rPr>
          <w:rFonts w:ascii="Arial" w:hAnsi="Arial" w:cs="Arial"/>
          <w:sz w:val="22"/>
          <w:szCs w:val="24"/>
        </w:rPr>
        <w:t xml:space="preserve">            (1) Útvar Policajného zboru podľa § 442 ods. 1 určí deň, čas a miesto vyhostenia odsúdeného a oznámi to najneskôr päť dní pred predpokladaným dňom vyhostenia ministerstvu spravodlivosti a ak je odsúdený vo väzbe alebo vo výkone trestu odňatia slobody, aj ústavu, v ktorom sa nachádza, a vykoná všetky opatrenia, aby odsúdený bol v určený deň vyhostený.</w:t>
      </w:r>
    </w:p>
    <w:p w:rsidR="000952B7">
      <w:pPr>
        <w:pStyle w:val="BodyText"/>
        <w:rPr>
          <w:rFonts w:ascii="Arial" w:hAnsi="Arial" w:cs="Arial"/>
          <w:sz w:val="22"/>
          <w:szCs w:val="24"/>
        </w:rPr>
      </w:pPr>
      <w:r>
        <w:rPr>
          <w:rFonts w:ascii="Arial" w:hAnsi="Arial" w:cs="Arial"/>
          <w:sz w:val="22"/>
          <w:szCs w:val="24"/>
        </w:rPr>
        <w:t xml:space="preserve">            (2) O prepustení z väzby odsúdeného, ktorý má byť vyhostený, rozhodne súd tak, aby v čase jeho odovzdania útvaru Policajného zboru bola väzba skončená.</w:t>
      </w:r>
    </w:p>
    <w:p w:rsidR="000952B7">
      <w:pPr>
        <w:pStyle w:val="BodyText"/>
        <w:rPr>
          <w:rFonts w:ascii="Arial" w:hAnsi="Arial" w:cs="Arial"/>
          <w:sz w:val="22"/>
          <w:szCs w:val="24"/>
        </w:rPr>
      </w:pPr>
      <w:r>
        <w:rPr>
          <w:rFonts w:ascii="Arial" w:hAnsi="Arial" w:cs="Arial"/>
          <w:sz w:val="22"/>
          <w:szCs w:val="24"/>
        </w:rPr>
        <w:tab/>
        <w:t>(3) Ak súd rozhodne o upustení od výkonu trestu odňatia slobody alebo jeho zvyšku, o podmienečnom prepustení z výkonu trestu odňatia slobody alebo o účasti na amnestii, ktorou sa odpúšťa zvyšok trestu odňatia slobody u odsúdeného, ktorému bol uložený trest vyhostenia, oznámi bez meškania túto skutočnosť súdu príslušnému na výkon trestu vyhostenia a útvaru Policajnému zboru, a to bez ohľadu na právoplatnosť takého rozhodnutia; rovnako postupuje ministerstvo spravodlivosti v prípade, ak o upustení od výkonu trestu odňatia slobody alebo jeho zvyšku rozhodol minister spravodlivosti.</w:t>
      </w:r>
    </w:p>
    <w:p w:rsidR="000952B7">
      <w:pPr>
        <w:pStyle w:val="BodyText"/>
        <w:ind w:firstLine="708"/>
        <w:rPr>
          <w:rFonts w:ascii="Arial" w:hAnsi="Arial" w:cs="Arial"/>
          <w:sz w:val="22"/>
          <w:szCs w:val="24"/>
        </w:rPr>
      </w:pPr>
      <w:r>
        <w:rPr>
          <w:rFonts w:ascii="Arial" w:hAnsi="Arial" w:cs="Arial"/>
          <w:sz w:val="22"/>
          <w:szCs w:val="24"/>
        </w:rPr>
        <w:t>(4) V rozhodnutí ministra spravodlivosti o upustení od výkonu trestu odňatia slobody alebo jeho zvyšku podľa § 414 ods. 1 sa termín odovzdania odsúdeného útvaru Policajného zboru musí zhodovať s termínom prepustenia z výkonu trestu odňatia slobody; rovnako to platí aj pre prípad, že odsúdený bol pred vyhostením podmienečne prepustený z výkonu trestu odňatia slobody, alebo  mu bola udelená milosť alebo sa na neho vzťahuje amnestia.</w:t>
      </w:r>
    </w:p>
    <w:p w:rsidR="000952B7">
      <w:pPr>
        <w:pStyle w:val="BodyText"/>
        <w:rPr>
          <w:rFonts w:ascii="Arial" w:hAnsi="Arial" w:cs="Arial"/>
          <w:sz w:val="22"/>
          <w:szCs w:val="24"/>
        </w:rPr>
      </w:pPr>
      <w:r>
        <w:rPr>
          <w:rFonts w:ascii="Arial" w:hAnsi="Arial" w:cs="Arial"/>
          <w:sz w:val="22"/>
          <w:szCs w:val="24"/>
        </w:rPr>
        <w:t xml:space="preserve">            (5) Ak je odsúdený vo väzbe alebo vo výkone trestu odňatia slobody, Zbor väzenskej a justičnej stráže odovzdá odsúdeného útvaru Policajného zboru podľa § 442 ods. 1 v primeranom čase pred určeným termínom výkonu trestu vyhostenia.</w:t>
      </w:r>
    </w:p>
    <w:p w:rsidR="000952B7">
      <w:pPr>
        <w:pStyle w:val="BodyText"/>
        <w:rPr>
          <w:rFonts w:ascii="Arial" w:hAnsi="Arial" w:cs="Arial"/>
          <w:sz w:val="22"/>
          <w:szCs w:val="24"/>
        </w:rPr>
      </w:pPr>
      <w:r>
        <w:rPr>
          <w:rFonts w:ascii="Arial" w:hAnsi="Arial" w:cs="Arial"/>
          <w:sz w:val="22"/>
          <w:szCs w:val="24"/>
        </w:rPr>
        <w:tab/>
        <w:t>(6) Ak útvar Policajného zboru podľa § 442 ods. 1 v určenom čase nezabezpečí  výkon  trestu vyhostenia a nezabezpečí prevzatie odsúdeného ani iným útvarom Policajného  zboru, Zbor väzenskej a justičnej stráže prepustí odsúdeného na slobodu, ak je vo väzbe, o čom bez meškania upovedomí ministerstvo spravodlivosti, súd, ktorý trest vyhostenia nariadil, a útvar Policajného zboru podľa § 442 ods. 1. Ak od upustenia výkonu trestu odňatia slobody alebo jeho zvyšku rozhodol minister spravodlivosti, ústav na výkon väzby alebo ústav na výkon trestu odňatia slobody oznámi túto skutočnosť miestne príslušnému súdu za účelom postupu podľa § 414 ods. 1.</w:t>
      </w:r>
    </w:p>
    <w:p w:rsidR="000952B7">
      <w:pPr>
        <w:pStyle w:val="BodyText"/>
        <w:rPr>
          <w:rFonts w:ascii="Arial" w:hAnsi="Arial" w:cs="Arial"/>
          <w:sz w:val="22"/>
          <w:szCs w:val="24"/>
        </w:rPr>
      </w:pPr>
    </w:p>
    <w:p w:rsidR="000952B7">
      <w:pPr>
        <w:pStyle w:val="BodyText"/>
        <w:jc w:val="center"/>
        <w:rPr>
          <w:rFonts w:ascii="Arial" w:hAnsi="Arial" w:cs="Arial"/>
          <w:b/>
          <w:sz w:val="22"/>
          <w:szCs w:val="24"/>
        </w:rPr>
      </w:pPr>
      <w:r>
        <w:rPr>
          <w:rFonts w:ascii="Arial" w:hAnsi="Arial" w:cs="Arial"/>
          <w:b/>
          <w:sz w:val="22"/>
          <w:szCs w:val="24"/>
        </w:rPr>
        <w:t>§ 444</w:t>
      </w:r>
    </w:p>
    <w:p w:rsidR="000952B7">
      <w:pPr>
        <w:pStyle w:val="BodyText"/>
        <w:jc w:val="left"/>
        <w:rPr>
          <w:rFonts w:ascii="Arial" w:hAnsi="Arial" w:cs="Arial"/>
          <w:b/>
          <w:sz w:val="22"/>
          <w:szCs w:val="24"/>
        </w:rPr>
      </w:pPr>
    </w:p>
    <w:p w:rsidR="000952B7">
      <w:pPr>
        <w:pStyle w:val="BodyText"/>
        <w:ind w:firstLine="708"/>
        <w:rPr>
          <w:rFonts w:ascii="Arial" w:hAnsi="Arial" w:cs="Arial"/>
          <w:sz w:val="22"/>
          <w:szCs w:val="24"/>
        </w:rPr>
      </w:pPr>
      <w:r>
        <w:rPr>
          <w:rFonts w:ascii="Arial" w:hAnsi="Arial" w:cs="Arial"/>
          <w:sz w:val="22"/>
          <w:szCs w:val="24"/>
        </w:rPr>
        <w:t xml:space="preserve">Ak súd zistí, že v čase, keď nariadil výkon trestu vyhostenia, sa odsúdený na území Slovenskej republiky už nenachádza, predseda senátu zašle nariadenie výkonu trestu útvaru Policajnému zboru podľa § 442 ods. 1 a ďalšie úkony sa podľa tohto zákona nevykonávajú.    </w:t>
      </w:r>
    </w:p>
    <w:p w:rsidR="000952B7">
      <w:pPr>
        <w:pStyle w:val="BodyText"/>
        <w:rPr>
          <w:rFonts w:ascii="Arial" w:hAnsi="Arial" w:cs="Arial"/>
          <w:sz w:val="22"/>
          <w:szCs w:val="24"/>
        </w:rPr>
      </w:pPr>
    </w:p>
    <w:p w:rsidR="000952B7">
      <w:pPr>
        <w:pStyle w:val="BodyText"/>
        <w:jc w:val="center"/>
        <w:rPr>
          <w:rFonts w:ascii="Arial" w:hAnsi="Arial" w:cs="Arial"/>
          <w:b/>
          <w:sz w:val="22"/>
          <w:szCs w:val="24"/>
        </w:rPr>
      </w:pPr>
      <w:r>
        <w:rPr>
          <w:rFonts w:ascii="Arial" w:hAnsi="Arial" w:cs="Arial"/>
          <w:b/>
          <w:sz w:val="22"/>
          <w:szCs w:val="24"/>
        </w:rPr>
        <w:t>§ 445</w:t>
      </w:r>
    </w:p>
    <w:p w:rsidR="000952B7">
      <w:pPr>
        <w:pStyle w:val="BodyText"/>
        <w:rPr>
          <w:rFonts w:ascii="Arial" w:hAnsi="Arial" w:cs="Arial"/>
          <w:sz w:val="22"/>
          <w:szCs w:val="24"/>
        </w:rPr>
      </w:pPr>
    </w:p>
    <w:p w:rsidR="000952B7">
      <w:pPr>
        <w:pStyle w:val="BodyText"/>
        <w:rPr>
          <w:rFonts w:ascii="Arial" w:hAnsi="Arial" w:cs="Arial"/>
          <w:sz w:val="22"/>
          <w:szCs w:val="24"/>
        </w:rPr>
      </w:pPr>
      <w:r>
        <w:rPr>
          <w:rFonts w:ascii="Arial" w:hAnsi="Arial" w:cs="Arial"/>
          <w:sz w:val="22"/>
          <w:szCs w:val="24"/>
        </w:rPr>
        <w:tab/>
        <w:t xml:space="preserve">(1) O vykonaní trestu vyhostenia vyhotoví útvar Policajného zboru podľa § 442 ods. 1 zápisnicu, ktorej rovnopis zašle ministerstvu spravodlivosti, súdu, ktorý výkon tohto trestu nariadil, a Zboru väzenskej a justičnej stráže.    </w:t>
      </w:r>
    </w:p>
    <w:p w:rsidR="000952B7">
      <w:pPr>
        <w:pStyle w:val="BodyText"/>
        <w:rPr>
          <w:rFonts w:ascii="Arial" w:hAnsi="Arial" w:cs="Arial"/>
          <w:sz w:val="22"/>
          <w:szCs w:val="24"/>
        </w:rPr>
      </w:pPr>
      <w:r>
        <w:rPr>
          <w:rFonts w:ascii="Arial" w:hAnsi="Arial" w:cs="Arial"/>
          <w:sz w:val="22"/>
          <w:szCs w:val="24"/>
        </w:rPr>
        <w:tab/>
        <w:t>(3) Výdavky spojené s odovzdaním odsúdeného, ktorý je vo väzbe alebo výkone trestu odňatia slobody, útvaru Policajného zboru podľa § 442 ods. 1 uhrádza Zbor väzenskej a justičnej stráže.</w:t>
      </w:r>
    </w:p>
    <w:p w:rsidR="000952B7">
      <w:pPr>
        <w:pStyle w:val="BodyText"/>
        <w:rPr>
          <w:rFonts w:ascii="Arial" w:hAnsi="Arial" w:cs="Arial"/>
          <w:sz w:val="22"/>
          <w:szCs w:val="24"/>
        </w:rPr>
      </w:pPr>
      <w:r>
        <w:rPr>
          <w:rFonts w:ascii="Arial" w:hAnsi="Arial" w:cs="Arial"/>
          <w:sz w:val="22"/>
          <w:szCs w:val="24"/>
        </w:rPr>
        <w:tab/>
        <w:t>(4) Osobné výdavky a cestovné náklady spojené s výkonom trestu vyhostenia uhrádza odsúdený; ak odsúdený nemá peňažné prostriedky, uhrádza ich Policajný zbor.</w:t>
      </w:r>
    </w:p>
    <w:p w:rsidR="000952B7">
      <w:pPr>
        <w:pStyle w:val="BodyText"/>
        <w:rPr>
          <w:rFonts w:ascii="Arial" w:hAnsi="Arial" w:cs="Arial"/>
          <w:b/>
          <w:sz w:val="28"/>
          <w:szCs w:val="24"/>
        </w:rPr>
      </w:pPr>
    </w:p>
    <w:p w:rsidR="000952B7">
      <w:pPr>
        <w:pStyle w:val="BodyText"/>
        <w:rPr>
          <w:rFonts w:ascii="Arial" w:hAnsi="Arial" w:cs="Arial"/>
          <w:b/>
          <w:sz w:val="28"/>
          <w:szCs w:val="24"/>
        </w:rPr>
      </w:pPr>
    </w:p>
    <w:p w:rsidR="000952B7">
      <w:pPr>
        <w:pStyle w:val="BodyText"/>
        <w:jc w:val="center"/>
        <w:rPr>
          <w:rFonts w:ascii="Arial" w:hAnsi="Arial" w:cs="Arial"/>
          <w:b/>
          <w:szCs w:val="24"/>
        </w:rPr>
      </w:pPr>
      <w:r>
        <w:rPr>
          <w:rFonts w:ascii="Arial" w:hAnsi="Arial" w:cs="Arial"/>
          <w:b/>
          <w:szCs w:val="24"/>
        </w:rPr>
        <w:t>DRUHÁ HLAVA</w:t>
      </w:r>
    </w:p>
    <w:p w:rsidR="000952B7">
      <w:pPr>
        <w:pStyle w:val="BodyText"/>
        <w:jc w:val="center"/>
        <w:rPr>
          <w:rFonts w:ascii="Arial" w:hAnsi="Arial" w:cs="Arial"/>
          <w:b/>
          <w:szCs w:val="24"/>
        </w:rPr>
      </w:pPr>
    </w:p>
    <w:p w:rsidR="000952B7">
      <w:pPr>
        <w:pStyle w:val="BodyText"/>
        <w:jc w:val="center"/>
        <w:rPr>
          <w:rFonts w:ascii="Arial" w:hAnsi="Arial" w:cs="Arial"/>
          <w:b/>
          <w:szCs w:val="24"/>
        </w:rPr>
      </w:pPr>
      <w:r>
        <w:rPr>
          <w:rFonts w:ascii="Arial" w:hAnsi="Arial" w:cs="Arial"/>
          <w:b/>
          <w:szCs w:val="24"/>
        </w:rPr>
        <w:t>VÝKON  OCHRANNÝCH   OPATRENÍ</w:t>
      </w:r>
    </w:p>
    <w:p w:rsidR="000952B7">
      <w:pPr>
        <w:pStyle w:val="BodyText"/>
        <w:jc w:val="center"/>
        <w:rPr>
          <w:rFonts w:ascii="Arial" w:hAnsi="Arial" w:cs="Arial"/>
          <w:b/>
          <w:szCs w:val="24"/>
        </w:rPr>
      </w:pPr>
    </w:p>
    <w:p w:rsidR="000952B7">
      <w:pPr>
        <w:pStyle w:val="BodyText"/>
        <w:jc w:val="center"/>
        <w:rPr>
          <w:rFonts w:ascii="Arial" w:hAnsi="Arial" w:cs="Arial"/>
          <w:b/>
          <w:szCs w:val="24"/>
        </w:rPr>
      </w:pPr>
      <w:r>
        <w:rPr>
          <w:rFonts w:ascii="Arial" w:hAnsi="Arial" w:cs="Arial"/>
          <w:b/>
          <w:szCs w:val="24"/>
        </w:rPr>
        <w:t>P r v ý  d i e l</w:t>
      </w:r>
    </w:p>
    <w:p w:rsidR="000952B7">
      <w:pPr>
        <w:pStyle w:val="BodyText"/>
        <w:jc w:val="center"/>
        <w:rPr>
          <w:rFonts w:ascii="Arial" w:hAnsi="Arial" w:cs="Arial"/>
          <w:b/>
          <w:szCs w:val="24"/>
        </w:rPr>
      </w:pPr>
    </w:p>
    <w:p w:rsidR="000952B7">
      <w:pPr>
        <w:pStyle w:val="BodyText"/>
        <w:jc w:val="center"/>
        <w:rPr>
          <w:rFonts w:ascii="Arial" w:hAnsi="Arial" w:cs="Arial"/>
          <w:b/>
          <w:szCs w:val="24"/>
        </w:rPr>
      </w:pPr>
      <w:r>
        <w:rPr>
          <w:rFonts w:ascii="Arial" w:hAnsi="Arial" w:cs="Arial"/>
          <w:b/>
          <w:szCs w:val="24"/>
        </w:rPr>
        <w:t>Výkon ochranného liečenia</w:t>
      </w:r>
    </w:p>
    <w:p w:rsidR="000952B7">
      <w:pPr>
        <w:pStyle w:val="BodyText"/>
        <w:rPr>
          <w:rFonts w:ascii="Arial" w:hAnsi="Arial" w:cs="Arial"/>
          <w:sz w:val="28"/>
          <w:szCs w:val="24"/>
        </w:rPr>
      </w:pPr>
    </w:p>
    <w:p w:rsidR="000952B7">
      <w:pPr>
        <w:pStyle w:val="BodyText"/>
        <w:jc w:val="center"/>
        <w:rPr>
          <w:rFonts w:ascii="Arial" w:hAnsi="Arial" w:cs="Arial"/>
          <w:b/>
          <w:sz w:val="22"/>
          <w:szCs w:val="24"/>
        </w:rPr>
      </w:pPr>
      <w:r>
        <w:rPr>
          <w:rFonts w:ascii="Arial" w:hAnsi="Arial" w:cs="Arial"/>
          <w:b/>
          <w:sz w:val="22"/>
          <w:szCs w:val="24"/>
        </w:rPr>
        <w:t xml:space="preserve">§ 446  </w:t>
      </w:r>
    </w:p>
    <w:p w:rsidR="000952B7">
      <w:pPr>
        <w:pStyle w:val="BodyText"/>
        <w:jc w:val="center"/>
        <w:rPr>
          <w:rFonts w:ascii="Arial" w:hAnsi="Arial" w:cs="Arial"/>
          <w:b/>
          <w:sz w:val="22"/>
          <w:szCs w:val="24"/>
        </w:rPr>
      </w:pPr>
      <w:r>
        <w:rPr>
          <w:rFonts w:ascii="Arial" w:hAnsi="Arial" w:cs="Arial"/>
          <w:b/>
          <w:sz w:val="22"/>
          <w:szCs w:val="24"/>
        </w:rPr>
        <w:t>Nariadenie výkonu ochranného liečenia</w:t>
      </w:r>
    </w:p>
    <w:p w:rsidR="000952B7">
      <w:pPr>
        <w:pStyle w:val="BodyText"/>
        <w:jc w:val="center"/>
        <w:rPr>
          <w:rFonts w:ascii="Arial" w:hAnsi="Arial" w:cs="Arial"/>
          <w:b/>
          <w:sz w:val="22"/>
          <w:szCs w:val="24"/>
        </w:rPr>
      </w:pPr>
    </w:p>
    <w:p w:rsidR="000952B7">
      <w:pPr>
        <w:pStyle w:val="BodyText"/>
        <w:tabs>
          <w:tab w:val="num" w:pos="1095"/>
        </w:tabs>
        <w:rPr>
          <w:rFonts w:ascii="Arial" w:hAnsi="Arial" w:cs="Arial"/>
          <w:sz w:val="22"/>
          <w:szCs w:val="24"/>
        </w:rPr>
      </w:pPr>
      <w:r>
        <w:rPr>
          <w:rFonts w:ascii="Arial" w:hAnsi="Arial" w:cs="Arial"/>
          <w:sz w:val="22"/>
          <w:szCs w:val="24"/>
        </w:rPr>
        <w:t xml:space="preserve">             (1) Výkon ochranného liečenia nariadi predseda senátu liečebnému ústavu, v ktorom sa má ochranné liečenie vykonať. Ak však bolo ochranné liečenie uložené popri nepodmienečnom treste odňatia slobody a v ústave na výkon trestu odňatia slobody alebo v nemocnici pre obvinených a odsúdených sú na výkon takého liečenia dané podmienky, môže predseda senátu nariadiť, aby sa ochranné liečenie vykonávalo v priebehu výkonu trestu odňatia slobody. </w:t>
      </w:r>
    </w:p>
    <w:p w:rsidR="000952B7">
      <w:pPr>
        <w:pStyle w:val="BodyText"/>
        <w:tabs>
          <w:tab w:val="num" w:pos="1095"/>
        </w:tabs>
        <w:rPr>
          <w:rFonts w:ascii="Arial" w:hAnsi="Arial" w:cs="Arial"/>
          <w:sz w:val="22"/>
          <w:szCs w:val="24"/>
        </w:rPr>
      </w:pPr>
      <w:r>
        <w:rPr>
          <w:rFonts w:ascii="Arial" w:hAnsi="Arial" w:cs="Arial"/>
          <w:sz w:val="22"/>
          <w:szCs w:val="24"/>
        </w:rPr>
        <w:t xml:space="preserve">             (2) Ak je osoba, ktorej bolo uložené ochranné liečenie, pri pobyte na slobode nebezpečná pre svoje okolie, zariadi predseda senátu bez meškania</w:t>
      </w:r>
      <w:r>
        <w:rPr>
          <w:rFonts w:ascii="Times New Roman" w:hAnsi="Times New Roman" w:cs="Times New Roman"/>
          <w:szCs w:val="24"/>
        </w:rPr>
        <w:t xml:space="preserve"> </w:t>
      </w:r>
      <w:r>
        <w:rPr>
          <w:rFonts w:ascii="Arial" w:hAnsi="Arial" w:cs="Arial"/>
          <w:sz w:val="22"/>
          <w:szCs w:val="24"/>
        </w:rPr>
        <w:t>jej dodanie do liečebného ústavu; ináč jej môže poskytnúť primeranú lehotu na obstaranie jej záležitostí.</w:t>
      </w:r>
    </w:p>
    <w:p w:rsidR="000952B7">
      <w:pPr>
        <w:pStyle w:val="BodyText"/>
        <w:tabs>
          <w:tab w:val="num" w:pos="1095"/>
        </w:tabs>
        <w:rPr>
          <w:rFonts w:ascii="Arial" w:hAnsi="Arial" w:cs="Arial"/>
          <w:sz w:val="22"/>
          <w:szCs w:val="24"/>
        </w:rPr>
      </w:pPr>
      <w:r>
        <w:rPr>
          <w:rFonts w:ascii="Arial" w:hAnsi="Arial" w:cs="Arial"/>
          <w:sz w:val="22"/>
          <w:szCs w:val="24"/>
        </w:rPr>
        <w:t xml:space="preserve">             (3) Ak ide o príslušníka ozbrojených síl alebo ozbrojeného zboru, požiada predseda senátu jeho nadriadeného alebo služobný orgán, aby zariadil jeho dopravenie do liečebného ústavu.</w:t>
      </w:r>
    </w:p>
    <w:p w:rsidR="000952B7">
      <w:pPr>
        <w:pStyle w:val="BodyText"/>
        <w:tabs>
          <w:tab w:val="num" w:pos="1095"/>
        </w:tabs>
        <w:rPr>
          <w:rFonts w:ascii="Arial" w:hAnsi="Arial" w:cs="Arial"/>
          <w:sz w:val="22"/>
          <w:szCs w:val="24"/>
        </w:rPr>
      </w:pPr>
      <w:r>
        <w:rPr>
          <w:rFonts w:ascii="Arial" w:hAnsi="Arial" w:cs="Arial"/>
          <w:sz w:val="22"/>
          <w:szCs w:val="24"/>
        </w:rPr>
        <w:t xml:space="preserve">             (4) Predseda senátu požiada liečebný ústav, aby oznámil súdu, ktorý ochranné liečenie uložil, kedy sa začalo s výkonom ochranného liečenia. Súčasne požiada ústav, aby okresnému súdu, v ktorého obvode sa ochranné liečenie vykonáva, podal bez odkladu správu, ak zaniknú dôvody na ďalšie trvanie ochranného liečenia.</w:t>
      </w:r>
    </w:p>
    <w:p w:rsidR="000952B7">
      <w:pPr>
        <w:pStyle w:val="BodyText"/>
        <w:rPr>
          <w:rFonts w:ascii="Arial" w:hAnsi="Arial" w:cs="Arial"/>
          <w:szCs w:val="24"/>
        </w:rPr>
      </w:pPr>
    </w:p>
    <w:p w:rsidR="000952B7">
      <w:pPr>
        <w:pStyle w:val="BodyText"/>
        <w:jc w:val="center"/>
        <w:rPr>
          <w:rFonts w:ascii="Arial" w:hAnsi="Arial" w:cs="Arial"/>
          <w:b/>
          <w:sz w:val="22"/>
          <w:szCs w:val="24"/>
        </w:rPr>
      </w:pPr>
      <w:r>
        <w:rPr>
          <w:rFonts w:ascii="Arial" w:hAnsi="Arial" w:cs="Arial"/>
          <w:b/>
          <w:sz w:val="22"/>
          <w:szCs w:val="24"/>
        </w:rPr>
        <w:t xml:space="preserve">§ 447 </w:t>
      </w:r>
    </w:p>
    <w:p w:rsidR="000952B7">
      <w:pPr>
        <w:pStyle w:val="BodyText"/>
        <w:jc w:val="center"/>
        <w:rPr>
          <w:rFonts w:ascii="Arial" w:hAnsi="Arial" w:cs="Arial"/>
          <w:b/>
          <w:sz w:val="22"/>
          <w:szCs w:val="24"/>
        </w:rPr>
      </w:pPr>
      <w:r>
        <w:rPr>
          <w:rFonts w:ascii="Arial" w:hAnsi="Arial" w:cs="Arial"/>
          <w:b/>
          <w:sz w:val="22"/>
          <w:szCs w:val="24"/>
        </w:rPr>
        <w:t>Zmena spôsobu výkonu ochranného liečenia</w:t>
      </w:r>
    </w:p>
    <w:p w:rsidR="000952B7">
      <w:pPr>
        <w:pStyle w:val="BodyText"/>
        <w:jc w:val="center"/>
        <w:rPr>
          <w:rFonts w:ascii="Arial" w:hAnsi="Arial" w:cs="Arial"/>
          <w:b/>
          <w:sz w:val="22"/>
          <w:szCs w:val="24"/>
        </w:rPr>
      </w:pPr>
    </w:p>
    <w:p w:rsidR="000952B7">
      <w:pPr>
        <w:pStyle w:val="BodyText"/>
        <w:ind w:firstLine="708"/>
        <w:rPr>
          <w:rFonts w:ascii="Arial" w:hAnsi="Arial" w:cs="Arial"/>
          <w:sz w:val="22"/>
          <w:szCs w:val="24"/>
        </w:rPr>
      </w:pPr>
      <w:r>
        <w:rPr>
          <w:rFonts w:ascii="Arial" w:hAnsi="Arial" w:cs="Arial"/>
          <w:sz w:val="22"/>
          <w:szCs w:val="24"/>
        </w:rPr>
        <w:t>(1) O zmene spôsobu výkonu ochranného liečenia rozhoduje súd, v ktorého obvode je liečebné zariadenie, v ktorom sa ochranné liečenie vykonáva,  na verejnom zasadnutí; predtým musí byť odsúdený vyslúchnutý.</w:t>
      </w:r>
    </w:p>
    <w:p w:rsidR="000952B7">
      <w:pPr>
        <w:pStyle w:val="BodyText"/>
        <w:numPr>
          <w:numId w:val="4"/>
        </w:numPr>
        <w:rPr>
          <w:rFonts w:ascii="Arial" w:hAnsi="Arial" w:cs="Arial"/>
          <w:sz w:val="22"/>
          <w:szCs w:val="24"/>
        </w:rPr>
      </w:pPr>
      <w:r>
        <w:rPr>
          <w:rFonts w:ascii="Arial" w:hAnsi="Arial" w:cs="Arial"/>
          <w:sz w:val="22"/>
          <w:szCs w:val="24"/>
        </w:rPr>
        <w:t>Proti uzneseniu podľa odseku 1 je prístupná sťažnosť, ktorá má odkladný účinok.</w:t>
      </w:r>
    </w:p>
    <w:p w:rsidR="000952B7">
      <w:pPr>
        <w:pStyle w:val="BodyText"/>
        <w:rPr>
          <w:rFonts w:ascii="Arial" w:hAnsi="Arial" w:cs="Arial"/>
          <w:szCs w:val="24"/>
        </w:rPr>
      </w:pPr>
    </w:p>
    <w:p w:rsidR="000952B7">
      <w:pPr>
        <w:pStyle w:val="BodyText"/>
        <w:jc w:val="center"/>
        <w:rPr>
          <w:rFonts w:ascii="Arial" w:hAnsi="Arial" w:cs="Arial"/>
          <w:b/>
          <w:sz w:val="22"/>
          <w:szCs w:val="24"/>
        </w:rPr>
      </w:pPr>
      <w:r>
        <w:rPr>
          <w:rFonts w:ascii="Arial" w:hAnsi="Arial" w:cs="Arial"/>
          <w:b/>
          <w:sz w:val="22"/>
          <w:szCs w:val="24"/>
        </w:rPr>
        <w:t xml:space="preserve">§ 448 </w:t>
      </w:r>
    </w:p>
    <w:p w:rsidR="000952B7">
      <w:pPr>
        <w:pStyle w:val="BodyText"/>
        <w:jc w:val="center"/>
        <w:rPr>
          <w:rFonts w:ascii="Arial" w:hAnsi="Arial" w:cs="Arial"/>
          <w:b/>
          <w:sz w:val="22"/>
          <w:szCs w:val="24"/>
        </w:rPr>
      </w:pPr>
      <w:r>
        <w:rPr>
          <w:rFonts w:ascii="Arial" w:hAnsi="Arial" w:cs="Arial"/>
          <w:b/>
          <w:sz w:val="22"/>
          <w:szCs w:val="24"/>
        </w:rPr>
        <w:t>Upustenie od výkonu ochranného liečenia</w:t>
      </w:r>
    </w:p>
    <w:p w:rsidR="000952B7">
      <w:pPr>
        <w:pStyle w:val="BodyText"/>
        <w:jc w:val="center"/>
        <w:rPr>
          <w:rFonts w:ascii="Arial" w:hAnsi="Arial" w:cs="Arial"/>
          <w:b/>
          <w:sz w:val="16"/>
          <w:szCs w:val="24"/>
        </w:rPr>
      </w:pPr>
    </w:p>
    <w:p w:rsidR="000952B7">
      <w:pPr>
        <w:pStyle w:val="BodyText"/>
        <w:ind w:firstLine="708"/>
        <w:rPr>
          <w:rFonts w:ascii="Arial" w:hAnsi="Arial" w:cs="Arial"/>
          <w:sz w:val="22"/>
          <w:szCs w:val="24"/>
        </w:rPr>
      </w:pPr>
      <w:r>
        <w:rPr>
          <w:rFonts w:ascii="Arial" w:hAnsi="Arial" w:cs="Arial"/>
          <w:sz w:val="22"/>
          <w:szCs w:val="24"/>
        </w:rPr>
        <w:t>(1) O upustení od výkonu ochranného liečenia pred jeho začiatkom rozhodne  súd, ktorý ochranné liečenie uložil, a to na verejnom zasadnutí na návrh prokurátora, obvineného, jeho zákonného zástupcu alebo osoby, ktorá by mohla za obvineného v jeho prospech podať odvolanie.</w:t>
      </w:r>
    </w:p>
    <w:p w:rsidR="000952B7">
      <w:pPr>
        <w:pStyle w:val="BodyText"/>
        <w:ind w:firstLine="708"/>
        <w:rPr>
          <w:rFonts w:ascii="Arial" w:hAnsi="Arial" w:cs="Arial"/>
          <w:sz w:val="22"/>
          <w:szCs w:val="24"/>
        </w:rPr>
      </w:pPr>
      <w:r>
        <w:rPr>
          <w:rFonts w:ascii="Arial" w:hAnsi="Arial" w:cs="Arial"/>
          <w:sz w:val="22"/>
          <w:szCs w:val="24"/>
        </w:rPr>
        <w:t>(2) Proti uzneseniu podľa odseku 1 je prípustná sťažnosť, ktorá má odkladný účinok.</w:t>
      </w: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r>
        <w:rPr>
          <w:rFonts w:ascii="Arial" w:hAnsi="Arial" w:cs="Arial"/>
          <w:b/>
          <w:sz w:val="22"/>
          <w:szCs w:val="24"/>
        </w:rPr>
        <w:t xml:space="preserve">§ 449  </w:t>
      </w:r>
    </w:p>
    <w:p w:rsidR="000952B7">
      <w:pPr>
        <w:pStyle w:val="BodyText"/>
        <w:jc w:val="center"/>
        <w:rPr>
          <w:rFonts w:ascii="Arial" w:hAnsi="Arial" w:cs="Arial"/>
          <w:b/>
          <w:sz w:val="22"/>
          <w:szCs w:val="24"/>
        </w:rPr>
      </w:pPr>
      <w:r>
        <w:rPr>
          <w:rFonts w:ascii="Arial" w:hAnsi="Arial" w:cs="Arial"/>
          <w:b/>
          <w:sz w:val="22"/>
          <w:szCs w:val="24"/>
        </w:rPr>
        <w:t>Prepustenie z ochranného liečenia a jeho skončenie</w:t>
      </w:r>
    </w:p>
    <w:p w:rsidR="000952B7">
      <w:pPr>
        <w:pStyle w:val="BodyText"/>
        <w:jc w:val="center"/>
        <w:rPr>
          <w:rFonts w:ascii="Arial" w:hAnsi="Arial" w:cs="Arial"/>
          <w:b/>
          <w:sz w:val="22"/>
          <w:szCs w:val="24"/>
        </w:rPr>
      </w:pPr>
    </w:p>
    <w:p w:rsidR="000952B7" w:rsidP="000952B7">
      <w:pPr>
        <w:pStyle w:val="BodyText"/>
        <w:numPr>
          <w:numId w:val="10"/>
        </w:numPr>
        <w:tabs>
          <w:tab w:val="num" w:pos="1095"/>
        </w:tabs>
        <w:ind w:left="0" w:firstLine="360"/>
        <w:rPr>
          <w:rFonts w:ascii="Arial" w:hAnsi="Arial" w:cs="Arial"/>
          <w:sz w:val="22"/>
          <w:szCs w:val="24"/>
        </w:rPr>
      </w:pPr>
      <w:r>
        <w:rPr>
          <w:rFonts w:ascii="Arial" w:hAnsi="Arial" w:cs="Arial"/>
          <w:sz w:val="22"/>
          <w:szCs w:val="24"/>
        </w:rPr>
        <w:t>O prepustení z ochranného liečenia alebo o jeho skončení rozhodne na verejnom zasadnutí  na návrh prokurátora, obvineného alebo liečebného ústavu alebo aj bez takého návrhu najneskôr do jedného mesiaca od podania návrhu súd, v  ktorého obvode sa ochranné liečenie vykonáva.</w:t>
      </w:r>
    </w:p>
    <w:p w:rsidR="000952B7" w:rsidP="000952B7">
      <w:pPr>
        <w:pStyle w:val="BodyText"/>
        <w:numPr>
          <w:numId w:val="10"/>
        </w:numPr>
        <w:tabs>
          <w:tab w:val="num" w:pos="1095"/>
        </w:tabs>
        <w:ind w:left="0" w:firstLine="360"/>
        <w:rPr>
          <w:rFonts w:ascii="Arial" w:hAnsi="Arial" w:cs="Arial"/>
          <w:sz w:val="22"/>
          <w:szCs w:val="24"/>
        </w:rPr>
      </w:pPr>
      <w:r>
        <w:rPr>
          <w:rFonts w:ascii="Arial" w:hAnsi="Arial" w:cs="Arial"/>
          <w:sz w:val="22"/>
          <w:szCs w:val="24"/>
        </w:rPr>
        <w:t>Súd, v ktorého obvode sa ochranné liečenie vykonáva, najmenej raz ročne na verejnom zasadnutí preskúma, či dôvody ochranného liečenia trvajú. Ak dôvody ochranného liečenia pominuli, súd odsúdeného z výkonu ochranného liečenia uznesením prepustí, inak uznesením rozhodne, že vo výkone ochranného liečenia sa bude pokračovať.</w:t>
      </w:r>
    </w:p>
    <w:p w:rsidR="000952B7" w:rsidP="000952B7">
      <w:pPr>
        <w:pStyle w:val="BodyText"/>
        <w:numPr>
          <w:numId w:val="10"/>
        </w:numPr>
        <w:tabs>
          <w:tab w:val="num" w:pos="1095"/>
        </w:tabs>
        <w:ind w:left="0" w:firstLine="360"/>
        <w:rPr>
          <w:rFonts w:ascii="Arial" w:hAnsi="Arial" w:cs="Arial"/>
          <w:sz w:val="22"/>
          <w:szCs w:val="24"/>
        </w:rPr>
      </w:pPr>
      <w:r>
        <w:rPr>
          <w:rFonts w:ascii="Arial" w:hAnsi="Arial" w:cs="Arial"/>
          <w:sz w:val="22"/>
          <w:szCs w:val="24"/>
        </w:rPr>
        <w:t>Proti uzneseniu podľa odsekov 1 a 2 je prípustná sťažnosť, ktorá má v prípade, ak ju podá prokurátor proti uzneseniu o prepustení z ochranného liečenia, odkladný účinok.</w:t>
      </w:r>
    </w:p>
    <w:p w:rsidR="000952B7">
      <w:pPr>
        <w:pStyle w:val="BodyText"/>
        <w:tabs>
          <w:tab w:val="num" w:pos="1095"/>
        </w:tabs>
        <w:rPr>
          <w:rFonts w:ascii="Arial" w:hAnsi="Arial" w:cs="Arial"/>
          <w:sz w:val="22"/>
          <w:szCs w:val="24"/>
        </w:rPr>
      </w:pPr>
    </w:p>
    <w:p w:rsidR="000952B7">
      <w:pPr>
        <w:pStyle w:val="BodyText"/>
        <w:tabs>
          <w:tab w:val="num" w:pos="1095"/>
        </w:tabs>
        <w:jc w:val="center"/>
        <w:rPr>
          <w:rFonts w:ascii="Arial" w:hAnsi="Arial" w:cs="Arial"/>
          <w:sz w:val="22"/>
          <w:szCs w:val="24"/>
        </w:rPr>
      </w:pPr>
      <w:r>
        <w:rPr>
          <w:rFonts w:ascii="Arial" w:hAnsi="Arial" w:cs="Arial"/>
          <w:b/>
          <w:szCs w:val="24"/>
        </w:rPr>
        <w:t>D r u h ý   d i e l</w:t>
      </w:r>
    </w:p>
    <w:p w:rsidR="000952B7">
      <w:pPr>
        <w:pStyle w:val="BodyText"/>
        <w:jc w:val="center"/>
        <w:rPr>
          <w:rFonts w:ascii="Arial" w:hAnsi="Arial" w:cs="Arial"/>
          <w:b/>
          <w:sz w:val="22"/>
          <w:szCs w:val="24"/>
        </w:rPr>
      </w:pPr>
    </w:p>
    <w:p w:rsidR="000952B7">
      <w:pPr>
        <w:pStyle w:val="BodyText"/>
        <w:jc w:val="center"/>
        <w:rPr>
          <w:rFonts w:ascii="Arial" w:hAnsi="Arial" w:cs="Arial"/>
          <w:b/>
          <w:szCs w:val="24"/>
        </w:rPr>
      </w:pPr>
      <w:r>
        <w:rPr>
          <w:rFonts w:ascii="Arial" w:hAnsi="Arial" w:cs="Arial"/>
          <w:b/>
          <w:szCs w:val="24"/>
        </w:rPr>
        <w:t>Výkon ochrannej výchovy</w:t>
      </w:r>
    </w:p>
    <w:p w:rsidR="000952B7">
      <w:pPr>
        <w:pStyle w:val="BodyText"/>
        <w:jc w:val="center"/>
        <w:rPr>
          <w:rFonts w:ascii="Arial" w:hAnsi="Arial" w:cs="Arial"/>
          <w:b/>
          <w:szCs w:val="24"/>
        </w:rPr>
      </w:pPr>
    </w:p>
    <w:p w:rsidR="000952B7">
      <w:pPr>
        <w:pStyle w:val="BodyText"/>
        <w:jc w:val="center"/>
        <w:rPr>
          <w:rFonts w:ascii="Arial" w:hAnsi="Arial" w:cs="Arial"/>
          <w:b/>
          <w:sz w:val="22"/>
          <w:szCs w:val="24"/>
        </w:rPr>
      </w:pPr>
      <w:r>
        <w:rPr>
          <w:rFonts w:ascii="Arial" w:hAnsi="Arial" w:cs="Arial"/>
          <w:b/>
          <w:sz w:val="22"/>
          <w:szCs w:val="24"/>
        </w:rPr>
        <w:t xml:space="preserve">§ 450 </w:t>
      </w:r>
    </w:p>
    <w:p w:rsidR="000952B7">
      <w:pPr>
        <w:pStyle w:val="BodyText"/>
        <w:jc w:val="center"/>
        <w:rPr>
          <w:rFonts w:ascii="Arial" w:hAnsi="Arial" w:cs="Arial"/>
          <w:b/>
          <w:sz w:val="22"/>
          <w:szCs w:val="24"/>
        </w:rPr>
      </w:pPr>
      <w:r>
        <w:rPr>
          <w:rFonts w:ascii="Arial" w:hAnsi="Arial" w:cs="Arial"/>
          <w:b/>
          <w:sz w:val="22"/>
          <w:szCs w:val="24"/>
        </w:rPr>
        <w:t>Nariadenie výkonu ochrannej výchovy</w:t>
      </w:r>
    </w:p>
    <w:p w:rsidR="000952B7">
      <w:pPr>
        <w:pStyle w:val="BodyText"/>
        <w:jc w:val="center"/>
        <w:rPr>
          <w:rFonts w:ascii="Arial" w:hAnsi="Arial" w:cs="Arial"/>
          <w:b/>
          <w:sz w:val="22"/>
          <w:szCs w:val="24"/>
        </w:rPr>
      </w:pPr>
    </w:p>
    <w:p w:rsidR="000952B7" w:rsidP="000952B7">
      <w:pPr>
        <w:pStyle w:val="BodyText"/>
        <w:numPr>
          <w:numId w:val="11"/>
        </w:numPr>
        <w:tabs>
          <w:tab w:val="num" w:pos="1125"/>
        </w:tabs>
        <w:ind w:left="0" w:firstLine="360"/>
        <w:rPr>
          <w:rFonts w:ascii="Arial" w:hAnsi="Arial" w:cs="Arial"/>
          <w:sz w:val="22"/>
          <w:szCs w:val="24"/>
        </w:rPr>
      </w:pPr>
      <w:r>
        <w:rPr>
          <w:rFonts w:ascii="Arial" w:hAnsi="Arial" w:cs="Arial"/>
          <w:sz w:val="22"/>
          <w:szCs w:val="24"/>
        </w:rPr>
        <w:t>Výkon ochrannej výchovy nariadi predseda senátu výchovnému zariadeniu, v ktorom sa má výkon začať.</w:t>
      </w:r>
    </w:p>
    <w:p w:rsidR="000952B7" w:rsidP="000952B7">
      <w:pPr>
        <w:pStyle w:val="BodyText"/>
        <w:numPr>
          <w:numId w:val="11"/>
        </w:numPr>
        <w:tabs>
          <w:tab w:val="num" w:pos="1125"/>
        </w:tabs>
        <w:ind w:left="0" w:firstLine="360"/>
        <w:rPr>
          <w:rFonts w:ascii="Arial" w:hAnsi="Arial" w:cs="Arial"/>
          <w:sz w:val="22"/>
          <w:szCs w:val="24"/>
        </w:rPr>
      </w:pPr>
      <w:r>
        <w:rPr>
          <w:rFonts w:ascii="Arial" w:hAnsi="Arial" w:cs="Arial"/>
          <w:sz w:val="22"/>
          <w:szCs w:val="24"/>
        </w:rPr>
        <w:t>Ak mladistvý nie je vo väzbe a niet obavy, že ujde, môže mu predseda senátu poskytnúť pred nástupom primeranú lehotu na obstaranie jeho záležitostí.</w:t>
      </w:r>
    </w:p>
    <w:p w:rsidR="000952B7">
      <w:pPr>
        <w:pStyle w:val="BodyText"/>
        <w:rPr>
          <w:rFonts w:ascii="Arial" w:hAnsi="Arial" w:cs="Arial"/>
          <w:szCs w:val="24"/>
        </w:rPr>
      </w:pPr>
    </w:p>
    <w:p w:rsidR="000952B7">
      <w:pPr>
        <w:pStyle w:val="BodyText"/>
        <w:jc w:val="center"/>
        <w:rPr>
          <w:rFonts w:ascii="Arial" w:hAnsi="Arial" w:cs="Arial"/>
          <w:b/>
          <w:sz w:val="22"/>
          <w:szCs w:val="24"/>
        </w:rPr>
      </w:pPr>
      <w:r>
        <w:rPr>
          <w:rFonts w:ascii="Arial" w:hAnsi="Arial" w:cs="Arial"/>
          <w:b/>
          <w:sz w:val="22"/>
          <w:szCs w:val="24"/>
        </w:rPr>
        <w:t xml:space="preserve">§ 451 </w:t>
      </w:r>
    </w:p>
    <w:p w:rsidR="000952B7">
      <w:pPr>
        <w:pStyle w:val="BodyText"/>
        <w:jc w:val="center"/>
        <w:rPr>
          <w:rFonts w:ascii="Arial" w:hAnsi="Arial" w:cs="Arial"/>
          <w:b/>
          <w:sz w:val="22"/>
          <w:szCs w:val="24"/>
        </w:rPr>
      </w:pPr>
      <w:r>
        <w:rPr>
          <w:rFonts w:ascii="Arial" w:hAnsi="Arial" w:cs="Arial"/>
          <w:b/>
          <w:sz w:val="22"/>
          <w:szCs w:val="24"/>
        </w:rPr>
        <w:t>Upustenie od výkonu ochrannej výchovy</w:t>
      </w:r>
    </w:p>
    <w:p w:rsidR="000952B7">
      <w:pPr>
        <w:pStyle w:val="BodyText"/>
        <w:jc w:val="center"/>
        <w:rPr>
          <w:rFonts w:ascii="Arial" w:hAnsi="Arial" w:cs="Arial"/>
          <w:b/>
          <w:sz w:val="22"/>
          <w:szCs w:val="24"/>
        </w:rPr>
      </w:pPr>
    </w:p>
    <w:p w:rsidR="000952B7" w:rsidP="000952B7">
      <w:pPr>
        <w:pStyle w:val="BodyText"/>
        <w:numPr>
          <w:numId w:val="12"/>
        </w:numPr>
        <w:tabs>
          <w:tab w:val="num" w:pos="1185"/>
        </w:tabs>
        <w:ind w:left="0" w:firstLine="360"/>
        <w:rPr>
          <w:rFonts w:ascii="Arial" w:hAnsi="Arial" w:cs="Arial"/>
          <w:sz w:val="22"/>
          <w:szCs w:val="24"/>
        </w:rPr>
      </w:pPr>
      <w:r>
        <w:rPr>
          <w:rFonts w:ascii="Arial" w:hAnsi="Arial" w:cs="Arial"/>
          <w:sz w:val="22"/>
          <w:szCs w:val="24"/>
        </w:rPr>
        <w:t xml:space="preserve">O upustení od výkonu ochrannej výchovy pred jej začatím rozhodne  na verejnom zasadnutí súd, ktorý ochrannú výchovu uložil, a to na návrh prokurátora, </w:t>
      </w:r>
      <w:r>
        <w:rPr>
          <w:rFonts w:ascii="Arial" w:hAnsi="Arial" w:cs="Arial"/>
          <w:sz w:val="22"/>
          <w:szCs w:val="24"/>
        </w:rPr>
        <w:t>štátneho orgánu starostlivosti o mládež</w:t>
      </w:r>
      <w:r>
        <w:rPr>
          <w:rFonts w:ascii="Arial" w:hAnsi="Arial" w:cs="Arial"/>
          <w:sz w:val="22"/>
          <w:szCs w:val="24"/>
        </w:rPr>
        <w:t xml:space="preserve"> alebo mladistvého alebo aj bez takého návrhu.</w:t>
      </w:r>
    </w:p>
    <w:p w:rsidR="000952B7" w:rsidP="000952B7">
      <w:pPr>
        <w:pStyle w:val="BodyText"/>
        <w:numPr>
          <w:numId w:val="12"/>
        </w:numPr>
        <w:tabs>
          <w:tab w:val="num" w:pos="1185"/>
        </w:tabs>
        <w:ind w:left="0" w:firstLine="360"/>
        <w:rPr>
          <w:rFonts w:ascii="Arial" w:hAnsi="Arial" w:cs="Arial"/>
          <w:sz w:val="22"/>
          <w:szCs w:val="24"/>
        </w:rPr>
      </w:pPr>
      <w:r>
        <w:rPr>
          <w:rFonts w:ascii="Arial" w:hAnsi="Arial" w:cs="Arial"/>
          <w:sz w:val="22"/>
          <w:szCs w:val="24"/>
        </w:rPr>
        <w:t>Proti uzneseniu podľa odseku 1 je prípustná sťažnosť, ktorá má odkladný účinok.</w:t>
      </w:r>
    </w:p>
    <w:p w:rsidR="000952B7">
      <w:pPr>
        <w:pStyle w:val="BodyText"/>
        <w:rPr>
          <w:rFonts w:ascii="Arial" w:hAnsi="Arial" w:cs="Arial"/>
          <w:szCs w:val="24"/>
        </w:rPr>
      </w:pPr>
    </w:p>
    <w:p w:rsidR="000952B7">
      <w:pPr>
        <w:pStyle w:val="BodyText"/>
        <w:jc w:val="center"/>
        <w:rPr>
          <w:rFonts w:ascii="Arial" w:hAnsi="Arial" w:cs="Arial"/>
          <w:b/>
          <w:sz w:val="22"/>
          <w:szCs w:val="24"/>
        </w:rPr>
      </w:pPr>
      <w:r>
        <w:rPr>
          <w:rFonts w:ascii="Arial" w:hAnsi="Arial" w:cs="Arial"/>
          <w:b/>
          <w:sz w:val="22"/>
          <w:szCs w:val="24"/>
        </w:rPr>
        <w:t>§ 452</w:t>
      </w:r>
    </w:p>
    <w:p w:rsidR="000952B7">
      <w:pPr>
        <w:pStyle w:val="BodyText"/>
        <w:jc w:val="center"/>
        <w:rPr>
          <w:rFonts w:ascii="Arial" w:hAnsi="Arial" w:cs="Arial"/>
          <w:b/>
          <w:sz w:val="22"/>
          <w:szCs w:val="24"/>
        </w:rPr>
      </w:pPr>
      <w:r>
        <w:rPr>
          <w:rFonts w:ascii="Arial" w:hAnsi="Arial" w:cs="Arial"/>
          <w:b/>
          <w:sz w:val="22"/>
          <w:szCs w:val="24"/>
        </w:rPr>
        <w:t>Podmienečné umiestnenie mimo výchovného ústavu</w:t>
      </w:r>
    </w:p>
    <w:p w:rsidR="000952B7">
      <w:pPr>
        <w:pStyle w:val="BodyText"/>
        <w:jc w:val="center"/>
        <w:rPr>
          <w:rFonts w:ascii="Arial" w:hAnsi="Arial" w:cs="Arial"/>
          <w:b/>
          <w:sz w:val="22"/>
          <w:szCs w:val="24"/>
        </w:rPr>
      </w:pPr>
    </w:p>
    <w:p w:rsidR="000952B7" w:rsidP="000952B7">
      <w:pPr>
        <w:pStyle w:val="BodyText"/>
        <w:numPr>
          <w:numId w:val="13"/>
        </w:numPr>
        <w:tabs>
          <w:tab w:val="num" w:pos="1200"/>
        </w:tabs>
        <w:ind w:left="0" w:firstLine="360"/>
        <w:rPr>
          <w:rFonts w:ascii="Arial" w:hAnsi="Arial" w:cs="Arial"/>
          <w:sz w:val="22"/>
          <w:szCs w:val="24"/>
        </w:rPr>
      </w:pPr>
      <w:r>
        <w:rPr>
          <w:rFonts w:ascii="Arial" w:hAnsi="Arial" w:cs="Arial"/>
          <w:sz w:val="22"/>
          <w:szCs w:val="24"/>
        </w:rPr>
        <w:t xml:space="preserve">O podmienečnom umiestnení mladistvého mimo výchovného zariadenia rozhoduje na verejnom zasadnutí súd, v ktorého obvode sa ochranná výchova vykonáva, uznesením na návrh prokurátora, štátneho orgánu starostlivosti o mládež, riaditeľa výchovného zariadenia alebo mladistvého alebo  osoby, ktorá by v jeho prospech mohla podať odvolanie alebo aj bez takého návrhu. </w:t>
      </w:r>
    </w:p>
    <w:p w:rsidR="000952B7" w:rsidP="000952B7">
      <w:pPr>
        <w:pStyle w:val="BodyText"/>
        <w:numPr>
          <w:numId w:val="13"/>
        </w:numPr>
        <w:tabs>
          <w:tab w:val="num" w:pos="1200"/>
        </w:tabs>
        <w:ind w:left="0" w:firstLine="360"/>
        <w:rPr>
          <w:rFonts w:ascii="Arial" w:hAnsi="Arial" w:cs="Arial"/>
          <w:sz w:val="22"/>
          <w:szCs w:val="24"/>
        </w:rPr>
      </w:pPr>
      <w:r>
        <w:rPr>
          <w:rFonts w:ascii="Arial" w:hAnsi="Arial" w:cs="Arial"/>
          <w:sz w:val="22"/>
          <w:szCs w:val="24"/>
        </w:rPr>
        <w:t>Súd uvedený v odseku 1 rovnako rozhoduje aj o zrušení podmienečného umiestnenia mladistvého mimo výchovného zariadenia.</w:t>
      </w:r>
    </w:p>
    <w:p w:rsidR="000952B7" w:rsidP="000952B7">
      <w:pPr>
        <w:pStyle w:val="BodyText"/>
        <w:numPr>
          <w:numId w:val="13"/>
        </w:numPr>
        <w:tabs>
          <w:tab w:val="num" w:pos="1200"/>
        </w:tabs>
        <w:ind w:left="0" w:firstLine="360"/>
        <w:rPr>
          <w:rFonts w:ascii="Arial" w:hAnsi="Arial" w:cs="Arial"/>
          <w:sz w:val="22"/>
          <w:szCs w:val="24"/>
        </w:rPr>
      </w:pPr>
      <w:r>
        <w:rPr>
          <w:rFonts w:ascii="Arial" w:hAnsi="Arial" w:cs="Arial"/>
          <w:sz w:val="22"/>
          <w:szCs w:val="24"/>
        </w:rPr>
        <w:t>Proti uzneseniu podľa odsekov 1 a 2 je prípustná sťažnosť, ktorá má odkladný účinok.</w:t>
      </w: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r>
        <w:rPr>
          <w:rFonts w:ascii="Arial" w:hAnsi="Arial" w:cs="Arial"/>
          <w:b/>
          <w:sz w:val="22"/>
          <w:szCs w:val="24"/>
        </w:rPr>
        <w:t xml:space="preserve">§ 453  </w:t>
      </w:r>
    </w:p>
    <w:p w:rsidR="000952B7">
      <w:pPr>
        <w:pStyle w:val="BodyText"/>
        <w:jc w:val="center"/>
        <w:rPr>
          <w:rFonts w:ascii="Arial" w:hAnsi="Arial" w:cs="Arial"/>
          <w:szCs w:val="24"/>
        </w:rPr>
      </w:pPr>
      <w:r>
        <w:rPr>
          <w:rFonts w:ascii="Arial" w:hAnsi="Arial" w:cs="Arial"/>
          <w:b/>
          <w:sz w:val="22"/>
          <w:szCs w:val="24"/>
        </w:rPr>
        <w:t>Prepustenie z ochrannej výchovy</w:t>
      </w:r>
    </w:p>
    <w:p w:rsidR="000952B7">
      <w:pPr>
        <w:pStyle w:val="BodyText"/>
        <w:jc w:val="center"/>
        <w:rPr>
          <w:rFonts w:ascii="Arial" w:hAnsi="Arial" w:cs="Arial"/>
          <w:b/>
          <w:sz w:val="22"/>
          <w:szCs w:val="24"/>
        </w:rPr>
      </w:pPr>
    </w:p>
    <w:p w:rsidR="000952B7">
      <w:pPr>
        <w:pStyle w:val="BodyText"/>
        <w:rPr>
          <w:rFonts w:ascii="Arial" w:hAnsi="Arial" w:cs="Arial"/>
          <w:sz w:val="22"/>
          <w:szCs w:val="24"/>
        </w:rPr>
      </w:pPr>
      <w:r>
        <w:rPr>
          <w:rFonts w:ascii="Arial" w:hAnsi="Arial" w:cs="Arial"/>
          <w:sz w:val="22"/>
          <w:szCs w:val="24"/>
        </w:rPr>
        <w:t xml:space="preserve">     </w:t>
        <w:tab/>
        <w:t>(1) O prepustení z ochrannej výchovy rozhoduje na verejnom zasadnutí súd, v ktorého obvode sa ochranná výchova vykonáva, a to na návrh prokurátora, štátneho orgánu starostlivosti o mládež, mladistvého alebo výchovného zariadenia alebo aj bez takého návrhu.  Ak návrh nepodalo výchovné zariadenie, treba pred rozhodnutím vyslúchnuť zástupcu tohto zariadenia.</w:t>
      </w:r>
    </w:p>
    <w:p w:rsidR="000952B7">
      <w:pPr>
        <w:pStyle w:val="BodyText"/>
        <w:rPr>
          <w:rFonts w:ascii="Arial" w:hAnsi="Arial" w:cs="Arial"/>
          <w:sz w:val="22"/>
          <w:szCs w:val="24"/>
        </w:rPr>
      </w:pPr>
      <w:r>
        <w:rPr>
          <w:rFonts w:ascii="Arial" w:hAnsi="Arial" w:cs="Arial"/>
          <w:sz w:val="22"/>
          <w:szCs w:val="24"/>
        </w:rPr>
        <w:t xml:space="preserve">     </w:t>
        <w:tab/>
        <w:t>(2) Súd, v ktorého obvode sa ochranná výchova vykonáva, najmenej jedenkrát ročne na verejnom zasadnutí preskúma, či dôvody ochrannej výchovy trvajú. Ak dôvody ochrannej výchovy pominuli, súd mladistvého z výkonu ochrannej výchovy  prepustí, inak rozhodne, že vo výkone ochrannej výchovy sa bude pokračovať.</w:t>
      </w:r>
    </w:p>
    <w:p w:rsidR="000952B7">
      <w:pPr>
        <w:pStyle w:val="BodyText"/>
        <w:rPr>
          <w:rFonts w:ascii="Arial" w:hAnsi="Arial" w:cs="Arial"/>
          <w:sz w:val="22"/>
          <w:szCs w:val="24"/>
        </w:rPr>
      </w:pPr>
      <w:r>
        <w:rPr>
          <w:rFonts w:ascii="Arial" w:hAnsi="Arial" w:cs="Arial"/>
          <w:sz w:val="22"/>
          <w:szCs w:val="24"/>
        </w:rPr>
        <w:t xml:space="preserve">     </w:t>
        <w:tab/>
        <w:t>(3) Proti uzneseniu podľa odsekov 1 a 2 je prípustná sťažnosť, ktorá má v prípade, ak ju podá prokurátor proti uzneseniu o prepustení z ochrannej výchovy, odkladný účinok.</w:t>
      </w:r>
    </w:p>
    <w:p w:rsidR="000952B7">
      <w:pPr>
        <w:pStyle w:val="BodyText"/>
        <w:rPr>
          <w:rFonts w:ascii="Arial" w:hAnsi="Arial" w:cs="Arial"/>
          <w:szCs w:val="24"/>
        </w:rPr>
      </w:pPr>
    </w:p>
    <w:p w:rsidR="000952B7">
      <w:pPr>
        <w:pStyle w:val="BodyText"/>
        <w:jc w:val="center"/>
        <w:rPr>
          <w:rFonts w:ascii="Arial" w:hAnsi="Arial" w:cs="Arial"/>
          <w:b/>
          <w:sz w:val="22"/>
          <w:szCs w:val="24"/>
        </w:rPr>
      </w:pPr>
      <w:r>
        <w:rPr>
          <w:rFonts w:ascii="Arial" w:hAnsi="Arial" w:cs="Arial"/>
          <w:b/>
          <w:sz w:val="22"/>
          <w:szCs w:val="24"/>
        </w:rPr>
        <w:t xml:space="preserve">§ 454  </w:t>
      </w:r>
    </w:p>
    <w:p w:rsidR="000952B7">
      <w:pPr>
        <w:pStyle w:val="BodyText"/>
        <w:jc w:val="center"/>
        <w:rPr>
          <w:rFonts w:ascii="Arial" w:hAnsi="Arial" w:cs="Arial"/>
          <w:b/>
          <w:sz w:val="22"/>
          <w:szCs w:val="24"/>
        </w:rPr>
      </w:pPr>
      <w:r>
        <w:rPr>
          <w:rFonts w:ascii="Arial" w:hAnsi="Arial" w:cs="Arial"/>
          <w:b/>
          <w:sz w:val="22"/>
          <w:szCs w:val="24"/>
        </w:rPr>
        <w:t>Predĺženie ochrannej výchovy</w:t>
      </w:r>
    </w:p>
    <w:p w:rsidR="000952B7">
      <w:pPr>
        <w:pStyle w:val="BodyText"/>
        <w:jc w:val="center"/>
        <w:rPr>
          <w:rFonts w:ascii="Arial" w:hAnsi="Arial" w:cs="Arial"/>
          <w:b/>
          <w:sz w:val="22"/>
          <w:szCs w:val="24"/>
        </w:rPr>
      </w:pPr>
    </w:p>
    <w:p w:rsidR="000952B7">
      <w:pPr>
        <w:pStyle w:val="BodyText"/>
        <w:rPr>
          <w:rFonts w:ascii="Arial" w:hAnsi="Arial" w:cs="Arial"/>
          <w:sz w:val="22"/>
          <w:szCs w:val="24"/>
        </w:rPr>
      </w:pPr>
      <w:r>
        <w:rPr>
          <w:rFonts w:ascii="Arial" w:hAnsi="Arial" w:cs="Arial"/>
          <w:sz w:val="22"/>
          <w:szCs w:val="24"/>
        </w:rPr>
        <w:tab/>
        <w:t xml:space="preserve">(1) O predĺžení ochrannej výchovy rozhoduje na verejnom zasadnutí súd, v  ktorého obvode sa ochranná výchova vykonáva, a to na návrh prokurátora, príslušného štátneho orgánu alebo výchovného zariadenia alebo aj bez takého návrhu. </w:t>
      </w:r>
    </w:p>
    <w:p w:rsidR="000952B7">
      <w:pPr>
        <w:pStyle w:val="BodyText"/>
        <w:rPr>
          <w:rFonts w:ascii="Arial" w:hAnsi="Arial" w:cs="Arial"/>
          <w:sz w:val="22"/>
          <w:szCs w:val="24"/>
        </w:rPr>
      </w:pPr>
      <w:r>
        <w:rPr>
          <w:rFonts w:ascii="Arial" w:hAnsi="Arial" w:cs="Arial"/>
          <w:sz w:val="22"/>
          <w:szCs w:val="24"/>
        </w:rPr>
        <w:tab/>
        <w:t>(2) Ak návrh podľa odseku 1 nepodalo výchovné zariadenie, pred rozhodnutím treba vyslúchnuť zástupcu tohto zariadenia.</w:t>
      </w:r>
    </w:p>
    <w:p w:rsidR="000952B7">
      <w:pPr>
        <w:pStyle w:val="BodyText"/>
        <w:ind w:firstLine="708"/>
        <w:rPr>
          <w:rFonts w:ascii="Arial" w:hAnsi="Arial" w:cs="Arial"/>
          <w:sz w:val="22"/>
          <w:szCs w:val="24"/>
        </w:rPr>
      </w:pPr>
      <w:r>
        <w:rPr>
          <w:rFonts w:ascii="Arial" w:hAnsi="Arial" w:cs="Arial"/>
          <w:sz w:val="22"/>
          <w:szCs w:val="24"/>
        </w:rPr>
        <w:t>(3) Predĺžiť ochrannú výchovu možno len vtedy, ak sa jej výkon už začal.</w:t>
      </w:r>
    </w:p>
    <w:p w:rsidR="000952B7">
      <w:pPr>
        <w:pStyle w:val="BodyText"/>
        <w:ind w:firstLine="708"/>
        <w:rPr>
          <w:rFonts w:ascii="Arial" w:hAnsi="Arial" w:cs="Arial"/>
          <w:sz w:val="22"/>
          <w:szCs w:val="24"/>
        </w:rPr>
      </w:pPr>
      <w:r>
        <w:rPr>
          <w:rFonts w:ascii="Arial" w:hAnsi="Arial" w:cs="Arial"/>
          <w:sz w:val="22"/>
          <w:szCs w:val="24"/>
        </w:rPr>
        <w:t>(4) Proti uzneseniu podľa odseku 1 je prípustná sťažnosť.</w:t>
      </w:r>
    </w:p>
    <w:p w:rsidR="000952B7">
      <w:pPr>
        <w:pStyle w:val="BodyText"/>
        <w:ind w:left="2832" w:firstLine="708"/>
        <w:rPr>
          <w:rFonts w:ascii="Arial" w:hAnsi="Arial" w:cs="Arial"/>
          <w:szCs w:val="24"/>
        </w:rPr>
      </w:pPr>
    </w:p>
    <w:p w:rsidR="000952B7">
      <w:pPr>
        <w:pStyle w:val="BodyText"/>
        <w:ind w:left="2832" w:firstLine="708"/>
        <w:rPr>
          <w:rFonts w:ascii="Arial" w:hAnsi="Arial" w:cs="Arial"/>
          <w:szCs w:val="24"/>
        </w:rPr>
      </w:pPr>
    </w:p>
    <w:p w:rsidR="000952B7">
      <w:pPr>
        <w:pStyle w:val="BodyText"/>
        <w:ind w:left="2832" w:firstLine="708"/>
        <w:rPr>
          <w:rFonts w:ascii="Arial" w:hAnsi="Arial" w:cs="Arial"/>
          <w:szCs w:val="24"/>
        </w:rPr>
      </w:pPr>
    </w:p>
    <w:p w:rsidR="000952B7">
      <w:pPr>
        <w:pStyle w:val="BodyText"/>
        <w:ind w:left="2832" w:firstLine="708"/>
        <w:rPr>
          <w:rFonts w:ascii="Arial" w:hAnsi="Arial" w:cs="Arial"/>
          <w:szCs w:val="24"/>
        </w:rPr>
      </w:pPr>
    </w:p>
    <w:p w:rsidR="000952B7">
      <w:pPr>
        <w:pStyle w:val="BodyText"/>
        <w:ind w:left="2832" w:firstLine="708"/>
        <w:rPr>
          <w:rFonts w:ascii="Arial" w:hAnsi="Arial" w:cs="Arial"/>
          <w:szCs w:val="24"/>
        </w:rPr>
      </w:pPr>
    </w:p>
    <w:p w:rsidR="000952B7">
      <w:pPr>
        <w:pStyle w:val="BodyText"/>
        <w:ind w:left="2832" w:firstLine="708"/>
        <w:rPr>
          <w:rFonts w:ascii="Arial" w:hAnsi="Arial" w:cs="Arial"/>
          <w:b/>
          <w:szCs w:val="24"/>
        </w:rPr>
      </w:pPr>
      <w:r>
        <w:rPr>
          <w:rFonts w:ascii="Arial" w:hAnsi="Arial" w:cs="Arial"/>
          <w:b/>
          <w:szCs w:val="24"/>
        </w:rPr>
        <w:t>T r e t í   d i e l</w:t>
      </w:r>
    </w:p>
    <w:p w:rsidR="000952B7">
      <w:pPr>
        <w:pStyle w:val="BodyText"/>
        <w:jc w:val="center"/>
        <w:rPr>
          <w:rFonts w:ascii="Arial" w:hAnsi="Arial" w:cs="Arial"/>
          <w:b/>
          <w:szCs w:val="24"/>
        </w:rPr>
      </w:pPr>
    </w:p>
    <w:p w:rsidR="000952B7">
      <w:pPr>
        <w:pStyle w:val="BodyText"/>
        <w:jc w:val="center"/>
        <w:rPr>
          <w:rFonts w:ascii="Arial" w:hAnsi="Arial" w:cs="Arial"/>
          <w:b/>
          <w:szCs w:val="24"/>
        </w:rPr>
      </w:pPr>
      <w:r>
        <w:rPr>
          <w:rFonts w:ascii="Arial" w:hAnsi="Arial" w:cs="Arial"/>
          <w:b/>
          <w:szCs w:val="24"/>
        </w:rPr>
        <w:t>Výkon ochranného dohľadu</w:t>
      </w: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r>
        <w:rPr>
          <w:rFonts w:ascii="Arial" w:hAnsi="Arial" w:cs="Arial"/>
          <w:b/>
          <w:sz w:val="22"/>
          <w:szCs w:val="24"/>
        </w:rPr>
        <w:t xml:space="preserve">§ 455 </w:t>
      </w:r>
    </w:p>
    <w:p w:rsidR="000952B7">
      <w:pPr>
        <w:pStyle w:val="BodyText"/>
        <w:jc w:val="center"/>
        <w:rPr>
          <w:rFonts w:ascii="Arial" w:hAnsi="Arial" w:cs="Arial"/>
          <w:b/>
          <w:sz w:val="22"/>
          <w:szCs w:val="24"/>
        </w:rPr>
      </w:pPr>
      <w:r>
        <w:rPr>
          <w:rFonts w:ascii="Arial" w:hAnsi="Arial" w:cs="Arial"/>
          <w:b/>
          <w:sz w:val="22"/>
          <w:szCs w:val="24"/>
        </w:rPr>
        <w:t xml:space="preserve"> Nariadenie výkonu ochranného dohľadu</w:t>
      </w:r>
    </w:p>
    <w:p w:rsidR="000952B7">
      <w:pPr>
        <w:pStyle w:val="BodyText"/>
        <w:jc w:val="center"/>
        <w:rPr>
          <w:rFonts w:ascii="Arial" w:hAnsi="Arial" w:cs="Arial"/>
          <w:b/>
          <w:sz w:val="22"/>
          <w:szCs w:val="24"/>
        </w:rPr>
      </w:pPr>
    </w:p>
    <w:p w:rsidR="000952B7">
      <w:pPr>
        <w:pStyle w:val="BodyText"/>
        <w:ind w:firstLine="708"/>
        <w:rPr>
          <w:rFonts w:ascii="Arial" w:hAnsi="Arial" w:cs="Arial"/>
          <w:sz w:val="22"/>
          <w:szCs w:val="24"/>
        </w:rPr>
      </w:pPr>
      <w:r>
        <w:rPr>
          <w:rFonts w:ascii="Arial" w:hAnsi="Arial" w:cs="Arial"/>
          <w:sz w:val="22"/>
          <w:szCs w:val="24"/>
        </w:rPr>
        <w:t>(1)</w:t>
      </w:r>
      <w:r>
        <w:rPr>
          <w:rFonts w:ascii="Arial" w:hAnsi="Arial" w:cs="Arial"/>
          <w:b/>
          <w:sz w:val="22"/>
          <w:szCs w:val="24"/>
        </w:rPr>
        <w:t xml:space="preserve"> </w:t>
      </w:r>
      <w:r>
        <w:rPr>
          <w:rFonts w:ascii="Arial" w:hAnsi="Arial" w:cs="Arial"/>
          <w:sz w:val="22"/>
          <w:szCs w:val="24"/>
        </w:rPr>
        <w:t>Výkon ochranného dohľadu nariadi predseda senátu súčasne s nariadením výkonu trestu odňatia slobody podľa § 409 ods. 1 s tým, že s výkonom ochranného dohľadu sa začne po výkone trestu odňatia slobody.</w:t>
      </w:r>
    </w:p>
    <w:p w:rsidR="000952B7">
      <w:pPr>
        <w:pStyle w:val="BodyText"/>
        <w:ind w:firstLine="708"/>
        <w:rPr>
          <w:rFonts w:ascii="Arial" w:hAnsi="Arial" w:cs="Arial"/>
          <w:sz w:val="22"/>
          <w:szCs w:val="24"/>
        </w:rPr>
      </w:pPr>
      <w:r>
        <w:rPr>
          <w:rFonts w:ascii="Arial" w:hAnsi="Arial" w:cs="Arial"/>
          <w:sz w:val="22"/>
          <w:szCs w:val="24"/>
        </w:rPr>
        <w:t>(2) Ak predseda senátu odloží výkon trestu odňatia slobody na čas dlhší ako tri mesiace, rozhodne zároveň o tom, či sa má s výkonom ochranného dohľadu začať pred nástupom do výkonu trestu odňatia slobody.</w:t>
      </w:r>
    </w:p>
    <w:p w:rsidR="000952B7">
      <w:pPr>
        <w:pStyle w:val="BodyText"/>
        <w:rPr>
          <w:rFonts w:ascii="Arial" w:hAnsi="Arial" w:cs="Arial"/>
          <w:sz w:val="22"/>
          <w:szCs w:val="24"/>
        </w:rPr>
      </w:pPr>
      <w:r>
        <w:rPr>
          <w:rFonts w:ascii="Arial" w:hAnsi="Arial" w:cs="Arial"/>
          <w:sz w:val="22"/>
          <w:szCs w:val="24"/>
        </w:rPr>
        <w:t xml:space="preserve">            (3) Ak predseda senátu preruší výkon trestu odňatia slobody na čas dlhší ako tri mesiace, rozhodne zároveň o tom, či sa má ochranný dohľad vykonávať počas prerušenia výkonu trestu odňatia slobody.</w:t>
      </w:r>
    </w:p>
    <w:p w:rsidR="000952B7">
      <w:pPr>
        <w:pStyle w:val="BodyText"/>
        <w:rPr>
          <w:rFonts w:ascii="Arial" w:hAnsi="Arial" w:cs="Arial"/>
          <w:b/>
          <w:sz w:val="22"/>
          <w:szCs w:val="24"/>
        </w:rPr>
      </w:pPr>
    </w:p>
    <w:p w:rsidR="000952B7">
      <w:pPr>
        <w:pStyle w:val="BodyText"/>
        <w:jc w:val="center"/>
        <w:rPr>
          <w:rFonts w:ascii="Arial" w:hAnsi="Arial" w:cs="Arial"/>
          <w:b/>
          <w:sz w:val="22"/>
          <w:szCs w:val="24"/>
        </w:rPr>
      </w:pPr>
      <w:r>
        <w:rPr>
          <w:rFonts w:ascii="Arial" w:hAnsi="Arial" w:cs="Arial"/>
          <w:b/>
          <w:sz w:val="22"/>
          <w:szCs w:val="24"/>
        </w:rPr>
        <w:t xml:space="preserve">§ 456  </w:t>
      </w:r>
    </w:p>
    <w:p w:rsidR="000952B7">
      <w:pPr>
        <w:pStyle w:val="BodyText"/>
        <w:jc w:val="center"/>
        <w:rPr>
          <w:rFonts w:ascii="Arial" w:hAnsi="Arial" w:cs="Arial"/>
          <w:b/>
          <w:sz w:val="22"/>
          <w:szCs w:val="24"/>
        </w:rPr>
      </w:pPr>
      <w:r>
        <w:rPr>
          <w:rFonts w:ascii="Arial" w:hAnsi="Arial" w:cs="Arial"/>
          <w:b/>
          <w:sz w:val="22"/>
          <w:szCs w:val="24"/>
        </w:rPr>
        <w:t>Osoby zabezpečujúce výkon ochranného dohľadu</w:t>
      </w:r>
    </w:p>
    <w:p w:rsidR="000952B7">
      <w:pPr>
        <w:pStyle w:val="BodyText"/>
        <w:jc w:val="center"/>
        <w:rPr>
          <w:rFonts w:ascii="Arial" w:hAnsi="Arial" w:cs="Arial"/>
          <w:b/>
          <w:sz w:val="22"/>
          <w:szCs w:val="24"/>
        </w:rPr>
      </w:pPr>
    </w:p>
    <w:p w:rsidR="000952B7">
      <w:pPr>
        <w:pStyle w:val="BodyText"/>
        <w:rPr>
          <w:rFonts w:ascii="Arial" w:hAnsi="Arial" w:cs="Arial"/>
          <w:b/>
          <w:sz w:val="22"/>
          <w:szCs w:val="24"/>
        </w:rPr>
      </w:pPr>
      <w:r>
        <w:rPr>
          <w:rFonts w:ascii="Arial" w:hAnsi="Arial" w:cs="Arial"/>
          <w:b/>
          <w:sz w:val="22"/>
          <w:szCs w:val="24"/>
        </w:rPr>
        <w:t xml:space="preserve">          </w:t>
      </w:r>
      <w:r>
        <w:rPr>
          <w:rFonts w:ascii="Arial" w:hAnsi="Arial" w:cs="Arial"/>
          <w:sz w:val="22"/>
          <w:szCs w:val="24"/>
        </w:rPr>
        <w:t>Ochranný dohľad vykonáva probačný a mediačný úradník okresného súdu, v ktorého obvode je miesto pobytu osoby, ktorej bol ochranný dohľad uložený, a to v rozsahu určenom v rozhodnutí</w:t>
      </w:r>
      <w:r>
        <w:rPr>
          <w:rFonts w:ascii="Arial" w:hAnsi="Arial" w:cs="Arial"/>
          <w:b/>
          <w:sz w:val="22"/>
          <w:szCs w:val="24"/>
        </w:rPr>
        <w:t xml:space="preserve"> </w:t>
      </w:r>
      <w:r>
        <w:rPr>
          <w:rFonts w:ascii="Arial" w:hAnsi="Arial" w:cs="Arial"/>
          <w:sz w:val="22"/>
          <w:szCs w:val="24"/>
        </w:rPr>
        <w:t>súdu. Pritom dbá, aby sa do práv odsúdeného zasahovalo len v miere nevyhnutne potrebnej na dosiahnutie účelu ochranného dohľadu.</w:t>
      </w:r>
      <w:r>
        <w:rPr>
          <w:rFonts w:ascii="Arial" w:hAnsi="Arial" w:cs="Arial"/>
          <w:b/>
          <w:sz w:val="22"/>
          <w:szCs w:val="24"/>
        </w:rPr>
        <w:t xml:space="preserve"> </w:t>
      </w:r>
    </w:p>
    <w:p w:rsidR="000952B7">
      <w:pPr>
        <w:pStyle w:val="BodyText"/>
        <w:rPr>
          <w:rFonts w:ascii="Arial" w:hAnsi="Arial" w:cs="Arial"/>
          <w:b/>
          <w:sz w:val="22"/>
          <w:szCs w:val="24"/>
        </w:rPr>
      </w:pPr>
    </w:p>
    <w:p w:rsidR="000952B7">
      <w:pPr>
        <w:pStyle w:val="BodyText"/>
        <w:jc w:val="center"/>
        <w:rPr>
          <w:rFonts w:ascii="Arial" w:hAnsi="Arial" w:cs="Arial"/>
          <w:b/>
          <w:sz w:val="22"/>
          <w:szCs w:val="24"/>
        </w:rPr>
      </w:pPr>
      <w:r>
        <w:rPr>
          <w:rFonts w:ascii="Arial" w:hAnsi="Arial" w:cs="Arial"/>
          <w:b/>
          <w:sz w:val="22"/>
          <w:szCs w:val="24"/>
        </w:rPr>
        <w:t xml:space="preserve">§ 457  </w:t>
      </w:r>
    </w:p>
    <w:p w:rsidR="000952B7">
      <w:pPr>
        <w:pStyle w:val="BodyText"/>
        <w:jc w:val="center"/>
        <w:rPr>
          <w:rFonts w:ascii="Arial" w:hAnsi="Arial" w:cs="Arial"/>
          <w:b/>
          <w:sz w:val="22"/>
          <w:szCs w:val="24"/>
        </w:rPr>
      </w:pPr>
      <w:r>
        <w:rPr>
          <w:rFonts w:ascii="Arial" w:hAnsi="Arial" w:cs="Arial"/>
          <w:b/>
          <w:sz w:val="22"/>
          <w:szCs w:val="24"/>
        </w:rPr>
        <w:t xml:space="preserve">Prerušenie výkonu ochranného dohľadu </w:t>
      </w:r>
    </w:p>
    <w:p w:rsidR="000952B7">
      <w:pPr>
        <w:pStyle w:val="BodyText"/>
        <w:rPr>
          <w:rFonts w:ascii="Arial" w:hAnsi="Arial" w:cs="Arial"/>
          <w:b/>
          <w:sz w:val="22"/>
          <w:szCs w:val="24"/>
        </w:rPr>
      </w:pPr>
      <w:r>
        <w:rPr>
          <w:rFonts w:ascii="Arial" w:hAnsi="Arial" w:cs="Arial"/>
          <w:b/>
          <w:sz w:val="22"/>
          <w:szCs w:val="24"/>
        </w:rPr>
        <w:t xml:space="preserve">          </w:t>
      </w:r>
    </w:p>
    <w:p w:rsidR="000952B7">
      <w:pPr>
        <w:pStyle w:val="BodyText"/>
        <w:rPr>
          <w:rFonts w:ascii="Arial" w:hAnsi="Arial" w:cs="Arial"/>
          <w:sz w:val="22"/>
          <w:szCs w:val="24"/>
        </w:rPr>
      </w:pPr>
      <w:r>
        <w:rPr>
          <w:rFonts w:ascii="Arial" w:hAnsi="Arial" w:cs="Arial"/>
          <w:sz w:val="22"/>
          <w:szCs w:val="24"/>
        </w:rPr>
        <w:t xml:space="preserve">          Výkon ochranného dohľadu sa prerušuje počas výkonu väzby a trestu odňatia slobody, počas ochranného liečenia uskutočňovaného v liečebnom ústave.</w:t>
      </w: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r>
        <w:rPr>
          <w:rFonts w:ascii="Arial" w:hAnsi="Arial" w:cs="Arial"/>
          <w:b/>
          <w:sz w:val="22"/>
          <w:szCs w:val="24"/>
        </w:rPr>
        <w:t xml:space="preserve">§ 458  </w:t>
      </w:r>
    </w:p>
    <w:p w:rsidR="000952B7">
      <w:pPr>
        <w:pStyle w:val="BodyText"/>
        <w:jc w:val="center"/>
        <w:rPr>
          <w:rFonts w:ascii="Arial" w:hAnsi="Arial" w:cs="Arial"/>
          <w:b/>
          <w:sz w:val="22"/>
          <w:szCs w:val="24"/>
        </w:rPr>
      </w:pPr>
      <w:r>
        <w:rPr>
          <w:rFonts w:ascii="Arial" w:hAnsi="Arial" w:cs="Arial"/>
          <w:b/>
          <w:sz w:val="22"/>
          <w:szCs w:val="24"/>
        </w:rPr>
        <w:t>Upustenie od výkonu ochranného dohľadu</w:t>
      </w:r>
    </w:p>
    <w:p w:rsidR="000952B7">
      <w:pPr>
        <w:pStyle w:val="BodyText"/>
        <w:jc w:val="center"/>
        <w:rPr>
          <w:rFonts w:ascii="Arial" w:hAnsi="Arial" w:cs="Arial"/>
          <w:b/>
          <w:sz w:val="22"/>
          <w:szCs w:val="24"/>
        </w:rPr>
      </w:pPr>
      <w:r>
        <w:rPr>
          <w:rFonts w:ascii="Arial" w:hAnsi="Arial" w:cs="Arial"/>
          <w:b/>
          <w:sz w:val="22"/>
          <w:szCs w:val="24"/>
        </w:rPr>
        <w:t xml:space="preserve"> </w:t>
      </w:r>
    </w:p>
    <w:p w:rsidR="000952B7">
      <w:pPr>
        <w:pStyle w:val="BodyText"/>
        <w:ind w:firstLine="708"/>
        <w:rPr>
          <w:rFonts w:ascii="Arial" w:hAnsi="Arial" w:cs="Arial"/>
          <w:sz w:val="22"/>
          <w:szCs w:val="24"/>
        </w:rPr>
      </w:pPr>
      <w:r>
        <w:rPr>
          <w:rFonts w:ascii="Arial" w:hAnsi="Arial" w:cs="Arial"/>
          <w:sz w:val="22"/>
          <w:szCs w:val="24"/>
        </w:rPr>
        <w:t>(1) Od výkonu ochranného dohľadu, ktorý bol uložený podľa § 76 ods. 2 Trestného zákona súd upustí, ak pominú pred jeho začatím okolnosti, pre ktoré bol uložený.</w:t>
      </w:r>
    </w:p>
    <w:p w:rsidR="000952B7">
      <w:pPr>
        <w:pStyle w:val="BodyText"/>
        <w:rPr>
          <w:rFonts w:ascii="Arial" w:hAnsi="Arial" w:cs="Arial"/>
          <w:sz w:val="22"/>
          <w:szCs w:val="24"/>
        </w:rPr>
      </w:pPr>
      <w:r>
        <w:rPr>
          <w:rFonts w:ascii="Arial" w:hAnsi="Arial" w:cs="Arial"/>
          <w:sz w:val="22"/>
          <w:szCs w:val="24"/>
        </w:rPr>
        <w:t xml:space="preserve">          (2) Návrh na upustenie od výkonu ochranného dohľadu môže podať prokurátor alebo riaditeľ ústavu na výkon trestu odňatia slobody, kde odsúdený, ktorému bol uložený ochranný dohľad, naposledy vykonáva trest odňatia slobody.</w:t>
      </w:r>
    </w:p>
    <w:p w:rsidR="000952B7">
      <w:pPr>
        <w:pStyle w:val="BodyText"/>
        <w:rPr>
          <w:rFonts w:ascii="Arial" w:hAnsi="Arial" w:cs="Arial"/>
          <w:sz w:val="22"/>
          <w:szCs w:val="24"/>
        </w:rPr>
      </w:pPr>
      <w:r>
        <w:rPr>
          <w:rFonts w:ascii="Arial" w:hAnsi="Arial" w:cs="Arial"/>
          <w:sz w:val="22"/>
          <w:szCs w:val="24"/>
        </w:rPr>
        <w:tab/>
        <w:t>(3) O upustení od výkonu ochranného dohľadu podľa odseku 1 rozhoduje okresný súd, v ktorého obvode sa ochranný dohľad vykonáva, na verejnom zasadnutí.</w:t>
      </w:r>
    </w:p>
    <w:p w:rsidR="000952B7">
      <w:pPr>
        <w:pStyle w:val="BodyText"/>
        <w:ind w:firstLine="708"/>
        <w:rPr>
          <w:rFonts w:ascii="Arial" w:hAnsi="Arial" w:cs="Arial"/>
          <w:sz w:val="22"/>
          <w:szCs w:val="24"/>
        </w:rPr>
      </w:pPr>
      <w:r>
        <w:rPr>
          <w:rFonts w:ascii="Arial" w:hAnsi="Arial" w:cs="Arial"/>
          <w:sz w:val="22"/>
          <w:szCs w:val="24"/>
        </w:rPr>
        <w:t>(4) Proti uzneseniu podľa odseku 3 je prípustná sťažnosť, ktorá má, ak ju podal prokurátor, odkladný účinok.</w:t>
      </w: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r>
        <w:rPr>
          <w:rFonts w:ascii="Arial" w:hAnsi="Arial" w:cs="Arial"/>
          <w:b/>
          <w:sz w:val="22"/>
          <w:szCs w:val="24"/>
        </w:rPr>
        <w:t xml:space="preserve">§ 459 </w:t>
      </w:r>
    </w:p>
    <w:p w:rsidR="000952B7">
      <w:pPr>
        <w:pStyle w:val="BodyText"/>
        <w:jc w:val="center"/>
        <w:rPr>
          <w:rFonts w:ascii="Arial" w:hAnsi="Arial" w:cs="Arial"/>
          <w:b/>
          <w:sz w:val="22"/>
          <w:szCs w:val="24"/>
        </w:rPr>
      </w:pPr>
      <w:r>
        <w:rPr>
          <w:rFonts w:ascii="Arial" w:hAnsi="Arial" w:cs="Arial"/>
          <w:b/>
          <w:sz w:val="22"/>
          <w:szCs w:val="24"/>
        </w:rPr>
        <w:t xml:space="preserve">Prepustenie z výkonu ochranného dohľadu </w:t>
      </w:r>
    </w:p>
    <w:p w:rsidR="000952B7">
      <w:pPr>
        <w:pStyle w:val="BodyText"/>
        <w:jc w:val="center"/>
        <w:rPr>
          <w:rFonts w:ascii="Arial" w:hAnsi="Arial" w:cs="Arial"/>
          <w:sz w:val="22"/>
          <w:szCs w:val="24"/>
        </w:rPr>
      </w:pPr>
    </w:p>
    <w:p w:rsidR="000952B7">
      <w:pPr>
        <w:pStyle w:val="BodyText"/>
        <w:rPr>
          <w:rFonts w:ascii="Arial" w:hAnsi="Arial" w:cs="Arial"/>
          <w:sz w:val="22"/>
          <w:szCs w:val="24"/>
        </w:rPr>
      </w:pPr>
      <w:r>
        <w:rPr>
          <w:rFonts w:ascii="Arial" w:hAnsi="Arial" w:cs="Arial"/>
          <w:sz w:val="22"/>
          <w:szCs w:val="24"/>
        </w:rPr>
        <w:t xml:space="preserve">          (1) Súd prepustí osobu z výkonu ochranného dohľadu na verejnom zasadnutí, ak sa ukáže, že sa dosiahol jeho účel.</w:t>
      </w:r>
    </w:p>
    <w:p w:rsidR="000952B7">
      <w:pPr>
        <w:pStyle w:val="BodyText"/>
        <w:rPr>
          <w:rFonts w:ascii="Arial" w:hAnsi="Arial" w:cs="Arial"/>
          <w:sz w:val="22"/>
          <w:szCs w:val="24"/>
        </w:rPr>
      </w:pPr>
      <w:r>
        <w:rPr>
          <w:rFonts w:ascii="Arial" w:hAnsi="Arial" w:cs="Arial"/>
          <w:sz w:val="22"/>
          <w:szCs w:val="24"/>
        </w:rPr>
        <w:t xml:space="preserve">          (2) Návrh na prepustenie z výkonu ochranného dohľadu môže podať </w:t>
      </w:r>
    </w:p>
    <w:p w:rsidR="000952B7">
      <w:pPr>
        <w:pStyle w:val="BodyText"/>
        <w:numPr>
          <w:numId w:val="16"/>
        </w:numPr>
        <w:rPr>
          <w:rFonts w:ascii="Arial" w:hAnsi="Arial" w:cs="Arial"/>
          <w:sz w:val="22"/>
          <w:szCs w:val="24"/>
        </w:rPr>
      </w:pPr>
      <w:r>
        <w:rPr>
          <w:rFonts w:ascii="Arial" w:hAnsi="Arial" w:cs="Arial"/>
          <w:sz w:val="22"/>
          <w:szCs w:val="24"/>
        </w:rPr>
        <w:t>probačný a mediačný úradník, ktorý ochranný dohľad vykonáva,</w:t>
      </w:r>
    </w:p>
    <w:p w:rsidR="000952B7">
      <w:pPr>
        <w:pStyle w:val="BodyText"/>
        <w:numPr>
          <w:numId w:val="16"/>
        </w:numPr>
        <w:rPr>
          <w:rFonts w:ascii="Arial" w:hAnsi="Arial" w:cs="Arial"/>
          <w:sz w:val="22"/>
          <w:szCs w:val="24"/>
        </w:rPr>
      </w:pPr>
      <w:r>
        <w:rPr>
          <w:rFonts w:ascii="Arial" w:hAnsi="Arial" w:cs="Arial"/>
          <w:sz w:val="22"/>
          <w:szCs w:val="24"/>
        </w:rPr>
        <w:t xml:space="preserve">prokurátor, </w:t>
      </w:r>
    </w:p>
    <w:p w:rsidR="000952B7">
      <w:pPr>
        <w:pStyle w:val="BodyText"/>
        <w:numPr>
          <w:numId w:val="16"/>
        </w:numPr>
        <w:rPr>
          <w:rFonts w:ascii="Arial" w:hAnsi="Arial" w:cs="Arial"/>
          <w:sz w:val="22"/>
          <w:szCs w:val="24"/>
        </w:rPr>
      </w:pPr>
      <w:r>
        <w:rPr>
          <w:rFonts w:ascii="Arial" w:hAnsi="Arial" w:cs="Arial"/>
          <w:sz w:val="22"/>
          <w:szCs w:val="24"/>
        </w:rPr>
        <w:t xml:space="preserve">osoba, ktorej bol ochranný dohľad uložený, po uplynutí polovice času, na ktorý bol ochranný dohľad uložený, najskôr však po uplynutí jedného roka výkonu ochranného dohľadu; ak sa jej návrhu nevyhovie, môže návrh opakovať až po uplynutí jedného roka. </w:t>
      </w:r>
    </w:p>
    <w:p w:rsidR="000952B7">
      <w:pPr>
        <w:pStyle w:val="BodyText"/>
        <w:ind w:left="708"/>
        <w:rPr>
          <w:rFonts w:ascii="Arial" w:hAnsi="Arial" w:cs="Arial"/>
          <w:sz w:val="22"/>
          <w:szCs w:val="24"/>
        </w:rPr>
      </w:pPr>
      <w:r>
        <w:rPr>
          <w:rFonts w:ascii="Arial" w:hAnsi="Arial" w:cs="Arial"/>
          <w:sz w:val="22"/>
          <w:szCs w:val="24"/>
        </w:rPr>
        <w:t>(3) Proti uzneseniu podľa odseku 1 je prípustná sťažnosť, ktorá má odkladný účinok.</w:t>
      </w:r>
    </w:p>
    <w:p w:rsidR="000952B7">
      <w:pPr>
        <w:pStyle w:val="BodyText"/>
        <w:rPr>
          <w:rFonts w:ascii="Arial" w:hAnsi="Arial" w:cs="Arial"/>
          <w:sz w:val="22"/>
          <w:szCs w:val="24"/>
        </w:rPr>
      </w:pPr>
    </w:p>
    <w:p w:rsidR="000952B7">
      <w:pPr>
        <w:pStyle w:val="BodyText"/>
        <w:jc w:val="center"/>
        <w:rPr>
          <w:rFonts w:ascii="Arial" w:hAnsi="Arial" w:cs="Arial"/>
          <w:b/>
          <w:sz w:val="22"/>
          <w:szCs w:val="24"/>
        </w:rPr>
      </w:pPr>
      <w:r>
        <w:rPr>
          <w:rFonts w:ascii="Arial" w:hAnsi="Arial" w:cs="Arial"/>
          <w:b/>
          <w:sz w:val="22"/>
          <w:szCs w:val="24"/>
        </w:rPr>
        <w:t>§ 460</w:t>
      </w:r>
    </w:p>
    <w:p w:rsidR="000952B7">
      <w:pPr>
        <w:pStyle w:val="BodyText"/>
        <w:jc w:val="center"/>
        <w:rPr>
          <w:rFonts w:ascii="Arial" w:hAnsi="Arial" w:cs="Arial"/>
          <w:b/>
          <w:sz w:val="22"/>
          <w:szCs w:val="24"/>
        </w:rPr>
      </w:pPr>
      <w:r>
        <w:rPr>
          <w:rFonts w:ascii="Arial" w:hAnsi="Arial" w:cs="Arial"/>
          <w:b/>
          <w:sz w:val="22"/>
          <w:szCs w:val="24"/>
        </w:rPr>
        <w:t xml:space="preserve">Zánik ochranného dohľadu </w:t>
      </w:r>
    </w:p>
    <w:p w:rsidR="000952B7">
      <w:pPr>
        <w:pStyle w:val="BodyText"/>
        <w:rPr>
          <w:rFonts w:ascii="Arial" w:hAnsi="Arial" w:cs="Arial"/>
          <w:b/>
          <w:sz w:val="22"/>
          <w:szCs w:val="24"/>
        </w:rPr>
      </w:pPr>
    </w:p>
    <w:p w:rsidR="000952B7">
      <w:pPr>
        <w:pStyle w:val="BodyText"/>
        <w:rPr>
          <w:rFonts w:ascii="Arial" w:hAnsi="Arial" w:cs="Arial"/>
          <w:sz w:val="22"/>
          <w:szCs w:val="24"/>
        </w:rPr>
      </w:pPr>
      <w:r>
        <w:rPr>
          <w:rFonts w:ascii="Arial" w:hAnsi="Arial" w:cs="Arial"/>
          <w:sz w:val="22"/>
          <w:szCs w:val="24"/>
        </w:rPr>
        <w:t xml:space="preserve">           Ochranný dohľad zaniká uplynutím času, na ktorý bol uložený, smrťou odsúdeného alebo dňom, keď súd prepustí osobu z výkonu ochranného dohľadu podľa § 459 ods. 1.</w:t>
      </w:r>
    </w:p>
    <w:p w:rsidR="000952B7">
      <w:pPr>
        <w:pStyle w:val="BodyText"/>
        <w:rPr>
          <w:rFonts w:ascii="Arial" w:hAnsi="Arial" w:cs="Arial"/>
          <w:b/>
          <w:sz w:val="22"/>
          <w:szCs w:val="24"/>
        </w:rPr>
      </w:pPr>
    </w:p>
    <w:p w:rsidR="000952B7">
      <w:pPr>
        <w:pStyle w:val="BodyText"/>
        <w:jc w:val="center"/>
        <w:rPr>
          <w:rFonts w:ascii="Arial" w:hAnsi="Arial" w:cs="Arial"/>
          <w:b/>
          <w:sz w:val="22"/>
          <w:szCs w:val="24"/>
        </w:rPr>
      </w:pPr>
      <w:r>
        <w:rPr>
          <w:rFonts w:ascii="Arial" w:hAnsi="Arial" w:cs="Arial"/>
          <w:b/>
          <w:sz w:val="22"/>
          <w:szCs w:val="24"/>
        </w:rPr>
        <w:t>§ 461</w:t>
      </w:r>
    </w:p>
    <w:p w:rsidR="000952B7">
      <w:pPr>
        <w:pStyle w:val="BodyText"/>
        <w:jc w:val="center"/>
        <w:rPr>
          <w:rFonts w:ascii="Arial" w:hAnsi="Arial" w:cs="Arial"/>
          <w:b/>
          <w:sz w:val="22"/>
          <w:szCs w:val="24"/>
        </w:rPr>
      </w:pPr>
      <w:r>
        <w:rPr>
          <w:rFonts w:ascii="Arial" w:hAnsi="Arial" w:cs="Arial"/>
          <w:b/>
          <w:sz w:val="22"/>
          <w:szCs w:val="24"/>
        </w:rPr>
        <w:t>Uloženie ochranného dohľadu mimo hlavného pojednávania</w:t>
      </w:r>
    </w:p>
    <w:p w:rsidR="000952B7">
      <w:pPr>
        <w:pStyle w:val="BodyText"/>
        <w:jc w:val="center"/>
        <w:rPr>
          <w:rFonts w:ascii="Arial" w:hAnsi="Arial" w:cs="Arial"/>
          <w:b/>
          <w:sz w:val="22"/>
          <w:szCs w:val="24"/>
        </w:rPr>
      </w:pPr>
    </w:p>
    <w:p w:rsidR="000952B7">
      <w:pPr>
        <w:pStyle w:val="BodyText"/>
        <w:rPr>
          <w:rFonts w:ascii="Arial" w:hAnsi="Arial" w:cs="Arial"/>
          <w:sz w:val="22"/>
          <w:szCs w:val="24"/>
        </w:rPr>
      </w:pPr>
      <w:r>
        <w:rPr>
          <w:rFonts w:ascii="Arial" w:hAnsi="Arial" w:cs="Arial"/>
          <w:b/>
          <w:sz w:val="22"/>
          <w:szCs w:val="24"/>
        </w:rPr>
        <w:t xml:space="preserve">          </w:t>
      </w:r>
      <w:r>
        <w:rPr>
          <w:rFonts w:ascii="Arial" w:hAnsi="Arial" w:cs="Arial"/>
          <w:sz w:val="22"/>
          <w:szCs w:val="24"/>
        </w:rPr>
        <w:t>(1) O uložení ochranného dohľadu mimo hlavného pojednávania rozhoduje súd, v ktorého obvode sa naposledy vykonáva trest odňatia slobody.</w:t>
      </w:r>
    </w:p>
    <w:p w:rsidR="000952B7">
      <w:pPr>
        <w:pStyle w:val="BodyText"/>
        <w:rPr>
          <w:rFonts w:ascii="Arial" w:hAnsi="Arial" w:cs="Arial"/>
          <w:sz w:val="22"/>
          <w:szCs w:val="24"/>
        </w:rPr>
      </w:pPr>
      <w:r>
        <w:rPr>
          <w:rFonts w:ascii="Arial" w:hAnsi="Arial" w:cs="Arial"/>
          <w:sz w:val="22"/>
          <w:szCs w:val="24"/>
        </w:rPr>
        <w:t xml:space="preserve">          (2) O prepustení osoby z výkonu ochranného dohľadu rozhoduje okresný súd, v ktorého obvode sa ochranný dohľad vykonáva.</w:t>
      </w:r>
    </w:p>
    <w:p w:rsidR="000952B7">
      <w:pPr>
        <w:pStyle w:val="BodyText"/>
        <w:tabs>
          <w:tab w:val="left" w:pos="567"/>
        </w:tabs>
        <w:ind w:firstLine="708"/>
        <w:rPr>
          <w:rFonts w:ascii="Arial" w:hAnsi="Arial" w:cs="Arial"/>
          <w:sz w:val="22"/>
          <w:szCs w:val="24"/>
        </w:rPr>
      </w:pPr>
      <w:r>
        <w:rPr>
          <w:rFonts w:ascii="Arial" w:hAnsi="Arial" w:cs="Arial"/>
          <w:sz w:val="22"/>
          <w:szCs w:val="24"/>
        </w:rPr>
        <w:t xml:space="preserve">(3) O návrhu na rozhodnutie uvedené v odseku 1 alebo 2 rozhoduje súd na verejnom zasadnutí; na neverejnom zasadnutí rozhoduje v prípade, že návrh podala neoprávnená osoba, alebo keď sa návrh podľa odseku 2 podal pred uplynutím lehoty podľa § 459 ods. 2. </w:t>
      </w:r>
    </w:p>
    <w:p w:rsidR="000952B7">
      <w:pPr>
        <w:pStyle w:val="BodyText"/>
        <w:rPr>
          <w:rFonts w:ascii="Arial" w:hAnsi="Arial" w:cs="Arial"/>
          <w:sz w:val="22"/>
          <w:szCs w:val="24"/>
        </w:rPr>
      </w:pPr>
      <w:r>
        <w:rPr>
          <w:rFonts w:ascii="Arial" w:hAnsi="Arial" w:cs="Arial"/>
          <w:sz w:val="22"/>
          <w:szCs w:val="24"/>
        </w:rPr>
        <w:t xml:space="preserve">          (4) Proti uzneseniu podľa odsekov 1 a 2 je prípustná sťažnosť, ktorá má odkladný účinok.</w:t>
      </w:r>
    </w:p>
    <w:p w:rsidR="000952B7">
      <w:pPr>
        <w:pStyle w:val="BodyText"/>
        <w:rPr>
          <w:rFonts w:ascii="Arial" w:hAnsi="Arial" w:cs="Arial"/>
          <w:sz w:val="22"/>
          <w:szCs w:val="24"/>
        </w:rPr>
      </w:pPr>
    </w:p>
    <w:p w:rsidR="000952B7">
      <w:pPr>
        <w:pStyle w:val="BodyText"/>
        <w:rPr>
          <w:rFonts w:ascii="Arial" w:hAnsi="Arial" w:cs="Arial"/>
          <w:sz w:val="22"/>
          <w:szCs w:val="24"/>
        </w:rPr>
      </w:pPr>
    </w:p>
    <w:p w:rsidR="000952B7">
      <w:pPr>
        <w:pStyle w:val="BodyText"/>
        <w:jc w:val="center"/>
        <w:rPr>
          <w:rFonts w:ascii="Arial" w:hAnsi="Arial" w:cs="Arial"/>
          <w:b/>
          <w:szCs w:val="24"/>
        </w:rPr>
      </w:pPr>
      <w:r>
        <w:rPr>
          <w:rFonts w:ascii="Arial" w:hAnsi="Arial" w:cs="Arial"/>
          <w:b/>
          <w:szCs w:val="24"/>
        </w:rPr>
        <w:t>Štvrtý diel</w:t>
      </w:r>
    </w:p>
    <w:p w:rsidR="000952B7">
      <w:pPr>
        <w:pStyle w:val="BodyText"/>
        <w:jc w:val="center"/>
        <w:rPr>
          <w:rFonts w:ascii="Arial" w:hAnsi="Arial" w:cs="Arial"/>
          <w:b/>
          <w:szCs w:val="24"/>
        </w:rPr>
      </w:pPr>
    </w:p>
    <w:p w:rsidR="000952B7">
      <w:pPr>
        <w:pStyle w:val="BodyText"/>
        <w:jc w:val="center"/>
        <w:rPr>
          <w:rFonts w:ascii="Arial" w:hAnsi="Arial" w:cs="Arial"/>
          <w:b/>
          <w:sz w:val="22"/>
          <w:szCs w:val="24"/>
        </w:rPr>
      </w:pPr>
      <w:r>
        <w:rPr>
          <w:rFonts w:ascii="Arial" w:hAnsi="Arial" w:cs="Arial"/>
          <w:b/>
          <w:szCs w:val="24"/>
        </w:rPr>
        <w:t>Výkon zhabania veci a výkon detencie</w:t>
      </w: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r>
        <w:rPr>
          <w:rFonts w:ascii="Arial" w:hAnsi="Arial" w:cs="Arial"/>
          <w:b/>
          <w:sz w:val="22"/>
          <w:szCs w:val="24"/>
        </w:rPr>
        <w:t>§ 462</w:t>
      </w:r>
    </w:p>
    <w:p w:rsidR="000952B7">
      <w:pPr>
        <w:pStyle w:val="BodyText"/>
        <w:jc w:val="center"/>
        <w:rPr>
          <w:rFonts w:ascii="Arial" w:hAnsi="Arial" w:cs="Arial"/>
          <w:b/>
          <w:sz w:val="22"/>
          <w:szCs w:val="24"/>
        </w:rPr>
      </w:pPr>
      <w:r>
        <w:rPr>
          <w:rFonts w:ascii="Arial" w:hAnsi="Arial" w:cs="Arial"/>
          <w:b/>
          <w:sz w:val="22"/>
          <w:szCs w:val="24"/>
        </w:rPr>
        <w:t xml:space="preserve">Výkon zhabania veci  </w:t>
      </w:r>
    </w:p>
    <w:p w:rsidR="000952B7">
      <w:pPr>
        <w:pStyle w:val="BodyText"/>
        <w:jc w:val="center"/>
        <w:rPr>
          <w:rFonts w:ascii="Arial" w:hAnsi="Arial" w:cs="Arial"/>
          <w:b/>
          <w:sz w:val="22"/>
          <w:szCs w:val="24"/>
        </w:rPr>
      </w:pPr>
    </w:p>
    <w:p w:rsidR="000952B7">
      <w:pPr>
        <w:pStyle w:val="BodyText"/>
        <w:ind w:firstLine="708"/>
        <w:rPr>
          <w:rFonts w:ascii="Arial" w:hAnsi="Arial" w:cs="Arial"/>
          <w:sz w:val="22"/>
          <w:szCs w:val="24"/>
        </w:rPr>
      </w:pPr>
      <w:r>
        <w:rPr>
          <w:rFonts w:ascii="Arial" w:hAnsi="Arial" w:cs="Arial"/>
          <w:sz w:val="22"/>
          <w:szCs w:val="24"/>
        </w:rPr>
        <w:t xml:space="preserve">Len čo sa stal rozsudok, ktorým bolo uložené zhabanie veci vykonateľným, zašle predseda senátu rovnopis rozsudku bez odôvodnenia na prevzatie majetku do správy orgánu, ktorý podľa osobitného predpisu vykonáva správu majetku štátu, v ktorého obvode mal odsúdený alebo iná osoba naposledy bydlisko, a ak nie je ich bydlisko známe, v ktorého obvode sa zhabaná vec nachádza. </w:t>
      </w:r>
    </w:p>
    <w:p w:rsidR="000952B7">
      <w:pPr>
        <w:pStyle w:val="BodyText"/>
        <w:rPr>
          <w:rFonts w:ascii="Arial" w:hAnsi="Arial" w:cs="Arial"/>
          <w:b/>
          <w:szCs w:val="24"/>
        </w:rPr>
      </w:pPr>
    </w:p>
    <w:p w:rsidR="000952B7">
      <w:pPr>
        <w:pStyle w:val="BodyText"/>
        <w:jc w:val="center"/>
        <w:rPr>
          <w:rFonts w:ascii="Arial" w:hAnsi="Arial" w:cs="Arial"/>
          <w:b/>
          <w:sz w:val="22"/>
          <w:szCs w:val="24"/>
        </w:rPr>
      </w:pPr>
      <w:r>
        <w:rPr>
          <w:rFonts w:ascii="Arial" w:hAnsi="Arial" w:cs="Arial"/>
          <w:b/>
          <w:sz w:val="22"/>
          <w:szCs w:val="24"/>
        </w:rPr>
        <w:t>Výkon detencie</w:t>
      </w: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r>
        <w:rPr>
          <w:rFonts w:ascii="Arial" w:hAnsi="Arial" w:cs="Arial"/>
          <w:b/>
          <w:sz w:val="22"/>
          <w:szCs w:val="24"/>
        </w:rPr>
        <w:t xml:space="preserve">§ 463 </w:t>
      </w:r>
    </w:p>
    <w:p w:rsidR="000952B7">
      <w:pPr>
        <w:pStyle w:val="BodyText"/>
        <w:jc w:val="center"/>
        <w:rPr>
          <w:rFonts w:ascii="Arial" w:hAnsi="Arial" w:cs="Arial"/>
          <w:b/>
          <w:sz w:val="22"/>
          <w:szCs w:val="24"/>
        </w:rPr>
      </w:pPr>
    </w:p>
    <w:p w:rsidR="000952B7">
      <w:pPr>
        <w:pStyle w:val="BodyText"/>
        <w:rPr>
          <w:rFonts w:ascii="Arial" w:hAnsi="Arial" w:cs="Arial"/>
          <w:sz w:val="22"/>
          <w:szCs w:val="24"/>
        </w:rPr>
      </w:pPr>
      <w:r>
        <w:rPr>
          <w:rFonts w:ascii="Arial" w:hAnsi="Arial" w:cs="Arial"/>
          <w:sz w:val="22"/>
          <w:szCs w:val="24"/>
        </w:rPr>
        <w:t xml:space="preserve">     </w:t>
        <w:tab/>
        <w:t>(1)  Pred skončením výkonu trestu odňatia slobody u odsúdeného, ktorý znovu spáchal obzvlášť závažný zločin alebo zločin zo sexuálneho motívu môže minister spravodlivosti navrhnúť jeho umiestnenie do detenčného ústavu po výkone trestu odňatia slobody. V ostatných prípadoch návrh na umiestnenie odsúdeného v detenčnom ústave môže podať prokurátor alebo riaditeľ ústavu na výkon trestu, v ktorom odsúdený vykonáva trest odňatia slobody.</w:t>
      </w:r>
    </w:p>
    <w:p w:rsidR="000952B7">
      <w:pPr>
        <w:pStyle w:val="BodyText"/>
        <w:ind w:firstLine="708"/>
        <w:rPr>
          <w:rFonts w:ascii="Arial" w:hAnsi="Arial" w:cs="Arial"/>
          <w:sz w:val="22"/>
          <w:szCs w:val="24"/>
        </w:rPr>
      </w:pPr>
      <w:r>
        <w:rPr>
          <w:rFonts w:ascii="Arial" w:hAnsi="Arial" w:cs="Arial"/>
          <w:sz w:val="22"/>
          <w:szCs w:val="24"/>
        </w:rPr>
        <w:t>(2) Umiestnenie odsúdeného v detenčnom ústave nariadi súd, v obvode ktorého odsúdený vykonáva alebo naposledy vykonával nepodmienečný trest odňatia slobody detenčnému ústavu, v ktorom sa má detencia vykonávať. Zároveň uloží ústavu na výkon trestu, aby zabezpečil dodanie odsúdeného do detenčného ústavu.</w:t>
      </w:r>
    </w:p>
    <w:p w:rsidR="000952B7">
      <w:pPr>
        <w:pStyle w:val="BodyText"/>
        <w:ind w:firstLine="708"/>
        <w:rPr>
          <w:rFonts w:ascii="Arial" w:hAnsi="Arial" w:cs="Arial"/>
          <w:sz w:val="22"/>
          <w:szCs w:val="24"/>
        </w:rPr>
      </w:pPr>
      <w:r>
        <w:rPr>
          <w:rFonts w:ascii="Arial" w:hAnsi="Arial" w:cs="Arial"/>
          <w:sz w:val="22"/>
          <w:szCs w:val="24"/>
        </w:rPr>
        <w:t>(3) Proti uzneseniu podľa odseku 2 je prípustná sťažnosť, ktorá má v prípade, ak ju podal prokurátor proti uzneseniu o prepustení z detencie, odkladný účinok.</w:t>
      </w: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r>
        <w:rPr>
          <w:rFonts w:ascii="Arial" w:hAnsi="Arial" w:cs="Arial"/>
          <w:b/>
          <w:sz w:val="22"/>
          <w:szCs w:val="24"/>
        </w:rPr>
        <w:t>§  464</w:t>
      </w:r>
    </w:p>
    <w:p w:rsidR="000952B7">
      <w:pPr>
        <w:pStyle w:val="BodyText"/>
        <w:jc w:val="center"/>
        <w:rPr>
          <w:rFonts w:ascii="Arial" w:hAnsi="Arial" w:cs="Arial"/>
          <w:sz w:val="22"/>
          <w:szCs w:val="24"/>
        </w:rPr>
      </w:pPr>
    </w:p>
    <w:p w:rsidR="000952B7">
      <w:pPr>
        <w:pStyle w:val="BodyText"/>
        <w:rPr>
          <w:rFonts w:ascii="Arial" w:hAnsi="Arial" w:cs="Arial"/>
          <w:sz w:val="22"/>
          <w:szCs w:val="24"/>
        </w:rPr>
      </w:pPr>
      <w:r>
        <w:rPr>
          <w:rFonts w:ascii="Arial" w:hAnsi="Arial" w:cs="Arial"/>
          <w:sz w:val="22"/>
          <w:szCs w:val="24"/>
        </w:rPr>
        <w:t xml:space="preserve">     </w:t>
        <w:tab/>
        <w:t>(1)  Súd, v ktorého obvode sa detencia vykonáva, najmenej jedenkrát ročne, ale vždy na návrh detenčného ústavu alebo na žiadosť odsúdeného na verejnom zasadnutí preskúma, či dôvody  detencie trvajú. Odsúdený môže žiadosť o preskúmanie dôvodnosti detencie podať najskôr po uplynutí šiestich mesiacov  od rozhodnutia o umiestnení v detenčnom ústave alebo do šiestich mesiacov  od rozhodnutia o pokračovaní v detencii. Ak dôvody detencie pominuli, súd odsúdeného z výkonu detencie uznesením prepustí, inak uznesením rozhodne, že vo výkone detencie sa bude pokračovať.</w:t>
      </w:r>
    </w:p>
    <w:p w:rsidR="000952B7">
      <w:pPr>
        <w:pStyle w:val="BodyText"/>
        <w:rPr>
          <w:rFonts w:ascii="Arial" w:hAnsi="Arial" w:cs="Arial"/>
          <w:sz w:val="22"/>
          <w:szCs w:val="24"/>
        </w:rPr>
      </w:pPr>
      <w:r>
        <w:rPr>
          <w:rFonts w:ascii="Arial" w:hAnsi="Arial" w:cs="Arial"/>
          <w:sz w:val="22"/>
          <w:szCs w:val="24"/>
        </w:rPr>
        <w:t xml:space="preserve">     </w:t>
        <w:tab/>
        <w:t>(2) Proti uzneseniu podľa odseku 1 je prípustná sťažnosť, ktorá má v prípade, ak ju podal prokurátor proti uzneseniu o prepustení z detencie, odkladný účinok.</w:t>
      </w:r>
    </w:p>
    <w:p w:rsidR="000952B7">
      <w:pPr>
        <w:pStyle w:val="BodyText"/>
        <w:rPr>
          <w:rFonts w:ascii="Arial" w:hAnsi="Arial" w:cs="Arial"/>
          <w:szCs w:val="24"/>
        </w:rPr>
      </w:pPr>
    </w:p>
    <w:p w:rsidR="000952B7">
      <w:pPr>
        <w:pStyle w:val="BodyText"/>
        <w:jc w:val="center"/>
        <w:rPr>
          <w:rFonts w:ascii="Arial" w:hAnsi="Arial" w:cs="Arial"/>
          <w:b/>
          <w:sz w:val="22"/>
          <w:szCs w:val="24"/>
        </w:rPr>
      </w:pPr>
      <w:r>
        <w:rPr>
          <w:rFonts w:ascii="Arial" w:hAnsi="Arial" w:cs="Arial"/>
          <w:b/>
          <w:sz w:val="22"/>
          <w:szCs w:val="24"/>
        </w:rPr>
        <w:t>Piaty diel</w:t>
      </w:r>
    </w:p>
    <w:p w:rsidR="000952B7">
      <w:pPr>
        <w:pStyle w:val="BodyText"/>
        <w:jc w:val="center"/>
        <w:rPr>
          <w:rFonts w:ascii="Arial" w:hAnsi="Arial" w:cs="Arial"/>
          <w:b/>
          <w:sz w:val="22"/>
          <w:szCs w:val="24"/>
        </w:rPr>
      </w:pPr>
      <w:r>
        <w:rPr>
          <w:rFonts w:ascii="Arial" w:hAnsi="Arial" w:cs="Arial"/>
          <w:b/>
          <w:sz w:val="22"/>
          <w:szCs w:val="24"/>
        </w:rPr>
        <w:t>Dozor nad výkonom ochranných opatrení</w:t>
      </w: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r>
        <w:rPr>
          <w:rFonts w:ascii="Arial" w:hAnsi="Arial" w:cs="Arial"/>
          <w:b/>
          <w:sz w:val="22"/>
          <w:szCs w:val="24"/>
        </w:rPr>
        <w:t>§ 465</w:t>
      </w:r>
    </w:p>
    <w:p w:rsidR="000952B7">
      <w:pPr>
        <w:pStyle w:val="BodyText"/>
        <w:rPr>
          <w:rFonts w:ascii="Arial" w:hAnsi="Arial" w:cs="Arial"/>
          <w:b/>
          <w:sz w:val="22"/>
          <w:szCs w:val="24"/>
        </w:rPr>
      </w:pPr>
      <w:r>
        <w:rPr>
          <w:rFonts w:ascii="Arial" w:hAnsi="Arial" w:cs="Arial"/>
          <w:b/>
          <w:sz w:val="22"/>
          <w:szCs w:val="24"/>
        </w:rPr>
        <w:tab/>
      </w:r>
    </w:p>
    <w:p w:rsidR="000952B7">
      <w:pPr>
        <w:pStyle w:val="BodyText"/>
        <w:rPr>
          <w:rFonts w:ascii="Arial" w:hAnsi="Arial" w:cs="Arial"/>
          <w:szCs w:val="24"/>
        </w:rPr>
      </w:pPr>
      <w:r>
        <w:rPr>
          <w:rFonts w:ascii="Arial" w:hAnsi="Arial" w:cs="Arial"/>
          <w:b/>
          <w:sz w:val="22"/>
          <w:szCs w:val="24"/>
        </w:rPr>
        <w:tab/>
      </w:r>
      <w:r>
        <w:rPr>
          <w:rFonts w:ascii="Arial" w:hAnsi="Arial" w:cs="Arial"/>
          <w:sz w:val="22"/>
          <w:szCs w:val="24"/>
        </w:rPr>
        <w:t>Prokurátor, v ktorého obvode sa vykonáva ochranné liečenie, ochranná výchova, ochranný dohľad alebo detencia, dozerá na ich výkon podľa osobitného zákona.</w:t>
      </w:r>
    </w:p>
    <w:p w:rsidR="000952B7">
      <w:pPr>
        <w:pStyle w:val="BodyText"/>
        <w:rPr>
          <w:rFonts w:ascii="Arial" w:hAnsi="Arial" w:cs="Arial"/>
          <w:szCs w:val="24"/>
        </w:rPr>
      </w:pPr>
    </w:p>
    <w:p w:rsidR="000952B7">
      <w:pPr>
        <w:pStyle w:val="BodyText"/>
        <w:jc w:val="center"/>
        <w:rPr>
          <w:rFonts w:ascii="Arial" w:hAnsi="Arial" w:cs="Arial"/>
          <w:b/>
          <w:szCs w:val="24"/>
        </w:rPr>
      </w:pPr>
    </w:p>
    <w:p w:rsidR="000952B7">
      <w:pPr>
        <w:pStyle w:val="BodyText"/>
        <w:jc w:val="center"/>
        <w:rPr>
          <w:rFonts w:ascii="Arial" w:hAnsi="Arial" w:cs="Arial"/>
          <w:b/>
          <w:szCs w:val="24"/>
        </w:rPr>
      </w:pPr>
      <w:r>
        <w:rPr>
          <w:rFonts w:ascii="Arial" w:hAnsi="Arial" w:cs="Arial"/>
          <w:b/>
          <w:szCs w:val="24"/>
        </w:rPr>
        <w:t>TRETIA HLAVA</w:t>
      </w:r>
    </w:p>
    <w:p w:rsidR="000952B7">
      <w:pPr>
        <w:pStyle w:val="BodyText"/>
        <w:jc w:val="center"/>
        <w:rPr>
          <w:rFonts w:ascii="Arial" w:hAnsi="Arial" w:cs="Arial"/>
          <w:b/>
          <w:szCs w:val="24"/>
        </w:rPr>
      </w:pPr>
    </w:p>
    <w:p w:rsidR="000952B7">
      <w:pPr>
        <w:pStyle w:val="BodyText"/>
        <w:jc w:val="center"/>
        <w:rPr>
          <w:rFonts w:ascii="Arial" w:hAnsi="Arial" w:cs="Arial"/>
          <w:b/>
          <w:szCs w:val="24"/>
        </w:rPr>
      </w:pPr>
      <w:r>
        <w:rPr>
          <w:rFonts w:ascii="Arial" w:hAnsi="Arial" w:cs="Arial"/>
          <w:b/>
          <w:szCs w:val="24"/>
        </w:rPr>
        <w:t>VÝKON NIEKTORÝCH INÝCH ROZHODNUTÍ</w:t>
      </w:r>
    </w:p>
    <w:p w:rsidR="000952B7">
      <w:pPr>
        <w:pStyle w:val="BodyText"/>
        <w:jc w:val="center"/>
        <w:rPr>
          <w:rFonts w:ascii="Arial" w:hAnsi="Arial" w:cs="Arial"/>
          <w:b/>
          <w:sz w:val="28"/>
          <w:szCs w:val="24"/>
        </w:rPr>
      </w:pPr>
    </w:p>
    <w:p w:rsidR="000952B7">
      <w:pPr>
        <w:pStyle w:val="BodyText"/>
        <w:jc w:val="center"/>
        <w:rPr>
          <w:rFonts w:ascii="Arial" w:hAnsi="Arial" w:cs="Arial"/>
          <w:b/>
          <w:sz w:val="22"/>
          <w:szCs w:val="24"/>
        </w:rPr>
      </w:pPr>
      <w:r>
        <w:rPr>
          <w:rFonts w:ascii="Arial" w:hAnsi="Arial" w:cs="Arial"/>
          <w:b/>
          <w:sz w:val="22"/>
          <w:szCs w:val="24"/>
        </w:rPr>
        <w:t xml:space="preserve">§ 466 </w:t>
      </w:r>
    </w:p>
    <w:p w:rsidR="000952B7">
      <w:pPr>
        <w:pStyle w:val="BodyText"/>
        <w:jc w:val="center"/>
        <w:rPr>
          <w:rFonts w:ascii="Arial" w:hAnsi="Arial" w:cs="Arial"/>
          <w:b/>
          <w:sz w:val="22"/>
          <w:szCs w:val="24"/>
        </w:rPr>
      </w:pPr>
      <w:r>
        <w:rPr>
          <w:rFonts w:ascii="Arial" w:hAnsi="Arial" w:cs="Arial"/>
          <w:b/>
          <w:sz w:val="22"/>
          <w:szCs w:val="24"/>
        </w:rPr>
        <w:t>Upustenie od potrestania v dôsledku záruky</w:t>
      </w:r>
    </w:p>
    <w:p w:rsidR="000952B7">
      <w:pPr>
        <w:pStyle w:val="BodyText"/>
        <w:jc w:val="center"/>
        <w:rPr>
          <w:rFonts w:ascii="Arial" w:hAnsi="Arial" w:cs="Arial"/>
          <w:b/>
          <w:sz w:val="22"/>
          <w:szCs w:val="24"/>
        </w:rPr>
      </w:pPr>
    </w:p>
    <w:p w:rsidR="000952B7">
      <w:pPr>
        <w:pStyle w:val="BodyText"/>
        <w:rPr>
          <w:rFonts w:ascii="Arial" w:hAnsi="Arial" w:cs="Arial"/>
          <w:sz w:val="22"/>
          <w:szCs w:val="24"/>
        </w:rPr>
      </w:pPr>
      <w:r>
        <w:rPr>
          <w:rFonts w:ascii="Arial" w:hAnsi="Arial" w:cs="Arial"/>
          <w:sz w:val="22"/>
          <w:szCs w:val="24"/>
        </w:rPr>
        <w:tab/>
        <w:t>(1) Ak súd prijal záruku záujmového združenia uvedeného v  § 4 ods. 2 a v dôsledku toho upustil od potrestania, doručí záujmovému združeniu rovnopis rozsudku. Súčasne ho požiada, aby v zmysle záruky vzalo na seba starostlivosť o nápravu odsúdeného a dbalo na to, aby nahradil škodu, ktorú spôsobil trestným činom, ak sa tak nestalo už skôr.</w:t>
        <w:tab/>
      </w:r>
    </w:p>
    <w:p w:rsidR="000952B7">
      <w:pPr>
        <w:pStyle w:val="BodyText"/>
        <w:ind w:firstLine="708"/>
        <w:rPr>
          <w:rFonts w:ascii="Arial" w:hAnsi="Arial" w:cs="Arial"/>
          <w:sz w:val="22"/>
          <w:szCs w:val="24"/>
        </w:rPr>
      </w:pPr>
      <w:r>
        <w:rPr>
          <w:rFonts w:ascii="Arial" w:hAnsi="Arial" w:cs="Arial"/>
          <w:sz w:val="22"/>
          <w:szCs w:val="24"/>
        </w:rPr>
        <w:t xml:space="preserve">(2) Predseda senátu po právoplatnosti rozsudku, ktorým bolo upustené od potrestania bez meškania, doručí rovnopis rozsudku orgánu, ktorý vedie register trestov. </w:t>
      </w:r>
    </w:p>
    <w:p w:rsidR="000952B7">
      <w:pPr>
        <w:pStyle w:val="BodyText"/>
        <w:rPr>
          <w:rFonts w:ascii="Arial" w:hAnsi="Arial" w:cs="Arial"/>
          <w:szCs w:val="24"/>
        </w:rPr>
      </w:pPr>
    </w:p>
    <w:p w:rsidR="000952B7">
      <w:pPr>
        <w:pStyle w:val="BodyText"/>
        <w:jc w:val="center"/>
        <w:rPr>
          <w:rFonts w:ascii="Arial" w:hAnsi="Arial" w:cs="Arial"/>
          <w:b/>
          <w:sz w:val="22"/>
          <w:szCs w:val="24"/>
        </w:rPr>
      </w:pPr>
      <w:r>
        <w:rPr>
          <w:rFonts w:ascii="Arial" w:hAnsi="Arial" w:cs="Arial"/>
          <w:b/>
          <w:sz w:val="22"/>
          <w:szCs w:val="24"/>
        </w:rPr>
        <w:t xml:space="preserve">§ 467  </w:t>
      </w:r>
    </w:p>
    <w:p w:rsidR="000952B7">
      <w:pPr>
        <w:pStyle w:val="BodyText"/>
        <w:jc w:val="center"/>
        <w:rPr>
          <w:rFonts w:ascii="Arial" w:hAnsi="Arial" w:cs="Arial"/>
          <w:b/>
          <w:sz w:val="22"/>
          <w:szCs w:val="24"/>
        </w:rPr>
      </w:pPr>
      <w:r>
        <w:rPr>
          <w:rFonts w:ascii="Arial" w:hAnsi="Arial" w:cs="Arial"/>
          <w:b/>
          <w:sz w:val="22"/>
          <w:szCs w:val="24"/>
        </w:rPr>
        <w:t>Výkon väzby</w:t>
      </w:r>
    </w:p>
    <w:p w:rsidR="000952B7">
      <w:pPr>
        <w:pStyle w:val="BodyText"/>
        <w:jc w:val="center"/>
        <w:rPr>
          <w:rFonts w:ascii="Arial" w:hAnsi="Arial" w:cs="Arial"/>
          <w:b/>
          <w:sz w:val="22"/>
          <w:szCs w:val="24"/>
        </w:rPr>
      </w:pPr>
    </w:p>
    <w:p w:rsidR="000952B7">
      <w:pPr>
        <w:pStyle w:val="BodyText"/>
        <w:rPr>
          <w:rFonts w:ascii="Arial" w:hAnsi="Arial" w:cs="Arial"/>
          <w:sz w:val="22"/>
          <w:szCs w:val="24"/>
        </w:rPr>
      </w:pPr>
      <w:r>
        <w:rPr>
          <w:rFonts w:ascii="Arial" w:hAnsi="Arial" w:cs="Arial"/>
          <w:sz w:val="22"/>
          <w:szCs w:val="24"/>
        </w:rPr>
        <w:tab/>
        <w:t>Spôsob výkonu väzby upravuje osobitný zákon.</w:t>
      </w:r>
    </w:p>
    <w:p w:rsidR="000952B7">
      <w:pPr>
        <w:pStyle w:val="BodyText"/>
        <w:jc w:val="center"/>
        <w:rPr>
          <w:rFonts w:ascii="Arial" w:hAnsi="Arial" w:cs="Arial"/>
          <w:b/>
          <w:sz w:val="22"/>
          <w:szCs w:val="24"/>
        </w:rPr>
      </w:pPr>
    </w:p>
    <w:p w:rsidR="000952B7">
      <w:pPr>
        <w:pStyle w:val="BodyText"/>
        <w:jc w:val="center"/>
        <w:rPr>
          <w:rFonts w:ascii="Arial" w:hAnsi="Arial" w:cs="Arial"/>
          <w:szCs w:val="24"/>
        </w:rPr>
      </w:pPr>
      <w:r>
        <w:rPr>
          <w:rFonts w:ascii="Arial" w:hAnsi="Arial" w:cs="Arial"/>
          <w:b/>
          <w:sz w:val="22"/>
          <w:szCs w:val="24"/>
        </w:rPr>
        <w:t>Vymáhanie poriadkovej pokuty a trov trestného konania</w:t>
      </w:r>
    </w:p>
    <w:p w:rsidR="000952B7">
      <w:pPr>
        <w:pStyle w:val="BodyText"/>
        <w:jc w:val="center"/>
        <w:rPr>
          <w:rFonts w:ascii="Arial" w:hAnsi="Arial" w:cs="Arial"/>
          <w:b/>
          <w:sz w:val="22"/>
          <w:szCs w:val="24"/>
        </w:rPr>
      </w:pPr>
    </w:p>
    <w:p w:rsidR="000952B7">
      <w:pPr>
        <w:pStyle w:val="BodyText"/>
        <w:jc w:val="center"/>
        <w:rPr>
          <w:rFonts w:ascii="Arial" w:hAnsi="Arial" w:cs="Arial"/>
          <w:b/>
          <w:sz w:val="22"/>
          <w:szCs w:val="24"/>
        </w:rPr>
      </w:pPr>
      <w:r>
        <w:rPr>
          <w:rFonts w:ascii="Arial" w:hAnsi="Arial" w:cs="Arial"/>
          <w:b/>
          <w:sz w:val="22"/>
          <w:szCs w:val="24"/>
        </w:rPr>
        <w:t xml:space="preserve">§ 468  </w:t>
      </w:r>
    </w:p>
    <w:p w:rsidR="000952B7">
      <w:pPr>
        <w:pStyle w:val="BodyText"/>
        <w:tabs>
          <w:tab w:val="num" w:pos="1125"/>
        </w:tabs>
        <w:rPr>
          <w:rFonts w:ascii="Arial" w:hAnsi="Arial" w:cs="Arial"/>
          <w:b/>
          <w:sz w:val="22"/>
          <w:szCs w:val="24"/>
        </w:rPr>
      </w:pPr>
    </w:p>
    <w:p w:rsidR="000952B7">
      <w:pPr>
        <w:pStyle w:val="BodyText"/>
        <w:ind w:firstLine="708"/>
        <w:rPr>
          <w:rFonts w:ascii="Arial" w:hAnsi="Arial" w:cs="Arial"/>
          <w:sz w:val="22"/>
          <w:szCs w:val="24"/>
        </w:rPr>
      </w:pPr>
      <w:r>
        <w:rPr>
          <w:rFonts w:ascii="Arial" w:hAnsi="Arial" w:cs="Arial"/>
          <w:sz w:val="22"/>
          <w:szCs w:val="24"/>
        </w:rPr>
        <w:t>Len čo sa stane rozhodnutie, ktorým bola uložená poriadková pokuta, vykonávateľným, vyzve policajt, prokurátor, predseda senátu, ktorý pokutu uložil, osobu, ktorej bola uložená, aby pokutu zaplatila do pätnástich dní, a upozorní ju, že inak sa bude zaplatenie vymáhať. Zaplatená poriadková pokuta pripadá štátu.</w:t>
      </w:r>
    </w:p>
    <w:p w:rsidR="000952B7">
      <w:pPr>
        <w:pStyle w:val="BodyText"/>
        <w:tabs>
          <w:tab w:val="num" w:pos="1125"/>
        </w:tabs>
        <w:rPr>
          <w:rFonts w:ascii="Arial" w:hAnsi="Arial" w:cs="Arial"/>
          <w:sz w:val="22"/>
          <w:szCs w:val="24"/>
        </w:rPr>
      </w:pPr>
    </w:p>
    <w:p w:rsidR="000952B7">
      <w:pPr>
        <w:pStyle w:val="BodyText"/>
        <w:tabs>
          <w:tab w:val="num" w:pos="1125"/>
        </w:tabs>
        <w:jc w:val="center"/>
        <w:rPr>
          <w:rFonts w:ascii="Arial" w:hAnsi="Arial" w:cs="Arial"/>
          <w:sz w:val="22"/>
          <w:szCs w:val="24"/>
        </w:rPr>
      </w:pPr>
      <w:r>
        <w:rPr>
          <w:rFonts w:ascii="Arial" w:hAnsi="Arial" w:cs="Arial"/>
          <w:b/>
          <w:sz w:val="22"/>
          <w:szCs w:val="24"/>
        </w:rPr>
        <w:t>§ 469</w:t>
      </w:r>
    </w:p>
    <w:p w:rsidR="000952B7">
      <w:pPr>
        <w:pStyle w:val="BodyText"/>
        <w:tabs>
          <w:tab w:val="num" w:pos="1125"/>
        </w:tabs>
        <w:rPr>
          <w:rFonts w:ascii="Arial" w:hAnsi="Arial" w:cs="Arial"/>
          <w:sz w:val="22"/>
          <w:szCs w:val="24"/>
        </w:rPr>
      </w:pPr>
    </w:p>
    <w:p w:rsidR="000952B7">
      <w:pPr>
        <w:pStyle w:val="BodyText"/>
        <w:ind w:firstLine="708"/>
        <w:rPr>
          <w:rFonts w:ascii="Arial" w:hAnsi="Arial" w:cs="Arial"/>
          <w:sz w:val="22"/>
          <w:szCs w:val="24"/>
        </w:rPr>
      </w:pPr>
      <w:r>
        <w:rPr>
          <w:rFonts w:ascii="Arial" w:hAnsi="Arial" w:cs="Arial"/>
          <w:sz w:val="22"/>
          <w:szCs w:val="24"/>
        </w:rPr>
        <w:t>Trovy trestného konania určené paušálnou sumou vymáhajú orgány štátnej správy súdov.</w:t>
      </w:r>
    </w:p>
    <w:p w:rsidR="000952B7">
      <w:pPr>
        <w:pStyle w:val="Title"/>
        <w:jc w:val="left"/>
        <w:rPr>
          <w:rFonts w:ascii="Arial" w:hAnsi="Arial" w:cs="Arial"/>
          <w:sz w:val="24"/>
          <w:szCs w:val="24"/>
        </w:rPr>
      </w:pPr>
    </w:p>
    <w:p w:rsidR="000952B7">
      <w:pPr>
        <w:pStyle w:val="Title"/>
        <w:rPr>
          <w:rFonts w:ascii="Arial" w:hAnsi="Arial" w:cs="Arial"/>
          <w:sz w:val="24"/>
          <w:szCs w:val="24"/>
        </w:rPr>
      </w:pPr>
      <w:r>
        <w:rPr>
          <w:rFonts w:ascii="Arial" w:hAnsi="Arial" w:cs="Arial"/>
          <w:sz w:val="24"/>
          <w:szCs w:val="24"/>
        </w:rPr>
        <w:t>ŠTVRTÁ HLAVA</w:t>
      </w:r>
    </w:p>
    <w:p w:rsidR="000952B7">
      <w:pPr>
        <w:pStyle w:val="Title"/>
        <w:rPr>
          <w:rFonts w:ascii="Arial" w:hAnsi="Arial" w:cs="Arial"/>
          <w:sz w:val="24"/>
          <w:szCs w:val="24"/>
        </w:rPr>
      </w:pPr>
    </w:p>
    <w:p w:rsidR="000952B7">
      <w:pPr>
        <w:jc w:val="center"/>
        <w:rPr>
          <w:rFonts w:ascii="Arial" w:hAnsi="Arial" w:cs="Arial"/>
          <w:b/>
          <w:sz w:val="24"/>
          <w:szCs w:val="24"/>
          <w:lang w:val="sk-SK"/>
        </w:rPr>
      </w:pPr>
      <w:r>
        <w:rPr>
          <w:rFonts w:ascii="Arial" w:hAnsi="Arial" w:cs="Arial"/>
          <w:b/>
          <w:sz w:val="24"/>
          <w:szCs w:val="24"/>
          <w:lang w:val="sk-SK"/>
        </w:rPr>
        <w:t>ZAHLADENIE ODSÚDENIA</w:t>
      </w:r>
    </w:p>
    <w:p w:rsidR="000952B7">
      <w:pPr>
        <w:jc w:val="center"/>
        <w:rPr>
          <w:rFonts w:ascii="Arial" w:hAnsi="Arial" w:cs="Arial"/>
          <w:sz w:val="28"/>
          <w:szCs w:val="24"/>
          <w:lang w:val="sk-SK"/>
        </w:rPr>
      </w:pPr>
    </w:p>
    <w:p w:rsidR="000952B7">
      <w:pPr>
        <w:jc w:val="center"/>
        <w:rPr>
          <w:rFonts w:ascii="Arial" w:hAnsi="Arial" w:cs="Arial"/>
          <w:b/>
          <w:sz w:val="22"/>
          <w:szCs w:val="24"/>
          <w:lang w:val="sk-SK"/>
        </w:rPr>
      </w:pPr>
      <w:r>
        <w:rPr>
          <w:rFonts w:ascii="Arial" w:hAnsi="Arial" w:cs="Arial"/>
          <w:b/>
          <w:sz w:val="22"/>
          <w:szCs w:val="24"/>
          <w:lang w:val="sk-SK"/>
        </w:rPr>
        <w:t>§ 470</w:t>
      </w:r>
    </w:p>
    <w:p w:rsidR="000952B7">
      <w:pPr>
        <w:jc w:val="center"/>
        <w:rPr>
          <w:rFonts w:ascii="Arial" w:hAnsi="Arial" w:cs="Arial"/>
          <w:b/>
          <w:sz w:val="22"/>
          <w:szCs w:val="24"/>
          <w:lang w:val="sk-SK"/>
        </w:rPr>
      </w:pPr>
    </w:p>
    <w:p w:rsidR="000952B7">
      <w:pPr>
        <w:ind w:firstLine="708"/>
        <w:jc w:val="both"/>
        <w:rPr>
          <w:rFonts w:ascii="Arial" w:hAnsi="Arial" w:cs="Arial"/>
          <w:sz w:val="22"/>
          <w:szCs w:val="24"/>
          <w:lang w:val="sk-SK"/>
        </w:rPr>
      </w:pPr>
      <w:r>
        <w:rPr>
          <w:rFonts w:ascii="Arial" w:hAnsi="Arial" w:cs="Arial"/>
          <w:sz w:val="22"/>
          <w:szCs w:val="24"/>
          <w:lang w:val="sk-SK"/>
        </w:rPr>
        <w:t>O zahladení odsúdenia rozhoduje súd na žiadosť odsúdeného, osôb, ktoré by mohli v prospech odsúdeného podať odvolanie, alebo na návrh záujmového združenia občanov uvedeného v § 4 ods. 2; pred uplynutím doby uvedenej v § 92 ods. 1 Trestného zákona, môže podať žiadosť o zahladenie odsúdenia len odsúdený. O zahladení odsúdenia mladistvého rozhodne súd aj bez návrhu alebo žiadosti.</w:t>
      </w:r>
    </w:p>
    <w:p w:rsidR="000952B7">
      <w:pPr>
        <w:jc w:val="center"/>
        <w:rPr>
          <w:rFonts w:ascii="Arial" w:hAnsi="Arial" w:cs="Arial"/>
          <w:b/>
          <w:sz w:val="24"/>
          <w:szCs w:val="24"/>
          <w:lang w:val="sk-SK"/>
        </w:rPr>
      </w:pPr>
    </w:p>
    <w:p w:rsidR="000952B7">
      <w:pPr>
        <w:jc w:val="center"/>
        <w:rPr>
          <w:rFonts w:ascii="Arial" w:hAnsi="Arial" w:cs="Arial"/>
          <w:b/>
          <w:sz w:val="22"/>
          <w:szCs w:val="24"/>
          <w:lang w:val="sk-SK"/>
        </w:rPr>
      </w:pPr>
      <w:r>
        <w:rPr>
          <w:rFonts w:ascii="Arial" w:hAnsi="Arial" w:cs="Arial"/>
          <w:b/>
          <w:sz w:val="22"/>
          <w:szCs w:val="24"/>
          <w:lang w:val="sk-SK"/>
        </w:rPr>
        <w:t>§ 471</w:t>
      </w:r>
    </w:p>
    <w:p w:rsidR="000952B7">
      <w:pPr>
        <w:jc w:val="center"/>
        <w:rPr>
          <w:rFonts w:ascii="Arial" w:hAnsi="Arial" w:cs="Arial"/>
          <w:sz w:val="22"/>
          <w:szCs w:val="24"/>
          <w:lang w:val="sk-SK"/>
        </w:rPr>
      </w:pPr>
    </w:p>
    <w:p w:rsidR="000952B7">
      <w:pPr>
        <w:numPr>
          <w:numId w:val="6"/>
        </w:numPr>
        <w:tabs>
          <w:tab w:val="left" w:pos="1040"/>
        </w:tabs>
        <w:ind w:firstLine="680"/>
        <w:jc w:val="both"/>
        <w:rPr>
          <w:rFonts w:ascii="Arial" w:hAnsi="Arial" w:cs="Arial"/>
          <w:sz w:val="22"/>
          <w:szCs w:val="24"/>
          <w:lang w:val="sk-SK"/>
        </w:rPr>
      </w:pPr>
      <w:r>
        <w:rPr>
          <w:rFonts w:ascii="Arial" w:hAnsi="Arial" w:cs="Arial"/>
          <w:sz w:val="22"/>
          <w:szCs w:val="24"/>
          <w:lang w:val="sk-SK"/>
        </w:rPr>
        <w:t>O zahladení odsúdenia rozhoduje predseda senátu okresného súdu, v ktorého obvode odsúdený v čase podania návrhu má bydlisko alebo kde naposledy mal bydlisko, a to aj vtedy, ak ide o odsúdenie vojenským súdom.</w:t>
      </w:r>
    </w:p>
    <w:p w:rsidR="000952B7">
      <w:pPr>
        <w:numPr>
          <w:numId w:val="7"/>
        </w:numPr>
        <w:tabs>
          <w:tab w:val="left" w:pos="1040"/>
        </w:tabs>
        <w:ind w:firstLine="680"/>
        <w:jc w:val="both"/>
        <w:rPr>
          <w:rFonts w:ascii="Arial" w:hAnsi="Arial" w:cs="Arial"/>
          <w:sz w:val="22"/>
          <w:szCs w:val="24"/>
          <w:lang w:val="sk-SK"/>
        </w:rPr>
      </w:pPr>
      <w:r>
        <w:rPr>
          <w:rFonts w:ascii="Arial" w:hAnsi="Arial" w:cs="Arial"/>
          <w:sz w:val="22"/>
          <w:szCs w:val="24"/>
          <w:lang w:val="sk-SK"/>
        </w:rPr>
        <w:t>O zahladení odsúdenia mladistvého rozhodne predseda senátu súdu, ktorý rozhodoval vo veci v prvom stupni.</w:t>
      </w:r>
    </w:p>
    <w:p w:rsidR="000952B7">
      <w:pPr>
        <w:numPr>
          <w:numId w:val="7"/>
        </w:numPr>
        <w:tabs>
          <w:tab w:val="left" w:pos="1040"/>
        </w:tabs>
        <w:ind w:firstLine="680"/>
        <w:jc w:val="both"/>
        <w:rPr>
          <w:rFonts w:ascii="Arial" w:hAnsi="Arial" w:cs="Arial"/>
          <w:sz w:val="22"/>
          <w:szCs w:val="24"/>
          <w:lang w:val="sk-SK"/>
        </w:rPr>
      </w:pPr>
      <w:r>
        <w:rPr>
          <w:rFonts w:ascii="Arial" w:hAnsi="Arial" w:cs="Arial"/>
          <w:sz w:val="22"/>
          <w:szCs w:val="24"/>
          <w:lang w:val="sk-SK"/>
        </w:rPr>
        <w:t>Proti rozhodnutiu o zahladení odsúdenia je prípustná sťažnosť, ktorá má odkladný účinok.</w:t>
      </w:r>
    </w:p>
    <w:p w:rsidR="000952B7">
      <w:pPr>
        <w:jc w:val="center"/>
        <w:rPr>
          <w:rFonts w:ascii="Arial" w:hAnsi="Arial" w:cs="Arial"/>
          <w:sz w:val="24"/>
          <w:szCs w:val="24"/>
          <w:lang w:val="sk-SK"/>
        </w:rPr>
      </w:pPr>
    </w:p>
    <w:p w:rsidR="000952B7">
      <w:pPr>
        <w:jc w:val="center"/>
        <w:rPr>
          <w:rFonts w:ascii="Arial" w:hAnsi="Arial" w:cs="Arial"/>
          <w:b/>
          <w:sz w:val="22"/>
          <w:szCs w:val="24"/>
          <w:lang w:val="sk-SK"/>
        </w:rPr>
      </w:pPr>
      <w:r>
        <w:rPr>
          <w:rFonts w:ascii="Arial" w:hAnsi="Arial" w:cs="Arial"/>
          <w:b/>
          <w:sz w:val="22"/>
          <w:szCs w:val="24"/>
          <w:lang w:val="sk-SK"/>
        </w:rPr>
        <w:t>§ 472</w:t>
      </w:r>
    </w:p>
    <w:p w:rsidR="000952B7">
      <w:pPr>
        <w:jc w:val="center"/>
        <w:rPr>
          <w:rFonts w:ascii="Arial" w:hAnsi="Arial" w:cs="Arial"/>
          <w:b/>
          <w:sz w:val="22"/>
          <w:szCs w:val="24"/>
          <w:lang w:val="sk-SK"/>
        </w:rPr>
      </w:pPr>
    </w:p>
    <w:p w:rsidR="000952B7">
      <w:pPr>
        <w:ind w:firstLine="708"/>
        <w:jc w:val="both"/>
        <w:rPr>
          <w:rFonts w:ascii="Arial" w:hAnsi="Arial" w:cs="Arial"/>
          <w:sz w:val="22"/>
          <w:szCs w:val="24"/>
          <w:lang w:val="sk-SK"/>
        </w:rPr>
      </w:pPr>
      <w:r>
        <w:rPr>
          <w:rFonts w:ascii="Arial" w:hAnsi="Arial" w:cs="Arial"/>
          <w:sz w:val="22"/>
          <w:szCs w:val="24"/>
          <w:lang w:val="sk-SK"/>
        </w:rPr>
        <w:t xml:space="preserve">(1) Len čo rozhodnutie o zahladení odsúdenia nadobudlo právoplatnosť, predseda senátu o tom upovedomí odsúdeného, navrhovateľa a orgán, ktorý vedie register trestov. </w:t>
      </w:r>
    </w:p>
    <w:p w:rsidR="000952B7">
      <w:pPr>
        <w:ind w:firstLine="708"/>
        <w:jc w:val="both"/>
        <w:rPr>
          <w:rFonts w:ascii="Arial" w:hAnsi="Arial" w:cs="Arial"/>
          <w:sz w:val="22"/>
          <w:szCs w:val="24"/>
          <w:lang w:val="sk-SK"/>
        </w:rPr>
      </w:pPr>
      <w:r>
        <w:rPr>
          <w:rFonts w:ascii="Arial" w:hAnsi="Arial" w:cs="Arial"/>
          <w:sz w:val="22"/>
          <w:szCs w:val="24"/>
          <w:lang w:val="sk-SK"/>
        </w:rPr>
        <w:t>(2) Ak bola žiadosť o zahladenie odsúdenia zamietnutá, možno ju znovu podať až po uplynutí jedného roka, okrem prípadu, ak by bola zamietnutá len preto, že doteraz neuplynula doba zákonom ustanovená na zahladenie. Žiadosť podanú napriek tomu zamietne súd bez preskúmania.</w:t>
      </w:r>
    </w:p>
    <w:p w:rsidR="000952B7">
      <w:pPr>
        <w:rPr>
          <w:rFonts w:ascii="Arial" w:hAnsi="Arial" w:cs="Arial"/>
          <w:sz w:val="24"/>
          <w:szCs w:val="24"/>
          <w:lang w:val="sk-SK"/>
        </w:rPr>
      </w:pPr>
    </w:p>
    <w:p w:rsidR="000952B7">
      <w:pPr>
        <w:rPr>
          <w:rFonts w:ascii="Arial" w:hAnsi="Arial" w:cs="Arial"/>
          <w:sz w:val="24"/>
          <w:szCs w:val="24"/>
          <w:lang w:val="sk-SK"/>
        </w:rPr>
      </w:pPr>
    </w:p>
    <w:p w:rsidR="000952B7">
      <w:pPr>
        <w:pStyle w:val="Heading1"/>
        <w:widowControl w:val="0"/>
        <w:rPr>
          <w:rFonts w:ascii="Arial" w:hAnsi="Arial" w:cs="Arial"/>
          <w:caps/>
          <w:spacing w:val="98"/>
          <w:szCs w:val="24"/>
        </w:rPr>
      </w:pPr>
      <w:r>
        <w:rPr>
          <w:rFonts w:ascii="Arial" w:hAnsi="Arial" w:cs="Arial"/>
          <w:szCs w:val="24"/>
        </w:rPr>
        <w:t>PIATA  HLAVA</w:t>
      </w:r>
    </w:p>
    <w:p w:rsidR="000952B7">
      <w:pPr>
        <w:rPr>
          <w:rFonts w:ascii="Arial" w:hAnsi="Arial" w:cs="Arial"/>
          <w:sz w:val="24"/>
          <w:szCs w:val="24"/>
          <w:lang w:val="sk-SK"/>
        </w:rPr>
      </w:pPr>
    </w:p>
    <w:p w:rsidR="000952B7">
      <w:pPr>
        <w:pStyle w:val="Heading1"/>
        <w:rPr>
          <w:rFonts w:ascii="Arial" w:hAnsi="Arial" w:cs="Arial"/>
          <w:szCs w:val="24"/>
        </w:rPr>
      </w:pPr>
      <w:r>
        <w:rPr>
          <w:rFonts w:ascii="Arial" w:hAnsi="Arial" w:cs="Arial"/>
          <w:szCs w:val="24"/>
        </w:rPr>
        <w:t>UDELENIE MILOSTI A POUŽITIE AMNESTIE</w:t>
      </w:r>
    </w:p>
    <w:p w:rsidR="000952B7">
      <w:pPr>
        <w:pStyle w:val="BodyText2"/>
        <w:widowControl w:val="0"/>
        <w:rPr>
          <w:szCs w:val="24"/>
        </w:rPr>
      </w:pPr>
    </w:p>
    <w:p w:rsidR="000952B7">
      <w:pPr>
        <w:pStyle w:val="BodyText2"/>
        <w:widowControl w:val="0"/>
        <w:jc w:val="center"/>
        <w:rPr>
          <w:b/>
          <w:szCs w:val="24"/>
        </w:rPr>
      </w:pPr>
      <w:r>
        <w:rPr>
          <w:b/>
          <w:szCs w:val="24"/>
        </w:rPr>
        <w:t>§ 473</w:t>
      </w:r>
    </w:p>
    <w:p w:rsidR="000952B7">
      <w:pPr>
        <w:pStyle w:val="BodyText2"/>
        <w:widowControl w:val="0"/>
        <w:jc w:val="center"/>
        <w:outlineLvl w:val="0"/>
        <w:rPr>
          <w:szCs w:val="24"/>
        </w:rPr>
      </w:pPr>
      <w:r>
        <w:rPr>
          <w:b/>
          <w:szCs w:val="24"/>
        </w:rPr>
        <w:t>Udelenie milosti</w:t>
      </w:r>
    </w:p>
    <w:p w:rsidR="000952B7">
      <w:pPr>
        <w:pStyle w:val="BodyText2"/>
        <w:widowControl w:val="0"/>
        <w:rPr>
          <w:szCs w:val="24"/>
        </w:rPr>
      </w:pPr>
    </w:p>
    <w:p w:rsidR="000952B7">
      <w:pPr>
        <w:pStyle w:val="BodyText2"/>
        <w:widowControl w:val="0"/>
        <w:ind w:firstLine="720"/>
        <w:rPr>
          <w:szCs w:val="24"/>
        </w:rPr>
      </w:pPr>
      <w:r>
        <w:rPr>
          <w:szCs w:val="24"/>
        </w:rPr>
        <w:t>Prezident Slovenskej republiky (ďalej len „prezident“) na základe práva daného mu ústavou udeľuje milosť.</w:t>
      </w:r>
    </w:p>
    <w:p w:rsidR="000952B7">
      <w:pPr>
        <w:pStyle w:val="BodyText2"/>
        <w:widowControl w:val="0"/>
        <w:rPr>
          <w:sz w:val="24"/>
          <w:szCs w:val="24"/>
        </w:rPr>
      </w:pPr>
    </w:p>
    <w:p w:rsidR="000952B7">
      <w:pPr>
        <w:pStyle w:val="BodyText2"/>
        <w:widowControl w:val="0"/>
        <w:jc w:val="center"/>
        <w:outlineLvl w:val="0"/>
        <w:rPr>
          <w:b/>
          <w:szCs w:val="24"/>
        </w:rPr>
      </w:pPr>
      <w:r>
        <w:rPr>
          <w:b/>
          <w:szCs w:val="24"/>
        </w:rPr>
        <w:t>§ 474</w:t>
      </w:r>
    </w:p>
    <w:p w:rsidR="000952B7">
      <w:pPr>
        <w:pStyle w:val="BodyText2"/>
        <w:widowControl w:val="0"/>
        <w:jc w:val="center"/>
        <w:outlineLvl w:val="0"/>
        <w:rPr>
          <w:szCs w:val="24"/>
        </w:rPr>
      </w:pPr>
      <w:r>
        <w:rPr>
          <w:b/>
          <w:szCs w:val="24"/>
        </w:rPr>
        <w:t>Konanie o udelení milosti</w:t>
      </w:r>
    </w:p>
    <w:p w:rsidR="000952B7">
      <w:pPr>
        <w:pStyle w:val="BodyText2"/>
        <w:widowControl w:val="0"/>
        <w:outlineLvl w:val="0"/>
        <w:rPr>
          <w:szCs w:val="24"/>
        </w:rPr>
      </w:pPr>
    </w:p>
    <w:p w:rsidR="000952B7">
      <w:pPr>
        <w:pStyle w:val="BodyText2"/>
        <w:widowControl w:val="0"/>
        <w:ind w:firstLine="708"/>
        <w:rPr>
          <w:color w:val="000000"/>
          <w:szCs w:val="24"/>
        </w:rPr>
      </w:pPr>
      <w:r>
        <w:rPr>
          <w:color w:val="000000"/>
          <w:szCs w:val="24"/>
        </w:rPr>
        <w:t>(1) Podklady na rozhodovanie prezidenta v konaní o udelení milosti zabezpečuje minister spravodlivosti.</w:t>
      </w:r>
    </w:p>
    <w:p w:rsidR="000952B7">
      <w:pPr>
        <w:pStyle w:val="BodyText2"/>
        <w:widowControl w:val="0"/>
        <w:ind w:firstLine="720"/>
        <w:rPr>
          <w:color w:val="000000"/>
          <w:szCs w:val="24"/>
        </w:rPr>
      </w:pPr>
      <w:r>
        <w:rPr>
          <w:color w:val="000000"/>
          <w:szCs w:val="24"/>
        </w:rPr>
        <w:t xml:space="preserve">(2) Ak to </w:t>
      </w:r>
      <w:r>
        <w:rPr>
          <w:szCs w:val="24"/>
        </w:rPr>
        <w:t>nariadi</w:t>
      </w:r>
      <w:r>
        <w:rPr>
          <w:color w:val="000000"/>
          <w:szCs w:val="24"/>
        </w:rPr>
        <w:t xml:space="preserve"> počas konania podľa odseku 1 prezident, výkon trestu sa odloží alebo preruší. Tieto úkony podľa nariadenia prezidenta zabezpečuje minister spravodlivosti.</w:t>
      </w:r>
    </w:p>
    <w:p w:rsidR="000952B7">
      <w:pPr>
        <w:pStyle w:val="BodyText2"/>
        <w:widowControl w:val="0"/>
        <w:ind w:firstLine="720"/>
        <w:rPr>
          <w:sz w:val="24"/>
          <w:szCs w:val="24"/>
        </w:rPr>
      </w:pPr>
    </w:p>
    <w:p w:rsidR="000952B7">
      <w:pPr>
        <w:pStyle w:val="BodyText2"/>
        <w:widowControl w:val="0"/>
        <w:jc w:val="center"/>
        <w:rPr>
          <w:b/>
          <w:szCs w:val="24"/>
        </w:rPr>
      </w:pPr>
    </w:p>
    <w:p w:rsidR="000952B7">
      <w:pPr>
        <w:pStyle w:val="BodyText2"/>
        <w:widowControl w:val="0"/>
        <w:jc w:val="center"/>
        <w:rPr>
          <w:b/>
          <w:szCs w:val="24"/>
        </w:rPr>
      </w:pPr>
    </w:p>
    <w:p w:rsidR="000952B7">
      <w:pPr>
        <w:pStyle w:val="BodyText2"/>
        <w:widowControl w:val="0"/>
        <w:jc w:val="center"/>
        <w:rPr>
          <w:b/>
          <w:szCs w:val="24"/>
        </w:rPr>
      </w:pPr>
      <w:r>
        <w:rPr>
          <w:b/>
          <w:szCs w:val="24"/>
        </w:rPr>
        <w:t>§ 475</w:t>
      </w:r>
    </w:p>
    <w:p w:rsidR="000952B7">
      <w:pPr>
        <w:pStyle w:val="BodyText2"/>
        <w:widowControl w:val="0"/>
        <w:jc w:val="center"/>
        <w:rPr>
          <w:szCs w:val="24"/>
        </w:rPr>
      </w:pPr>
      <w:r>
        <w:rPr>
          <w:b/>
          <w:szCs w:val="24"/>
        </w:rPr>
        <w:t>Rozhodnutie o použití amnestie</w:t>
      </w:r>
    </w:p>
    <w:p w:rsidR="000952B7">
      <w:pPr>
        <w:pStyle w:val="BodyText2"/>
        <w:widowControl w:val="0"/>
        <w:jc w:val="center"/>
        <w:rPr>
          <w:szCs w:val="24"/>
        </w:rPr>
      </w:pPr>
    </w:p>
    <w:p w:rsidR="000952B7">
      <w:pPr>
        <w:pStyle w:val="BodyText2"/>
        <w:widowControl w:val="0"/>
        <w:ind w:firstLine="720"/>
        <w:rPr>
          <w:szCs w:val="24"/>
        </w:rPr>
      </w:pPr>
      <w:r>
        <w:rPr>
          <w:color w:val="000000"/>
          <w:szCs w:val="24"/>
        </w:rPr>
        <w:t>Rozhodnutie o tom, či a do akej miery je osoba, ktorej bol právoplatne uložený trest, účastná amnestie, urobí súd, ktorý rozhodol v prvom stupni. Ak je taká osoba v čase rozhodovania vo výkone trestu odňatia slobody, urobí rozhodnutie súd, v ktorého obvode sa trest vykonáva. Proti tomuto rozhodnutiu je prípustná sťažnosť, ktorá má odkladný účinok.</w:t>
      </w:r>
    </w:p>
    <w:p w:rsidR="000952B7">
      <w:pPr>
        <w:pStyle w:val="BodyText2"/>
        <w:widowControl w:val="0"/>
        <w:jc w:val="center"/>
        <w:rPr>
          <w:b/>
          <w:szCs w:val="24"/>
        </w:rPr>
      </w:pPr>
    </w:p>
    <w:p w:rsidR="000952B7">
      <w:pPr>
        <w:pStyle w:val="BodyText2"/>
        <w:widowControl w:val="0"/>
        <w:jc w:val="center"/>
        <w:rPr>
          <w:b/>
          <w:szCs w:val="24"/>
        </w:rPr>
      </w:pPr>
      <w:r>
        <w:rPr>
          <w:b/>
          <w:szCs w:val="24"/>
        </w:rPr>
        <w:t>§ 476</w:t>
      </w:r>
    </w:p>
    <w:p w:rsidR="000952B7">
      <w:pPr>
        <w:pStyle w:val="BodyText2"/>
        <w:widowControl w:val="0"/>
        <w:jc w:val="center"/>
        <w:rPr>
          <w:szCs w:val="24"/>
        </w:rPr>
      </w:pPr>
      <w:r>
        <w:rPr>
          <w:b/>
          <w:szCs w:val="24"/>
        </w:rPr>
        <w:t>Podmienečné udelenie milosti</w:t>
      </w:r>
    </w:p>
    <w:p w:rsidR="000952B7">
      <w:pPr>
        <w:pStyle w:val="BodyText2"/>
        <w:widowControl w:val="0"/>
        <w:jc w:val="center"/>
        <w:rPr>
          <w:szCs w:val="24"/>
        </w:rPr>
      </w:pPr>
    </w:p>
    <w:p w:rsidR="000952B7">
      <w:pPr>
        <w:pStyle w:val="BodyText2"/>
        <w:widowControl w:val="0"/>
        <w:ind w:firstLine="720"/>
        <w:rPr>
          <w:color w:val="000000"/>
          <w:szCs w:val="24"/>
        </w:rPr>
      </w:pPr>
      <w:r>
        <w:rPr>
          <w:color w:val="000000"/>
          <w:szCs w:val="24"/>
        </w:rPr>
        <w:t xml:space="preserve">(1) Ak bol trest alebo jeho zvyšok pri udelení milosti odpustený len pod určenými podmienkami, plnenie podmienok a prevýchovu odsúdeného sleduje súd, ktorý vo veci rozhodol v prvom stupni. </w:t>
      </w:r>
    </w:p>
    <w:p w:rsidR="000952B7">
      <w:pPr>
        <w:pStyle w:val="BodyText2"/>
        <w:widowControl w:val="0"/>
        <w:ind w:firstLine="720"/>
        <w:rPr>
          <w:color w:val="000000"/>
          <w:szCs w:val="24"/>
        </w:rPr>
      </w:pPr>
      <w:r>
        <w:rPr>
          <w:color w:val="000000"/>
          <w:szCs w:val="24"/>
        </w:rPr>
        <w:t>(2) O tom, či odsúdený, ktorému sa trest odpustil milosťou prezidenta, splnil uložené podmienky, rozhoduje prezident.</w:t>
      </w:r>
    </w:p>
    <w:p w:rsidR="000952B7">
      <w:pPr>
        <w:pStyle w:val="BodyText2"/>
        <w:widowControl w:val="0"/>
        <w:ind w:firstLine="720"/>
        <w:rPr>
          <w:color w:val="000000"/>
          <w:szCs w:val="24"/>
        </w:rPr>
      </w:pPr>
      <w:r>
        <w:rPr>
          <w:color w:val="000000"/>
          <w:szCs w:val="24"/>
        </w:rPr>
        <w:t>(3) Podklady na rozhodnutie prezidenta zabezpečuje minister spravodlivosti.</w:t>
      </w:r>
    </w:p>
    <w:p w:rsidR="000952B7">
      <w:pPr>
        <w:pStyle w:val="BodyText2"/>
        <w:widowControl w:val="0"/>
        <w:ind w:firstLine="720"/>
        <w:rPr>
          <w:szCs w:val="24"/>
        </w:rPr>
      </w:pPr>
      <w:r>
        <w:rPr>
          <w:color w:val="000000"/>
          <w:szCs w:val="24"/>
        </w:rPr>
        <w:t>(4) Ak do jedného roka od uplynutia doby, na ktorú sa vzťahujú uložené podmienky, nebolo urobené rozhodnutie podľa odseku 2 bez zavinenia odsúdeného, má sa za to, že uložené podmienky splnil.</w:t>
      </w:r>
    </w:p>
    <w:p w:rsidR="000952B7">
      <w:pPr>
        <w:pStyle w:val="BodyText2"/>
        <w:widowControl w:val="0"/>
        <w:rPr>
          <w:szCs w:val="24"/>
        </w:rPr>
      </w:pPr>
    </w:p>
    <w:p w:rsidR="000952B7">
      <w:pPr>
        <w:pStyle w:val="BodyText2"/>
        <w:widowControl w:val="0"/>
        <w:jc w:val="center"/>
        <w:rPr>
          <w:b/>
          <w:szCs w:val="24"/>
        </w:rPr>
      </w:pPr>
      <w:r>
        <w:rPr>
          <w:b/>
          <w:szCs w:val="24"/>
        </w:rPr>
        <w:t>§ 477</w:t>
      </w:r>
    </w:p>
    <w:p w:rsidR="000952B7">
      <w:pPr>
        <w:pStyle w:val="BodyText2"/>
        <w:widowControl w:val="0"/>
        <w:jc w:val="center"/>
        <w:rPr>
          <w:szCs w:val="24"/>
        </w:rPr>
      </w:pPr>
      <w:r>
        <w:rPr>
          <w:b/>
          <w:szCs w:val="24"/>
        </w:rPr>
        <w:t>Zmena výmery trestu</w:t>
      </w:r>
    </w:p>
    <w:p w:rsidR="000952B7">
      <w:pPr>
        <w:pStyle w:val="BodyText2"/>
        <w:widowControl w:val="0"/>
        <w:jc w:val="center"/>
        <w:rPr>
          <w:szCs w:val="24"/>
        </w:rPr>
      </w:pPr>
    </w:p>
    <w:p w:rsidR="000952B7">
      <w:pPr>
        <w:pStyle w:val="BodyText2"/>
        <w:widowControl w:val="0"/>
        <w:ind w:firstLine="708"/>
        <w:rPr>
          <w:color w:val="000000"/>
          <w:szCs w:val="24"/>
        </w:rPr>
      </w:pPr>
      <w:r>
        <w:rPr>
          <w:color w:val="000000"/>
          <w:szCs w:val="24"/>
        </w:rPr>
        <w:t>(1) Ak bol amnestiou celkom alebo sčasti odpustený trest len za niektorý z trestných činov, za ktorý bol uložený úhrnný alebo súhrnný trest, ktorý nebol doteraz celkom vykonaný, určí súd podľa vzájomného pomeru závažnosti primeraný trest za trestné činy amnestiou nedotknuté. Proti tomu rozhodnutiu je prípustná sťažnosť, ktorá má odkladný účinok.</w:t>
      </w:r>
    </w:p>
    <w:p w:rsidR="000952B7">
      <w:pPr>
        <w:pStyle w:val="BodyText2"/>
        <w:widowControl w:val="0"/>
        <w:ind w:firstLine="708"/>
        <w:rPr>
          <w:szCs w:val="24"/>
        </w:rPr>
      </w:pPr>
      <w:r>
        <w:rPr>
          <w:color w:val="000000"/>
          <w:szCs w:val="24"/>
        </w:rPr>
        <w:t>(2) Rozhodnutie podľa odseku 1 robí na verejnom zasadnutí súd, ktorý trest uložil v prvom stupni.</w:t>
      </w:r>
    </w:p>
    <w:p w:rsidR="000952B7">
      <w:pPr>
        <w:pStyle w:val="BodyText2"/>
        <w:widowControl w:val="0"/>
        <w:rPr>
          <w:szCs w:val="24"/>
        </w:rPr>
      </w:pPr>
    </w:p>
    <w:p w:rsidR="000952B7">
      <w:pPr>
        <w:rPr>
          <w:rFonts w:ascii="Arial" w:hAnsi="Arial" w:cs="Arial"/>
          <w:sz w:val="24"/>
          <w:szCs w:val="24"/>
          <w:lang w:val="sk-SK"/>
        </w:rPr>
      </w:pPr>
    </w:p>
    <w:p w:rsidR="000952B7">
      <w:pPr>
        <w:rPr>
          <w:rFonts w:ascii="Arial" w:hAnsi="Arial" w:cs="Arial"/>
          <w:sz w:val="24"/>
          <w:szCs w:val="24"/>
          <w:lang w:val="sk-SK"/>
        </w:rPr>
      </w:pPr>
    </w:p>
    <w:p w:rsidR="000952B7">
      <w:pPr>
        <w:pStyle w:val="BodyText2"/>
        <w:widowControl w:val="0"/>
        <w:jc w:val="center"/>
        <w:outlineLvl w:val="0"/>
        <w:rPr>
          <w:b/>
          <w:sz w:val="24"/>
          <w:szCs w:val="24"/>
        </w:rPr>
      </w:pPr>
      <w:r>
        <w:rPr>
          <w:b/>
          <w:sz w:val="24"/>
          <w:szCs w:val="24"/>
        </w:rPr>
        <w:t xml:space="preserve">P I A T A   Č A S Ť </w:t>
      </w:r>
    </w:p>
    <w:p w:rsidR="000952B7">
      <w:pPr>
        <w:pStyle w:val="BodyText2"/>
        <w:widowControl w:val="0"/>
        <w:jc w:val="center"/>
        <w:outlineLvl w:val="0"/>
        <w:rPr>
          <w:sz w:val="24"/>
          <w:szCs w:val="24"/>
        </w:rPr>
      </w:pPr>
    </w:p>
    <w:p w:rsidR="000952B7">
      <w:pPr>
        <w:pStyle w:val="BodyText2"/>
        <w:widowControl w:val="0"/>
        <w:jc w:val="center"/>
        <w:outlineLvl w:val="0"/>
        <w:rPr>
          <w:b/>
          <w:sz w:val="24"/>
          <w:szCs w:val="24"/>
        </w:rPr>
      </w:pPr>
      <w:r>
        <w:rPr>
          <w:b/>
          <w:sz w:val="24"/>
          <w:szCs w:val="24"/>
        </w:rPr>
        <w:t>P R Á V N Y   ST Y K  S  C U D Z I N O U</w:t>
      </w:r>
    </w:p>
    <w:p w:rsidR="000952B7">
      <w:pPr>
        <w:pStyle w:val="BodyText2"/>
        <w:widowControl w:val="0"/>
        <w:rPr>
          <w:b/>
          <w:sz w:val="24"/>
          <w:szCs w:val="24"/>
        </w:rPr>
      </w:pPr>
    </w:p>
    <w:p w:rsidR="000952B7">
      <w:pPr>
        <w:pStyle w:val="BodyText2"/>
        <w:widowControl w:val="0"/>
        <w:jc w:val="center"/>
        <w:outlineLvl w:val="0"/>
        <w:rPr>
          <w:b/>
          <w:sz w:val="24"/>
          <w:szCs w:val="24"/>
        </w:rPr>
      </w:pPr>
      <w:r>
        <w:rPr>
          <w:b/>
          <w:sz w:val="24"/>
          <w:szCs w:val="24"/>
        </w:rPr>
        <w:t>PRVÁ HLAVA</w:t>
      </w:r>
    </w:p>
    <w:p w:rsidR="000952B7">
      <w:pPr>
        <w:pStyle w:val="BodyText2"/>
        <w:widowControl w:val="0"/>
        <w:jc w:val="center"/>
        <w:outlineLvl w:val="0"/>
        <w:rPr>
          <w:b/>
          <w:sz w:val="24"/>
          <w:szCs w:val="24"/>
        </w:rPr>
      </w:pPr>
    </w:p>
    <w:p w:rsidR="000952B7">
      <w:pPr>
        <w:pStyle w:val="BodyText2"/>
        <w:widowControl w:val="0"/>
        <w:jc w:val="center"/>
        <w:outlineLvl w:val="0"/>
        <w:rPr>
          <w:b/>
          <w:caps/>
          <w:szCs w:val="24"/>
        </w:rPr>
      </w:pPr>
      <w:r>
        <w:rPr>
          <w:b/>
          <w:caps/>
          <w:sz w:val="24"/>
          <w:szCs w:val="24"/>
        </w:rPr>
        <w:t>Základné ustanovenia</w:t>
      </w:r>
    </w:p>
    <w:p w:rsidR="000952B7">
      <w:pPr>
        <w:pStyle w:val="BodyText2"/>
        <w:widowControl w:val="0"/>
        <w:rPr>
          <w:i/>
          <w:sz w:val="24"/>
          <w:szCs w:val="24"/>
        </w:rPr>
      </w:pPr>
    </w:p>
    <w:p w:rsidR="000952B7">
      <w:pPr>
        <w:pStyle w:val="BodyText2"/>
        <w:widowControl w:val="0"/>
        <w:jc w:val="center"/>
        <w:rPr>
          <w:b/>
          <w:szCs w:val="24"/>
        </w:rPr>
      </w:pPr>
      <w:r>
        <w:rPr>
          <w:b/>
          <w:szCs w:val="24"/>
        </w:rPr>
        <w:t xml:space="preserve">§ 478  </w:t>
      </w:r>
    </w:p>
    <w:p w:rsidR="000952B7">
      <w:pPr>
        <w:pStyle w:val="BodyText2"/>
        <w:widowControl w:val="0"/>
        <w:jc w:val="center"/>
        <w:rPr>
          <w:szCs w:val="24"/>
        </w:rPr>
      </w:pPr>
      <w:r>
        <w:rPr>
          <w:b/>
          <w:szCs w:val="24"/>
        </w:rPr>
        <w:t>Výklad niektorých pojmov</w:t>
      </w:r>
    </w:p>
    <w:p w:rsidR="000952B7">
      <w:pPr>
        <w:pStyle w:val="BodyText2"/>
        <w:widowControl w:val="0"/>
        <w:jc w:val="center"/>
        <w:rPr>
          <w:szCs w:val="24"/>
        </w:rPr>
      </w:pPr>
    </w:p>
    <w:p w:rsidR="000952B7">
      <w:pPr>
        <w:pStyle w:val="BodyText2"/>
        <w:widowControl w:val="0"/>
        <w:rPr>
          <w:szCs w:val="24"/>
        </w:rPr>
      </w:pPr>
      <w:r>
        <w:rPr>
          <w:szCs w:val="24"/>
        </w:rPr>
        <w:t>Na účely tejto časti</w:t>
      </w:r>
    </w:p>
    <w:p w:rsidR="000952B7">
      <w:pPr>
        <w:pStyle w:val="BodyText2"/>
        <w:widowControl w:val="0"/>
        <w:numPr>
          <w:numId w:val="28"/>
        </w:numPr>
        <w:rPr>
          <w:szCs w:val="24"/>
        </w:rPr>
      </w:pPr>
      <w:r>
        <w:rPr>
          <w:szCs w:val="24"/>
        </w:rPr>
        <w:t xml:space="preserve">medzinárodnou zmluvou sa rozumie vyhlásená medzinárodná zmluva, ktorou je Slovenská republika viazaná, </w:t>
      </w:r>
    </w:p>
    <w:p w:rsidR="000952B7">
      <w:pPr>
        <w:pStyle w:val="BodyText2"/>
        <w:widowControl w:val="0"/>
        <w:numPr>
          <w:numId w:val="28"/>
        </w:numPr>
        <w:rPr>
          <w:szCs w:val="24"/>
        </w:rPr>
      </w:pPr>
      <w:r>
        <w:rPr>
          <w:szCs w:val="24"/>
        </w:rPr>
        <w:t>cudzím orgánom sa rozumie orgán iného štátu, ktorý je podľa vnútroštátneho právneho poriadku tohto štátu alebo podľa medzinárodnej zmluvy oprávnený konať, podať alebo prijať žiadosť alebo vykonať iné úkony podľa tejto časti, a medzinárodný súd,</w:t>
      </w:r>
    </w:p>
    <w:p w:rsidR="000952B7">
      <w:pPr>
        <w:pStyle w:val="BodyText2"/>
        <w:widowControl w:val="0"/>
        <w:numPr>
          <w:numId w:val="28"/>
        </w:numPr>
        <w:rPr>
          <w:szCs w:val="24"/>
        </w:rPr>
      </w:pPr>
      <w:r>
        <w:rPr>
          <w:szCs w:val="24"/>
        </w:rPr>
        <w:t>medzinárodným súdom sa rozumie medzinárodný trestný súd zriadený medzinárodnou zmluvou alebo rozhodnutím medzinárodnej organizácie, ktoré je záväzné pre Slovenskú republiku, a jeho organizačné zložky,</w:t>
      </w:r>
    </w:p>
    <w:p w:rsidR="000952B7">
      <w:pPr>
        <w:pStyle w:val="BodyText2"/>
        <w:widowControl w:val="0"/>
        <w:numPr>
          <w:numId w:val="28"/>
        </w:numPr>
        <w:rPr>
          <w:szCs w:val="24"/>
        </w:rPr>
      </w:pPr>
      <w:r>
        <w:rPr>
          <w:szCs w:val="24"/>
        </w:rPr>
        <w:t xml:space="preserve">slovenským orgánom sa rozumie orgán Slovenskej republiky príslušný konať vo veciach upravených v tejto časti; o žiadosti o vydanie do cudziny alebo o uznaní a výkone cudzieho rozhodnutia je príslušný konať krajský súd aj vo veciach, ktoré patria do pôsobnosti Špeciálneho súdu, </w:t>
      </w:r>
    </w:p>
    <w:p w:rsidR="000952B7">
      <w:pPr>
        <w:pStyle w:val="BodyText2"/>
        <w:widowControl w:val="0"/>
        <w:numPr>
          <w:numId w:val="28"/>
        </w:numPr>
        <w:rPr>
          <w:szCs w:val="24"/>
        </w:rPr>
      </w:pPr>
      <w:r>
        <w:rPr>
          <w:szCs w:val="24"/>
        </w:rPr>
        <w:t>dožiadaným štátom alebo orgánom sa rozumie štát alebo orgán, ktorému bola zaslaná žiadosť o vykonanie úkonu upraveného v tejto časti,</w:t>
      </w:r>
    </w:p>
    <w:p w:rsidR="000952B7">
      <w:pPr>
        <w:pStyle w:val="BodyText2"/>
        <w:widowControl w:val="0"/>
        <w:numPr>
          <w:numId w:val="28"/>
        </w:numPr>
        <w:rPr>
          <w:szCs w:val="24"/>
        </w:rPr>
      </w:pPr>
      <w:r>
        <w:rPr>
          <w:szCs w:val="24"/>
        </w:rPr>
        <w:t>dožadujúcim štátom alebo orgánom sa rozumie štát alebo orgán, ktorý zaslal žiadosť o vykonanie úkonu upraveného v tejto časti,</w:t>
      </w:r>
    </w:p>
    <w:p w:rsidR="000952B7">
      <w:pPr>
        <w:pStyle w:val="BodyText2"/>
        <w:widowControl w:val="0"/>
        <w:numPr>
          <w:numId w:val="28"/>
        </w:numPr>
        <w:rPr>
          <w:szCs w:val="24"/>
        </w:rPr>
      </w:pPr>
      <w:r>
        <w:rPr>
          <w:szCs w:val="24"/>
        </w:rPr>
        <w:t>trestom odňatia slobody  sa rozumie aj ochranné opatrenie spojené s obmedzením osobnej slobody, ak z povahy veci nevyplýva niečo iné.</w:t>
      </w:r>
    </w:p>
    <w:p w:rsidR="000952B7">
      <w:pPr>
        <w:pStyle w:val="BodyText2"/>
        <w:widowControl w:val="0"/>
        <w:rPr>
          <w:szCs w:val="24"/>
        </w:rPr>
      </w:pPr>
    </w:p>
    <w:p w:rsidR="000952B7">
      <w:pPr>
        <w:pStyle w:val="BodyText2"/>
        <w:widowControl w:val="0"/>
        <w:jc w:val="center"/>
        <w:rPr>
          <w:b/>
          <w:szCs w:val="24"/>
        </w:rPr>
      </w:pPr>
      <w:r>
        <w:rPr>
          <w:b/>
          <w:szCs w:val="24"/>
        </w:rPr>
        <w:t>§ 479</w:t>
      </w:r>
    </w:p>
    <w:p w:rsidR="000952B7">
      <w:pPr>
        <w:pStyle w:val="BodyText2"/>
        <w:widowControl w:val="0"/>
        <w:jc w:val="center"/>
        <w:rPr>
          <w:szCs w:val="24"/>
        </w:rPr>
      </w:pPr>
      <w:r>
        <w:rPr>
          <w:b/>
          <w:szCs w:val="24"/>
        </w:rPr>
        <w:t>Medzinárodné zmluvy</w:t>
      </w:r>
    </w:p>
    <w:p w:rsidR="000952B7">
      <w:pPr>
        <w:pStyle w:val="BodyText2"/>
        <w:widowControl w:val="0"/>
        <w:jc w:val="center"/>
        <w:rPr>
          <w:szCs w:val="24"/>
        </w:rPr>
      </w:pPr>
    </w:p>
    <w:p w:rsidR="000952B7">
      <w:pPr>
        <w:pStyle w:val="BodyText2"/>
        <w:widowControl w:val="0"/>
        <w:ind w:firstLine="720"/>
        <w:rPr>
          <w:szCs w:val="24"/>
        </w:rPr>
      </w:pPr>
      <w:r>
        <w:rPr>
          <w:szCs w:val="24"/>
        </w:rPr>
        <w:t xml:space="preserve">Ustanovenia tejto časti sa použijú, ak medzinárodná zmluva neustanovuje inak. </w:t>
      </w:r>
    </w:p>
    <w:p w:rsidR="000952B7">
      <w:pPr>
        <w:pStyle w:val="BodyText2"/>
        <w:widowControl w:val="0"/>
        <w:rPr>
          <w:szCs w:val="24"/>
        </w:rPr>
      </w:pPr>
    </w:p>
    <w:p w:rsidR="000952B7">
      <w:pPr>
        <w:pStyle w:val="BodyText2"/>
        <w:widowControl w:val="0"/>
        <w:jc w:val="center"/>
        <w:rPr>
          <w:b/>
          <w:szCs w:val="24"/>
        </w:rPr>
      </w:pPr>
      <w:r>
        <w:rPr>
          <w:b/>
          <w:szCs w:val="24"/>
        </w:rPr>
        <w:t>§ 480</w:t>
      </w:r>
    </w:p>
    <w:p w:rsidR="000952B7">
      <w:pPr>
        <w:pStyle w:val="BodyText2"/>
        <w:widowControl w:val="0"/>
        <w:jc w:val="center"/>
        <w:rPr>
          <w:szCs w:val="24"/>
        </w:rPr>
      </w:pPr>
      <w:r>
        <w:rPr>
          <w:b/>
          <w:szCs w:val="24"/>
        </w:rPr>
        <w:t>Vzájomnosť</w:t>
      </w:r>
    </w:p>
    <w:p w:rsidR="000952B7">
      <w:pPr>
        <w:pStyle w:val="BodyText2"/>
        <w:widowControl w:val="0"/>
        <w:rPr>
          <w:szCs w:val="24"/>
        </w:rPr>
      </w:pPr>
    </w:p>
    <w:p w:rsidR="000952B7">
      <w:pPr>
        <w:pStyle w:val="BodyText2"/>
        <w:widowControl w:val="0"/>
        <w:ind w:firstLine="720"/>
        <w:rPr>
          <w:szCs w:val="24"/>
        </w:rPr>
      </w:pPr>
      <w:r>
        <w:rPr>
          <w:szCs w:val="24"/>
        </w:rPr>
        <w:t xml:space="preserve"> (1) Ak dožadujúci štát nie je viazaný medzinárodnou zmluvou, slovenské orgány budú konať o jeho žiadosti, ak dožadujúci štát zaručí, že vyhovie porovnateľnej žiadosti slovenského orgánu, a ak ide o žiadosť, ktorej vybavenie nie je podľa tejto časti viazané na existenciu medzinárodnej zmluvy. Pri žiadosti cudzieho orgánu o doručenie písomnosti osobe na území Slovenskej republiky sa splnenie podmienky uvedenej v prvej vete neskúma.</w:t>
      </w:r>
    </w:p>
    <w:p w:rsidR="000952B7">
      <w:pPr>
        <w:pStyle w:val="BodyText2"/>
        <w:widowControl w:val="0"/>
        <w:ind w:firstLine="720"/>
        <w:rPr>
          <w:szCs w:val="24"/>
        </w:rPr>
      </w:pPr>
      <w:r>
        <w:rPr>
          <w:szCs w:val="24"/>
        </w:rPr>
        <w:t xml:space="preserve"> (2) Ak dožiadaný štát, ktorý nie je viazaný medzinárodnou zmluvou,  požaduje na vybavenie žiadosti slovenského orgánu vzájomnosť,  môže ministerstvo</w:t>
      </w:r>
      <w:r>
        <w:rPr>
          <w:b/>
          <w:szCs w:val="24"/>
        </w:rPr>
        <w:t xml:space="preserve"> </w:t>
      </w:r>
      <w:r>
        <w:rPr>
          <w:szCs w:val="24"/>
        </w:rPr>
        <w:t>spravodlivosti zaručiť dožiadanému štátu vzájomnosť na vybavenie porovnateľnej žiadosti dožiadaného štátu za predpokladu, že ide o žiadosť, ktorej vybavenie nie je podľa tejto časti viazané na existenciu medzinárodnej zmluvy.</w:t>
      </w:r>
    </w:p>
    <w:p w:rsidR="000952B7">
      <w:pPr>
        <w:pStyle w:val="BodyText2"/>
        <w:widowControl w:val="0"/>
        <w:rPr>
          <w:b/>
          <w:szCs w:val="24"/>
        </w:rPr>
      </w:pPr>
    </w:p>
    <w:p w:rsidR="000952B7">
      <w:pPr>
        <w:pStyle w:val="BodyText2"/>
        <w:widowControl w:val="0"/>
        <w:jc w:val="center"/>
        <w:rPr>
          <w:b/>
          <w:szCs w:val="24"/>
        </w:rPr>
      </w:pPr>
      <w:r>
        <w:rPr>
          <w:b/>
          <w:szCs w:val="24"/>
        </w:rPr>
        <w:t>§ 481</w:t>
      </w:r>
    </w:p>
    <w:p w:rsidR="000952B7">
      <w:pPr>
        <w:pStyle w:val="BodyText2"/>
        <w:widowControl w:val="0"/>
        <w:jc w:val="center"/>
        <w:rPr>
          <w:szCs w:val="24"/>
        </w:rPr>
      </w:pPr>
      <w:r>
        <w:rPr>
          <w:b/>
          <w:szCs w:val="24"/>
        </w:rPr>
        <w:t>Medzinárodné súdy</w:t>
      </w:r>
    </w:p>
    <w:p w:rsidR="000952B7">
      <w:pPr>
        <w:pStyle w:val="BodyText2"/>
        <w:widowControl w:val="0"/>
        <w:jc w:val="center"/>
        <w:rPr>
          <w:szCs w:val="24"/>
        </w:rPr>
      </w:pPr>
    </w:p>
    <w:p w:rsidR="000952B7">
      <w:pPr>
        <w:pStyle w:val="BodyText2"/>
        <w:widowControl w:val="0"/>
        <w:ind w:firstLine="720"/>
        <w:rPr>
          <w:szCs w:val="24"/>
        </w:rPr>
      </w:pPr>
      <w:r>
        <w:rPr>
          <w:szCs w:val="24"/>
        </w:rPr>
        <w:t xml:space="preserve">(1) Podľa tejto časti sa postupuje aj v konaní o žiadostiach medzinárodného súdu. </w:t>
      </w:r>
    </w:p>
    <w:p w:rsidR="000952B7">
      <w:pPr>
        <w:pStyle w:val="BodyText2"/>
        <w:widowControl w:val="0"/>
        <w:ind w:firstLine="720"/>
        <w:rPr>
          <w:szCs w:val="24"/>
        </w:rPr>
      </w:pPr>
      <w:r>
        <w:rPr>
          <w:szCs w:val="24"/>
        </w:rPr>
        <w:t>(2) Na konanie a rozhodovanie o odovzdaní osoby medzinárodnému súdu sa použije  primerane postup podľa druhej hlavy tejto časti o extradícii.</w:t>
      </w:r>
    </w:p>
    <w:p w:rsidR="000952B7">
      <w:pPr>
        <w:pStyle w:val="BodyText2"/>
        <w:widowControl w:val="0"/>
        <w:ind w:firstLine="720"/>
        <w:rPr>
          <w:szCs w:val="24"/>
        </w:rPr>
      </w:pPr>
      <w:r>
        <w:rPr>
          <w:szCs w:val="24"/>
        </w:rPr>
        <w:t>(3) Na výkon rozsudku medzinárodného súdu na území Slovenskej republiky sa použijú primerane ustanovenia tretej hlavy tejto časti o uznaní a výkone cudzích rozhodnutí.</w:t>
      </w:r>
    </w:p>
    <w:p w:rsidR="000952B7">
      <w:pPr>
        <w:pStyle w:val="BodyText2"/>
        <w:widowControl w:val="0"/>
        <w:rPr>
          <w:szCs w:val="24"/>
        </w:rPr>
      </w:pPr>
    </w:p>
    <w:p w:rsidR="000952B7">
      <w:pPr>
        <w:pStyle w:val="BodyText2"/>
        <w:widowControl w:val="0"/>
        <w:jc w:val="center"/>
        <w:rPr>
          <w:b/>
          <w:szCs w:val="24"/>
        </w:rPr>
      </w:pPr>
      <w:r>
        <w:rPr>
          <w:b/>
          <w:szCs w:val="24"/>
        </w:rPr>
        <w:t>§  482</w:t>
      </w:r>
    </w:p>
    <w:p w:rsidR="000952B7">
      <w:pPr>
        <w:pStyle w:val="BodyText2"/>
        <w:widowControl w:val="0"/>
        <w:jc w:val="center"/>
        <w:rPr>
          <w:b/>
          <w:szCs w:val="24"/>
        </w:rPr>
      </w:pPr>
      <w:r>
        <w:rPr>
          <w:b/>
          <w:szCs w:val="24"/>
        </w:rPr>
        <w:t>Ochrana záujmov štátu</w:t>
      </w:r>
    </w:p>
    <w:p w:rsidR="000952B7">
      <w:pPr>
        <w:pStyle w:val="BodyText2"/>
        <w:widowControl w:val="0"/>
        <w:jc w:val="center"/>
        <w:rPr>
          <w:szCs w:val="24"/>
        </w:rPr>
      </w:pPr>
    </w:p>
    <w:p w:rsidR="000952B7">
      <w:pPr>
        <w:pStyle w:val="BodyText2"/>
        <w:widowControl w:val="0"/>
        <w:jc w:val="center"/>
        <w:rPr>
          <w:szCs w:val="24"/>
        </w:rPr>
      </w:pPr>
    </w:p>
    <w:p w:rsidR="000952B7">
      <w:pPr>
        <w:pStyle w:val="BodyText2"/>
        <w:widowControl w:val="0"/>
        <w:ind w:firstLine="720"/>
        <w:rPr>
          <w:szCs w:val="24"/>
        </w:rPr>
      </w:pPr>
      <w:r>
        <w:rPr>
          <w:szCs w:val="24"/>
        </w:rPr>
        <w:t xml:space="preserve"> Žiadosti cudzieho orgánu nemožno vyhovieť, ak by jej vybavením bola porušená ústava alebo také ustanovenie právneho poriadku Slovenskej republiky, na ktorom je potrebné bez výhrady trvať, alebo ak by vybavením žiadosti bol poškodený iný významný chránený záujem Slovenskej republiky.</w:t>
      </w:r>
    </w:p>
    <w:p w:rsidR="000952B7">
      <w:pPr>
        <w:pStyle w:val="BodyText2"/>
        <w:widowControl w:val="0"/>
        <w:jc w:val="center"/>
        <w:rPr>
          <w:b/>
          <w:szCs w:val="24"/>
        </w:rPr>
      </w:pPr>
    </w:p>
    <w:p w:rsidR="000952B7">
      <w:pPr>
        <w:pStyle w:val="BodyText2"/>
        <w:widowControl w:val="0"/>
        <w:jc w:val="center"/>
        <w:rPr>
          <w:b/>
          <w:szCs w:val="24"/>
        </w:rPr>
      </w:pPr>
      <w:r>
        <w:rPr>
          <w:b/>
          <w:szCs w:val="24"/>
        </w:rPr>
        <w:t>§ 483</w:t>
      </w:r>
    </w:p>
    <w:p w:rsidR="000952B7">
      <w:pPr>
        <w:pStyle w:val="BodyText2"/>
        <w:widowControl w:val="0"/>
        <w:jc w:val="center"/>
        <w:rPr>
          <w:szCs w:val="24"/>
        </w:rPr>
      </w:pPr>
      <w:r>
        <w:rPr>
          <w:b/>
          <w:szCs w:val="24"/>
        </w:rPr>
        <w:t>Ochrana a použitie informácií</w:t>
      </w:r>
    </w:p>
    <w:p w:rsidR="000952B7">
      <w:pPr>
        <w:pStyle w:val="BodyText2"/>
        <w:widowControl w:val="0"/>
        <w:jc w:val="center"/>
        <w:rPr>
          <w:szCs w:val="24"/>
        </w:rPr>
      </w:pPr>
    </w:p>
    <w:p w:rsidR="000952B7">
      <w:pPr>
        <w:pStyle w:val="BodyText2"/>
        <w:widowControl w:val="0"/>
        <w:rPr>
          <w:szCs w:val="24"/>
        </w:rPr>
      </w:pPr>
      <w:r>
        <w:rPr>
          <w:szCs w:val="24"/>
        </w:rPr>
        <w:tab/>
        <w:t>(1) Pri poskytovaní informácií slovenskými orgánmi o svojej činnosti podľa tejto časti sa postupuje primerane podľa § 6.</w:t>
      </w:r>
    </w:p>
    <w:p w:rsidR="000952B7">
      <w:pPr>
        <w:pStyle w:val="BodyText2"/>
        <w:widowControl w:val="0"/>
        <w:ind w:firstLine="720"/>
        <w:rPr>
          <w:szCs w:val="24"/>
        </w:rPr>
      </w:pPr>
      <w:r>
        <w:rPr>
          <w:szCs w:val="24"/>
        </w:rPr>
        <w:t>(2) Slovenské orgány nezverejnia ani neposkytnú ďalej informácie alebo dôkazy získané od cudzieho orgánu na základe žiadosti prijatej alebo zaslanej podľa tejto časti  alebo v súvislosti s ňou, ani ich nepoužijú na iné účely, než na ktoré boli zaslané alebo vyžiadané, ak ich k tomu zaväzuje medzinárodná zmluva alebo ak sa informácie alebo dôkazy poskytli iba na základe prísľubu splnenia tejto podmienky; to neplatí, ak cudzí orgán udelí súhlas na zverejnenie alebo iné použitie informácií alebo dôkazu.</w:t>
      </w:r>
    </w:p>
    <w:p w:rsidR="000952B7">
      <w:pPr>
        <w:pStyle w:val="BodyText2"/>
        <w:widowControl w:val="0"/>
        <w:jc w:val="center"/>
        <w:rPr>
          <w:b/>
          <w:szCs w:val="24"/>
        </w:rPr>
      </w:pPr>
    </w:p>
    <w:p w:rsidR="000952B7">
      <w:pPr>
        <w:pStyle w:val="BodyText2"/>
        <w:widowControl w:val="0"/>
        <w:jc w:val="center"/>
        <w:rPr>
          <w:b/>
          <w:szCs w:val="24"/>
        </w:rPr>
      </w:pPr>
      <w:r>
        <w:rPr>
          <w:b/>
          <w:szCs w:val="24"/>
        </w:rPr>
        <w:t>§ 484</w:t>
      </w:r>
    </w:p>
    <w:p w:rsidR="000952B7">
      <w:pPr>
        <w:pStyle w:val="BodyText2"/>
        <w:widowControl w:val="0"/>
        <w:jc w:val="center"/>
        <w:rPr>
          <w:szCs w:val="24"/>
        </w:rPr>
      </w:pPr>
      <w:r>
        <w:rPr>
          <w:b/>
          <w:szCs w:val="24"/>
        </w:rPr>
        <w:t>Začatie konania</w:t>
      </w:r>
    </w:p>
    <w:p w:rsidR="000952B7">
      <w:pPr>
        <w:pStyle w:val="BodyText2"/>
        <w:widowControl w:val="0"/>
        <w:jc w:val="center"/>
        <w:rPr>
          <w:szCs w:val="24"/>
        </w:rPr>
      </w:pPr>
    </w:p>
    <w:p w:rsidR="000952B7">
      <w:pPr>
        <w:pStyle w:val="BodyText2"/>
        <w:widowControl w:val="0"/>
        <w:rPr>
          <w:szCs w:val="24"/>
        </w:rPr>
      </w:pPr>
      <w:r>
        <w:rPr>
          <w:szCs w:val="24"/>
        </w:rPr>
        <w:tab/>
        <w:t>Slovenské orgány môžu začať konať podľa tejto časti aj na základe žiadosti cudzieho orgánu, ktorá im bola doručená telefaxom alebo inou elektronickou formou, ak nemajú pochybnosti o jej hodnovernosti a ak vec neznesie odklad. Originál žiadosti sa musí  následne predložiť v lehote určenej dožiadaným orgánom, ak tento orgán od predloženia originálu žiadosti neupustí.</w:t>
      </w:r>
    </w:p>
    <w:p w:rsidR="000952B7">
      <w:pPr>
        <w:pStyle w:val="BodyText2"/>
        <w:widowControl w:val="0"/>
        <w:rPr>
          <w:szCs w:val="24"/>
        </w:rPr>
      </w:pPr>
    </w:p>
    <w:p w:rsidR="000952B7">
      <w:pPr>
        <w:pStyle w:val="BodyText2"/>
        <w:widowControl w:val="0"/>
        <w:jc w:val="center"/>
        <w:rPr>
          <w:b/>
          <w:szCs w:val="24"/>
        </w:rPr>
      </w:pPr>
      <w:r>
        <w:rPr>
          <w:b/>
          <w:szCs w:val="24"/>
        </w:rPr>
        <w:t>§ 485</w:t>
      </w:r>
    </w:p>
    <w:p w:rsidR="000952B7">
      <w:pPr>
        <w:pStyle w:val="BodyText2"/>
        <w:widowControl w:val="0"/>
        <w:jc w:val="center"/>
        <w:rPr>
          <w:szCs w:val="24"/>
        </w:rPr>
      </w:pPr>
      <w:r>
        <w:rPr>
          <w:b/>
          <w:szCs w:val="24"/>
        </w:rPr>
        <w:t>Zasielanie žiadostí a informácií cez Interpol</w:t>
      </w:r>
    </w:p>
    <w:p w:rsidR="000952B7">
      <w:pPr>
        <w:pStyle w:val="BodyText2"/>
        <w:widowControl w:val="0"/>
        <w:jc w:val="center"/>
        <w:rPr>
          <w:szCs w:val="24"/>
        </w:rPr>
      </w:pPr>
    </w:p>
    <w:p w:rsidR="000952B7">
      <w:pPr>
        <w:pStyle w:val="BodyText2"/>
        <w:widowControl w:val="0"/>
        <w:rPr>
          <w:szCs w:val="24"/>
        </w:rPr>
      </w:pPr>
      <w:r>
        <w:rPr>
          <w:szCs w:val="24"/>
        </w:rPr>
        <w:tab/>
        <w:t>(1) Žiadosti</w:t>
      </w:r>
      <w:r>
        <w:rPr>
          <w:b/>
          <w:szCs w:val="24"/>
        </w:rPr>
        <w:t xml:space="preserve"> </w:t>
      </w:r>
      <w:r>
        <w:rPr>
          <w:szCs w:val="24"/>
        </w:rPr>
        <w:t xml:space="preserve">podľa tejto časti  možno zasielať do cudziny alebo prijímať z cudziny aj prostredníctvom Medzinárodnej organizácie kriminálnej polície (ďalej len „Interpol“), najmä ak vec neznesie odklad. </w:t>
      </w:r>
    </w:p>
    <w:p w:rsidR="000952B7">
      <w:pPr>
        <w:pStyle w:val="BodyText2"/>
        <w:widowControl w:val="0"/>
        <w:ind w:firstLine="720"/>
        <w:rPr>
          <w:szCs w:val="24"/>
        </w:rPr>
      </w:pPr>
      <w:r>
        <w:rPr>
          <w:szCs w:val="24"/>
        </w:rPr>
        <w:t>(2) Prostredníctvom Interpolu možno vymieňať aj údaje a informácie o čase a ďalších  podrobnostiach odovzdania, prevzatia alebo prevozu osoby alebo veci podľa § 486</w:t>
      </w:r>
      <w:r>
        <w:rPr>
          <w:b/>
          <w:szCs w:val="24"/>
        </w:rPr>
        <w:t>.</w:t>
      </w:r>
    </w:p>
    <w:p w:rsidR="000952B7">
      <w:pPr>
        <w:pStyle w:val="BodyText2"/>
        <w:widowControl w:val="0"/>
        <w:jc w:val="center"/>
        <w:rPr>
          <w:b/>
          <w:szCs w:val="24"/>
        </w:rPr>
      </w:pPr>
    </w:p>
    <w:p w:rsidR="000952B7">
      <w:pPr>
        <w:pStyle w:val="BodyText2"/>
        <w:widowControl w:val="0"/>
        <w:jc w:val="center"/>
        <w:rPr>
          <w:b/>
          <w:szCs w:val="24"/>
        </w:rPr>
      </w:pPr>
      <w:r>
        <w:rPr>
          <w:b/>
          <w:szCs w:val="24"/>
        </w:rPr>
        <w:t>§ 486</w:t>
      </w:r>
    </w:p>
    <w:p w:rsidR="000952B7">
      <w:pPr>
        <w:pStyle w:val="BodyText2"/>
        <w:widowControl w:val="0"/>
        <w:jc w:val="center"/>
        <w:rPr>
          <w:szCs w:val="24"/>
        </w:rPr>
      </w:pPr>
      <w:r>
        <w:rPr>
          <w:b/>
          <w:szCs w:val="24"/>
        </w:rPr>
        <w:t>Prevzatie a odovzdanie osôb a vecí</w:t>
      </w:r>
    </w:p>
    <w:p w:rsidR="000952B7">
      <w:pPr>
        <w:pStyle w:val="BodyText2"/>
        <w:widowControl w:val="0"/>
        <w:jc w:val="center"/>
        <w:rPr>
          <w:szCs w:val="24"/>
        </w:rPr>
      </w:pPr>
    </w:p>
    <w:p w:rsidR="000952B7">
      <w:pPr>
        <w:pStyle w:val="BodyText2"/>
        <w:widowControl w:val="0"/>
        <w:rPr>
          <w:szCs w:val="24"/>
        </w:rPr>
      </w:pPr>
      <w:r>
        <w:rPr>
          <w:szCs w:val="24"/>
        </w:rPr>
        <w:tab/>
        <w:t xml:space="preserve">(1) Osobu vydávanú alebo odovzdávanú z cudziny na základe žiadosti podľa tejto časti prevezme od cudzích orgánov útvar Policajného zboru určený ministrom vnútra. Ak nie je v tejto časti ustanovené inak, prevzatú osobu odovzdá útvar Policajného zboru najbližšiemu ústavu na výkon väzby alebo ústavu na výkon trestu odňatia slobody, ktorý  </w:t>
      </w:r>
      <w:r>
        <w:rPr>
          <w:szCs w:val="24"/>
        </w:rPr>
        <w:t>bez meškania</w:t>
      </w:r>
      <w:r>
        <w:rPr>
          <w:szCs w:val="24"/>
        </w:rPr>
        <w:t xml:space="preserve"> informuje príslušný súd.</w:t>
      </w:r>
    </w:p>
    <w:p w:rsidR="000952B7">
      <w:pPr>
        <w:pStyle w:val="BodyText2"/>
        <w:widowControl w:val="0"/>
        <w:ind w:firstLine="720"/>
        <w:rPr>
          <w:szCs w:val="24"/>
        </w:rPr>
      </w:pPr>
      <w:r>
        <w:rPr>
          <w:szCs w:val="24"/>
        </w:rPr>
        <w:t>(2) Osobu vydávanú alebo odovzdávanú do cudziny na základe žiadosti podľa tejto časti prevezme útvar Policajného zboru určený ministrom vnútra od ústavu na výkon väzby alebo ústavu na výkon trestu odňatia slobody a odovzdá ju cudzím orgánom.</w:t>
      </w:r>
    </w:p>
    <w:p w:rsidR="000952B7">
      <w:pPr>
        <w:pStyle w:val="BodyText2"/>
        <w:widowControl w:val="0"/>
        <w:ind w:firstLine="720"/>
        <w:rPr>
          <w:b/>
          <w:i/>
          <w:szCs w:val="24"/>
        </w:rPr>
      </w:pPr>
      <w:r>
        <w:rPr>
          <w:szCs w:val="24"/>
        </w:rPr>
        <w:t>(3) Prevoz osoby územím Slovenskej republiky podľa § 544 vykoná útvar Policajného zboru určený ministrom vnútra. Počas prevozu sa obmedzí osobná sloboda prevážanej osoby na zabránenie jej úteku. Na obmedzenie osobnej slobody prevážanej osoby sa použijú donucovacie prostriedky podľa osobitného predpisu.</w:t>
      </w:r>
      <w:r>
        <w:rPr>
          <w:b/>
          <w:i/>
          <w:szCs w:val="24"/>
        </w:rPr>
        <w:t xml:space="preserve"> </w:t>
      </w:r>
    </w:p>
    <w:p w:rsidR="000952B7">
      <w:pPr>
        <w:pStyle w:val="BodyText2"/>
        <w:widowControl w:val="0"/>
        <w:ind w:firstLine="720"/>
        <w:rPr>
          <w:szCs w:val="24"/>
        </w:rPr>
      </w:pPr>
      <w:r>
        <w:rPr>
          <w:szCs w:val="24"/>
        </w:rPr>
        <w:t>(4) Útvar Policajného zboru určený ministrom vnútra vykoná tiež odovzdanie a vrátenie veci podľa § 551 a prevzatie a vrátenie veci odovzdanej z cudziny na žiadosť slovenských orgánov, ak vec nie je možné alebo vhodné zaslať poštou,  ako aj prevoz veci územím Slovenskej republiky na žiadosť cudzích orgánov.</w:t>
      </w:r>
    </w:p>
    <w:p w:rsidR="000952B7">
      <w:pPr>
        <w:pStyle w:val="BodyText2"/>
        <w:widowControl w:val="0"/>
        <w:ind w:firstLine="720"/>
        <w:rPr>
          <w:szCs w:val="24"/>
        </w:rPr>
      </w:pPr>
    </w:p>
    <w:p w:rsidR="000952B7">
      <w:pPr>
        <w:pStyle w:val="BodyText2"/>
        <w:widowControl w:val="0"/>
        <w:jc w:val="center"/>
        <w:rPr>
          <w:b/>
          <w:szCs w:val="24"/>
        </w:rPr>
      </w:pPr>
      <w:r>
        <w:rPr>
          <w:b/>
          <w:szCs w:val="24"/>
        </w:rPr>
        <w:t>§ 487</w:t>
      </w:r>
    </w:p>
    <w:p w:rsidR="000952B7">
      <w:pPr>
        <w:pStyle w:val="BodyText2"/>
        <w:widowControl w:val="0"/>
        <w:jc w:val="center"/>
        <w:rPr>
          <w:szCs w:val="24"/>
        </w:rPr>
      </w:pPr>
      <w:r>
        <w:rPr>
          <w:b/>
          <w:szCs w:val="24"/>
        </w:rPr>
        <w:t>Cestovné doklady</w:t>
      </w:r>
    </w:p>
    <w:p w:rsidR="000952B7">
      <w:pPr>
        <w:pStyle w:val="BodyText2"/>
        <w:widowControl w:val="0"/>
        <w:jc w:val="center"/>
        <w:rPr>
          <w:szCs w:val="24"/>
        </w:rPr>
      </w:pPr>
    </w:p>
    <w:p w:rsidR="000952B7">
      <w:pPr>
        <w:pStyle w:val="BodyText2"/>
        <w:widowControl w:val="0"/>
        <w:ind w:firstLine="720"/>
        <w:rPr>
          <w:szCs w:val="24"/>
        </w:rPr>
      </w:pPr>
      <w:r>
        <w:rPr>
          <w:szCs w:val="24"/>
        </w:rPr>
        <w:t>Osoby, ktoré sa podľa ustanovení tejto časti odovzdávajú cudzím orgánom alebo ktoré sa od cudzích orgánov preberajú, nepotrebujú na prekročenie štátnych hraníc cestovný doklad ani povolenie na vstup  alebo vízum.</w:t>
      </w:r>
    </w:p>
    <w:p w:rsidR="000952B7">
      <w:pPr>
        <w:pStyle w:val="BodyText2"/>
        <w:widowControl w:val="0"/>
        <w:jc w:val="center"/>
        <w:rPr>
          <w:szCs w:val="24"/>
        </w:rPr>
      </w:pPr>
    </w:p>
    <w:p w:rsidR="000952B7">
      <w:pPr>
        <w:pStyle w:val="BodyText2"/>
        <w:widowControl w:val="0"/>
        <w:jc w:val="center"/>
        <w:rPr>
          <w:b/>
          <w:szCs w:val="24"/>
        </w:rPr>
      </w:pPr>
      <w:r>
        <w:rPr>
          <w:b/>
          <w:szCs w:val="24"/>
        </w:rPr>
        <w:t>§ 488</w:t>
      </w:r>
    </w:p>
    <w:p w:rsidR="000952B7">
      <w:pPr>
        <w:pStyle w:val="BodyText2"/>
        <w:widowControl w:val="0"/>
        <w:jc w:val="center"/>
        <w:rPr>
          <w:szCs w:val="24"/>
        </w:rPr>
      </w:pPr>
      <w:r>
        <w:rPr>
          <w:b/>
          <w:szCs w:val="24"/>
        </w:rPr>
        <w:t>Spôsob rozhodovania súdu</w:t>
      </w:r>
    </w:p>
    <w:p w:rsidR="000952B7">
      <w:pPr>
        <w:pStyle w:val="BodyText2"/>
        <w:widowControl w:val="0"/>
        <w:jc w:val="center"/>
        <w:rPr>
          <w:szCs w:val="24"/>
        </w:rPr>
      </w:pPr>
    </w:p>
    <w:p w:rsidR="000952B7">
      <w:pPr>
        <w:pStyle w:val="BodyText2"/>
        <w:widowControl w:val="0"/>
        <w:rPr>
          <w:szCs w:val="24"/>
        </w:rPr>
      </w:pPr>
      <w:r>
        <w:rPr>
          <w:szCs w:val="24"/>
        </w:rPr>
        <w:tab/>
        <w:t xml:space="preserve">Ak v konaní podľa tejto časti rozhoduje súd, rozhoduje sa uznesením, ak nie je v tejto časti uvedené inak. </w:t>
      </w:r>
    </w:p>
    <w:p w:rsidR="000952B7">
      <w:pPr>
        <w:pStyle w:val="BodyText2"/>
        <w:widowControl w:val="0"/>
        <w:jc w:val="center"/>
        <w:rPr>
          <w:b/>
          <w:szCs w:val="24"/>
        </w:rPr>
      </w:pPr>
    </w:p>
    <w:p w:rsidR="000952B7">
      <w:pPr>
        <w:pStyle w:val="BodyText2"/>
        <w:widowControl w:val="0"/>
        <w:jc w:val="center"/>
        <w:rPr>
          <w:b/>
          <w:szCs w:val="24"/>
        </w:rPr>
      </w:pPr>
      <w:r>
        <w:rPr>
          <w:b/>
          <w:szCs w:val="24"/>
        </w:rPr>
        <w:t>§ 489</w:t>
      </w:r>
    </w:p>
    <w:p w:rsidR="000952B7">
      <w:pPr>
        <w:pStyle w:val="BodyText2"/>
        <w:widowControl w:val="0"/>
        <w:jc w:val="center"/>
        <w:rPr>
          <w:szCs w:val="24"/>
        </w:rPr>
      </w:pPr>
      <w:r>
        <w:rPr>
          <w:b/>
          <w:szCs w:val="24"/>
        </w:rPr>
        <w:t>Náklady</w:t>
      </w:r>
    </w:p>
    <w:p w:rsidR="000952B7">
      <w:pPr>
        <w:pStyle w:val="BodyText2"/>
        <w:widowControl w:val="0"/>
        <w:jc w:val="center"/>
        <w:rPr>
          <w:szCs w:val="24"/>
        </w:rPr>
      </w:pPr>
    </w:p>
    <w:p w:rsidR="000952B7">
      <w:pPr>
        <w:pStyle w:val="BodyText2"/>
        <w:widowControl w:val="0"/>
        <w:rPr>
          <w:szCs w:val="24"/>
        </w:rPr>
      </w:pPr>
      <w:r>
        <w:rPr>
          <w:szCs w:val="24"/>
        </w:rPr>
        <w:tab/>
        <w:t>(1) Náklady, ktoré vznikli slovenskému orgánu pri vybavení žiadosti cudzieho štátu podľa tejto časti,  znáša štát a uhradí orgán, ktorému vznikli.</w:t>
      </w:r>
    </w:p>
    <w:p w:rsidR="000952B7">
      <w:pPr>
        <w:pStyle w:val="BodyText2"/>
        <w:widowControl w:val="0"/>
        <w:rPr>
          <w:szCs w:val="24"/>
        </w:rPr>
      </w:pPr>
      <w:r>
        <w:rPr>
          <w:szCs w:val="24"/>
        </w:rPr>
        <w:tab/>
        <w:t>(2) Ak medzinárodná zmluva umožňuje úhradu nákladov uvedených v odseku 1 alebo ich časti od dožadujúceho štátu, ako aj v prípade absencie medzinárodnej zmluvy, predloží orgán, ktorému náklady vznikli, ministerstvu spravodlivosti vyčíslenie týchto nákladov, ich odôvodnenie  a údaje o bankovom spojení za účelom uplatnenia ich úhrady od dožadujúceho štátu.</w:t>
      </w:r>
    </w:p>
    <w:p w:rsidR="000952B7">
      <w:pPr>
        <w:pStyle w:val="BodyText2"/>
        <w:widowControl w:val="0"/>
        <w:rPr>
          <w:szCs w:val="24"/>
        </w:rPr>
      </w:pPr>
      <w:r>
        <w:rPr>
          <w:szCs w:val="24"/>
        </w:rPr>
        <w:tab/>
        <w:t>(3) Náklady, ktoré vznikli cudziemu orgánu v súvislosti so žiadosťou slovenského orgánu a ktorých úhradu si dožiadaný štát uplatnil v súlade s medzinárodnou zmluvou alebo z dôvodu absencie medzinárodnej zmluvy, znáša štát a uhradí ten slovenský orgán, pre ktoré sa úkon v cudzine vykonal. Náklady, ktoré vznikli cudziemu orgánu pri prevoze osoby alebo veci územím jeho štátu z iného štátu na územie Slovenskej republiky v súvislosti so žiadosťou slovenského orgánu a ktorých úhradu tento orgán žiada, uhradí Ministerstvo vnútra Slovenskej republiky.</w:t>
      </w:r>
    </w:p>
    <w:p w:rsidR="000952B7">
      <w:pPr>
        <w:pStyle w:val="BodyText2"/>
        <w:widowControl w:val="0"/>
        <w:rPr>
          <w:szCs w:val="24"/>
        </w:rPr>
      </w:pPr>
    </w:p>
    <w:p w:rsidR="000952B7">
      <w:pPr>
        <w:pStyle w:val="BodyText2"/>
        <w:widowControl w:val="0"/>
        <w:rPr>
          <w:szCs w:val="24"/>
        </w:rPr>
      </w:pPr>
    </w:p>
    <w:p w:rsidR="000952B7">
      <w:pPr>
        <w:pStyle w:val="BodyText2"/>
        <w:widowControl w:val="0"/>
        <w:jc w:val="center"/>
        <w:outlineLvl w:val="0"/>
        <w:rPr>
          <w:b/>
          <w:sz w:val="24"/>
          <w:szCs w:val="24"/>
        </w:rPr>
      </w:pPr>
      <w:r>
        <w:rPr>
          <w:b/>
          <w:sz w:val="24"/>
          <w:szCs w:val="24"/>
        </w:rPr>
        <w:t>DRUHÁ HLAVA</w:t>
      </w:r>
    </w:p>
    <w:p w:rsidR="000952B7">
      <w:pPr>
        <w:pStyle w:val="BodyText2"/>
        <w:widowControl w:val="0"/>
        <w:jc w:val="center"/>
        <w:outlineLvl w:val="0"/>
        <w:rPr>
          <w:b/>
          <w:sz w:val="24"/>
          <w:szCs w:val="24"/>
        </w:rPr>
      </w:pPr>
    </w:p>
    <w:p w:rsidR="000952B7">
      <w:pPr>
        <w:pStyle w:val="BodyText2"/>
        <w:widowControl w:val="0"/>
        <w:jc w:val="center"/>
        <w:rPr>
          <w:caps/>
          <w:szCs w:val="24"/>
        </w:rPr>
      </w:pPr>
      <w:r>
        <w:rPr>
          <w:b/>
          <w:caps/>
          <w:sz w:val="24"/>
          <w:szCs w:val="24"/>
        </w:rPr>
        <w:t>Extradícia</w:t>
      </w:r>
    </w:p>
    <w:p w:rsidR="000952B7">
      <w:pPr>
        <w:pStyle w:val="BodyText2"/>
        <w:widowControl w:val="0"/>
        <w:jc w:val="center"/>
        <w:rPr>
          <w:b/>
          <w:szCs w:val="24"/>
        </w:rPr>
      </w:pPr>
    </w:p>
    <w:p w:rsidR="000952B7">
      <w:pPr>
        <w:pStyle w:val="BodyText2"/>
        <w:widowControl w:val="0"/>
        <w:jc w:val="center"/>
        <w:rPr>
          <w:b/>
          <w:szCs w:val="24"/>
        </w:rPr>
      </w:pPr>
      <w:r>
        <w:rPr>
          <w:b/>
          <w:szCs w:val="24"/>
        </w:rPr>
        <w:t>P r v ý    d i e l</w:t>
      </w:r>
    </w:p>
    <w:p w:rsidR="000952B7">
      <w:pPr>
        <w:pStyle w:val="BodyText2"/>
        <w:widowControl w:val="0"/>
        <w:jc w:val="center"/>
        <w:rPr>
          <w:b/>
          <w:szCs w:val="24"/>
        </w:rPr>
      </w:pPr>
    </w:p>
    <w:p w:rsidR="000952B7">
      <w:pPr>
        <w:pStyle w:val="BodyText2"/>
        <w:widowControl w:val="0"/>
        <w:jc w:val="center"/>
        <w:rPr>
          <w:szCs w:val="24"/>
        </w:rPr>
      </w:pPr>
      <w:r>
        <w:rPr>
          <w:b/>
          <w:szCs w:val="24"/>
        </w:rPr>
        <w:t>Vyžiadanie z cudziny</w:t>
      </w:r>
    </w:p>
    <w:p w:rsidR="000952B7">
      <w:pPr>
        <w:pStyle w:val="BodyText2"/>
        <w:widowControl w:val="0"/>
        <w:jc w:val="center"/>
        <w:rPr>
          <w:szCs w:val="24"/>
        </w:rPr>
      </w:pPr>
    </w:p>
    <w:p w:rsidR="000952B7">
      <w:pPr>
        <w:pStyle w:val="BodyText2"/>
        <w:widowControl w:val="0"/>
        <w:jc w:val="center"/>
        <w:rPr>
          <w:b/>
          <w:szCs w:val="24"/>
        </w:rPr>
      </w:pPr>
      <w:r>
        <w:rPr>
          <w:b/>
          <w:szCs w:val="24"/>
        </w:rPr>
        <w:t>§ 490</w:t>
      </w:r>
    </w:p>
    <w:p w:rsidR="000952B7">
      <w:pPr>
        <w:pStyle w:val="BodyText2"/>
        <w:widowControl w:val="0"/>
        <w:jc w:val="center"/>
        <w:rPr>
          <w:szCs w:val="24"/>
        </w:rPr>
      </w:pPr>
    </w:p>
    <w:p w:rsidR="000952B7">
      <w:pPr>
        <w:pStyle w:val="BodyText2"/>
        <w:widowControl w:val="0"/>
        <w:ind w:firstLine="720"/>
        <w:rPr>
          <w:szCs w:val="24"/>
        </w:rPr>
      </w:pPr>
      <w:r>
        <w:rPr>
          <w:szCs w:val="24"/>
        </w:rPr>
        <w:t>(1)  Vyžiadať obvineného z cudziny môže ministerstvo spravodlivosti na žiadosť súdu, ktorý vydal zatýkací rozkaz podľa § 491.</w:t>
      </w:r>
    </w:p>
    <w:p w:rsidR="000952B7">
      <w:pPr>
        <w:pStyle w:val="BodyText2"/>
        <w:widowControl w:val="0"/>
        <w:ind w:firstLine="720"/>
        <w:rPr>
          <w:szCs w:val="24"/>
        </w:rPr>
      </w:pPr>
      <w:r>
        <w:rPr>
          <w:szCs w:val="24"/>
        </w:rPr>
        <w:t>(2) Ministerstvo spravodlivosti môže od vyžiadania upustiť, ak vydanie z cudziny nemožno očakávať. O tejto skutočnosti informuje súd, ktorý vydal zatýkací rozkaz podľa       § 491.</w:t>
      </w:r>
    </w:p>
    <w:p w:rsidR="000952B7">
      <w:pPr>
        <w:pStyle w:val="BodyText2"/>
        <w:widowControl w:val="0"/>
        <w:rPr>
          <w:szCs w:val="24"/>
        </w:rPr>
      </w:pPr>
    </w:p>
    <w:p w:rsidR="000952B7">
      <w:pPr>
        <w:pStyle w:val="BodyText2"/>
        <w:widowControl w:val="0"/>
        <w:jc w:val="center"/>
        <w:rPr>
          <w:b/>
          <w:szCs w:val="24"/>
        </w:rPr>
      </w:pPr>
      <w:r>
        <w:rPr>
          <w:b/>
          <w:szCs w:val="24"/>
        </w:rPr>
        <w:t>§ 491</w:t>
      </w:r>
    </w:p>
    <w:p w:rsidR="000952B7">
      <w:pPr>
        <w:pStyle w:val="BodyText2"/>
        <w:widowControl w:val="0"/>
        <w:rPr>
          <w:szCs w:val="24"/>
        </w:rPr>
      </w:pPr>
    </w:p>
    <w:p w:rsidR="000952B7">
      <w:pPr>
        <w:pStyle w:val="BodyText2"/>
        <w:widowControl w:val="0"/>
        <w:ind w:firstLine="720"/>
        <w:outlineLvl w:val="0"/>
        <w:rPr>
          <w:szCs w:val="24"/>
        </w:rPr>
      </w:pPr>
      <w:r>
        <w:rPr>
          <w:szCs w:val="24"/>
        </w:rPr>
        <w:t>(1) Ak sa obvinený zdržiava v cudzine a ak je potrebné ho vyžiadať, vydá proti nemu predseda senátu príslušného súdu zatýkací rozkaz (ďalej len „medzinárodný zatýkací rozkaz“). V prípravnom konaní vydá sudca pre prípravné konanie medzinárodný zatýkací rozkaz na návrh prokurátora. Medzinárodný zatýkací rozkaz má na území Slovenskej republiky rovnaké účinky ako príkaz na zatknutie.</w:t>
      </w:r>
    </w:p>
    <w:p w:rsidR="000952B7">
      <w:pPr>
        <w:pStyle w:val="BodyText2"/>
        <w:widowControl w:val="0"/>
        <w:outlineLvl w:val="0"/>
        <w:rPr>
          <w:szCs w:val="24"/>
        </w:rPr>
      </w:pPr>
      <w:r>
        <w:rPr>
          <w:szCs w:val="24"/>
        </w:rPr>
        <w:t xml:space="preserve"> </w:t>
        <w:tab/>
        <w:t>(2) Súd vydá medzinárodný zatýkací rozkaz najmä, ak</w:t>
      </w:r>
    </w:p>
    <w:p w:rsidR="000952B7">
      <w:pPr>
        <w:pStyle w:val="BodyText2"/>
        <w:widowControl w:val="0"/>
        <w:numPr>
          <w:numId w:val="30"/>
        </w:numPr>
        <w:rPr>
          <w:szCs w:val="24"/>
        </w:rPr>
      </w:pPr>
      <w:r>
        <w:rPr>
          <w:szCs w:val="24"/>
        </w:rPr>
        <w:t>nemožno zabezpečiť prítomnosť obvineného na úkonoch trestného konania iným spôsobom, alebo</w:t>
      </w:r>
    </w:p>
    <w:p w:rsidR="000952B7">
      <w:pPr>
        <w:pStyle w:val="BodyText2"/>
        <w:widowControl w:val="0"/>
        <w:numPr>
          <w:numId w:val="30"/>
        </w:numPr>
        <w:rPr>
          <w:szCs w:val="24"/>
        </w:rPr>
      </w:pPr>
      <w:r>
        <w:rPr>
          <w:szCs w:val="24"/>
        </w:rPr>
        <w:t>odsúdený sa zdržiava v cudzine a výkon nariadeného trestu odňatia slobody nenastúpil napriek tomu, že mu bola riadne  doručená výzva na nástup tohto trestu alebo ak sa pobytom v cudzine  vyhýba výkonu právoplatne uloženého trestu odňatia slobody alebo jeho zvyšku.</w:t>
      </w:r>
    </w:p>
    <w:p w:rsidR="000952B7">
      <w:pPr>
        <w:pStyle w:val="BodyText2"/>
        <w:widowControl w:val="0"/>
        <w:tabs>
          <w:tab w:val="left" w:pos="2835"/>
        </w:tabs>
        <w:ind w:firstLine="720"/>
        <w:rPr>
          <w:szCs w:val="24"/>
        </w:rPr>
      </w:pPr>
      <w:r>
        <w:rPr>
          <w:szCs w:val="24"/>
        </w:rPr>
        <w:t>(3) Medzinárodný zatýkací rozkaz na účely vyžiadania obvineného z cudziny na trestné stíhanie musí obsahovať</w:t>
      </w:r>
    </w:p>
    <w:p w:rsidR="000952B7">
      <w:pPr>
        <w:pStyle w:val="BodyText2"/>
        <w:widowControl w:val="0"/>
        <w:numPr>
          <w:numId w:val="43"/>
        </w:numPr>
        <w:rPr>
          <w:szCs w:val="24"/>
        </w:rPr>
      </w:pPr>
      <w:r>
        <w:rPr>
          <w:szCs w:val="24"/>
        </w:rPr>
        <w:t>meno a priezvisko obvineného, dátum a miesto jeho narodenia, štátne občianstvo,  adresu trvalého pobytu v Slovenskej republike a ďalšie dostupné údaje uľahčujúce jeho identifikáciu vrátane jeho popisu a fotografie alebo zistenie miesta jeho pobytu v cudzine,</w:t>
      </w:r>
    </w:p>
    <w:p w:rsidR="000952B7">
      <w:pPr>
        <w:pStyle w:val="BodyText2"/>
        <w:widowControl w:val="0"/>
        <w:numPr>
          <w:numId w:val="43"/>
        </w:numPr>
        <w:rPr>
          <w:szCs w:val="24"/>
        </w:rPr>
      </w:pPr>
      <w:r>
        <w:rPr>
          <w:szCs w:val="24"/>
        </w:rPr>
        <w:t>právnu kvalifikáciu trestného činu s uvedením príslušných zákonných ustanovení a opísanie skutkového deja s presným  vyznačením času, miesta a spôsobu spáchania,</w:t>
      </w:r>
    </w:p>
    <w:p w:rsidR="000952B7">
      <w:pPr>
        <w:pStyle w:val="BodyText2"/>
        <w:widowControl w:val="0"/>
        <w:numPr>
          <w:numId w:val="43"/>
        </w:numPr>
        <w:rPr>
          <w:szCs w:val="24"/>
        </w:rPr>
      </w:pPr>
      <w:r>
        <w:rPr>
          <w:szCs w:val="24"/>
        </w:rPr>
        <w:t xml:space="preserve">doslovné znenie zákonných ustanovení, podľa ktorých sa trestný  čin posudzuje, s uvedením zákonnej sadzby, ktorá je naň v zákone ustanovená, spolu s ustanovením o premlčaní, </w:t>
      </w:r>
    </w:p>
    <w:p w:rsidR="000952B7">
      <w:pPr>
        <w:pStyle w:val="BodyText2"/>
        <w:widowControl w:val="0"/>
        <w:numPr>
          <w:numId w:val="43"/>
        </w:numPr>
        <w:rPr>
          <w:szCs w:val="24"/>
        </w:rPr>
      </w:pPr>
      <w:r>
        <w:rPr>
          <w:szCs w:val="24"/>
        </w:rPr>
        <w:t xml:space="preserve">opis úkonov ovplyvňujúcich plynutie premlčacej doby, ak od spáchania trestného činu do vydania medzinárodného zatýkacieho rozkazu uplynuli viac ako tri roky. </w:t>
      </w:r>
    </w:p>
    <w:p w:rsidR="000952B7">
      <w:pPr>
        <w:pStyle w:val="BodyText2"/>
        <w:widowControl w:val="0"/>
        <w:ind w:firstLine="708"/>
        <w:rPr>
          <w:szCs w:val="24"/>
        </w:rPr>
      </w:pPr>
      <w:r>
        <w:rPr>
          <w:szCs w:val="24"/>
        </w:rPr>
        <w:t xml:space="preserve"> (4) Medzinárodný zatýkací rozkaz na účely vyžiadania odsúdeného z cudziny na výkon trestu odňatia slobody musí okrem údajov uvedených v odseku 3 písm. a) až c) obsahovať</w:t>
      </w:r>
    </w:p>
    <w:p w:rsidR="000952B7">
      <w:pPr>
        <w:pStyle w:val="BodyText2"/>
        <w:widowControl w:val="0"/>
        <w:numPr>
          <w:ilvl w:val="0"/>
          <w:numId w:val="5"/>
        </w:numPr>
        <w:rPr>
          <w:szCs w:val="24"/>
        </w:rPr>
      </w:pPr>
      <w:r>
        <w:rPr>
          <w:szCs w:val="24"/>
        </w:rPr>
        <w:t xml:space="preserve">údaj, ktorým súdom a na aký trest bol odsúdený, a </w:t>
      </w:r>
    </w:p>
    <w:p w:rsidR="000952B7">
      <w:pPr>
        <w:pStyle w:val="BodyText2"/>
        <w:widowControl w:val="0"/>
        <w:ind w:firstLine="720"/>
        <w:rPr>
          <w:szCs w:val="24"/>
        </w:rPr>
      </w:pPr>
      <w:r>
        <w:rPr>
          <w:szCs w:val="24"/>
        </w:rPr>
        <w:t>b) údaje o spôsobe zabezpečenia práv obhajoby obvineného v konaní, ak bol rozsudok  vydaný v konaní proti ušlému alebo v neprítomnosti, a znenie ustanovenia § 497.</w:t>
      </w:r>
    </w:p>
    <w:p w:rsidR="000952B7">
      <w:pPr>
        <w:pStyle w:val="BodyText2"/>
        <w:widowControl w:val="0"/>
        <w:ind w:firstLine="708"/>
        <w:rPr>
          <w:szCs w:val="24"/>
        </w:rPr>
      </w:pPr>
      <w:r>
        <w:rPr>
          <w:szCs w:val="24"/>
        </w:rPr>
        <w:t>(5) K medzinárodnému zatýkaciemu rozkazu podľa odseku 4 sa pripojí originál alebo rovnopis rozsudku s doložkou o právoplatnosti.</w:t>
      </w:r>
    </w:p>
    <w:p w:rsidR="000952B7">
      <w:pPr>
        <w:pStyle w:val="BodyText2"/>
        <w:widowControl w:val="0"/>
        <w:ind w:firstLine="720"/>
        <w:rPr>
          <w:szCs w:val="24"/>
        </w:rPr>
      </w:pPr>
      <w:r>
        <w:rPr>
          <w:szCs w:val="24"/>
        </w:rPr>
        <w:t xml:space="preserve">(6) Ak od spáchania trestného činu alebo právoplatného odsúdenia uplynula do vydania medzinárodného zatýkacieho rozkazu doba viac ako tri roky, uvedú sa v zatýkacom rozkaze alebo v jeho samostatnej prílohe úkony smerujúce k trestnému stíhaniu osoby alebo výkonu právoplatne uloženého trestu. </w:t>
      </w:r>
    </w:p>
    <w:p w:rsidR="000952B7">
      <w:pPr>
        <w:pStyle w:val="BodyText2"/>
        <w:widowControl w:val="0"/>
        <w:ind w:firstLine="720"/>
        <w:rPr>
          <w:szCs w:val="24"/>
        </w:rPr>
      </w:pPr>
      <w:r>
        <w:rPr>
          <w:szCs w:val="24"/>
        </w:rPr>
        <w:t xml:space="preserve">(7) Medzinárodný zatýkací rozkaz musí byť potvrdený podpisom sudcu, ktorý ho vydal, a odtlačkom okrúhlej pečiatky súdu.  Ak sa vo vzťahu k dožiadanému štátu vyžaduje preklad medzinárodného zatýkacieho rozkazu do cudzieho jazyka, súd k nemu pripojí preklad vyhotovený úradným prekladateľom. To isté sa vzťahuje aj na preklad rozsudku, ak ide o vyžiadanie na výkon trestu. </w:t>
      </w:r>
    </w:p>
    <w:p w:rsidR="000952B7">
      <w:pPr>
        <w:pStyle w:val="BodyText2"/>
        <w:widowControl w:val="0"/>
        <w:ind w:firstLine="720"/>
        <w:rPr>
          <w:szCs w:val="24"/>
        </w:rPr>
      </w:pPr>
      <w:r>
        <w:rPr>
          <w:szCs w:val="24"/>
        </w:rPr>
        <w:t>(8) Ak v prípade vydania osoby bude potrebné vykonať jej prevoz na územie Slovenskej republiky cez územie ďalšieho štátu alebo štátov, predloží súd doklady ministerstvu spravodlivosti v potrebnom počte vyhotovení s prekladmi do požadovaných cudzích jazykov.</w:t>
      </w:r>
    </w:p>
    <w:p w:rsidR="000952B7">
      <w:pPr>
        <w:pStyle w:val="BodyText2"/>
        <w:widowControl w:val="0"/>
        <w:ind w:firstLine="720"/>
        <w:rPr>
          <w:szCs w:val="24"/>
        </w:rPr>
      </w:pPr>
    </w:p>
    <w:p w:rsidR="000952B7">
      <w:pPr>
        <w:pStyle w:val="BodyText2"/>
        <w:widowControl w:val="0"/>
        <w:jc w:val="center"/>
        <w:rPr>
          <w:b/>
          <w:szCs w:val="24"/>
        </w:rPr>
      </w:pPr>
      <w:r>
        <w:rPr>
          <w:b/>
          <w:szCs w:val="24"/>
        </w:rPr>
        <w:t>§ 492</w:t>
      </w:r>
    </w:p>
    <w:p w:rsidR="000952B7">
      <w:pPr>
        <w:pStyle w:val="BodyText2"/>
        <w:widowControl w:val="0"/>
        <w:ind w:firstLine="708"/>
        <w:rPr>
          <w:szCs w:val="24"/>
        </w:rPr>
      </w:pPr>
    </w:p>
    <w:p w:rsidR="000952B7">
      <w:pPr>
        <w:pStyle w:val="BodyText2"/>
        <w:widowControl w:val="0"/>
        <w:numPr>
          <w:numId w:val="8"/>
        </w:numPr>
        <w:rPr>
          <w:szCs w:val="24"/>
        </w:rPr>
      </w:pPr>
      <w:r>
        <w:rPr>
          <w:szCs w:val="24"/>
        </w:rPr>
        <w:t>Medzinárodný zatýkací rozkaz stráca platnosť</w:t>
      </w:r>
    </w:p>
    <w:p w:rsidR="000952B7">
      <w:pPr>
        <w:pStyle w:val="BodyText2"/>
        <w:widowControl w:val="0"/>
        <w:numPr>
          <w:numId w:val="26"/>
        </w:numPr>
        <w:rPr>
          <w:szCs w:val="24"/>
        </w:rPr>
      </w:pPr>
      <w:r>
        <w:rPr>
          <w:szCs w:val="24"/>
        </w:rPr>
        <w:t>odovzdaním vydanej osoby súdu podľa § 495 ods. 1 alebo súdu, ktorý vydal príkaz na zatknutie podľa § 73 ods. 1,</w:t>
      </w:r>
    </w:p>
    <w:p w:rsidR="000952B7">
      <w:pPr>
        <w:pStyle w:val="BodyText2"/>
        <w:widowControl w:val="0"/>
        <w:numPr>
          <w:numId w:val="26"/>
        </w:numPr>
        <w:rPr>
          <w:szCs w:val="24"/>
        </w:rPr>
      </w:pPr>
      <w:r>
        <w:rPr>
          <w:szCs w:val="24"/>
        </w:rPr>
        <w:t xml:space="preserve">odvolaním; súd, ktorý medzinárodný zatýkací rozkaz vydal, ho odvolá, ak zanikli dôvody, pre ktoré bol vydaný, alebo ak následne zistí, že také dôvody neexistovali; ak bol medzinárodný zatýkací rozkaz vydaný na návrh prokurátora, súd ho odvolá na jeho návrh, </w:t>
      </w:r>
    </w:p>
    <w:p w:rsidR="000952B7">
      <w:pPr>
        <w:pStyle w:val="BodyText2"/>
        <w:widowControl w:val="0"/>
        <w:numPr>
          <w:numId w:val="26"/>
        </w:numPr>
        <w:rPr>
          <w:szCs w:val="24"/>
        </w:rPr>
      </w:pPr>
      <w:r>
        <w:rPr>
          <w:szCs w:val="24"/>
        </w:rPr>
        <w:t xml:space="preserve">vydaním nového medzinárodného zatýkacieho rozkazu v tej istej trestnej veci. </w:t>
      </w:r>
    </w:p>
    <w:p w:rsidR="000952B7">
      <w:pPr>
        <w:pStyle w:val="BodyText2"/>
        <w:widowControl w:val="0"/>
        <w:ind w:firstLine="708"/>
        <w:rPr>
          <w:szCs w:val="24"/>
        </w:rPr>
      </w:pPr>
      <w:r>
        <w:rPr>
          <w:szCs w:val="24"/>
        </w:rPr>
        <w:t xml:space="preserve">(2)  Po podaní obžaloby v trestnej veci, v ktorej bol vydaný medzinárodný zatýkací rozkaz v prípravnom konaní, vydá súd, ktorému napadla obžaloba, nový medzinárodný zatýkací rozkaz, ak naďalej trvajú dôvody na jeho vydanie. Inak zatýkací rozkaz vydaný v prípravnom konaní odvolá. Rovnako sa postupuje v prípade, ak počas trestného konania dôjde k zmene vecnej alebo miestnej príslušnosti súdu. </w:t>
      </w:r>
    </w:p>
    <w:p w:rsidR="000952B7">
      <w:pPr>
        <w:pStyle w:val="BodyText2"/>
        <w:widowControl w:val="0"/>
        <w:ind w:firstLine="708"/>
        <w:rPr>
          <w:szCs w:val="24"/>
        </w:rPr>
      </w:pPr>
      <w:r>
        <w:rPr>
          <w:szCs w:val="24"/>
        </w:rPr>
        <w:t>(3) Odvolanie medzinárodného zatýkacieho rozkazu nevylučuje vydanie nového zatýkacieho rozkazu v tej istej trestnej veci.</w:t>
      </w:r>
    </w:p>
    <w:p w:rsidR="000952B7">
      <w:pPr>
        <w:pStyle w:val="BodyText2"/>
        <w:widowControl w:val="0"/>
        <w:ind w:firstLine="708"/>
        <w:rPr>
          <w:i/>
          <w:szCs w:val="24"/>
        </w:rPr>
      </w:pPr>
      <w:r>
        <w:rPr>
          <w:szCs w:val="24"/>
        </w:rPr>
        <w:t>(4) Súd o odvolaní alebo o vydaní nového medzinárodného zatýkacieho rozkazu ihneď informuje ministerstvo spravodlivosti a prokuratúru.</w:t>
      </w:r>
    </w:p>
    <w:p w:rsidR="000952B7">
      <w:pPr>
        <w:pStyle w:val="BodyText2"/>
        <w:widowControl w:val="0"/>
        <w:ind w:firstLine="720"/>
        <w:rPr>
          <w:szCs w:val="24"/>
        </w:rPr>
      </w:pPr>
    </w:p>
    <w:p w:rsidR="000952B7">
      <w:pPr>
        <w:pStyle w:val="BodyText2"/>
        <w:widowControl w:val="0"/>
        <w:jc w:val="center"/>
        <w:rPr>
          <w:b/>
          <w:szCs w:val="24"/>
        </w:rPr>
      </w:pPr>
      <w:r>
        <w:rPr>
          <w:b/>
          <w:szCs w:val="24"/>
        </w:rPr>
        <w:t>§ 493</w:t>
      </w:r>
    </w:p>
    <w:p w:rsidR="000952B7">
      <w:pPr>
        <w:pStyle w:val="BodyText2"/>
        <w:widowControl w:val="0"/>
        <w:jc w:val="center"/>
        <w:rPr>
          <w:szCs w:val="24"/>
        </w:rPr>
      </w:pPr>
    </w:p>
    <w:p w:rsidR="000952B7">
      <w:pPr>
        <w:pStyle w:val="BodyText2"/>
        <w:widowControl w:val="0"/>
        <w:ind w:firstLine="720"/>
        <w:rPr>
          <w:szCs w:val="24"/>
        </w:rPr>
      </w:pPr>
      <w:r>
        <w:rPr>
          <w:szCs w:val="24"/>
        </w:rPr>
        <w:t>(1)</w:t>
      </w:r>
      <w:r>
        <w:rPr>
          <w:b/>
          <w:szCs w:val="24"/>
        </w:rPr>
        <w:t xml:space="preserve"> </w:t>
      </w:r>
      <w:r>
        <w:rPr>
          <w:szCs w:val="24"/>
        </w:rPr>
        <w:t>Súd medzinárodný zatýkací rozkaz nevydá, ak</w:t>
      </w:r>
    </w:p>
    <w:p w:rsidR="000952B7">
      <w:pPr>
        <w:pStyle w:val="BodyText2"/>
        <w:widowControl w:val="0"/>
        <w:numPr>
          <w:numId w:val="27"/>
        </w:numPr>
        <w:rPr>
          <w:szCs w:val="24"/>
        </w:rPr>
      </w:pPr>
      <w:r>
        <w:rPr>
          <w:szCs w:val="24"/>
        </w:rPr>
        <w:t>sa predpokladá uloženie iného trestu než nepodmienečného trestu odňatia slobody alebo nepodmienečného trestu odňatia slobody kratšieho ako štyri mesiace,</w:t>
      </w:r>
    </w:p>
    <w:p w:rsidR="000952B7">
      <w:pPr>
        <w:pStyle w:val="BodyText2"/>
        <w:widowControl w:val="0"/>
        <w:numPr>
          <w:numId w:val="27"/>
        </w:numPr>
        <w:rPr>
          <w:szCs w:val="24"/>
        </w:rPr>
      </w:pPr>
      <w:r>
        <w:rPr>
          <w:szCs w:val="24"/>
        </w:rPr>
        <w:t>trest odňatia slobody, ktorý má byť vykonaný, alebo jeho zvyšok je kratší ako štyri mesiace,</w:t>
      </w:r>
    </w:p>
    <w:p w:rsidR="000952B7">
      <w:pPr>
        <w:pStyle w:val="BodyText2"/>
        <w:widowControl w:val="0"/>
        <w:numPr>
          <w:numId w:val="27"/>
        </w:numPr>
        <w:rPr>
          <w:szCs w:val="24"/>
        </w:rPr>
      </w:pPr>
      <w:r>
        <w:rPr>
          <w:szCs w:val="24"/>
        </w:rPr>
        <w:t>vydaním by boli Slovenskej republike spôsobené náklady alebo  dôsledky neprimerané verejnému záujmu na trestnom stíhaní alebo výkone trestu odňatia slobody osoby, o ktorej vydanie ide,</w:t>
      </w:r>
    </w:p>
    <w:p w:rsidR="000952B7">
      <w:pPr>
        <w:pStyle w:val="BodyText2"/>
        <w:widowControl w:val="0"/>
        <w:numPr>
          <w:numId w:val="27"/>
        </w:numPr>
        <w:rPr>
          <w:szCs w:val="24"/>
        </w:rPr>
      </w:pPr>
      <w:r>
        <w:rPr>
          <w:szCs w:val="24"/>
        </w:rPr>
        <w:t>by vyžiadaním z cudziny bola osobe, o ktorej vydanie ide, spôsobená ujma neprimeraná významu trestného konania alebo následkom trestného činu, najmä s ohľadom na jej vek, sociálne postavenie alebo rodinné pomery.</w:t>
      </w:r>
    </w:p>
    <w:p w:rsidR="000952B7">
      <w:pPr>
        <w:pStyle w:val="BodyText2"/>
        <w:widowControl w:val="0"/>
        <w:rPr>
          <w:szCs w:val="24"/>
        </w:rPr>
      </w:pPr>
      <w:r>
        <w:rPr>
          <w:szCs w:val="24"/>
        </w:rPr>
        <w:tab/>
        <w:t>(2) Ak niektorá zo skutočností uvedených v odseku 1 nastane po vydaní medzinárodného zatýkacieho rozkazu, môže ho súd odvolať.</w:t>
      </w:r>
    </w:p>
    <w:p w:rsidR="000952B7">
      <w:pPr>
        <w:pStyle w:val="BodyText2"/>
        <w:widowControl w:val="0"/>
        <w:rPr>
          <w:b/>
          <w:szCs w:val="24"/>
        </w:rPr>
      </w:pPr>
    </w:p>
    <w:p w:rsidR="000952B7">
      <w:pPr>
        <w:pStyle w:val="BodyText2"/>
        <w:widowControl w:val="0"/>
        <w:jc w:val="center"/>
        <w:rPr>
          <w:b/>
          <w:szCs w:val="24"/>
        </w:rPr>
      </w:pPr>
      <w:r>
        <w:rPr>
          <w:b/>
          <w:szCs w:val="24"/>
        </w:rPr>
        <w:t>§ 494</w:t>
      </w:r>
    </w:p>
    <w:p w:rsidR="000952B7">
      <w:pPr>
        <w:pStyle w:val="BodyText2"/>
        <w:widowControl w:val="0"/>
        <w:jc w:val="center"/>
        <w:rPr>
          <w:szCs w:val="24"/>
        </w:rPr>
      </w:pPr>
    </w:p>
    <w:p w:rsidR="000952B7">
      <w:pPr>
        <w:pStyle w:val="BodyText2"/>
        <w:widowControl w:val="0"/>
        <w:ind w:firstLine="720"/>
        <w:rPr>
          <w:szCs w:val="24"/>
        </w:rPr>
      </w:pPr>
      <w:r>
        <w:rPr>
          <w:szCs w:val="24"/>
        </w:rPr>
        <w:t xml:space="preserve"> (1) Ak vec neznesie odklad, môže ministerstvo spravodlivosti  alebo súd príslušný na vydanie medzinárodného zatýkacieho rozkazu požiadať cudzie orgány o predbežnú väzbu obvineného. V prípravnom konaní tak súd urobí na návrh prokurátora. Žiadosť musí obsahovať údaje uvedené v § 491 ods. 3 písm. a) a b), ako aj vyhlásenie, že proti obvinenému bol alebo bude vydaný medzinárodný zatýkací rozkaz a bude následne žiadané o jeho vydanie.</w:t>
      </w:r>
    </w:p>
    <w:p w:rsidR="000952B7">
      <w:pPr>
        <w:pStyle w:val="BodyText2"/>
        <w:widowControl w:val="0"/>
        <w:ind w:firstLine="720"/>
        <w:rPr>
          <w:szCs w:val="24"/>
        </w:rPr>
      </w:pPr>
      <w:r>
        <w:rPr>
          <w:szCs w:val="24"/>
        </w:rPr>
        <w:t>(2) Súd o podaní žiadosti informuje obratom ministerstvo spravodlivosti a urýchlene mu predloží medzinárodný zatýkací rozkaz vypracovaný podľa  § 491.</w:t>
      </w:r>
    </w:p>
    <w:p w:rsidR="000952B7">
      <w:pPr>
        <w:pStyle w:val="BodyText2"/>
        <w:widowControl w:val="0"/>
        <w:jc w:val="center"/>
        <w:rPr>
          <w:szCs w:val="24"/>
        </w:rPr>
      </w:pPr>
    </w:p>
    <w:p w:rsidR="000952B7">
      <w:pPr>
        <w:pStyle w:val="BodyText2"/>
        <w:widowControl w:val="0"/>
        <w:jc w:val="center"/>
        <w:rPr>
          <w:b/>
          <w:szCs w:val="24"/>
        </w:rPr>
      </w:pPr>
      <w:r>
        <w:rPr>
          <w:b/>
          <w:szCs w:val="24"/>
        </w:rPr>
        <w:t>§ 495</w:t>
      </w:r>
    </w:p>
    <w:p w:rsidR="000952B7">
      <w:pPr>
        <w:pStyle w:val="BodyText2"/>
        <w:widowControl w:val="0"/>
        <w:jc w:val="center"/>
        <w:rPr>
          <w:szCs w:val="24"/>
        </w:rPr>
      </w:pPr>
    </w:p>
    <w:p w:rsidR="000952B7">
      <w:pPr>
        <w:pStyle w:val="BodyText2"/>
        <w:widowControl w:val="0"/>
        <w:ind w:firstLine="720"/>
        <w:rPr>
          <w:szCs w:val="24"/>
        </w:rPr>
      </w:pPr>
      <w:r>
        <w:rPr>
          <w:szCs w:val="24"/>
        </w:rPr>
        <w:t xml:space="preserve"> (1) Útvar Policajného zboru prevzatú osobu bez odkladu odovzdá súdu, ktorého sudca vydal medzinárodný zatýkací rozkaz. Ak sa osoba vydáva na základe medzinárodných zatýkacích rozkazov viacerých súdov, odovzdá sa osoba súdu podľa pokynu ministerstva spravodlivosti. Ak výkon trestu, na ktorého vykonanie bola osoba z cudziny vydaná, bol už nariadený, odovzdá sa osoba príslušnému ústavu na výkon väzby.</w:t>
      </w:r>
    </w:p>
    <w:p w:rsidR="000952B7">
      <w:pPr>
        <w:pStyle w:val="BodyText2"/>
        <w:widowControl w:val="0"/>
        <w:ind w:firstLine="720"/>
        <w:rPr>
          <w:szCs w:val="24"/>
        </w:rPr>
      </w:pPr>
      <w:r>
        <w:rPr>
          <w:szCs w:val="24"/>
        </w:rPr>
        <w:t xml:space="preserve"> (2) Ak nejde o vydanie na výkon trestu, sudca je povinný obvineného do 48 hodín a pri obzvlášť závažných zločinoch do 72 hodín od odovzdania vypočuť a rozhodnúť o väzbe.</w:t>
      </w:r>
    </w:p>
    <w:p w:rsidR="000952B7">
      <w:pPr>
        <w:pStyle w:val="BodyText2"/>
        <w:widowControl w:val="0"/>
        <w:ind w:firstLine="720"/>
        <w:rPr>
          <w:szCs w:val="24"/>
        </w:rPr>
      </w:pPr>
      <w:r>
        <w:rPr>
          <w:szCs w:val="24"/>
        </w:rPr>
        <w:t xml:space="preserve">(3) Doba strávená prevozom do Slovenskej republiky sa nezapočítava do dĺžky lehôt podľa § 77 ods. 1. Rozhoduje o tom súd a v prípravnom konaní na návrh prokurátora sudca pre prípravné konanie. </w:t>
      </w:r>
    </w:p>
    <w:p w:rsidR="000952B7">
      <w:pPr>
        <w:pStyle w:val="BodyText2"/>
        <w:widowControl w:val="0"/>
        <w:ind w:firstLine="720"/>
        <w:rPr>
          <w:szCs w:val="24"/>
        </w:rPr>
      </w:pPr>
      <w:r>
        <w:rPr>
          <w:szCs w:val="24"/>
        </w:rPr>
        <w:t xml:space="preserve">(4) Doba uvedená v odseku 3 sa však započíta do dĺžky výkonu trestu vykonávaného v Slovenskej republike. </w:t>
      </w:r>
    </w:p>
    <w:p w:rsidR="000952B7">
      <w:pPr>
        <w:pStyle w:val="BodyText2"/>
        <w:widowControl w:val="0"/>
        <w:rPr>
          <w:szCs w:val="24"/>
        </w:rPr>
      </w:pPr>
    </w:p>
    <w:p w:rsidR="000952B7">
      <w:pPr>
        <w:pStyle w:val="BodyText2"/>
        <w:widowControl w:val="0"/>
        <w:jc w:val="center"/>
        <w:rPr>
          <w:b/>
          <w:szCs w:val="24"/>
        </w:rPr>
      </w:pPr>
      <w:r>
        <w:rPr>
          <w:b/>
          <w:szCs w:val="24"/>
        </w:rPr>
        <w:t>§ 496</w:t>
      </w:r>
    </w:p>
    <w:p w:rsidR="000952B7">
      <w:pPr>
        <w:pStyle w:val="BodyText2"/>
        <w:widowControl w:val="0"/>
        <w:jc w:val="center"/>
        <w:rPr>
          <w:szCs w:val="24"/>
        </w:rPr>
      </w:pPr>
    </w:p>
    <w:p w:rsidR="000952B7">
      <w:pPr>
        <w:pStyle w:val="BodyText2"/>
        <w:widowControl w:val="0"/>
        <w:numPr>
          <w:numId w:val="9"/>
        </w:numPr>
        <w:rPr>
          <w:szCs w:val="24"/>
        </w:rPr>
      </w:pPr>
      <w:r>
        <w:rPr>
          <w:szCs w:val="24"/>
        </w:rPr>
        <w:t>Ak  dožiadaný štát vydal osobu s  výhradou, musí sa výhrade vyhovieť.</w:t>
      </w:r>
    </w:p>
    <w:p w:rsidR="000952B7">
      <w:pPr>
        <w:pStyle w:val="BodyText2"/>
        <w:widowControl w:val="0"/>
        <w:ind w:firstLine="708"/>
        <w:rPr>
          <w:szCs w:val="24"/>
        </w:rPr>
      </w:pPr>
      <w:r>
        <w:rPr>
          <w:szCs w:val="24"/>
        </w:rPr>
        <w:t>(2) Ak dožiadaný štát vydá osobu na trestné stíhanie do Slovenskej republiky len s podmienkou, že slovenské orgány umožnia, aby táto osoba vykonala prípadný trest uložený pred slovenským súdom na území dožiadaného štátu, ministerstvo spravodlivosti nemôže v takom prípade odmietnuť udeliť súhlas s odovzdaním podľa § 524 ods. 1. Ustanovenie § 524 ods. 2 sa nepoužije.</w:t>
      </w:r>
    </w:p>
    <w:p w:rsidR="000952B7">
      <w:pPr>
        <w:pStyle w:val="BodyText2"/>
        <w:widowControl w:val="0"/>
        <w:ind w:firstLine="720"/>
        <w:rPr>
          <w:szCs w:val="24"/>
        </w:rPr>
      </w:pPr>
      <w:r>
        <w:rPr>
          <w:szCs w:val="24"/>
        </w:rPr>
        <w:t>(3) Ak bola osoba vyžiadaná alebo vydaná na výkon trestu odňatia slobody len pre niektorý z trestných činov, za ktoré jej bol skôr uložený úhrnný alebo súhrnný trest, určí súd na verejnom zasadnutí primeraný trest za trestné činy, na ktoré sa vydanie vzťahuje.</w:t>
      </w:r>
    </w:p>
    <w:p w:rsidR="000952B7">
      <w:pPr>
        <w:pStyle w:val="BodyText2"/>
        <w:widowControl w:val="0"/>
        <w:ind w:firstLine="708"/>
        <w:rPr>
          <w:szCs w:val="24"/>
        </w:rPr>
      </w:pPr>
      <w:r>
        <w:rPr>
          <w:szCs w:val="24"/>
        </w:rPr>
        <w:t>(4) Ak dožiadaný štát vydá na výkon trestu odňatia slobody osobu,  ktorej bol trest uložený právoplatným rozsudkom, s výhradou voči konaniu, ktoré vydaniu rozsudku predchádzalo, súd na verejnom zasadnutí vydanú osobu vypočuje a</w:t>
      </w:r>
    </w:p>
    <w:p w:rsidR="000952B7">
      <w:pPr>
        <w:pStyle w:val="BodyText2"/>
        <w:widowControl w:val="0"/>
        <w:ind w:firstLine="720"/>
        <w:rPr>
          <w:szCs w:val="24"/>
        </w:rPr>
      </w:pPr>
      <w:r>
        <w:rPr>
          <w:szCs w:val="24"/>
        </w:rPr>
        <w:t>a) ak vydaná osoba proti výkonu uloženého trestu nenamieta, súd rozhodne, že sa rozsudok vykoná, alebo</w:t>
      </w:r>
    </w:p>
    <w:p w:rsidR="000952B7">
      <w:pPr>
        <w:pStyle w:val="BodyText2"/>
        <w:widowControl w:val="0"/>
        <w:ind w:firstLine="720"/>
        <w:rPr>
          <w:szCs w:val="24"/>
        </w:rPr>
      </w:pPr>
      <w:r>
        <w:rPr>
          <w:szCs w:val="24"/>
        </w:rPr>
        <w:t xml:space="preserve">b) ak vydaná osoba s výkonom nesúhlasí, súd v potrebnom rozsahu zruší rozsudok a súčasne rozhodne o väzbe. Ak treba doplniť skutkové zistenia, môže vec vrátiť prokurátorovi na došetrenie, v ostatných prípadoch pokračuje súd po právoplatnosti rozhodnutia v konaní na podklade pôvodnej obžaloby. </w:t>
      </w:r>
    </w:p>
    <w:p w:rsidR="000952B7">
      <w:pPr>
        <w:pStyle w:val="BodyText2"/>
        <w:widowControl w:val="0"/>
        <w:rPr>
          <w:szCs w:val="24"/>
        </w:rPr>
      </w:pPr>
      <w:r>
        <w:rPr>
          <w:szCs w:val="24"/>
        </w:rPr>
        <w:t xml:space="preserve"> </w:t>
        <w:tab/>
        <w:t>(5) Na konanie podľa odseku 4 je príslušný súd, ktorý vo veci rozhodol v prvom stupni.</w:t>
      </w:r>
    </w:p>
    <w:p w:rsidR="000952B7">
      <w:pPr>
        <w:pStyle w:val="BodyText2"/>
        <w:widowControl w:val="0"/>
        <w:ind w:firstLine="720"/>
        <w:rPr>
          <w:szCs w:val="24"/>
        </w:rPr>
      </w:pPr>
      <w:r>
        <w:rPr>
          <w:szCs w:val="24"/>
        </w:rPr>
        <w:t>(6) Proti rozhodnutiu podľa odseku 4 písm. b)  je prípustná sťažnosť, ktorá má, ak nejde o rozhodnutie o väzbe, odkladný účinok.</w:t>
      </w:r>
    </w:p>
    <w:p w:rsidR="000952B7">
      <w:pPr>
        <w:pStyle w:val="BodyText2"/>
        <w:widowControl w:val="0"/>
        <w:ind w:firstLine="720"/>
        <w:rPr>
          <w:szCs w:val="24"/>
        </w:rPr>
      </w:pPr>
    </w:p>
    <w:p w:rsidR="000952B7">
      <w:pPr>
        <w:pStyle w:val="BodyText2"/>
        <w:widowControl w:val="0"/>
        <w:jc w:val="center"/>
        <w:rPr>
          <w:b/>
          <w:szCs w:val="24"/>
        </w:rPr>
      </w:pPr>
      <w:r>
        <w:rPr>
          <w:b/>
          <w:szCs w:val="24"/>
        </w:rPr>
        <w:t>Zásada špeciality</w:t>
      </w:r>
    </w:p>
    <w:p w:rsidR="000952B7">
      <w:pPr>
        <w:pStyle w:val="BodyText2"/>
        <w:widowControl w:val="0"/>
        <w:jc w:val="center"/>
        <w:rPr>
          <w:szCs w:val="24"/>
        </w:rPr>
      </w:pPr>
      <w:r>
        <w:rPr>
          <w:b/>
          <w:szCs w:val="24"/>
        </w:rPr>
        <w:t>§ 497</w:t>
      </w:r>
    </w:p>
    <w:p w:rsidR="000952B7">
      <w:pPr>
        <w:pStyle w:val="BodyText2"/>
        <w:widowControl w:val="0"/>
        <w:jc w:val="center"/>
        <w:rPr>
          <w:szCs w:val="24"/>
        </w:rPr>
      </w:pPr>
    </w:p>
    <w:p w:rsidR="000952B7">
      <w:pPr>
        <w:pStyle w:val="BodyText2"/>
        <w:widowControl w:val="0"/>
        <w:ind w:firstLine="720"/>
        <w:rPr>
          <w:szCs w:val="24"/>
        </w:rPr>
      </w:pPr>
      <w:r>
        <w:rPr>
          <w:szCs w:val="24"/>
        </w:rPr>
        <w:t xml:space="preserve">(1) Proti vydanej osobe nebude vedené trestné stíhanie pre iné trestné činy spáchané pred jej vydaním než pre tie, pre ktoré bola vydaná. </w:t>
      </w:r>
    </w:p>
    <w:p w:rsidR="000952B7">
      <w:pPr>
        <w:pStyle w:val="BodyText2"/>
        <w:widowControl w:val="0"/>
        <w:numPr>
          <w:numId w:val="9"/>
        </w:numPr>
        <w:rPr>
          <w:szCs w:val="24"/>
        </w:rPr>
      </w:pPr>
      <w:r>
        <w:rPr>
          <w:szCs w:val="24"/>
        </w:rPr>
        <w:t>Odsek 1 sa nepoužije, ak</w:t>
      </w:r>
    </w:p>
    <w:p w:rsidR="000952B7">
      <w:pPr>
        <w:pStyle w:val="BodyText2"/>
        <w:widowControl w:val="0"/>
        <w:ind w:firstLine="720"/>
        <w:rPr>
          <w:szCs w:val="24"/>
        </w:rPr>
      </w:pPr>
      <w:r>
        <w:rPr>
          <w:szCs w:val="24"/>
        </w:rPr>
        <w:t>a) vydaná osoba po svojom prepustení z väzby alebo výkonu trestu odňatia  slobody sa zdržiava na území Slovenskej republiky viac ako 15 dní napriek tomu, že ho mohla opustiť,</w:t>
      </w:r>
    </w:p>
    <w:p w:rsidR="000952B7">
      <w:pPr>
        <w:pStyle w:val="BodyText2"/>
        <w:widowControl w:val="0"/>
        <w:ind w:firstLine="720"/>
        <w:rPr>
          <w:szCs w:val="24"/>
        </w:rPr>
      </w:pPr>
      <w:r>
        <w:rPr>
          <w:szCs w:val="24"/>
        </w:rPr>
        <w:t>b) vydaná osoba opustí územie Slovenskej republiky a dobrovoľne sa vráti späť  alebo je na územie Slovenskej republiky dopravená z tretieho  štátu zákonným spôsobom,</w:t>
      </w:r>
    </w:p>
    <w:p w:rsidR="000952B7">
      <w:pPr>
        <w:pStyle w:val="BodyText2"/>
        <w:widowControl w:val="0"/>
        <w:ind w:firstLine="720"/>
        <w:rPr>
          <w:szCs w:val="24"/>
        </w:rPr>
      </w:pPr>
      <w:r>
        <w:rPr>
          <w:szCs w:val="24"/>
        </w:rPr>
        <w:t xml:space="preserve">c) dožiadaný štát sa vzdá uplatnenia zásady špeciality alebo udelí  dodatočný súhlas na trestné stíhanie pre ďalšie trestné činy, alebo </w:t>
      </w:r>
    </w:p>
    <w:p w:rsidR="000952B7">
      <w:pPr>
        <w:pStyle w:val="BodyText2"/>
        <w:widowControl w:val="0"/>
        <w:ind w:firstLine="720"/>
        <w:rPr>
          <w:szCs w:val="24"/>
        </w:rPr>
      </w:pPr>
      <w:r>
        <w:rPr>
          <w:szCs w:val="24"/>
        </w:rPr>
        <w:t>d) vydávaná osoba sa v konaní o jej vydanie výslovne vzdá uplatnenia zásady špeciality všeobecne alebo vo vzťahu ku konkrétnym trestným činom spáchaným pred jej vydaním.</w:t>
      </w:r>
    </w:p>
    <w:p w:rsidR="000952B7">
      <w:pPr>
        <w:pStyle w:val="BodyText2"/>
        <w:widowControl w:val="0"/>
        <w:ind w:firstLine="720"/>
        <w:rPr>
          <w:szCs w:val="24"/>
        </w:rPr>
      </w:pPr>
      <w:r>
        <w:rPr>
          <w:szCs w:val="24"/>
        </w:rPr>
        <w:t xml:space="preserve">(3) Odsek 1 nebráni slovenským orgánom robiť opatrenia, ktoré prerušujú plynutie premlčacej doby. </w:t>
      </w:r>
    </w:p>
    <w:p w:rsidR="000952B7">
      <w:pPr>
        <w:pStyle w:val="BodyText2"/>
        <w:widowControl w:val="0"/>
        <w:ind w:firstLine="720"/>
        <w:rPr>
          <w:szCs w:val="24"/>
        </w:rPr>
      </w:pPr>
      <w:r>
        <w:rPr>
          <w:szCs w:val="24"/>
        </w:rPr>
        <w:t>(4) Ak sa vydaná osoba nevzdala uplatnenia zásady špeciality podľa odseku 2 písm. d)  a ak to medzinárodná zmluva pripúšťa, súd, ktorý vydal medzinárodný zatýkací rozkaz, takú osobu za prítomnosti jej obhajcu vypočuje a poučí ju o možnosti vzdať sa uplatnenia zásady špeciality a o dôsledkoch takého postupu. Ak sa vydaná osoba vzdá uplatnenia zásady špeciality,  súd s ňou spíše zápisnicu, v ktorej uvedie trestné činy, ktorých sa týka vzdanie sa uplatnenia tejto zásady.</w:t>
      </w:r>
    </w:p>
    <w:p w:rsidR="000952B7">
      <w:pPr>
        <w:pStyle w:val="BodyText2"/>
        <w:widowControl w:val="0"/>
        <w:ind w:firstLine="720"/>
        <w:rPr>
          <w:szCs w:val="24"/>
        </w:rPr>
      </w:pPr>
      <w:r>
        <w:rPr>
          <w:szCs w:val="24"/>
        </w:rPr>
        <w:t xml:space="preserve"> (5) Za dodatočný súhlas podľa odseku 2 písm. c) sa považuje aj žiadosť vydávajúceho štátu o prevzatie trestného stíhania vydanej osoby pre trestné činy spáchané na jeho území pred jej vydaním. To isté platí aj ohľadne trestného oznámenia podaného dožiadaným štátom.</w:t>
      </w:r>
    </w:p>
    <w:p w:rsidR="000952B7">
      <w:pPr>
        <w:pStyle w:val="BodyText2"/>
        <w:widowControl w:val="0"/>
        <w:ind w:firstLine="720"/>
        <w:rPr>
          <w:szCs w:val="24"/>
        </w:rPr>
      </w:pPr>
      <w:r>
        <w:rPr>
          <w:szCs w:val="24"/>
        </w:rPr>
        <w:t xml:space="preserve"> (6) Na podanie žiadosti o dodatočný súhlas dožiadaného štátu s  trestným stíhaním pre iný trestný čin, než ktorý bol predmetom pôvodnej žiadosti o vydanie, sa použijú primerane ustanovenia § 490 a  491.</w:t>
      </w:r>
    </w:p>
    <w:p w:rsidR="000952B7">
      <w:pPr>
        <w:pStyle w:val="BodyText2"/>
        <w:widowControl w:val="0"/>
        <w:ind w:firstLine="720"/>
        <w:rPr>
          <w:szCs w:val="24"/>
        </w:rPr>
      </w:pPr>
      <w:r>
        <w:rPr>
          <w:szCs w:val="24"/>
        </w:rPr>
        <w:t>(7) Odseky 1 až 4 a 6 sa použijú primerane aj na výkon trestu odňatia slobody, ktorý bol vydanej osobe uložený súdom Slovenskej republiky (ďalej len „slovenský súd“) pred jej vydaním a ktorý nebol predmetom pôvodnej žiadosti o vydanie.</w:t>
      </w:r>
    </w:p>
    <w:p w:rsidR="000952B7">
      <w:pPr>
        <w:pStyle w:val="BodyText2"/>
        <w:widowControl w:val="0"/>
        <w:ind w:firstLine="720"/>
        <w:rPr>
          <w:b/>
          <w:szCs w:val="24"/>
        </w:rPr>
      </w:pPr>
    </w:p>
    <w:p w:rsidR="000952B7">
      <w:pPr>
        <w:pStyle w:val="BodyText2"/>
        <w:widowControl w:val="0"/>
        <w:jc w:val="center"/>
        <w:rPr>
          <w:szCs w:val="24"/>
        </w:rPr>
      </w:pPr>
      <w:r>
        <w:rPr>
          <w:b/>
          <w:szCs w:val="24"/>
        </w:rPr>
        <w:t>§ 498</w:t>
      </w:r>
    </w:p>
    <w:p w:rsidR="000952B7">
      <w:pPr>
        <w:pStyle w:val="BodyText2"/>
        <w:widowControl w:val="0"/>
        <w:jc w:val="center"/>
        <w:rPr>
          <w:szCs w:val="24"/>
        </w:rPr>
      </w:pPr>
    </w:p>
    <w:p w:rsidR="000952B7">
      <w:pPr>
        <w:pStyle w:val="BodyText2"/>
        <w:widowControl w:val="0"/>
        <w:ind w:firstLine="720"/>
        <w:rPr>
          <w:szCs w:val="24"/>
        </w:rPr>
      </w:pPr>
      <w:r>
        <w:rPr>
          <w:szCs w:val="24"/>
        </w:rPr>
        <w:t xml:space="preserve"> (1) Ak dožiadaný štát po povolení vydania neodovzdá vydávanú osobu na územie Slovenskej republiky z dôvodu, že je trestne stíhaná orgánmi tohto štátu alebo má vykonať trest odňatia slobody uložený jeho orgánmi v súvislosti s iným trestným činom, než ktorý bol predmetom žiadosti o vydanie, súd, ktorého sudca vydal medzinárodný zatýkací rozkaz, môže požiadať ministerstvo spravodlivosti o zabezpečenie dočasného prevzatia vyžiadanej osoby na územie Slovenskej republiky na vykonanie úkonov nevyhnutných na ukončenia trestného stíhania. </w:t>
      </w:r>
    </w:p>
    <w:p w:rsidR="000952B7">
      <w:pPr>
        <w:pStyle w:val="BodyText2"/>
        <w:widowControl w:val="0"/>
        <w:ind w:firstLine="720"/>
        <w:rPr>
          <w:szCs w:val="24"/>
        </w:rPr>
      </w:pPr>
      <w:r>
        <w:rPr>
          <w:szCs w:val="24"/>
        </w:rPr>
        <w:t xml:space="preserve"> (2) Súd v žiadosti, ktorú predloží ministerstvu spravodlivosti, uvedie, na aké úkony je prítomnosť vyžiadanej osoby potrebná. Súčasne označí deň alebo časové obdobie,  na ktoré je potrebné zabezpečiť jej prítomnosť. </w:t>
      </w:r>
    </w:p>
    <w:p w:rsidR="000952B7">
      <w:pPr>
        <w:pStyle w:val="BodyText2"/>
        <w:widowControl w:val="0"/>
        <w:ind w:firstLine="720"/>
        <w:rPr>
          <w:szCs w:val="24"/>
        </w:rPr>
      </w:pPr>
      <w:r>
        <w:rPr>
          <w:szCs w:val="24"/>
        </w:rPr>
        <w:t xml:space="preserve"> (3) Na konanie o zabezpečení dočasného prevzatia vyžiadanej osoby sa primerane použijú ustanovenia § 550.</w:t>
      </w:r>
    </w:p>
    <w:p w:rsidR="000952B7">
      <w:pPr>
        <w:pStyle w:val="BodyText2"/>
        <w:widowControl w:val="0"/>
        <w:jc w:val="center"/>
        <w:outlineLvl w:val="0"/>
        <w:rPr>
          <w:sz w:val="24"/>
          <w:szCs w:val="24"/>
        </w:rPr>
      </w:pPr>
    </w:p>
    <w:p w:rsidR="000952B7">
      <w:pPr>
        <w:pStyle w:val="BodyText2"/>
        <w:widowControl w:val="0"/>
        <w:jc w:val="center"/>
        <w:outlineLvl w:val="0"/>
        <w:rPr>
          <w:b/>
          <w:szCs w:val="24"/>
        </w:rPr>
      </w:pPr>
      <w:r>
        <w:rPr>
          <w:b/>
          <w:szCs w:val="24"/>
        </w:rPr>
        <w:t>D r u h ý   d i e l</w:t>
      </w:r>
    </w:p>
    <w:p w:rsidR="000952B7">
      <w:pPr>
        <w:pStyle w:val="BodyText2"/>
        <w:widowControl w:val="0"/>
        <w:jc w:val="center"/>
        <w:outlineLvl w:val="0"/>
        <w:rPr>
          <w:b/>
          <w:szCs w:val="24"/>
        </w:rPr>
      </w:pPr>
    </w:p>
    <w:p w:rsidR="000952B7">
      <w:pPr>
        <w:pStyle w:val="BodyText2"/>
        <w:widowControl w:val="0"/>
        <w:jc w:val="center"/>
        <w:outlineLvl w:val="0"/>
        <w:rPr>
          <w:b/>
          <w:szCs w:val="24"/>
        </w:rPr>
      </w:pPr>
      <w:r>
        <w:rPr>
          <w:b/>
          <w:szCs w:val="24"/>
        </w:rPr>
        <w:t>§ 499</w:t>
      </w:r>
    </w:p>
    <w:p w:rsidR="000952B7">
      <w:pPr>
        <w:pStyle w:val="BodyText2"/>
        <w:widowControl w:val="0"/>
        <w:jc w:val="center"/>
        <w:outlineLvl w:val="0"/>
        <w:rPr>
          <w:szCs w:val="24"/>
        </w:rPr>
      </w:pPr>
      <w:r>
        <w:rPr>
          <w:b/>
          <w:szCs w:val="24"/>
        </w:rPr>
        <w:t>Vydanie do cudziny</w:t>
      </w:r>
    </w:p>
    <w:p w:rsidR="000952B7">
      <w:pPr>
        <w:pStyle w:val="BodyText2"/>
        <w:widowControl w:val="0"/>
        <w:jc w:val="center"/>
        <w:rPr>
          <w:szCs w:val="24"/>
        </w:rPr>
      </w:pPr>
    </w:p>
    <w:p w:rsidR="000952B7">
      <w:pPr>
        <w:pStyle w:val="BodyText2"/>
        <w:widowControl w:val="0"/>
        <w:ind w:firstLine="720"/>
        <w:rPr>
          <w:szCs w:val="24"/>
        </w:rPr>
      </w:pPr>
      <w:r>
        <w:rPr>
          <w:szCs w:val="24"/>
        </w:rPr>
        <w:t>(1) Na prijatie žiadosti cudzích orgánov o vydanie osoby zo Slovenskej republiky do cudziny je príslušné ministerstvo spravodlivosti.</w:t>
      </w:r>
    </w:p>
    <w:p w:rsidR="000952B7">
      <w:pPr>
        <w:pStyle w:val="BodyText2"/>
        <w:widowControl w:val="0"/>
        <w:rPr>
          <w:szCs w:val="24"/>
        </w:rPr>
      </w:pPr>
      <w:r>
        <w:rPr>
          <w:szCs w:val="24"/>
        </w:rPr>
        <w:tab/>
        <w:t>(2) Žiadosť cudzí orgán podá písomne a pripojí k nej</w:t>
      </w:r>
    </w:p>
    <w:p w:rsidR="000952B7">
      <w:pPr>
        <w:pStyle w:val="BodyText2"/>
        <w:widowControl w:val="0"/>
        <w:numPr>
          <w:numId w:val="44"/>
        </w:numPr>
        <w:rPr>
          <w:szCs w:val="24"/>
        </w:rPr>
      </w:pPr>
      <w:r>
        <w:rPr>
          <w:szCs w:val="24"/>
        </w:rPr>
        <w:t>originál alebo osvedčenú kópiu odsudzujúceho rozsudku, zatýkacieho rozkazu alebo iného príkazu, ktorý má rovnaký účinok,</w:t>
      </w:r>
    </w:p>
    <w:p w:rsidR="000952B7">
      <w:pPr>
        <w:pStyle w:val="BodyText2"/>
        <w:widowControl w:val="0"/>
        <w:numPr>
          <w:numId w:val="44"/>
        </w:numPr>
        <w:rPr>
          <w:szCs w:val="24"/>
        </w:rPr>
      </w:pPr>
      <w:r>
        <w:rPr>
          <w:szCs w:val="24"/>
        </w:rPr>
        <w:t>opis trestných činov, pre ktoré sa vydanie žiada, vrátane času a miesta ich spáchania a právnej kvalifikácie,</w:t>
      </w:r>
    </w:p>
    <w:p w:rsidR="000952B7">
      <w:pPr>
        <w:pStyle w:val="BodyText2"/>
        <w:widowControl w:val="0"/>
        <w:numPr>
          <w:numId w:val="44"/>
        </w:numPr>
        <w:rPr>
          <w:szCs w:val="24"/>
        </w:rPr>
      </w:pPr>
      <w:r>
        <w:rPr>
          <w:szCs w:val="24"/>
        </w:rPr>
        <w:t>znenie príslušných právnych predpisov dožadujúceho štátu.</w:t>
      </w:r>
    </w:p>
    <w:p w:rsidR="000952B7">
      <w:pPr>
        <w:pStyle w:val="BodyText2"/>
        <w:widowControl w:val="0"/>
        <w:ind w:firstLine="708"/>
        <w:rPr>
          <w:szCs w:val="24"/>
        </w:rPr>
      </w:pPr>
      <w:r>
        <w:rPr>
          <w:szCs w:val="24"/>
        </w:rPr>
        <w:t>(3) Ak k žiadosti neboli pripojené listiny a údaje uvedené v odseku 2 alebo ak informácie poskytnuté dožadujúcim štátom nie sú dostatočné, vyžiada si ministerstvo</w:t>
      </w:r>
      <w:r>
        <w:rPr>
          <w:b/>
          <w:szCs w:val="24"/>
        </w:rPr>
        <w:t xml:space="preserve"> </w:t>
      </w:r>
      <w:r>
        <w:rPr>
          <w:szCs w:val="24"/>
        </w:rPr>
        <w:t xml:space="preserve">spravodlivosti doplňujúce informácie a môže určiť lehotu na ich predloženie. </w:t>
      </w:r>
    </w:p>
    <w:p w:rsidR="000952B7">
      <w:pPr>
        <w:pStyle w:val="BodyText2"/>
        <w:widowControl w:val="0"/>
        <w:jc w:val="center"/>
        <w:rPr>
          <w:szCs w:val="24"/>
        </w:rPr>
      </w:pPr>
    </w:p>
    <w:p w:rsidR="000952B7">
      <w:pPr>
        <w:pStyle w:val="BodyText2"/>
        <w:widowControl w:val="0"/>
        <w:jc w:val="center"/>
        <w:rPr>
          <w:b/>
          <w:szCs w:val="24"/>
        </w:rPr>
      </w:pPr>
      <w:r>
        <w:rPr>
          <w:b/>
          <w:szCs w:val="24"/>
        </w:rPr>
        <w:t>§ 500</w:t>
      </w:r>
    </w:p>
    <w:p w:rsidR="000952B7">
      <w:pPr>
        <w:pStyle w:val="BodyText2"/>
        <w:widowControl w:val="0"/>
        <w:jc w:val="center"/>
        <w:rPr>
          <w:szCs w:val="24"/>
        </w:rPr>
      </w:pPr>
      <w:r>
        <w:rPr>
          <w:b/>
          <w:szCs w:val="24"/>
        </w:rPr>
        <w:t>Extradičné trestné činy</w:t>
      </w:r>
    </w:p>
    <w:p w:rsidR="000952B7">
      <w:pPr>
        <w:pStyle w:val="BodyText2"/>
        <w:widowControl w:val="0"/>
        <w:jc w:val="center"/>
        <w:rPr>
          <w:szCs w:val="24"/>
        </w:rPr>
      </w:pPr>
    </w:p>
    <w:p w:rsidR="000952B7">
      <w:pPr>
        <w:pStyle w:val="BodyText2"/>
        <w:widowControl w:val="0"/>
        <w:ind w:firstLine="720"/>
        <w:rPr>
          <w:szCs w:val="24"/>
        </w:rPr>
      </w:pPr>
      <w:r>
        <w:rPr>
          <w:szCs w:val="24"/>
        </w:rPr>
        <w:t>(1) Vydanie osoby do cudziny je prípustné, ak skutok, pre ktorý sa vydanie žiada, je podľa právneho poriadku Slovenskej  republiky trestným činom a horná hranica trestu odňatia slobody, ktorý sa môže uložiť pre tento trestný čin podľa právneho poriadku Slovenskej republiky, je najmenej jeden rok.</w:t>
      </w:r>
    </w:p>
    <w:p w:rsidR="000952B7">
      <w:pPr>
        <w:pStyle w:val="BodyText2"/>
        <w:widowControl w:val="0"/>
        <w:ind w:firstLine="720"/>
        <w:rPr>
          <w:szCs w:val="24"/>
        </w:rPr>
      </w:pPr>
      <w:r>
        <w:rPr>
          <w:szCs w:val="24"/>
        </w:rPr>
        <w:t>(2) Vydanie osoby do cudziny na výkon už uloženého trestu odňatia slobody pre trestný čin podľa odseku 1 je prípustné, ak uložený trest, ktorý má byť vykonaný, alebo jeho zvyšok je najmenej štyri mesiace. Viaceré tresty alebo nevykonané zvyšky viacerých trestov sa spočítavajú.</w:t>
      </w:r>
    </w:p>
    <w:p w:rsidR="000952B7">
      <w:pPr>
        <w:pStyle w:val="BodyText2"/>
        <w:widowControl w:val="0"/>
        <w:ind w:firstLine="720"/>
        <w:rPr>
          <w:szCs w:val="24"/>
        </w:rPr>
      </w:pPr>
    </w:p>
    <w:p w:rsidR="000952B7">
      <w:pPr>
        <w:pStyle w:val="BodyText2"/>
        <w:widowControl w:val="0"/>
        <w:jc w:val="center"/>
        <w:rPr>
          <w:b/>
          <w:szCs w:val="24"/>
        </w:rPr>
      </w:pPr>
      <w:r>
        <w:rPr>
          <w:b/>
          <w:szCs w:val="24"/>
        </w:rPr>
        <w:t>§ 501</w:t>
      </w:r>
    </w:p>
    <w:p w:rsidR="000952B7">
      <w:pPr>
        <w:pStyle w:val="BodyText2"/>
        <w:widowControl w:val="0"/>
        <w:jc w:val="center"/>
        <w:rPr>
          <w:szCs w:val="24"/>
        </w:rPr>
      </w:pPr>
      <w:r>
        <w:rPr>
          <w:b/>
          <w:szCs w:val="24"/>
        </w:rPr>
        <w:t>Doplnkové vydanie</w:t>
      </w:r>
    </w:p>
    <w:p w:rsidR="000952B7">
      <w:pPr>
        <w:pStyle w:val="BodyText2"/>
        <w:widowControl w:val="0"/>
        <w:jc w:val="center"/>
        <w:rPr>
          <w:szCs w:val="24"/>
        </w:rPr>
      </w:pPr>
    </w:p>
    <w:p w:rsidR="000952B7">
      <w:pPr>
        <w:pStyle w:val="BodyText2"/>
        <w:widowControl w:val="0"/>
        <w:ind w:firstLine="720"/>
        <w:rPr>
          <w:szCs w:val="24"/>
        </w:rPr>
      </w:pPr>
      <w:r>
        <w:rPr>
          <w:szCs w:val="24"/>
        </w:rPr>
        <w:t xml:space="preserve"> Ak cudzí orgán požiadal o vydanie osoby pre niekoľko trestných činov, z ktorých aspoň jeden spĺňa podmienky uvedené v § 500 ods. 1,  vydanie je prípustné aj na trestné stíhanie iných trestných činov alebo na vykonanie iných trestov, pre ktoré by inak z dôvodu výmery trestu alebo zvyšku trestu nebolo prípustné.</w:t>
      </w:r>
    </w:p>
    <w:p w:rsidR="000952B7">
      <w:pPr>
        <w:pStyle w:val="BodyText2"/>
        <w:widowControl w:val="0"/>
        <w:rPr>
          <w:szCs w:val="24"/>
        </w:rPr>
      </w:pPr>
    </w:p>
    <w:p w:rsidR="000952B7">
      <w:pPr>
        <w:pStyle w:val="BodyText2"/>
        <w:widowControl w:val="0"/>
        <w:jc w:val="center"/>
        <w:rPr>
          <w:b/>
          <w:szCs w:val="24"/>
        </w:rPr>
      </w:pPr>
      <w:r>
        <w:rPr>
          <w:b/>
          <w:szCs w:val="24"/>
        </w:rPr>
        <w:t>§ 502</w:t>
      </w:r>
    </w:p>
    <w:p w:rsidR="000952B7">
      <w:pPr>
        <w:pStyle w:val="BodyText2"/>
        <w:widowControl w:val="0"/>
        <w:jc w:val="center"/>
        <w:rPr>
          <w:szCs w:val="24"/>
        </w:rPr>
      </w:pPr>
      <w:r>
        <w:rPr>
          <w:b/>
          <w:szCs w:val="24"/>
        </w:rPr>
        <w:t>Neprípustnosť vydania</w:t>
      </w:r>
    </w:p>
    <w:p w:rsidR="000952B7">
      <w:pPr>
        <w:pStyle w:val="BodyText2"/>
        <w:widowControl w:val="0"/>
        <w:jc w:val="center"/>
        <w:rPr>
          <w:szCs w:val="24"/>
        </w:rPr>
      </w:pPr>
    </w:p>
    <w:p w:rsidR="000952B7">
      <w:pPr>
        <w:pStyle w:val="BodyText2"/>
        <w:widowControl w:val="0"/>
        <w:ind w:firstLine="720"/>
        <w:rPr>
          <w:szCs w:val="24"/>
        </w:rPr>
      </w:pPr>
      <w:r>
        <w:rPr>
          <w:szCs w:val="24"/>
        </w:rPr>
        <w:t xml:space="preserve">  Vydanie osoby do cudziny je neprípustné, ak</w:t>
      </w:r>
    </w:p>
    <w:p w:rsidR="000952B7">
      <w:pPr>
        <w:pStyle w:val="BodyText2"/>
        <w:widowControl w:val="0"/>
        <w:numPr>
          <w:numId w:val="34"/>
        </w:numPr>
        <w:rPr>
          <w:szCs w:val="24"/>
        </w:rPr>
      </w:pPr>
      <w:r>
        <w:rPr>
          <w:szCs w:val="24"/>
        </w:rPr>
        <w:t>ide o občana Slovenskej republiky, okrem prípadu, ak povinnosť vydať vlastného štátneho občana ustanovuje  zákon</w:t>
      </w:r>
      <w:r>
        <w:rPr>
          <w:b/>
          <w:szCs w:val="24"/>
        </w:rPr>
        <w:t xml:space="preserve">, </w:t>
      </w:r>
      <w:r>
        <w:rPr>
          <w:szCs w:val="24"/>
        </w:rPr>
        <w:t>medzinárodná zmluva alebo rozhodnutie medzinárodnej organizácie, ktorým je Slovenská republika viazaná,</w:t>
      </w:r>
    </w:p>
    <w:p w:rsidR="000952B7">
      <w:pPr>
        <w:pStyle w:val="BodyText2"/>
        <w:widowControl w:val="0"/>
        <w:numPr>
          <w:numId w:val="34"/>
        </w:numPr>
        <w:rPr>
          <w:szCs w:val="24"/>
        </w:rPr>
      </w:pPr>
      <w:r>
        <w:rPr>
          <w:szCs w:val="24"/>
        </w:rPr>
        <w:t xml:space="preserve">ide o osobu, ktorá požiadala v Slovenskej republike o priznanie postavenia utečenca alebo jej také postavenie bolo priznané, v rozsahu ochrany poskytnutej takej osobe osobitným predpisom </w:t>
      </w:r>
      <w:r>
        <w:rPr>
          <w:szCs w:val="24"/>
          <w:vertAlign w:val="superscript"/>
        </w:rPr>
        <w:t xml:space="preserve"> </w:t>
      </w:r>
      <w:r>
        <w:rPr>
          <w:szCs w:val="24"/>
        </w:rPr>
        <w:t>alebo medzinárodnou zmluvou,</w:t>
      </w:r>
    </w:p>
    <w:p w:rsidR="000952B7">
      <w:pPr>
        <w:pStyle w:val="BodyText2"/>
        <w:widowControl w:val="0"/>
        <w:numPr>
          <w:numId w:val="34"/>
        </w:numPr>
        <w:rPr>
          <w:szCs w:val="24"/>
        </w:rPr>
      </w:pPr>
      <w:r>
        <w:rPr>
          <w:szCs w:val="24"/>
        </w:rPr>
        <w:t>trestné stíhanie alebo výkon trestu odňatia slobody sú podľa právneho poriadku  Slovenskej republiky  premlčané,</w:t>
      </w:r>
    </w:p>
    <w:p w:rsidR="000952B7">
      <w:pPr>
        <w:pStyle w:val="BodyText2"/>
        <w:widowControl w:val="0"/>
        <w:numPr>
          <w:numId w:val="34"/>
        </w:numPr>
        <w:rPr>
          <w:szCs w:val="24"/>
        </w:rPr>
      </w:pPr>
      <w:r>
        <w:rPr>
          <w:szCs w:val="24"/>
        </w:rPr>
        <w:t>čin, pre ktorý sa vydanie žiada,  je trestným činom len podľa  právneho poriadku dožadujúceho štátu, nie však podľa právneho poriadku Slovenskej republiky,</w:t>
      </w:r>
    </w:p>
    <w:p w:rsidR="000952B7">
      <w:pPr>
        <w:pStyle w:val="BodyText2"/>
        <w:widowControl w:val="0"/>
        <w:numPr>
          <w:numId w:val="34"/>
        </w:numPr>
        <w:rPr>
          <w:szCs w:val="24"/>
        </w:rPr>
      </w:pPr>
      <w:r>
        <w:rPr>
          <w:szCs w:val="24"/>
        </w:rPr>
        <w:t>trestný čin, pre ktorý sa vydanie žiada, má výlučne politický  alebo vojenský charakter,</w:t>
      </w:r>
    </w:p>
    <w:p w:rsidR="000952B7">
      <w:pPr>
        <w:pStyle w:val="BodyText2"/>
        <w:widowControl w:val="0"/>
        <w:numPr>
          <w:numId w:val="34"/>
        </w:numPr>
        <w:rPr>
          <w:szCs w:val="24"/>
        </w:rPr>
      </w:pPr>
      <w:r>
        <w:rPr>
          <w:szCs w:val="24"/>
        </w:rPr>
        <w:t>trestný čin bol spáchaný na území Slovenskej republiky, okrem  prípadov, keď s ohľadom na osobitné okolnosti spáchania trestného činu treba dať prednosť vykonaniu trestného stíhania v dožadujúcom štáte z dôvodov náležitého zistenia skutkového stavu, výmery trestu  alebo jeho výkonu,</w:t>
      </w:r>
    </w:p>
    <w:p w:rsidR="000952B7">
      <w:pPr>
        <w:pStyle w:val="BodyText2"/>
        <w:widowControl w:val="0"/>
        <w:numPr>
          <w:numId w:val="34"/>
        </w:numPr>
        <w:rPr>
          <w:szCs w:val="24"/>
        </w:rPr>
      </w:pPr>
      <w:r>
        <w:rPr>
          <w:szCs w:val="24"/>
        </w:rPr>
        <w:t>osoba bola pre trestný čin, pre ktorý sa vydanie žiada, už právoplatne odsúdená alebo oslobodená slovenským súdom, alebo</w:t>
      </w:r>
    </w:p>
    <w:p w:rsidR="000952B7">
      <w:pPr>
        <w:pStyle w:val="BodyText2"/>
        <w:widowControl w:val="0"/>
        <w:numPr>
          <w:numId w:val="34"/>
        </w:numPr>
        <w:rPr>
          <w:szCs w:val="24"/>
        </w:rPr>
      </w:pPr>
      <w:r>
        <w:rPr>
          <w:szCs w:val="24"/>
        </w:rPr>
        <w:t>vyžiadaná osoba nebola za trestný čin podľa právneho poriadku Slovenskej  republiky v čase jeho spáchania trestne zodpovedná alebo sú iné dôvody vylučujúce jej trestnú  zodpovednosť.</w:t>
      </w:r>
    </w:p>
    <w:p w:rsidR="000952B7">
      <w:pPr>
        <w:pStyle w:val="BodyText2"/>
        <w:widowControl w:val="0"/>
        <w:jc w:val="center"/>
        <w:rPr>
          <w:szCs w:val="24"/>
        </w:rPr>
      </w:pPr>
    </w:p>
    <w:p w:rsidR="000952B7">
      <w:pPr>
        <w:pStyle w:val="BodyText2"/>
        <w:widowControl w:val="0"/>
        <w:jc w:val="center"/>
        <w:rPr>
          <w:b/>
          <w:szCs w:val="24"/>
        </w:rPr>
      </w:pPr>
      <w:r>
        <w:rPr>
          <w:b/>
          <w:szCs w:val="24"/>
        </w:rPr>
        <w:t>§ 503</w:t>
      </w:r>
    </w:p>
    <w:p w:rsidR="000952B7">
      <w:pPr>
        <w:pStyle w:val="BodyText2"/>
        <w:widowControl w:val="0"/>
        <w:jc w:val="center"/>
        <w:rPr>
          <w:szCs w:val="24"/>
        </w:rPr>
      </w:pPr>
      <w:r>
        <w:rPr>
          <w:b/>
          <w:szCs w:val="24"/>
        </w:rPr>
        <w:t>Predbežné vyšetrovanie</w:t>
      </w:r>
    </w:p>
    <w:p w:rsidR="000952B7">
      <w:pPr>
        <w:pStyle w:val="BodyText2"/>
        <w:widowControl w:val="0"/>
        <w:jc w:val="center"/>
        <w:rPr>
          <w:color w:val="FF0000"/>
          <w:szCs w:val="24"/>
        </w:rPr>
      </w:pPr>
    </w:p>
    <w:p w:rsidR="000952B7">
      <w:pPr>
        <w:pStyle w:val="BodyText2"/>
        <w:widowControl w:val="0"/>
        <w:ind w:firstLine="720"/>
        <w:rPr>
          <w:szCs w:val="24"/>
        </w:rPr>
      </w:pPr>
      <w:r>
        <w:rPr>
          <w:szCs w:val="24"/>
        </w:rPr>
        <w:t>(1) Prokurátor krajskej prokuratúry, ktorej ministerstvo spravodlivosti predložilo žiadosť cudzieho orgánu o vydanie osoby do cudziny alebo v ktorej obvode bola zadržaná alebo býva osoba, o ktorej vydanie by mohol iný štát žiadať, vykoná predbežné vyšetrovanie. Ak sa začalo predbežné vyšetrovanie pred doručením žiadosti o vydanie, informuje prokurátor o jeho začatí bez odkladu ministerstvo spravodlivosti.</w:t>
      </w:r>
    </w:p>
    <w:p w:rsidR="000952B7">
      <w:pPr>
        <w:pStyle w:val="BodyText2"/>
        <w:widowControl w:val="0"/>
        <w:ind w:firstLine="720"/>
        <w:rPr>
          <w:szCs w:val="24"/>
        </w:rPr>
      </w:pPr>
      <w:r>
        <w:rPr>
          <w:szCs w:val="24"/>
        </w:rPr>
        <w:t>(2) Účelom predbežného vyšetrovania je zistiť, či sú dané podmienky pre vyslovenie prípustnosti vydania do cudziny.</w:t>
      </w:r>
    </w:p>
    <w:p w:rsidR="000952B7">
      <w:pPr>
        <w:pStyle w:val="BodyText2"/>
        <w:widowControl w:val="0"/>
        <w:ind w:firstLine="720"/>
        <w:rPr>
          <w:szCs w:val="24"/>
        </w:rPr>
      </w:pPr>
      <w:r>
        <w:rPr>
          <w:szCs w:val="24"/>
        </w:rPr>
        <w:t>(3) V konaní o vydanie do cudziny musí mať vyžiadaná osoba obhajcu.</w:t>
      </w:r>
    </w:p>
    <w:p w:rsidR="000952B7">
      <w:pPr>
        <w:pStyle w:val="BodyText2"/>
        <w:widowControl w:val="0"/>
        <w:ind w:firstLine="720"/>
        <w:rPr>
          <w:szCs w:val="24"/>
        </w:rPr>
      </w:pPr>
      <w:r>
        <w:rPr>
          <w:szCs w:val="24"/>
        </w:rPr>
        <w:t xml:space="preserve">(4) Prokurátor vyžiadanú osobu vypočuje a oboznámi ju s obsahom žiadosti o jej vydanie. Doručí jej kópiu žiadosti a odsudzujúceho  rozsudku, medzinárodného zatýkacieho rozkazu  alebo iného príkazu, ktorý je podkladom žiadosti. </w:t>
      </w:r>
    </w:p>
    <w:p w:rsidR="000952B7">
      <w:pPr>
        <w:pStyle w:val="BodyText2"/>
        <w:widowControl w:val="0"/>
        <w:ind w:firstLine="720"/>
        <w:rPr>
          <w:szCs w:val="24"/>
        </w:rPr>
      </w:pPr>
      <w:r>
        <w:rPr>
          <w:szCs w:val="24"/>
        </w:rPr>
        <w:t>(5) Ak bola vyžiadaná osoba vzatá do predbežnej väzby alebo do vydávacej väzby, na styk s obhajcom, na korešpondenciu vo väzbe a na návštevy vo väzbe sa primerane použijú predpisy o výkone väzby.</w:t>
      </w:r>
    </w:p>
    <w:p w:rsidR="000952B7">
      <w:pPr>
        <w:pStyle w:val="BodyText2"/>
        <w:widowControl w:val="0"/>
        <w:rPr>
          <w:szCs w:val="24"/>
        </w:rPr>
      </w:pPr>
    </w:p>
    <w:p w:rsidR="000952B7">
      <w:pPr>
        <w:pStyle w:val="BodyText2"/>
        <w:widowControl w:val="0"/>
        <w:jc w:val="center"/>
        <w:rPr>
          <w:b/>
          <w:szCs w:val="24"/>
        </w:rPr>
      </w:pPr>
    </w:p>
    <w:p w:rsidR="000952B7">
      <w:pPr>
        <w:pStyle w:val="BodyText2"/>
        <w:widowControl w:val="0"/>
        <w:jc w:val="center"/>
        <w:rPr>
          <w:b/>
          <w:szCs w:val="24"/>
        </w:rPr>
      </w:pPr>
      <w:r>
        <w:rPr>
          <w:b/>
          <w:szCs w:val="24"/>
        </w:rPr>
        <w:t>§ 504</w:t>
      </w:r>
    </w:p>
    <w:p w:rsidR="000952B7">
      <w:pPr>
        <w:pStyle w:val="BodyText2"/>
        <w:widowControl w:val="0"/>
        <w:jc w:val="center"/>
        <w:rPr>
          <w:szCs w:val="24"/>
        </w:rPr>
      </w:pPr>
      <w:r>
        <w:rPr>
          <w:b/>
          <w:szCs w:val="24"/>
        </w:rPr>
        <w:t>Zjednodušené vydávacie konanie</w:t>
      </w:r>
    </w:p>
    <w:p w:rsidR="000952B7">
      <w:pPr>
        <w:pStyle w:val="BodyText2"/>
        <w:widowControl w:val="0"/>
        <w:jc w:val="center"/>
        <w:rPr>
          <w:szCs w:val="24"/>
        </w:rPr>
      </w:pPr>
    </w:p>
    <w:p w:rsidR="000952B7">
      <w:pPr>
        <w:pStyle w:val="BodyText2"/>
        <w:widowControl w:val="0"/>
        <w:ind w:firstLine="720"/>
        <w:rPr>
          <w:szCs w:val="24"/>
        </w:rPr>
      </w:pPr>
      <w:r>
        <w:rPr>
          <w:szCs w:val="24"/>
        </w:rPr>
        <w:t>(1) O možnosti vykonania zjednodušeného vydávacieho konania za predpokladu súhlasu vyžiadanej osoby s jej vydaním do cudziny, o dôsledkoch takého jej súhlasu a o možnosti súhlas odvolať až do rozhodnutia o povolení vydania do cudziny ministrom spravodlivosti poučí prokurátor vyžiadanú osobu počas výsluchu v rámci predbežného vyšetrovania.</w:t>
      </w:r>
    </w:p>
    <w:p w:rsidR="000952B7">
      <w:pPr>
        <w:pStyle w:val="BodyText2"/>
        <w:widowControl w:val="0"/>
        <w:ind w:firstLine="720"/>
        <w:rPr>
          <w:szCs w:val="24"/>
        </w:rPr>
      </w:pPr>
      <w:r>
        <w:rPr>
          <w:szCs w:val="24"/>
        </w:rPr>
        <w:t>(2) Ak vyžiadaná osoba súhlasí s vydaním do cudziny  a ak to umožňuje medzinárodná zmluva,  poučí ju prokurátor aj o možnosti vzdať sa uplatnenia zásady špeciality a o dôsledkoch takého postupu.</w:t>
      </w:r>
    </w:p>
    <w:p w:rsidR="000952B7">
      <w:pPr>
        <w:pStyle w:val="BodyText2"/>
        <w:widowControl w:val="0"/>
        <w:ind w:firstLine="720"/>
        <w:rPr>
          <w:szCs w:val="24"/>
        </w:rPr>
      </w:pPr>
      <w:r>
        <w:rPr>
          <w:szCs w:val="24"/>
        </w:rPr>
        <w:t>(3) Ak vyžiadaná osoba súhlasí s vydaním do cudziny, prokurátor s ňou spíše v prítomnosti jej obhajcu zápisnicu, v ktorej sa zaznamená jej súhlas s vydaním, ako aj jej vyjadrenie o tom, či sa vzdáva alebo nevzdáva uplatnenia zásady špeciality a v akom rozsahu.</w:t>
      </w:r>
    </w:p>
    <w:p w:rsidR="000952B7">
      <w:pPr>
        <w:pStyle w:val="BodyText2"/>
        <w:widowControl w:val="0"/>
        <w:ind w:firstLine="720"/>
        <w:rPr>
          <w:szCs w:val="24"/>
        </w:rPr>
      </w:pPr>
      <w:r>
        <w:rPr>
          <w:szCs w:val="24"/>
        </w:rPr>
        <w:t>(4) Ak vyžiadaná osoba súhlasí s vydaním do cudziny, prokurátor po skončení predbežného vyšetrovania podá návrh súdu na vzatie osoby do vydávacej väzby podľa § 507 ods. 2 a po rozhodnutí súdu vec predloží ministerstvu spravodlivosti s návrhom na rozhodnutie. Ustanovenie § 510 sa nepoužije.</w:t>
      </w:r>
    </w:p>
    <w:p w:rsidR="000952B7">
      <w:pPr>
        <w:pStyle w:val="BodyText2"/>
        <w:widowControl w:val="0"/>
        <w:ind w:firstLine="720"/>
        <w:rPr>
          <w:szCs w:val="24"/>
        </w:rPr>
      </w:pPr>
      <w:r>
        <w:rPr>
          <w:szCs w:val="24"/>
        </w:rPr>
        <w:t xml:space="preserve">(5) Ak vyžiadaná osoba odvolá svoj súhlas s vydaním kedykoľvek do rozhodnutia ministra spravodlivosti, vec sa po skončení predbežného vyšetrovania predloží súdu  na rozhodnutie podľa § 510. </w:t>
      </w:r>
    </w:p>
    <w:p w:rsidR="000952B7">
      <w:pPr>
        <w:pStyle w:val="BodyText2"/>
        <w:widowControl w:val="0"/>
        <w:ind w:firstLine="720"/>
        <w:rPr>
          <w:szCs w:val="24"/>
        </w:rPr>
      </w:pPr>
      <w:r>
        <w:rPr>
          <w:szCs w:val="24"/>
        </w:rPr>
        <w:t>(6) Aj v prípade, že vyžiadaná osoba vyjadrila súhlas s vydaním, môže minister spravodlivosti, skôr než rozhodne o povolení vydania, predložiť vec na rozhodnutie súdu podľa § 510.</w:t>
      </w:r>
    </w:p>
    <w:p w:rsidR="000952B7">
      <w:pPr>
        <w:pStyle w:val="BodyText2"/>
        <w:widowControl w:val="0"/>
        <w:rPr>
          <w:szCs w:val="24"/>
        </w:rPr>
      </w:pPr>
    </w:p>
    <w:p w:rsidR="000952B7">
      <w:pPr>
        <w:pStyle w:val="BodyText2"/>
        <w:widowControl w:val="0"/>
        <w:jc w:val="center"/>
        <w:rPr>
          <w:b/>
          <w:szCs w:val="24"/>
        </w:rPr>
      </w:pPr>
    </w:p>
    <w:p w:rsidR="000952B7">
      <w:pPr>
        <w:pStyle w:val="BodyText2"/>
        <w:widowControl w:val="0"/>
        <w:jc w:val="center"/>
        <w:rPr>
          <w:b/>
          <w:szCs w:val="24"/>
        </w:rPr>
      </w:pPr>
      <w:r>
        <w:rPr>
          <w:b/>
          <w:szCs w:val="24"/>
        </w:rPr>
        <w:t>§ 505</w:t>
      </w:r>
    </w:p>
    <w:p w:rsidR="000952B7">
      <w:pPr>
        <w:pStyle w:val="BodyText2"/>
        <w:widowControl w:val="0"/>
        <w:jc w:val="center"/>
        <w:rPr>
          <w:szCs w:val="24"/>
        </w:rPr>
      </w:pPr>
      <w:r>
        <w:rPr>
          <w:b/>
          <w:szCs w:val="24"/>
        </w:rPr>
        <w:t>Zadržanie</w:t>
      </w:r>
    </w:p>
    <w:p w:rsidR="000952B7">
      <w:pPr>
        <w:pStyle w:val="BodyText2"/>
        <w:widowControl w:val="0"/>
        <w:jc w:val="center"/>
        <w:rPr>
          <w:szCs w:val="24"/>
        </w:rPr>
      </w:pPr>
    </w:p>
    <w:p w:rsidR="000952B7">
      <w:pPr>
        <w:pStyle w:val="BodyText2"/>
        <w:widowControl w:val="0"/>
        <w:ind w:firstLine="720"/>
        <w:rPr>
          <w:szCs w:val="24"/>
        </w:rPr>
      </w:pPr>
      <w:r>
        <w:rPr>
          <w:szCs w:val="24"/>
        </w:rPr>
        <w:t xml:space="preserve"> (1) Na žiadosť cudzích orgánov môže prokurátor príslušný na vykonanie predbežného vyšetrovania dať príkaz útvaru Policajného zboru na zadržanie osoby, o ktorej vydanie budú cudzie orgány žiadať. Dôvodmi väzby podľa § 71 nie je pritom viazaný. </w:t>
      </w:r>
    </w:p>
    <w:p w:rsidR="000952B7">
      <w:pPr>
        <w:pStyle w:val="BodyText2"/>
        <w:widowControl w:val="0"/>
        <w:ind w:firstLine="720"/>
        <w:rPr>
          <w:szCs w:val="24"/>
        </w:rPr>
      </w:pPr>
      <w:r>
        <w:rPr>
          <w:szCs w:val="24"/>
        </w:rPr>
        <w:t xml:space="preserve">(2) Osobu, po ktorej vyhlásili cudzie orgány pátranie za účelom jej extradície, môže útvar Policajného zboru zadržať po predchádzajúcom súhlase prokurátora. Bez takéhoto súhlasu možno osobu zadržať len vtedy, ak vec nepripúšťa odklad a súhlas vopred nemožno zabezpečiť. </w:t>
      </w:r>
    </w:p>
    <w:p w:rsidR="000952B7">
      <w:pPr>
        <w:pStyle w:val="BodyText2"/>
        <w:widowControl w:val="0"/>
        <w:ind w:firstLine="720"/>
        <w:rPr>
          <w:szCs w:val="24"/>
        </w:rPr>
      </w:pPr>
      <w:r>
        <w:rPr>
          <w:szCs w:val="24"/>
        </w:rPr>
        <w:t>(3) Zadržanie sa oznámi bez odkladu prokurátorovi. Ak prokurátor do 48 hodín od zadržania neprepustí zadržanú osobu, podá v tejto lehote súdu návrh na jej vzatie do predbežnej alebo vydávacej väzby.</w:t>
      </w:r>
    </w:p>
    <w:p w:rsidR="000952B7">
      <w:pPr>
        <w:pStyle w:val="BodyText2"/>
        <w:widowControl w:val="0"/>
        <w:ind w:firstLine="720"/>
        <w:rPr>
          <w:b/>
          <w:szCs w:val="24"/>
        </w:rPr>
      </w:pPr>
    </w:p>
    <w:p w:rsidR="000952B7">
      <w:pPr>
        <w:pStyle w:val="BodyText2"/>
        <w:widowControl w:val="0"/>
        <w:jc w:val="center"/>
        <w:rPr>
          <w:b/>
          <w:szCs w:val="24"/>
        </w:rPr>
      </w:pPr>
      <w:r>
        <w:rPr>
          <w:b/>
          <w:szCs w:val="24"/>
        </w:rPr>
        <w:t>§ 506</w:t>
      </w:r>
    </w:p>
    <w:p w:rsidR="000952B7">
      <w:pPr>
        <w:pStyle w:val="BodyText2"/>
        <w:widowControl w:val="0"/>
        <w:jc w:val="center"/>
        <w:rPr>
          <w:szCs w:val="24"/>
        </w:rPr>
      </w:pPr>
      <w:r>
        <w:rPr>
          <w:b/>
          <w:szCs w:val="24"/>
        </w:rPr>
        <w:t>Predbežná väzba</w:t>
      </w:r>
    </w:p>
    <w:p w:rsidR="000952B7">
      <w:pPr>
        <w:pStyle w:val="BodyText2"/>
        <w:widowControl w:val="0"/>
        <w:jc w:val="center"/>
        <w:rPr>
          <w:szCs w:val="24"/>
        </w:rPr>
      </w:pPr>
    </w:p>
    <w:p w:rsidR="000952B7">
      <w:pPr>
        <w:pStyle w:val="BodyText2"/>
        <w:widowControl w:val="0"/>
        <w:ind w:firstLine="720"/>
        <w:rPr>
          <w:szCs w:val="24"/>
        </w:rPr>
      </w:pPr>
      <w:r>
        <w:rPr>
          <w:szCs w:val="24"/>
        </w:rPr>
        <w:t xml:space="preserve"> (1) Predseda senátu krajského súdu rozhodne do 48 hodín od dodania zadržanej osoby o návrhu prokurátora na jej vzatie do predbežnej väzby. Dôvodmi väzby podľa § 71 nie je pritom viazaný. Ak predseda senátu v uvedenej lehote zadržanú osobu nevezme do predbežnej väzby, prepustí ju na slobodu.</w:t>
      </w:r>
    </w:p>
    <w:p w:rsidR="000952B7">
      <w:pPr>
        <w:pStyle w:val="BodyText2"/>
        <w:widowControl w:val="0"/>
        <w:ind w:firstLine="720"/>
        <w:rPr>
          <w:szCs w:val="24"/>
        </w:rPr>
      </w:pPr>
      <w:r>
        <w:rPr>
          <w:szCs w:val="24"/>
        </w:rPr>
        <w:t xml:space="preserve"> (2) Na konanie podľa odseku 1 je príslušný krajský súd, v ktorého obvode bola osoba zadržaná alebo v ktorého obvode býva.</w:t>
      </w:r>
    </w:p>
    <w:p w:rsidR="000952B7">
      <w:pPr>
        <w:pStyle w:val="BodyText2"/>
        <w:widowControl w:val="0"/>
        <w:ind w:firstLine="720"/>
        <w:rPr>
          <w:szCs w:val="24"/>
        </w:rPr>
      </w:pPr>
      <w:r>
        <w:rPr>
          <w:szCs w:val="24"/>
        </w:rPr>
        <w:t xml:space="preserve">(3) Účelom predbežnej väzby je zabezpečiť prítomnosť zadržanej osoby na území Slovenskej republiky, kým štát, ktorý má záujem na jej vydaní,  nepredloží žiadosť o jej vydanie podľa § 499. </w:t>
      </w:r>
    </w:p>
    <w:p w:rsidR="000952B7">
      <w:pPr>
        <w:pStyle w:val="BodyText2"/>
        <w:widowControl w:val="0"/>
        <w:ind w:firstLine="720"/>
        <w:rPr>
          <w:szCs w:val="24"/>
        </w:rPr>
      </w:pPr>
      <w:r>
        <w:rPr>
          <w:szCs w:val="24"/>
        </w:rPr>
        <w:t xml:space="preserve">(4) Predbežná väzba nesmie trvať viac ako 40 dní odo dňa zadržania osoby. Predseda senátu krajského súdu na návrh prokurátora vykonávajúceho predbežné vyšetrovanie môže rozhodnúť o prepustení osoby z predbežnej väzby. </w:t>
      </w:r>
    </w:p>
    <w:p w:rsidR="000952B7">
      <w:pPr>
        <w:pStyle w:val="BodyText2"/>
        <w:widowControl w:val="0"/>
        <w:rPr>
          <w:szCs w:val="24"/>
        </w:rPr>
      </w:pPr>
      <w:r>
        <w:rPr>
          <w:szCs w:val="24"/>
        </w:rPr>
        <w:t xml:space="preserve"> </w:t>
        <w:tab/>
        <w:t>(5) Ak počas trvania predbežnej väzby dôjde žiadosť cudzieho orgánu o vydanie, ministerstvo</w:t>
      </w:r>
      <w:r>
        <w:rPr>
          <w:b/>
          <w:szCs w:val="24"/>
        </w:rPr>
        <w:t xml:space="preserve"> </w:t>
      </w:r>
      <w:r>
        <w:rPr>
          <w:szCs w:val="24"/>
        </w:rPr>
        <w:t>spravodlivosti o tom upovedomí prokurátora vykonávajúceho predbežné vyšetrovanie. Na jeho návrh môže predseda senátu túto osobu vziať do vydávacej väzby, ak sú splnené podmienky uvedené v § 507 ods. 1.</w:t>
      </w:r>
    </w:p>
    <w:p w:rsidR="000952B7">
      <w:pPr>
        <w:pStyle w:val="BodyText2"/>
        <w:widowControl w:val="0"/>
        <w:ind w:firstLine="720"/>
        <w:rPr>
          <w:szCs w:val="24"/>
        </w:rPr>
      </w:pPr>
      <w:r>
        <w:rPr>
          <w:szCs w:val="24"/>
        </w:rPr>
        <w:t>(6) Prepustenie osoby z predbežnej väzby nevylučuje opakované vzatie do predbežnej väzby alebo  jej vzatie do vydávacej väzby.</w:t>
      </w:r>
    </w:p>
    <w:p w:rsidR="000952B7">
      <w:pPr>
        <w:pStyle w:val="BodyText2"/>
        <w:widowControl w:val="0"/>
        <w:outlineLvl w:val="0"/>
        <w:rPr>
          <w:szCs w:val="24"/>
        </w:rPr>
      </w:pPr>
    </w:p>
    <w:p w:rsidR="000952B7">
      <w:pPr>
        <w:pStyle w:val="BodyText2"/>
        <w:widowControl w:val="0"/>
        <w:jc w:val="center"/>
        <w:outlineLvl w:val="0"/>
        <w:rPr>
          <w:b/>
          <w:szCs w:val="24"/>
        </w:rPr>
      </w:pPr>
      <w:r>
        <w:rPr>
          <w:b/>
          <w:szCs w:val="24"/>
        </w:rPr>
        <w:t>Vydávacia väzba</w:t>
      </w:r>
    </w:p>
    <w:p w:rsidR="000952B7">
      <w:pPr>
        <w:pStyle w:val="BodyText2"/>
        <w:widowControl w:val="0"/>
        <w:jc w:val="center"/>
        <w:rPr>
          <w:szCs w:val="24"/>
        </w:rPr>
      </w:pPr>
      <w:r>
        <w:rPr>
          <w:b/>
          <w:szCs w:val="24"/>
        </w:rPr>
        <w:t>§ 507</w:t>
      </w:r>
    </w:p>
    <w:p w:rsidR="000952B7">
      <w:pPr>
        <w:pStyle w:val="BodyText2"/>
        <w:widowControl w:val="0"/>
        <w:jc w:val="center"/>
        <w:rPr>
          <w:szCs w:val="24"/>
        </w:rPr>
      </w:pPr>
    </w:p>
    <w:p w:rsidR="000952B7">
      <w:pPr>
        <w:pStyle w:val="BodyText2"/>
        <w:widowControl w:val="0"/>
        <w:rPr>
          <w:szCs w:val="24"/>
        </w:rPr>
      </w:pPr>
      <w:r>
        <w:rPr>
          <w:szCs w:val="24"/>
        </w:rPr>
        <w:t xml:space="preserve"> </w:t>
        <w:tab/>
        <w:t>(1) Ak je to potrebné na zabezpečenie prítomnosti vyžiadanej osoby v extradičnom konaní na území Slovenskej republiky alebo na zabránenie, aby nedošlo k zmareniu účelu tohto konania, vezme ju predseda senátu krajského súdu do vydávacej väzby. Urobí tak na návrh prokurátora vykonávajúceho predbežné vyšetrovanie.</w:t>
      </w:r>
    </w:p>
    <w:p w:rsidR="000952B7">
      <w:pPr>
        <w:pStyle w:val="BodyText2"/>
        <w:widowControl w:val="0"/>
        <w:ind w:firstLine="708"/>
        <w:rPr>
          <w:szCs w:val="24"/>
        </w:rPr>
      </w:pPr>
      <w:r>
        <w:rPr>
          <w:szCs w:val="24"/>
        </w:rPr>
        <w:t>(2) Ak vyžiadaná osoba súhlasí s vydaním alebo ak bolo rozhodnuté, že vydanie do cudziny je prípustné, vezme krajský súd túto osobu do vydávacej väzby, ak tak už neurobil predseda senátu podľa odseku 1.</w:t>
      </w:r>
    </w:p>
    <w:p w:rsidR="000952B7">
      <w:pPr>
        <w:pStyle w:val="BodyText2"/>
        <w:widowControl w:val="0"/>
        <w:ind w:firstLine="708"/>
        <w:rPr>
          <w:szCs w:val="24"/>
        </w:rPr>
      </w:pPr>
      <w:r>
        <w:rPr>
          <w:szCs w:val="24"/>
        </w:rPr>
        <w:t>(3) Predseda senátu krajského súdu nariadi príkazom prepustenie osoby z vydávacej väzby dňom, keď dôjde k vydaniu osoby cudzím orgánom, najneskôr však v šesťdesiaty deň po rozhodnutí ministra spravodlivosti o povolení vydania do cudziny; v prípade uvedenom v § 508 najneskôr v šesťdesiaty deň odo dňa nastúpenia výkonu vydávacej väzby, ak minister spravodlivosti o povolení vydania rozhodol pred týmto dňom. Okrem toho predseda senátu nariadi prepustenie z vydávacej väzby tiež, ak</w:t>
      </w:r>
    </w:p>
    <w:p w:rsidR="000952B7">
      <w:pPr>
        <w:pStyle w:val="BodyText2"/>
        <w:widowControl w:val="0"/>
        <w:ind w:firstLine="720"/>
        <w:rPr>
          <w:szCs w:val="24"/>
        </w:rPr>
      </w:pPr>
      <w:r>
        <w:rPr>
          <w:szCs w:val="24"/>
        </w:rPr>
        <w:t>a) štát, ktorý požiadal o vydanie, svoju žiadosť odvolal,</w:t>
      </w:r>
    </w:p>
    <w:p w:rsidR="000952B7">
      <w:pPr>
        <w:pStyle w:val="BodyText2"/>
        <w:widowControl w:val="0"/>
        <w:ind w:firstLine="720"/>
        <w:rPr>
          <w:szCs w:val="24"/>
        </w:rPr>
      </w:pPr>
      <w:r>
        <w:rPr>
          <w:szCs w:val="24"/>
        </w:rPr>
        <w:t>b) najvyšší súd rozhodol, že vydanie je neprípustné, alebo minister spravodlivosti vydanie  nepovolil, alebo</w:t>
      </w:r>
    </w:p>
    <w:p w:rsidR="000952B7">
      <w:pPr>
        <w:pStyle w:val="BodyText2"/>
        <w:widowControl w:val="0"/>
        <w:ind w:firstLine="720"/>
        <w:rPr>
          <w:szCs w:val="24"/>
        </w:rPr>
      </w:pPr>
      <w:r>
        <w:rPr>
          <w:szCs w:val="24"/>
        </w:rPr>
        <w:t>c) inak zanikli dôvody vydávacej väzby, vydania alebo jeho realizácie.</w:t>
      </w:r>
    </w:p>
    <w:p w:rsidR="000952B7">
      <w:pPr>
        <w:pStyle w:val="BodyText2"/>
        <w:widowControl w:val="0"/>
        <w:rPr>
          <w:szCs w:val="24"/>
        </w:rPr>
      </w:pPr>
    </w:p>
    <w:p w:rsidR="000952B7">
      <w:pPr>
        <w:pStyle w:val="BodyText2"/>
        <w:widowControl w:val="0"/>
        <w:jc w:val="center"/>
        <w:rPr>
          <w:b/>
          <w:szCs w:val="24"/>
        </w:rPr>
      </w:pPr>
      <w:r>
        <w:rPr>
          <w:b/>
          <w:szCs w:val="24"/>
        </w:rPr>
        <w:t>§ 508</w:t>
      </w:r>
    </w:p>
    <w:p w:rsidR="000952B7">
      <w:pPr>
        <w:pStyle w:val="BodyText2"/>
        <w:widowControl w:val="0"/>
        <w:jc w:val="center"/>
        <w:rPr>
          <w:szCs w:val="24"/>
        </w:rPr>
      </w:pPr>
    </w:p>
    <w:p w:rsidR="000952B7">
      <w:pPr>
        <w:pStyle w:val="BodyText2"/>
        <w:widowControl w:val="0"/>
        <w:ind w:firstLine="720"/>
        <w:rPr>
          <w:szCs w:val="24"/>
        </w:rPr>
      </w:pPr>
      <w:r>
        <w:rPr>
          <w:szCs w:val="24"/>
        </w:rPr>
        <w:t>(1) Ak sa vyžiadaná osoba nachádza vo väzbe v súvislosti s jej trestným stíhaním slovenskými orgánmi alebo sa nachádza vo výkone trestu odňatia slobody právoplatne uloženého slovenským súdom, vezme súd  vyžiadanú osobu do vydávacej väzby,  táto väzba bude spočívať.</w:t>
      </w:r>
    </w:p>
    <w:p w:rsidR="000952B7">
      <w:pPr>
        <w:pStyle w:val="BodyText2"/>
        <w:widowControl w:val="0"/>
        <w:ind w:firstLine="720"/>
        <w:rPr>
          <w:szCs w:val="24"/>
        </w:rPr>
      </w:pPr>
      <w:r>
        <w:rPr>
          <w:szCs w:val="24"/>
        </w:rPr>
        <w:t>(2) Ak pominú dôvody väzby alebo výkonu trestu uvedené v odseku 1, spočívanie vydávacej väzby zaniká a vyžiadaná osoba nastúpi výkon vydávacej väzby.</w:t>
      </w:r>
    </w:p>
    <w:p w:rsidR="000952B7">
      <w:pPr>
        <w:pStyle w:val="BodyText2"/>
        <w:widowControl w:val="0"/>
        <w:ind w:firstLine="720"/>
        <w:rPr>
          <w:szCs w:val="24"/>
        </w:rPr>
      </w:pPr>
      <w:r>
        <w:rPr>
          <w:szCs w:val="24"/>
        </w:rPr>
        <w:t>(3) Na konanie podľa odseku 1 je príslušný krajský súd, v ktorého obvode je vyžiadaná osoba vo väzbe alebo vo výkone trestu odňatia slobody.</w:t>
      </w:r>
    </w:p>
    <w:p w:rsidR="000952B7">
      <w:pPr>
        <w:pStyle w:val="BodyText2"/>
        <w:widowControl w:val="0"/>
        <w:ind w:firstLine="720"/>
        <w:rPr>
          <w:szCs w:val="24"/>
        </w:rPr>
      </w:pPr>
      <w:r>
        <w:rPr>
          <w:szCs w:val="24"/>
        </w:rPr>
        <w:t>(4) Predbežné vyšetrovanie podľa odseku 1  vykoná prokurátor príslušný podľa § 503 ods. 1.</w:t>
      </w:r>
    </w:p>
    <w:p w:rsidR="000952B7">
      <w:pPr>
        <w:pStyle w:val="BodyText2"/>
        <w:widowControl w:val="0"/>
        <w:jc w:val="center"/>
        <w:rPr>
          <w:szCs w:val="24"/>
        </w:rPr>
      </w:pPr>
    </w:p>
    <w:p w:rsidR="000952B7">
      <w:pPr>
        <w:pStyle w:val="BodyText2"/>
        <w:widowControl w:val="0"/>
        <w:jc w:val="center"/>
        <w:rPr>
          <w:b/>
          <w:szCs w:val="24"/>
        </w:rPr>
      </w:pPr>
      <w:r>
        <w:rPr>
          <w:b/>
          <w:szCs w:val="24"/>
        </w:rPr>
        <w:t>§ 509</w:t>
      </w:r>
    </w:p>
    <w:p w:rsidR="000952B7">
      <w:pPr>
        <w:pStyle w:val="BodyText2"/>
        <w:widowControl w:val="0"/>
        <w:jc w:val="center"/>
        <w:rPr>
          <w:szCs w:val="24"/>
        </w:rPr>
      </w:pPr>
    </w:p>
    <w:p w:rsidR="000952B7">
      <w:pPr>
        <w:pStyle w:val="BodyText2"/>
        <w:widowControl w:val="0"/>
        <w:ind w:firstLine="720"/>
        <w:rPr>
          <w:color w:val="000000"/>
          <w:szCs w:val="24"/>
        </w:rPr>
      </w:pPr>
      <w:r>
        <w:rPr>
          <w:color w:val="000000"/>
          <w:szCs w:val="24"/>
        </w:rPr>
        <w:t xml:space="preserve">  (1) Proti rozhodnutiu o väzbe  podľa § 506, § 507 ods. 1 a § 508 je prípustná sťažnosť, ktorá nemá odkladný účinok.</w:t>
      </w:r>
    </w:p>
    <w:p w:rsidR="000952B7">
      <w:pPr>
        <w:pStyle w:val="BodyText2"/>
        <w:widowControl w:val="0"/>
        <w:rPr>
          <w:szCs w:val="24"/>
        </w:rPr>
      </w:pPr>
      <w:r>
        <w:rPr>
          <w:szCs w:val="24"/>
        </w:rPr>
        <w:tab/>
        <w:t xml:space="preserve">  (2) O všetkých rozhodnutiach týkajúcich sa väzby informuje súd ministerstvo spravodlivosti.</w:t>
      </w:r>
    </w:p>
    <w:p w:rsidR="000952B7">
      <w:pPr>
        <w:pStyle w:val="BodyText2"/>
        <w:widowControl w:val="0"/>
        <w:jc w:val="center"/>
        <w:rPr>
          <w:szCs w:val="24"/>
        </w:rPr>
      </w:pPr>
    </w:p>
    <w:p w:rsidR="000952B7">
      <w:pPr>
        <w:pStyle w:val="BodyText2"/>
        <w:widowControl w:val="0"/>
        <w:jc w:val="center"/>
        <w:rPr>
          <w:b/>
          <w:szCs w:val="24"/>
        </w:rPr>
      </w:pPr>
      <w:r>
        <w:rPr>
          <w:b/>
          <w:szCs w:val="24"/>
        </w:rPr>
        <w:t>§  510</w:t>
      </w:r>
    </w:p>
    <w:p w:rsidR="000952B7">
      <w:pPr>
        <w:pStyle w:val="BodyText2"/>
        <w:widowControl w:val="0"/>
        <w:jc w:val="center"/>
        <w:rPr>
          <w:szCs w:val="24"/>
        </w:rPr>
      </w:pPr>
      <w:r>
        <w:rPr>
          <w:b/>
          <w:szCs w:val="24"/>
        </w:rPr>
        <w:t>Rozhodnutie súdu</w:t>
      </w:r>
    </w:p>
    <w:p w:rsidR="000952B7">
      <w:pPr>
        <w:pStyle w:val="BodyText2"/>
        <w:widowControl w:val="0"/>
        <w:jc w:val="center"/>
        <w:rPr>
          <w:szCs w:val="24"/>
        </w:rPr>
      </w:pPr>
    </w:p>
    <w:p w:rsidR="000952B7">
      <w:pPr>
        <w:pStyle w:val="BodyText2"/>
        <w:widowControl w:val="0"/>
        <w:ind w:firstLine="720"/>
        <w:rPr>
          <w:szCs w:val="24"/>
        </w:rPr>
      </w:pPr>
      <w:r>
        <w:rPr>
          <w:szCs w:val="24"/>
        </w:rPr>
        <w:t xml:space="preserve"> (1) Po skončení predbežného vyšetrovania rozhodne súd na návrh prokurátora o prípustnosti vydania vyžiadanej osoby do cudziny a po právoplatnosti svojho rozhodnutia</w:t>
      </w:r>
      <w:r>
        <w:rPr>
          <w:b/>
          <w:szCs w:val="24"/>
        </w:rPr>
        <w:t xml:space="preserve"> </w:t>
      </w:r>
      <w:r>
        <w:rPr>
          <w:szCs w:val="24"/>
        </w:rPr>
        <w:t>predloží vec ministerstvu spravodlivosti.</w:t>
      </w:r>
    </w:p>
    <w:p w:rsidR="000952B7">
      <w:pPr>
        <w:pStyle w:val="BodyText2"/>
        <w:widowControl w:val="0"/>
        <w:ind w:firstLine="720"/>
        <w:rPr>
          <w:szCs w:val="24"/>
        </w:rPr>
      </w:pPr>
      <w:r>
        <w:rPr>
          <w:szCs w:val="24"/>
        </w:rPr>
        <w:t xml:space="preserve"> (2) Na konanie podľa odseku 1 je príslušný krajský súd, ktorý rozhodoval o predbežnej alebo vydávacej väzbe; ak sa o predbežnej alebo vydávacej väzbe nekonalo,  krajský súd, v ktorého obvode vyžiadaná osoba býva.</w:t>
      </w:r>
    </w:p>
    <w:p w:rsidR="000952B7">
      <w:pPr>
        <w:pStyle w:val="BodyText2"/>
        <w:widowControl w:val="0"/>
        <w:ind w:firstLine="720"/>
        <w:rPr>
          <w:szCs w:val="24"/>
          <w:lang w:val="sl-SI"/>
        </w:rPr>
      </w:pPr>
      <w:r>
        <w:rPr>
          <w:szCs w:val="24"/>
          <w:lang w:val="sl-SI"/>
        </w:rPr>
        <w:t>(3) O prípustnosti vydania rozhoduje súd na neverejnom zasadnutí. Pred rozhodnutím umožní vyžiadanej osobe  a jej obhajcovi vyjadriť sa písomne k žiadosti o vydanie. Ak v tomto vyjadrení vyžiadaná osoba alebo jej obhajca o to požiada alebo ak to považuje súd za potrebné, o prípustnosti vydania rozhodne súd na verejnom zasadnutí.</w:t>
      </w:r>
    </w:p>
    <w:p w:rsidR="000952B7">
      <w:pPr>
        <w:pStyle w:val="BodyText2"/>
        <w:widowControl w:val="0"/>
        <w:ind w:firstLine="720"/>
        <w:rPr>
          <w:szCs w:val="24"/>
          <w:lang w:val="sl-SI"/>
        </w:rPr>
      </w:pPr>
      <w:r>
        <w:rPr>
          <w:szCs w:val="24"/>
          <w:lang w:val="sl-SI"/>
        </w:rPr>
        <w:t xml:space="preserve">(4) Proti rozhodnutiu krajského súdu, ktorým bola vyslovená prípustnosť vydania, je prípustná sťažnosť prokurátora a vyžiadanej osoby len pre niektorý z dôvodov neprípustnosti vydania podľa § 502; sťažnosť má odkladný účinok. Proti rozhodnutiu, ktorým bola vyslovená neprípustnosť vydania, má právo podať sťažnosť len prokurátor; sťažnosť má odkladný účinok. </w:t>
      </w:r>
    </w:p>
    <w:p w:rsidR="000952B7">
      <w:pPr>
        <w:pStyle w:val="BodyText2"/>
        <w:widowControl w:val="0"/>
        <w:ind w:firstLine="708"/>
        <w:rPr>
          <w:szCs w:val="24"/>
        </w:rPr>
      </w:pPr>
      <w:r>
        <w:rPr>
          <w:szCs w:val="24"/>
        </w:rPr>
        <w:t xml:space="preserve"> (5) O sťažnosti rozhoduje najvyšší súd. Odvolací súd na neverejnom zasadnutí sťažnosť zamietne, ak zistí, že nie je dôvodná. Ak sťažnosť nezamietne, zruší napadnuté rozhodnutie a po doplnení konania, ak je potrebné, sám rozhodne uznesením, či je vydanie prípustné alebo neprípustné. Ustanovenie § 507 ods. 2 sa použije primerane.</w:t>
      </w:r>
    </w:p>
    <w:p w:rsidR="000952B7">
      <w:pPr>
        <w:pStyle w:val="BodyText2"/>
        <w:widowControl w:val="0"/>
        <w:jc w:val="center"/>
        <w:rPr>
          <w:b/>
          <w:szCs w:val="24"/>
        </w:rPr>
      </w:pPr>
    </w:p>
    <w:p w:rsidR="000952B7">
      <w:pPr>
        <w:pStyle w:val="BodyText2"/>
        <w:widowControl w:val="0"/>
        <w:jc w:val="center"/>
        <w:rPr>
          <w:b/>
          <w:szCs w:val="24"/>
        </w:rPr>
      </w:pPr>
      <w:r>
        <w:rPr>
          <w:b/>
          <w:szCs w:val="24"/>
        </w:rPr>
        <w:t>§ 511</w:t>
      </w:r>
    </w:p>
    <w:p w:rsidR="000952B7">
      <w:pPr>
        <w:pStyle w:val="BodyText2"/>
        <w:widowControl w:val="0"/>
        <w:jc w:val="center"/>
        <w:rPr>
          <w:szCs w:val="24"/>
        </w:rPr>
      </w:pPr>
      <w:r>
        <w:rPr>
          <w:b/>
          <w:szCs w:val="24"/>
        </w:rPr>
        <w:t>Povolenie vydania</w:t>
      </w:r>
    </w:p>
    <w:p w:rsidR="000952B7">
      <w:pPr>
        <w:pStyle w:val="BodyText2"/>
        <w:widowControl w:val="0"/>
        <w:jc w:val="center"/>
        <w:rPr>
          <w:szCs w:val="24"/>
        </w:rPr>
      </w:pPr>
    </w:p>
    <w:p w:rsidR="000952B7">
      <w:pPr>
        <w:pStyle w:val="BodyText2"/>
        <w:widowControl w:val="0"/>
        <w:ind w:firstLine="720"/>
        <w:rPr>
          <w:szCs w:val="24"/>
        </w:rPr>
      </w:pPr>
      <w:r>
        <w:rPr>
          <w:szCs w:val="24"/>
        </w:rPr>
        <w:t xml:space="preserve"> (1) Vydanie osoby do cudziny povoľuje minister spravodlivosti; vydanie nepovolí, ak krajský súd alebo najvyšší súd podľa § 510 rozhodol, že vydanie nie je prípustné.</w:t>
      </w:r>
    </w:p>
    <w:p w:rsidR="000952B7">
      <w:pPr>
        <w:pStyle w:val="BodyText2"/>
        <w:widowControl w:val="0"/>
        <w:rPr>
          <w:szCs w:val="24"/>
        </w:rPr>
      </w:pPr>
      <w:r>
        <w:rPr>
          <w:szCs w:val="24"/>
        </w:rPr>
        <w:tab/>
        <w:t>(2) Ak súd vyslovil, že vydanie osoby do cudziny je prípustné, môže minister spravodlivosti rozhodnúť, že vydanie vyžiadanej osoby nepovolí, ak</w:t>
      </w:r>
    </w:p>
    <w:p w:rsidR="000952B7">
      <w:pPr>
        <w:pStyle w:val="BodyText2"/>
        <w:widowControl w:val="0"/>
        <w:numPr>
          <w:numId w:val="35"/>
        </w:numPr>
        <w:rPr>
          <w:szCs w:val="24"/>
        </w:rPr>
      </w:pPr>
      <w:r>
        <w:rPr>
          <w:szCs w:val="24"/>
        </w:rPr>
        <w:t>je dôvodná obava, že trestné konanie v dožadujúcom štáte nezodpovedalo alebo by nezodpovedalo zásadám článkov 3 a 6 Dohovoru o ochrane ľudských práv a základných slobôd</w:t>
      </w:r>
      <w:r>
        <w:rPr>
          <w:szCs w:val="24"/>
          <w:vertAlign w:val="superscript"/>
        </w:rPr>
        <w:t xml:space="preserve"> </w:t>
      </w:r>
      <w:r>
        <w:rPr>
          <w:szCs w:val="24"/>
        </w:rPr>
        <w:t>alebo trest odňatia slobody uložený alebo predpokladaný v dožadujúcom štáte by nebol vykonaný v súlade s požiadavkami  článku 3 tohto dohovoru,</w:t>
      </w:r>
    </w:p>
    <w:p w:rsidR="000952B7">
      <w:pPr>
        <w:pStyle w:val="BodyText2"/>
        <w:widowControl w:val="0"/>
        <w:numPr>
          <w:numId w:val="35"/>
        </w:numPr>
        <w:rPr>
          <w:szCs w:val="24"/>
        </w:rPr>
      </w:pPr>
      <w:r>
        <w:rPr>
          <w:szCs w:val="24"/>
        </w:rPr>
        <w:t>je dôvodná obava, že vyžiadaná osoba by v dožadujúcom štáte bola vystavená prenasledovaniu z dôvodu jej pôvodu, rasy, náboženstva, príslušnosti k určitej  národnostnej alebo inej skupine, jej štátneho občianstva alebo pre jej politické názory alebo že by sa z týchto dôvodov zhoršilo jej postavenie v trestnom konaní alebo pri  výkone trestu odňatia slobody,</w:t>
      </w:r>
    </w:p>
    <w:p w:rsidR="000952B7">
      <w:pPr>
        <w:pStyle w:val="BodyText2"/>
        <w:widowControl w:val="0"/>
        <w:numPr>
          <w:numId w:val="35"/>
        </w:numPr>
        <w:rPr>
          <w:szCs w:val="24"/>
        </w:rPr>
      </w:pPr>
      <w:r>
        <w:rPr>
          <w:szCs w:val="24"/>
        </w:rPr>
        <w:t>vyžiadaná osoba by vzhľadom na jej vek a osobné pomery pri zohľadnení závažnosti trestného činu, z ktorého je obvinená, bola vydaním do cudziny zrejme neprimerane tvrdo  postihnutá,</w:t>
      </w:r>
    </w:p>
    <w:p w:rsidR="000952B7">
      <w:pPr>
        <w:pStyle w:val="BodyText2"/>
        <w:widowControl w:val="0"/>
        <w:numPr>
          <w:numId w:val="35"/>
        </w:numPr>
        <w:rPr>
          <w:szCs w:val="24"/>
        </w:rPr>
      </w:pPr>
      <w:r>
        <w:rPr>
          <w:szCs w:val="24"/>
        </w:rPr>
        <w:t>za trestný čin, pre ktorý sa vydanie žiada, možno uložiť v dožadujúcom štáte trest smrti, okrem prípadov, ak sa dožadujúci štát zaručí, že trest smrti nebude uložený, alebo</w:t>
      </w:r>
    </w:p>
    <w:p w:rsidR="000952B7">
      <w:pPr>
        <w:pStyle w:val="BodyText2"/>
        <w:widowControl w:val="0"/>
        <w:numPr>
          <w:numId w:val="35"/>
        </w:numPr>
        <w:rPr>
          <w:szCs w:val="24"/>
        </w:rPr>
      </w:pPr>
      <w:r>
        <w:rPr>
          <w:szCs w:val="24"/>
        </w:rPr>
        <w:t>dožadujúci štát žiada o vydanie na vykonanie trestu smrti.</w:t>
      </w:r>
    </w:p>
    <w:p w:rsidR="000952B7">
      <w:pPr>
        <w:pStyle w:val="BodyText2"/>
        <w:widowControl w:val="0"/>
        <w:ind w:firstLine="720"/>
        <w:rPr>
          <w:szCs w:val="24"/>
        </w:rPr>
      </w:pPr>
      <w:r>
        <w:rPr>
          <w:szCs w:val="24"/>
        </w:rPr>
        <w:t>(3) Ak minister spravodlivosti vydanie nepovolí, predloží ministerstvo spravodlivosti vec generálnej prokuratúre na trestné stíhanie v súlade s právnym poriadkom Slovenskej republiky.</w:t>
      </w:r>
    </w:p>
    <w:p w:rsidR="000952B7">
      <w:pPr>
        <w:pStyle w:val="BodyText2"/>
        <w:widowControl w:val="0"/>
        <w:rPr>
          <w:szCs w:val="24"/>
        </w:rPr>
      </w:pPr>
    </w:p>
    <w:p w:rsidR="000952B7">
      <w:pPr>
        <w:pStyle w:val="BodyText2"/>
        <w:widowControl w:val="0"/>
        <w:jc w:val="center"/>
        <w:rPr>
          <w:b/>
          <w:szCs w:val="24"/>
        </w:rPr>
      </w:pPr>
      <w:r>
        <w:rPr>
          <w:b/>
          <w:szCs w:val="24"/>
        </w:rPr>
        <w:t>§ 512</w:t>
      </w:r>
    </w:p>
    <w:p w:rsidR="000952B7">
      <w:pPr>
        <w:pStyle w:val="BodyText2"/>
        <w:widowControl w:val="0"/>
        <w:jc w:val="center"/>
        <w:rPr>
          <w:szCs w:val="24"/>
        </w:rPr>
      </w:pPr>
      <w:r>
        <w:rPr>
          <w:b/>
          <w:szCs w:val="24"/>
        </w:rPr>
        <w:t>Odklad vydania a dočasné odovzdanie</w:t>
      </w:r>
    </w:p>
    <w:p w:rsidR="000952B7">
      <w:pPr>
        <w:pStyle w:val="BodyText2"/>
        <w:widowControl w:val="0"/>
        <w:jc w:val="center"/>
        <w:rPr>
          <w:szCs w:val="24"/>
        </w:rPr>
      </w:pPr>
    </w:p>
    <w:p w:rsidR="000952B7">
      <w:pPr>
        <w:pStyle w:val="BodyText2"/>
        <w:widowControl w:val="0"/>
        <w:ind w:firstLine="720"/>
        <w:rPr>
          <w:szCs w:val="24"/>
        </w:rPr>
      </w:pPr>
      <w:r>
        <w:rPr>
          <w:szCs w:val="24"/>
        </w:rPr>
        <w:t xml:space="preserve"> (1) Ak prítomnosť vyžiadanej osoby je potrebná v Slovenskej republike pre účely ukončenia trestného stíhania alebo výkonu trestu odňatia slobody v súvislosti s iným trestným činom, než ktorý je predmetom žiadosti o jej vydanie do cudziny, minister spravodlivosti po rozhodnutí o povolení vydania môže odložiť vydanie tejto osoby dožadujúcemu štátu.</w:t>
      </w:r>
    </w:p>
    <w:p w:rsidR="000952B7">
      <w:pPr>
        <w:pStyle w:val="BodyText2"/>
        <w:widowControl w:val="0"/>
        <w:ind w:firstLine="720"/>
        <w:rPr>
          <w:szCs w:val="24"/>
        </w:rPr>
      </w:pPr>
      <w:r>
        <w:rPr>
          <w:szCs w:val="24"/>
        </w:rPr>
        <w:t xml:space="preserve"> (2) Minister spravodlivosti môže rozhodnúť, že povolí dočasné odovzdanie vyžiadanej osoby do dožadujúceho štátu na vykonanie nevyhnutných úkonov. Dočasné odovzdanie sa môže vykonať aj opakovane.</w:t>
      </w:r>
    </w:p>
    <w:p w:rsidR="000952B7">
      <w:pPr>
        <w:pStyle w:val="BodyText2"/>
        <w:widowControl w:val="0"/>
        <w:ind w:firstLine="720"/>
        <w:rPr>
          <w:szCs w:val="24"/>
        </w:rPr>
      </w:pPr>
      <w:r>
        <w:rPr>
          <w:szCs w:val="24"/>
        </w:rPr>
        <w:t xml:space="preserve"> (3) Na dočasné odovzdanie sa primerane použijú ustanovenia § 546 ods. 2 písm. b) až d),  § 547 ods. 2 a § 548.</w:t>
      </w:r>
    </w:p>
    <w:p w:rsidR="000952B7">
      <w:pPr>
        <w:pStyle w:val="BodyText2"/>
        <w:widowControl w:val="0"/>
        <w:ind w:firstLine="720"/>
        <w:rPr>
          <w:szCs w:val="24"/>
        </w:rPr>
      </w:pPr>
      <w:r>
        <w:rPr>
          <w:szCs w:val="24"/>
        </w:rPr>
        <w:t>(4) Ak bola počas dočasného odovzdania vyžiadaná osoba na území dožadujúceho štátu právoplatne odsúdená pre trestný čin, pre ktorý bolo vydanie povolené, môže minister spravodlivosti na návrh dožadujúceho štátu rozhodnúť o odklade jej návratu na územie Slovenskej republiky do doby, kým sa neukončí výkon trestu odňatia slobody na území dožadujúceho štátu. Takto rozhodnúť nemôže, ak trestné stíhanie vyžiadanej osoby v Slovenskej republike nebolo právoplatne skončené.</w:t>
      </w:r>
    </w:p>
    <w:p w:rsidR="000952B7">
      <w:pPr>
        <w:pStyle w:val="BodyText2"/>
        <w:widowControl w:val="0"/>
        <w:ind w:firstLine="720"/>
        <w:rPr>
          <w:szCs w:val="24"/>
        </w:rPr>
      </w:pPr>
      <w:r>
        <w:rPr>
          <w:szCs w:val="24"/>
        </w:rPr>
        <w:t xml:space="preserve"> (5) Doba, po ktorú bola osoba počas dočasného odovzdania vo väzbe v cudzine, sa započíta do doby výkonu trestu vykonávaného v Slovenskej republike len v rozsahu, v ktorom nebola započítaná do výkonu trestu uloženého na území dožadujúceho štátu. Doba strávená vo výkone trestu uloženého na území dožadujúceho štátu sa do doby výkonu trestu vykonávaného v Slovenskej republike nezapočíta.</w:t>
      </w:r>
    </w:p>
    <w:p w:rsidR="000952B7">
      <w:pPr>
        <w:pStyle w:val="BodyText2"/>
        <w:widowControl w:val="0"/>
        <w:rPr>
          <w:szCs w:val="24"/>
        </w:rPr>
      </w:pPr>
    </w:p>
    <w:p w:rsidR="000952B7">
      <w:pPr>
        <w:pStyle w:val="BodyText2"/>
        <w:widowControl w:val="0"/>
        <w:jc w:val="center"/>
        <w:rPr>
          <w:b/>
          <w:szCs w:val="24"/>
        </w:rPr>
      </w:pPr>
      <w:r>
        <w:rPr>
          <w:b/>
          <w:szCs w:val="24"/>
        </w:rPr>
        <w:t>§ 513</w:t>
      </w:r>
    </w:p>
    <w:p w:rsidR="000952B7">
      <w:pPr>
        <w:pStyle w:val="BodyText2"/>
        <w:widowControl w:val="0"/>
        <w:jc w:val="center"/>
        <w:rPr>
          <w:szCs w:val="24"/>
        </w:rPr>
      </w:pPr>
      <w:r>
        <w:rPr>
          <w:b/>
          <w:szCs w:val="24"/>
        </w:rPr>
        <w:t>Stret žiadostí o vydanie do cudziny</w:t>
      </w:r>
    </w:p>
    <w:p w:rsidR="000952B7">
      <w:pPr>
        <w:pStyle w:val="BodyText2"/>
        <w:widowControl w:val="0"/>
        <w:jc w:val="center"/>
        <w:rPr>
          <w:szCs w:val="24"/>
        </w:rPr>
      </w:pPr>
    </w:p>
    <w:p w:rsidR="000952B7">
      <w:pPr>
        <w:pStyle w:val="BodyText2"/>
        <w:widowControl w:val="0"/>
        <w:rPr>
          <w:szCs w:val="24"/>
        </w:rPr>
      </w:pPr>
      <w:r>
        <w:rPr>
          <w:szCs w:val="24"/>
        </w:rPr>
        <w:tab/>
        <w:t>(1) Ak boli slovenským orgánom doručené žiadosti viacerých štátov o vydanie tej istej osoby, podmienky prípustnosti vydania sa posúdia vo vzťahu ku každému z týchto štátov samostatne.</w:t>
      </w:r>
    </w:p>
    <w:p w:rsidR="000952B7">
      <w:pPr>
        <w:pStyle w:val="BodyText2"/>
        <w:widowControl w:val="0"/>
        <w:rPr>
          <w:szCs w:val="24"/>
        </w:rPr>
      </w:pPr>
      <w:r>
        <w:rPr>
          <w:szCs w:val="24"/>
        </w:rPr>
        <w:tab/>
        <w:t xml:space="preserve">(2) Ak súd rozhodol, že vydanie je prípustné do viacerých štátov alebo ak vyžiadaná osoba vyjadrí súhlas s  vydaním do viacerých štátov, súčasne s povolením vydania rozhodne minister spravodlivosti aj o tom, ktorému štátu bude vyžiadaná osoba vydaná ako prvému. </w:t>
      </w:r>
    </w:p>
    <w:p w:rsidR="000952B7">
      <w:pPr>
        <w:pStyle w:val="BodyText2"/>
        <w:widowControl w:val="0"/>
        <w:jc w:val="center"/>
        <w:rPr>
          <w:szCs w:val="24"/>
        </w:rPr>
      </w:pPr>
    </w:p>
    <w:p w:rsidR="000952B7">
      <w:pPr>
        <w:pStyle w:val="BodyText2"/>
        <w:widowControl w:val="0"/>
        <w:jc w:val="center"/>
        <w:rPr>
          <w:b/>
          <w:szCs w:val="24"/>
        </w:rPr>
      </w:pPr>
    </w:p>
    <w:p w:rsidR="000952B7">
      <w:pPr>
        <w:pStyle w:val="BodyText2"/>
        <w:widowControl w:val="0"/>
        <w:jc w:val="center"/>
        <w:rPr>
          <w:b/>
          <w:szCs w:val="24"/>
        </w:rPr>
      </w:pPr>
    </w:p>
    <w:p w:rsidR="000952B7">
      <w:pPr>
        <w:pStyle w:val="BodyText2"/>
        <w:widowControl w:val="0"/>
        <w:jc w:val="center"/>
        <w:rPr>
          <w:b/>
          <w:szCs w:val="24"/>
        </w:rPr>
      </w:pPr>
    </w:p>
    <w:p w:rsidR="000952B7">
      <w:pPr>
        <w:pStyle w:val="BodyText2"/>
        <w:widowControl w:val="0"/>
        <w:jc w:val="center"/>
        <w:rPr>
          <w:b/>
          <w:szCs w:val="24"/>
        </w:rPr>
      </w:pPr>
      <w:r>
        <w:rPr>
          <w:b/>
          <w:szCs w:val="24"/>
        </w:rPr>
        <w:t>§ 514</w:t>
      </w:r>
    </w:p>
    <w:p w:rsidR="000952B7">
      <w:pPr>
        <w:pStyle w:val="BodyText2"/>
        <w:widowControl w:val="0"/>
        <w:jc w:val="center"/>
        <w:rPr>
          <w:szCs w:val="24"/>
        </w:rPr>
      </w:pPr>
      <w:r>
        <w:rPr>
          <w:b/>
          <w:szCs w:val="24"/>
        </w:rPr>
        <w:t>Upustenie od výkonu zvyšku trestu odňatia slobody</w:t>
      </w:r>
    </w:p>
    <w:p w:rsidR="000952B7">
      <w:pPr>
        <w:pStyle w:val="BodyText2"/>
        <w:widowControl w:val="0"/>
        <w:jc w:val="center"/>
        <w:rPr>
          <w:szCs w:val="24"/>
        </w:rPr>
      </w:pPr>
    </w:p>
    <w:p w:rsidR="000952B7">
      <w:pPr>
        <w:pStyle w:val="BodyText2"/>
        <w:widowControl w:val="0"/>
        <w:ind w:firstLine="720"/>
        <w:rPr>
          <w:szCs w:val="24"/>
        </w:rPr>
      </w:pPr>
      <w:r>
        <w:rPr>
          <w:szCs w:val="24"/>
        </w:rPr>
        <w:t xml:space="preserve"> (1) Minister spravodlivosti môže upustiť od výkonu trestu odňatia slobody alebo jeho zvyšku, ak povolil vydanie odsúdeného do cudziny. Ak následne nedôjde k vydaniu do cudziny, rozhodne súd, že sa trest alebo jeho zvyšok vykoná.</w:t>
      </w:r>
    </w:p>
    <w:p w:rsidR="000952B7">
      <w:pPr>
        <w:pStyle w:val="BodyText2"/>
        <w:widowControl w:val="0"/>
        <w:numPr>
          <w:numId w:val="8"/>
        </w:numPr>
        <w:rPr>
          <w:szCs w:val="24"/>
        </w:rPr>
      </w:pPr>
      <w:r>
        <w:rPr>
          <w:szCs w:val="24"/>
        </w:rPr>
        <w:t>Proti rozhodnutiu súdu podľa odseku 1 je prípustná sťažnosť.</w:t>
      </w:r>
    </w:p>
    <w:p w:rsidR="000952B7">
      <w:pPr>
        <w:pStyle w:val="BodyText2"/>
        <w:widowControl w:val="0"/>
        <w:rPr>
          <w:szCs w:val="24"/>
        </w:rPr>
      </w:pPr>
    </w:p>
    <w:p w:rsidR="000952B7">
      <w:pPr>
        <w:pStyle w:val="BodyText2"/>
        <w:widowControl w:val="0"/>
        <w:jc w:val="center"/>
        <w:rPr>
          <w:b/>
          <w:szCs w:val="24"/>
        </w:rPr>
      </w:pPr>
      <w:r>
        <w:rPr>
          <w:b/>
          <w:szCs w:val="24"/>
        </w:rPr>
        <w:t>§ 515</w:t>
      </w:r>
    </w:p>
    <w:p w:rsidR="000952B7">
      <w:pPr>
        <w:pStyle w:val="BodyText2"/>
        <w:widowControl w:val="0"/>
        <w:jc w:val="center"/>
        <w:rPr>
          <w:szCs w:val="24"/>
        </w:rPr>
      </w:pPr>
      <w:r>
        <w:rPr>
          <w:b/>
          <w:szCs w:val="24"/>
        </w:rPr>
        <w:t>Dodatočný súhlas a súhlas s ďalším vydaním</w:t>
      </w:r>
    </w:p>
    <w:p w:rsidR="000952B7">
      <w:pPr>
        <w:pStyle w:val="BodyText2"/>
        <w:widowControl w:val="0"/>
        <w:jc w:val="center"/>
        <w:rPr>
          <w:szCs w:val="24"/>
        </w:rPr>
      </w:pPr>
    </w:p>
    <w:p w:rsidR="000952B7">
      <w:pPr>
        <w:pStyle w:val="BodyText2"/>
        <w:widowControl w:val="0"/>
        <w:ind w:firstLine="720"/>
        <w:outlineLvl w:val="0"/>
        <w:rPr>
          <w:szCs w:val="24"/>
        </w:rPr>
      </w:pPr>
      <w:r>
        <w:rPr>
          <w:szCs w:val="24"/>
        </w:rPr>
        <w:t xml:space="preserve">(1) Ustanovenia tohto dielu sa použijú primerane aj na konanie o žiadosti štátu, ktorému bola osoba vydaná, o súhlas, aby mohol vydanú osobu </w:t>
      </w:r>
    </w:p>
    <w:p w:rsidR="000952B7">
      <w:pPr>
        <w:pStyle w:val="BodyText2"/>
        <w:widowControl w:val="0"/>
        <w:ind w:firstLine="720"/>
        <w:rPr>
          <w:szCs w:val="24"/>
        </w:rPr>
      </w:pPr>
      <w:r>
        <w:rPr>
          <w:szCs w:val="24"/>
        </w:rPr>
        <w:t>a) stíhať pre iný trestný čin, než pre ktorý bolo vydanie povolené, alebo aby mohol byť vykonaný aj iný trest odňatia slobody, než pre ktorý bolo vydanie povolené, alebo</w:t>
      </w:r>
    </w:p>
    <w:p w:rsidR="000952B7">
      <w:pPr>
        <w:pStyle w:val="BodyText2"/>
        <w:widowControl w:val="0"/>
        <w:ind w:firstLine="720"/>
        <w:rPr>
          <w:szCs w:val="24"/>
        </w:rPr>
      </w:pPr>
      <w:r>
        <w:rPr>
          <w:szCs w:val="24"/>
        </w:rPr>
        <w:t xml:space="preserve">b) vydať ďalej tretiemu štátu  na trestné stíhanie alebo výkon trestu odňatia slobody. </w:t>
      </w:r>
    </w:p>
    <w:p w:rsidR="000952B7">
      <w:pPr>
        <w:pStyle w:val="BodyText2"/>
        <w:widowControl w:val="0"/>
        <w:ind w:firstLine="720"/>
        <w:outlineLvl w:val="0"/>
        <w:rPr>
          <w:szCs w:val="24"/>
        </w:rPr>
      </w:pPr>
      <w:r>
        <w:rPr>
          <w:szCs w:val="24"/>
        </w:rPr>
        <w:t>(2) Príslušnými na konanie sú orgány, ktoré konali vo veci pôvodnej žiadosti o vydanie tejto osoby do cudziny.</w:t>
      </w:r>
    </w:p>
    <w:p w:rsidR="000952B7">
      <w:pPr>
        <w:pStyle w:val="BodyText2"/>
        <w:widowControl w:val="0"/>
        <w:ind w:firstLine="720"/>
        <w:rPr>
          <w:szCs w:val="24"/>
        </w:rPr>
      </w:pPr>
      <w:r>
        <w:rPr>
          <w:szCs w:val="24"/>
        </w:rPr>
        <w:t xml:space="preserve"> (3) Zjednodušené vydávacie konanie podľa § 504 nie je možné .</w:t>
      </w:r>
    </w:p>
    <w:p w:rsidR="000952B7">
      <w:pPr>
        <w:pStyle w:val="BodyText2"/>
        <w:widowControl w:val="0"/>
        <w:ind w:firstLine="720"/>
        <w:rPr>
          <w:b/>
          <w:sz w:val="24"/>
          <w:szCs w:val="24"/>
        </w:rPr>
      </w:pPr>
      <w:r>
        <w:rPr>
          <w:szCs w:val="24"/>
        </w:rPr>
        <w:t xml:space="preserve"> (4) Súd rozhoduje o prípustnosti vydania vždy na neverejnom zasadnutí. Súd koná vo veci s obhajcom vyžiadanej osoby a jemu doručuje aj všetky písomnosti. Sťažnosť proti rozhodnutiu o prípustnosti vydania môže podať obhajca.</w:t>
      </w:r>
    </w:p>
    <w:p w:rsidR="000952B7">
      <w:pPr>
        <w:pStyle w:val="BodyText2"/>
        <w:widowControl w:val="0"/>
        <w:jc w:val="center"/>
        <w:outlineLvl w:val="0"/>
        <w:rPr>
          <w:b/>
          <w:sz w:val="32"/>
          <w:szCs w:val="24"/>
        </w:rPr>
      </w:pPr>
    </w:p>
    <w:p w:rsidR="000952B7">
      <w:pPr>
        <w:pStyle w:val="BodyText2"/>
        <w:widowControl w:val="0"/>
        <w:jc w:val="center"/>
        <w:outlineLvl w:val="0"/>
        <w:rPr>
          <w:b/>
          <w:sz w:val="32"/>
          <w:szCs w:val="24"/>
        </w:rPr>
      </w:pPr>
    </w:p>
    <w:p w:rsidR="000952B7">
      <w:pPr>
        <w:pStyle w:val="BodyText2"/>
        <w:widowControl w:val="0"/>
        <w:jc w:val="center"/>
        <w:outlineLvl w:val="0"/>
        <w:rPr>
          <w:b/>
          <w:sz w:val="24"/>
          <w:szCs w:val="24"/>
        </w:rPr>
      </w:pPr>
      <w:r>
        <w:rPr>
          <w:b/>
          <w:sz w:val="24"/>
          <w:szCs w:val="24"/>
        </w:rPr>
        <w:t>TRETIA HLAVA</w:t>
      </w:r>
    </w:p>
    <w:p w:rsidR="000952B7">
      <w:pPr>
        <w:pStyle w:val="BodyText2"/>
        <w:widowControl w:val="0"/>
        <w:jc w:val="center"/>
        <w:outlineLvl w:val="0"/>
        <w:rPr>
          <w:b/>
          <w:sz w:val="24"/>
          <w:szCs w:val="24"/>
        </w:rPr>
      </w:pPr>
    </w:p>
    <w:p w:rsidR="000952B7">
      <w:pPr>
        <w:pStyle w:val="BodyText2"/>
        <w:widowControl w:val="0"/>
        <w:jc w:val="center"/>
        <w:rPr>
          <w:caps/>
          <w:szCs w:val="24"/>
        </w:rPr>
      </w:pPr>
      <w:r>
        <w:rPr>
          <w:b/>
          <w:caps/>
          <w:sz w:val="24"/>
          <w:szCs w:val="24"/>
        </w:rPr>
        <w:t>Výkon rozhodnutí vo vzťahu k cudzine</w:t>
      </w:r>
    </w:p>
    <w:p w:rsidR="000952B7">
      <w:pPr>
        <w:pStyle w:val="BodyText2"/>
        <w:widowControl w:val="0"/>
        <w:jc w:val="center"/>
        <w:rPr>
          <w:szCs w:val="24"/>
        </w:rPr>
      </w:pPr>
    </w:p>
    <w:p w:rsidR="000952B7">
      <w:pPr>
        <w:pStyle w:val="BodyText2"/>
        <w:widowControl w:val="0"/>
        <w:jc w:val="center"/>
        <w:outlineLvl w:val="0"/>
        <w:rPr>
          <w:b/>
          <w:sz w:val="24"/>
          <w:szCs w:val="24"/>
        </w:rPr>
      </w:pPr>
      <w:r>
        <w:rPr>
          <w:b/>
          <w:sz w:val="24"/>
          <w:szCs w:val="24"/>
        </w:rPr>
        <w:t>P r v ý   d i e l</w:t>
      </w:r>
    </w:p>
    <w:p w:rsidR="000952B7">
      <w:pPr>
        <w:pStyle w:val="BodyText2"/>
        <w:widowControl w:val="0"/>
        <w:jc w:val="center"/>
        <w:outlineLvl w:val="0"/>
        <w:rPr>
          <w:b/>
          <w:sz w:val="24"/>
          <w:szCs w:val="24"/>
        </w:rPr>
      </w:pPr>
    </w:p>
    <w:p w:rsidR="000952B7">
      <w:pPr>
        <w:pStyle w:val="BodyText2"/>
        <w:widowControl w:val="0"/>
        <w:jc w:val="center"/>
        <w:outlineLvl w:val="0"/>
        <w:rPr>
          <w:b/>
          <w:szCs w:val="24"/>
        </w:rPr>
      </w:pPr>
      <w:r>
        <w:rPr>
          <w:b/>
          <w:sz w:val="24"/>
          <w:szCs w:val="24"/>
        </w:rPr>
        <w:t>Uznanie a výkon cudzieho rozhodnutia</w:t>
      </w:r>
    </w:p>
    <w:p w:rsidR="000952B7">
      <w:pPr>
        <w:pStyle w:val="BodyText2"/>
        <w:widowControl w:val="0"/>
        <w:rPr>
          <w:b/>
          <w:szCs w:val="24"/>
        </w:rPr>
      </w:pPr>
    </w:p>
    <w:p w:rsidR="000952B7">
      <w:pPr>
        <w:pStyle w:val="BodyText2"/>
        <w:widowControl w:val="0"/>
        <w:jc w:val="center"/>
        <w:rPr>
          <w:b/>
          <w:szCs w:val="24"/>
        </w:rPr>
      </w:pPr>
      <w:r>
        <w:rPr>
          <w:b/>
          <w:szCs w:val="24"/>
        </w:rPr>
        <w:t>§ 516</w:t>
      </w:r>
    </w:p>
    <w:p w:rsidR="000952B7">
      <w:pPr>
        <w:pStyle w:val="BodyText2"/>
        <w:widowControl w:val="0"/>
        <w:jc w:val="center"/>
        <w:rPr>
          <w:b/>
          <w:szCs w:val="24"/>
        </w:rPr>
      </w:pPr>
      <w:r>
        <w:rPr>
          <w:b/>
          <w:szCs w:val="24"/>
        </w:rPr>
        <w:t>Cudzie rozhodnutie</w:t>
      </w:r>
    </w:p>
    <w:p w:rsidR="000952B7">
      <w:pPr>
        <w:pStyle w:val="BodyText2"/>
        <w:widowControl w:val="0"/>
        <w:jc w:val="center"/>
        <w:rPr>
          <w:b/>
          <w:szCs w:val="24"/>
        </w:rPr>
      </w:pPr>
    </w:p>
    <w:p w:rsidR="000952B7">
      <w:pPr>
        <w:pStyle w:val="BodyText2"/>
        <w:widowControl w:val="0"/>
        <w:rPr>
          <w:szCs w:val="24"/>
        </w:rPr>
      </w:pPr>
      <w:r>
        <w:rPr>
          <w:szCs w:val="24"/>
        </w:rPr>
        <w:tab/>
        <w:t xml:space="preserve">(1) Rozhodnutie súdu iného štátu v trestnej veci (ďalej len „cudzie rozhodnutie“) má právne účinky na území Slovenskej republiky len vtedy, ak tak ustanovuje medzinárodná zmluva alebo zákon. Vykonať cudzie rozhodnutie, ktorým sa uložil trest, možno na území Slovenskej republiky, len  ak bolo uznané slovenským súdom. </w:t>
      </w:r>
    </w:p>
    <w:p w:rsidR="000952B7">
      <w:pPr>
        <w:pStyle w:val="BodyText2"/>
        <w:widowControl w:val="0"/>
        <w:rPr>
          <w:szCs w:val="24"/>
        </w:rPr>
      </w:pPr>
      <w:r>
        <w:rPr>
          <w:szCs w:val="24"/>
        </w:rPr>
        <w:tab/>
        <w:t>(2)  Cudzie rozhodnutie možno uznať vo výroku, ktorým</w:t>
      </w:r>
    </w:p>
    <w:p w:rsidR="000952B7">
      <w:pPr>
        <w:pStyle w:val="BodyText2"/>
        <w:widowControl w:val="0"/>
        <w:numPr>
          <w:numId w:val="29"/>
        </w:numPr>
        <w:rPr>
          <w:szCs w:val="24"/>
        </w:rPr>
      </w:pPr>
      <w:r>
        <w:rPr>
          <w:szCs w:val="24"/>
        </w:rPr>
        <w:t>bola vyslovená vina, ale uloženie trestu bolo podmienečne odložené,</w:t>
      </w:r>
    </w:p>
    <w:p w:rsidR="000952B7">
      <w:pPr>
        <w:pStyle w:val="BodyText2"/>
        <w:widowControl w:val="0"/>
        <w:numPr>
          <w:numId w:val="29"/>
        </w:numPr>
        <w:rPr>
          <w:szCs w:val="24"/>
        </w:rPr>
      </w:pPr>
      <w:r>
        <w:rPr>
          <w:szCs w:val="24"/>
        </w:rPr>
        <w:t>bol uložený trest  odňatia slobody alebo podmienečný trest odňatia slobody,</w:t>
      </w:r>
    </w:p>
    <w:p w:rsidR="000952B7">
      <w:pPr>
        <w:pStyle w:val="BodyText2"/>
        <w:widowControl w:val="0"/>
        <w:numPr>
          <w:numId w:val="29"/>
        </w:numPr>
        <w:rPr>
          <w:szCs w:val="24"/>
        </w:rPr>
      </w:pPr>
      <w:r>
        <w:rPr>
          <w:szCs w:val="24"/>
        </w:rPr>
        <w:t>bol uložený peňažný trest alebo zákaz činnosti,</w:t>
      </w:r>
    </w:p>
    <w:p w:rsidR="000952B7">
      <w:pPr>
        <w:pStyle w:val="BodyText2"/>
        <w:widowControl w:val="0"/>
        <w:numPr>
          <w:numId w:val="29"/>
        </w:numPr>
        <w:rPr>
          <w:szCs w:val="24"/>
        </w:rPr>
      </w:pPr>
      <w:r>
        <w:rPr>
          <w:szCs w:val="24"/>
        </w:rPr>
        <w:t>bol premenený podmienečný trest alebo peňažný trest na trest  odňatia slobody, alebo</w:t>
      </w:r>
    </w:p>
    <w:p w:rsidR="000952B7">
      <w:pPr>
        <w:pStyle w:val="BodyText2"/>
        <w:widowControl w:val="0"/>
        <w:numPr>
          <w:numId w:val="29"/>
        </w:numPr>
        <w:rPr>
          <w:szCs w:val="24"/>
        </w:rPr>
      </w:pPr>
      <w:r>
        <w:rPr>
          <w:szCs w:val="24"/>
        </w:rPr>
        <w:t>bolo vyslovené prepadnutie majetku alebo jeho časti alebo veci alebo zhabanie veci, ak sa nachádzajú na území Slovenskej republiky (ďalej len „cudzie majetkové rozhodnutie“).</w:t>
      </w:r>
    </w:p>
    <w:p w:rsidR="000952B7">
      <w:pPr>
        <w:pStyle w:val="BodyText2"/>
        <w:widowControl w:val="0"/>
        <w:ind w:firstLine="720"/>
        <w:rPr>
          <w:szCs w:val="24"/>
        </w:rPr>
      </w:pPr>
      <w:r>
        <w:rPr>
          <w:szCs w:val="24"/>
        </w:rPr>
        <w:t>(3) Cudzie rozhodnutie, ktorým sa zmenilo už uznané cudzie rozhodnutie vo výroku o vine, má účinky na území Slovenskej republiky bez uznania.</w:t>
      </w:r>
    </w:p>
    <w:p w:rsidR="000952B7">
      <w:pPr>
        <w:pStyle w:val="BodyText2"/>
        <w:widowControl w:val="0"/>
        <w:rPr>
          <w:b/>
          <w:szCs w:val="24"/>
        </w:rPr>
      </w:pPr>
    </w:p>
    <w:p w:rsidR="000952B7">
      <w:pPr>
        <w:pStyle w:val="BodyText2"/>
        <w:widowControl w:val="0"/>
        <w:jc w:val="center"/>
        <w:rPr>
          <w:b/>
          <w:szCs w:val="24"/>
        </w:rPr>
      </w:pPr>
    </w:p>
    <w:p w:rsidR="000952B7">
      <w:pPr>
        <w:pStyle w:val="BodyText2"/>
        <w:widowControl w:val="0"/>
        <w:jc w:val="center"/>
        <w:rPr>
          <w:b/>
          <w:szCs w:val="24"/>
        </w:rPr>
      </w:pPr>
    </w:p>
    <w:p w:rsidR="000952B7">
      <w:pPr>
        <w:pStyle w:val="BodyText2"/>
        <w:widowControl w:val="0"/>
        <w:jc w:val="center"/>
        <w:rPr>
          <w:b/>
          <w:szCs w:val="24"/>
        </w:rPr>
      </w:pPr>
    </w:p>
    <w:p w:rsidR="000952B7">
      <w:pPr>
        <w:pStyle w:val="BodyText2"/>
        <w:widowControl w:val="0"/>
        <w:jc w:val="center"/>
        <w:rPr>
          <w:b/>
          <w:szCs w:val="24"/>
        </w:rPr>
      </w:pPr>
      <w:r>
        <w:rPr>
          <w:b/>
          <w:szCs w:val="24"/>
        </w:rPr>
        <w:t>§ 517</w:t>
      </w:r>
    </w:p>
    <w:p w:rsidR="000952B7">
      <w:pPr>
        <w:pStyle w:val="BodyText2"/>
        <w:widowControl w:val="0"/>
        <w:jc w:val="center"/>
        <w:rPr>
          <w:szCs w:val="24"/>
        </w:rPr>
      </w:pPr>
      <w:r>
        <w:rPr>
          <w:b/>
          <w:szCs w:val="24"/>
        </w:rPr>
        <w:t>Podmienky uznania</w:t>
      </w:r>
    </w:p>
    <w:p w:rsidR="000952B7">
      <w:pPr>
        <w:pStyle w:val="BodyText2"/>
        <w:widowControl w:val="0"/>
        <w:jc w:val="center"/>
        <w:rPr>
          <w:szCs w:val="24"/>
        </w:rPr>
      </w:pPr>
    </w:p>
    <w:p w:rsidR="000952B7">
      <w:pPr>
        <w:pStyle w:val="BodyText2"/>
        <w:widowControl w:val="0"/>
        <w:ind w:firstLine="720"/>
        <w:outlineLvl w:val="0"/>
        <w:rPr>
          <w:szCs w:val="24"/>
        </w:rPr>
      </w:pPr>
      <w:r>
        <w:rPr>
          <w:szCs w:val="24"/>
        </w:rPr>
        <w:t xml:space="preserve"> (1) Cudzie rozhodnutie  sa uzná na území Slovenskej republiky, ak </w:t>
      </w:r>
    </w:p>
    <w:p w:rsidR="000952B7">
      <w:pPr>
        <w:pStyle w:val="BodyText2"/>
        <w:widowControl w:val="0"/>
        <w:numPr>
          <w:numId w:val="20"/>
        </w:numPr>
        <w:outlineLvl w:val="0"/>
        <w:rPr>
          <w:szCs w:val="24"/>
        </w:rPr>
      </w:pPr>
      <w:r>
        <w:rPr>
          <w:szCs w:val="24"/>
        </w:rPr>
        <w:t xml:space="preserve">medzinárodná zmluva obsahuje možnosť alebo povinnosť uznávania alebo výkonu cudzích rozhodnutí, </w:t>
      </w:r>
    </w:p>
    <w:p w:rsidR="000952B7">
      <w:pPr>
        <w:pStyle w:val="BodyText2"/>
        <w:widowControl w:val="0"/>
        <w:numPr>
          <w:numId w:val="20"/>
        </w:numPr>
        <w:outlineLvl w:val="0"/>
        <w:rPr>
          <w:szCs w:val="24"/>
        </w:rPr>
      </w:pPr>
      <w:r>
        <w:rPr>
          <w:szCs w:val="24"/>
        </w:rPr>
        <w:t xml:space="preserve">v odsudzujúcom štáte je právoplatné alebo ak tam proti nemu už nemožno podať riadny opravný prostriedok, </w:t>
      </w:r>
    </w:p>
    <w:p w:rsidR="000952B7">
      <w:pPr>
        <w:pStyle w:val="BodyText2"/>
        <w:widowControl w:val="0"/>
        <w:numPr>
          <w:numId w:val="20"/>
        </w:numPr>
        <w:rPr>
          <w:szCs w:val="24"/>
        </w:rPr>
      </w:pPr>
      <w:r>
        <w:rPr>
          <w:szCs w:val="24"/>
        </w:rPr>
        <w:t>čin, pre ktorý bol trest uložený,  je trestným činom podľa  právneho poriadku odsudzujúceho štátu aj podľa právneho poriadku Slovenskej republiky,</w:t>
      </w:r>
    </w:p>
    <w:p w:rsidR="000952B7">
      <w:pPr>
        <w:pStyle w:val="BodyText2"/>
        <w:widowControl w:val="0"/>
        <w:numPr>
          <w:numId w:val="20"/>
        </w:numPr>
        <w:rPr>
          <w:szCs w:val="24"/>
        </w:rPr>
      </w:pPr>
      <w:r>
        <w:rPr>
          <w:szCs w:val="24"/>
        </w:rPr>
        <w:t>rozhodnutie bolo vydané v konaní, ktoré zodpovedá zásadám  obsiahnutým v článku 6 Dohovoru o ochrane ľudských práv a základných slobôd,</w:t>
      </w:r>
    </w:p>
    <w:p w:rsidR="000952B7">
      <w:pPr>
        <w:pStyle w:val="BodyText2"/>
        <w:widowControl w:val="0"/>
        <w:numPr>
          <w:numId w:val="20"/>
        </w:numPr>
        <w:rPr>
          <w:szCs w:val="24"/>
        </w:rPr>
      </w:pPr>
      <w:r>
        <w:rPr>
          <w:szCs w:val="24"/>
        </w:rPr>
        <w:t>osoba nebola odsúdená pre trestný čin, ktorý má výlučne  politický alebo vojenský charakter,</w:t>
      </w:r>
    </w:p>
    <w:p w:rsidR="000952B7">
      <w:pPr>
        <w:pStyle w:val="BodyText2"/>
        <w:widowControl w:val="0"/>
        <w:numPr>
          <w:numId w:val="20"/>
        </w:numPr>
        <w:rPr>
          <w:szCs w:val="24"/>
        </w:rPr>
      </w:pPr>
      <w:r>
        <w:rPr>
          <w:szCs w:val="24"/>
        </w:rPr>
        <w:t>výkon trestu nie je podľa právneho poriadku Slovenskej republiky premlčaný,</w:t>
      </w:r>
    </w:p>
    <w:p w:rsidR="000952B7">
      <w:pPr>
        <w:pStyle w:val="BodyText2"/>
        <w:widowControl w:val="0"/>
        <w:numPr>
          <w:numId w:val="20"/>
        </w:numPr>
        <w:rPr>
          <w:szCs w:val="24"/>
        </w:rPr>
      </w:pPr>
      <w:r>
        <w:rPr>
          <w:szCs w:val="24"/>
        </w:rPr>
        <w:t xml:space="preserve">osoba nebola pre tento skutok už odsúdená slovenským súdom, </w:t>
      </w:r>
    </w:p>
    <w:p w:rsidR="000952B7">
      <w:pPr>
        <w:pStyle w:val="BodyText2"/>
        <w:widowControl w:val="0"/>
        <w:numPr>
          <w:numId w:val="20"/>
        </w:numPr>
        <w:rPr>
          <w:szCs w:val="24"/>
        </w:rPr>
      </w:pPr>
      <w:r>
        <w:rPr>
          <w:szCs w:val="24"/>
        </w:rPr>
        <w:t>nebolo na území Slovenskej republiky uznané cudzie rozhodnutie iného štátu voči tej istej osobe pre ten istý skutok, a</w:t>
      </w:r>
    </w:p>
    <w:p w:rsidR="000952B7">
      <w:pPr>
        <w:pStyle w:val="BodyText2"/>
        <w:widowControl w:val="0"/>
        <w:numPr>
          <w:numId w:val="20"/>
        </w:numPr>
        <w:rPr>
          <w:szCs w:val="24"/>
        </w:rPr>
      </w:pPr>
      <w:r>
        <w:rPr>
          <w:szCs w:val="24"/>
        </w:rPr>
        <w:t>uznanie neodporuje záujmom chráneným ustanovením § 482.</w:t>
      </w:r>
    </w:p>
    <w:p w:rsidR="000952B7">
      <w:pPr>
        <w:pStyle w:val="BodyText2"/>
        <w:rPr>
          <w:szCs w:val="24"/>
        </w:rPr>
      </w:pPr>
      <w:r>
        <w:rPr>
          <w:szCs w:val="24"/>
        </w:rPr>
        <w:t xml:space="preserve">    </w:t>
        <w:tab/>
        <w:t>(2) Ak dôvodom na konanie o uznanie je postup podľa druhého alebo tretieho dielu tejto hlavy, nie je prekážkou uznania cudzieho rozhodnutia, ak kedykoľvek počas konania odsúdený odvolá svoj súhlas s odovzdaním, ak sa jeho súhlas vyžaduje, alebo ak zanikne niektorá z iných podmienok pre postup podľa druhej alebo tretej hlavy.  Pre účinky takto uznaného rozhodnutia sa použije primerane § 520 ods. 4.</w:t>
      </w:r>
    </w:p>
    <w:p w:rsidR="000952B7">
      <w:pPr>
        <w:pStyle w:val="BodyText2"/>
        <w:widowControl w:val="0"/>
        <w:rPr>
          <w:b/>
          <w:szCs w:val="24"/>
        </w:rPr>
      </w:pPr>
    </w:p>
    <w:p w:rsidR="000952B7">
      <w:pPr>
        <w:pStyle w:val="BodyText2"/>
        <w:widowControl w:val="0"/>
        <w:jc w:val="center"/>
        <w:rPr>
          <w:b/>
          <w:szCs w:val="24"/>
        </w:rPr>
      </w:pPr>
      <w:r>
        <w:rPr>
          <w:b/>
          <w:szCs w:val="24"/>
        </w:rPr>
        <w:t>§ 518</w:t>
      </w:r>
    </w:p>
    <w:p w:rsidR="000952B7">
      <w:pPr>
        <w:pStyle w:val="BodyText2"/>
        <w:widowControl w:val="0"/>
        <w:jc w:val="center"/>
        <w:rPr>
          <w:szCs w:val="24"/>
        </w:rPr>
      </w:pPr>
      <w:r>
        <w:rPr>
          <w:b/>
          <w:szCs w:val="24"/>
        </w:rPr>
        <w:t>Premena trestu</w:t>
      </w:r>
    </w:p>
    <w:p w:rsidR="000952B7">
      <w:pPr>
        <w:pStyle w:val="BodyText2"/>
        <w:widowControl w:val="0"/>
        <w:jc w:val="center"/>
        <w:rPr>
          <w:szCs w:val="24"/>
        </w:rPr>
      </w:pPr>
    </w:p>
    <w:p w:rsidR="000952B7">
      <w:pPr>
        <w:pStyle w:val="BodyText2"/>
        <w:widowControl w:val="0"/>
        <w:ind w:firstLine="720"/>
        <w:rPr>
          <w:szCs w:val="24"/>
        </w:rPr>
      </w:pPr>
      <w:r>
        <w:rPr>
          <w:szCs w:val="24"/>
        </w:rPr>
        <w:t>(1) Cudzie rozhodnutie sa uzná tak, že trest v ňom uložený slovenský súd nahradí trestom, ktorý by mohol uložiť, ak by v konaní o spáchanom trestnom čine rozhodoval.  Slovenský súd nesmie pritom uložiť trest prísnejší, ako bol trest uložený v cudzom rozhodnutí, ani ho premeniť na iný druh trestu.</w:t>
      </w:r>
    </w:p>
    <w:p w:rsidR="000952B7">
      <w:pPr>
        <w:pStyle w:val="BodyText2"/>
        <w:widowControl w:val="0"/>
        <w:ind w:firstLine="720"/>
        <w:rPr>
          <w:szCs w:val="24"/>
        </w:rPr>
      </w:pPr>
      <w:r>
        <w:rPr>
          <w:szCs w:val="24"/>
        </w:rPr>
        <w:t xml:space="preserve">(2) Ak dĺžka trvania a druh trestu odňatia slobody uloženého uznávaným cudzím rozhodnutím sú zlučiteľné s právnym poriadkom Slovenskej republiky, súd v rozhodnutí o uznaní súčasne rozhodne, že sa bude vo výkone trestu uloženého cudzím rozhodnutím pokračovať bez jeho premeny podľa odseku 1. Tento postup je vylúčený, ak súd uzná cudzie rozhodnutie len pre niektorý z viacerých trestných činov, ktorých sa cudzie rozhodnutie týka. </w:t>
      </w:r>
    </w:p>
    <w:p w:rsidR="000952B7">
      <w:pPr>
        <w:pStyle w:val="BodyText2"/>
        <w:widowControl w:val="0"/>
        <w:ind w:firstLine="720"/>
        <w:rPr>
          <w:szCs w:val="24"/>
        </w:rPr>
      </w:pPr>
      <w:r>
        <w:rPr>
          <w:szCs w:val="24"/>
        </w:rPr>
        <w:t xml:space="preserve"> (3) V rozhodnutí o uznaní cudzieho majetkového rozhodnutia slovenský súd  tiež vysloví, komu prepadnutý majetok, jeho časť alebo vec pripadne. Ak nevysloví inak, právoplatnosťou rozhodnutia o uznaní sa vlastníkom majetku, jeho časti  alebo veci stáva Slovenská republika.</w:t>
      </w:r>
    </w:p>
    <w:p w:rsidR="000952B7">
      <w:pPr>
        <w:pStyle w:val="BodyText2"/>
        <w:widowControl w:val="0"/>
        <w:rPr>
          <w:szCs w:val="24"/>
        </w:rPr>
      </w:pPr>
    </w:p>
    <w:p w:rsidR="000952B7">
      <w:pPr>
        <w:pStyle w:val="BodyText2"/>
        <w:widowControl w:val="0"/>
        <w:jc w:val="center"/>
        <w:rPr>
          <w:b/>
          <w:szCs w:val="24"/>
        </w:rPr>
      </w:pPr>
      <w:r>
        <w:rPr>
          <w:b/>
          <w:szCs w:val="24"/>
        </w:rPr>
        <w:t>§ 519</w:t>
      </w:r>
    </w:p>
    <w:p w:rsidR="000952B7">
      <w:pPr>
        <w:pStyle w:val="BodyText2"/>
        <w:widowControl w:val="0"/>
        <w:jc w:val="center"/>
        <w:rPr>
          <w:szCs w:val="24"/>
        </w:rPr>
      </w:pPr>
      <w:r>
        <w:rPr>
          <w:b/>
          <w:szCs w:val="24"/>
        </w:rPr>
        <w:t>Uznávacie konanie</w:t>
      </w:r>
    </w:p>
    <w:p w:rsidR="000952B7">
      <w:pPr>
        <w:pStyle w:val="BodyText2"/>
        <w:widowControl w:val="0"/>
        <w:jc w:val="center"/>
        <w:rPr>
          <w:szCs w:val="24"/>
        </w:rPr>
      </w:pPr>
    </w:p>
    <w:p w:rsidR="000952B7">
      <w:pPr>
        <w:pStyle w:val="BodyText2"/>
        <w:ind w:firstLine="708"/>
        <w:rPr>
          <w:szCs w:val="24"/>
        </w:rPr>
      </w:pPr>
      <w:r>
        <w:rPr>
          <w:szCs w:val="24"/>
        </w:rPr>
        <w:t>(1) Návrh na uznanie cudzieho rozhodnutia predkladá ministerstvo spravodlivosti súdu, ktorý rozhoduje po písomnom vyjadrení prokurátora na neverejnom zasadnutí.</w:t>
      </w:r>
    </w:p>
    <w:p w:rsidR="000952B7">
      <w:pPr>
        <w:pStyle w:val="BodyText2"/>
        <w:ind w:firstLine="708"/>
        <w:rPr>
          <w:szCs w:val="24"/>
        </w:rPr>
      </w:pPr>
      <w:r>
        <w:rPr>
          <w:szCs w:val="24"/>
        </w:rPr>
        <w:t xml:space="preserve">(2) Na konanie podľa odseku 1 je príslušný krajský súd, v ktorého obvode odsúdený býva. Ak odsúdený nemá na území Slovenskej republiky bydlisko, je na konanie príslušný Krajský súd v Bratislave. Ak ide o cudzie majetkové rozhodnutie, je na konanie príslušný krajský súd, v ktorého obvode sa nachádza majetok alebo vec, ktorých sa cudzie rozhodnutie týka. </w:t>
      </w:r>
    </w:p>
    <w:p w:rsidR="000952B7">
      <w:pPr>
        <w:pStyle w:val="BodyText2"/>
        <w:widowControl w:val="0"/>
        <w:ind w:firstLine="720"/>
        <w:rPr>
          <w:b/>
          <w:i/>
          <w:szCs w:val="24"/>
        </w:rPr>
      </w:pPr>
      <w:r>
        <w:rPr>
          <w:szCs w:val="24"/>
        </w:rPr>
        <w:t xml:space="preserve">(3) Krajský súd rozhoduje rozsudkom, ktorý sa doručuje odsúdenému, prokurátorovi a ministerstvu spravodlivosti. </w:t>
      </w:r>
    </w:p>
    <w:p w:rsidR="000952B7">
      <w:pPr>
        <w:pStyle w:val="BodyText2"/>
        <w:widowControl w:val="0"/>
        <w:ind w:firstLine="708"/>
        <w:rPr>
          <w:b/>
          <w:szCs w:val="24"/>
        </w:rPr>
      </w:pPr>
      <w:r>
        <w:rPr>
          <w:szCs w:val="24"/>
        </w:rPr>
        <w:t>(4) Proti rozsudku o uznaní cudzieho rozhodnutia je prípustné odvolanie, ktoré môže podať odsúdený, prokurátor alebo minister spravodlivosti. Odvolací súd na neverejnom zasadnutí odvolanie zamietne, ak zistí, že nie je dôvodné. Ak odvolanie nezamietne, zruší napadnuté rozhodnutie a po doplnení konania, ak je potrebné, sám rozhodne rozsudkom, či sa cudzie rozhodnutie uznáva alebo neuznáva.</w:t>
      </w:r>
      <w:r>
        <w:rPr>
          <w:b/>
          <w:szCs w:val="24"/>
        </w:rPr>
        <w:t xml:space="preserve"> </w:t>
      </w:r>
    </w:p>
    <w:p w:rsidR="000952B7">
      <w:pPr>
        <w:pStyle w:val="BodyText2"/>
        <w:widowControl w:val="0"/>
        <w:ind w:firstLine="720"/>
        <w:rPr>
          <w:color w:val="000000"/>
          <w:szCs w:val="24"/>
        </w:rPr>
      </w:pPr>
      <w:r>
        <w:rPr>
          <w:color w:val="000000"/>
          <w:szCs w:val="24"/>
        </w:rPr>
        <w:t xml:space="preserve">(5) Po právoplatnosti rozsudku o uznaní cudzieho rozhodnutia krajský súd </w:t>
      </w:r>
      <w:r>
        <w:rPr>
          <w:szCs w:val="24"/>
        </w:rPr>
        <w:t>bez meškania</w:t>
      </w:r>
      <w:r>
        <w:rPr>
          <w:color w:val="000000"/>
          <w:szCs w:val="24"/>
        </w:rPr>
        <w:t xml:space="preserve"> spolu s rozsudkom vráti ministerstvu spravodlivosti prílohy jeho návrhu žiadosť cudzieho orgánu a jej prílohy  a zašle Generálnej prokuratúre Slovenskej republike </w:t>
      </w:r>
      <w:r>
        <w:rPr>
          <w:szCs w:val="24"/>
        </w:rPr>
        <w:t xml:space="preserve">(ďalej len „generálna prokuratúra“) </w:t>
      </w:r>
      <w:r>
        <w:rPr>
          <w:color w:val="000000"/>
          <w:szCs w:val="24"/>
        </w:rPr>
        <w:t>všetky informácie o odsúdenom potrebné pre zápis v registri trestov.</w:t>
      </w:r>
    </w:p>
    <w:p w:rsidR="000952B7">
      <w:pPr>
        <w:pStyle w:val="BodyText2"/>
        <w:widowControl w:val="0"/>
        <w:jc w:val="center"/>
        <w:rPr>
          <w:b/>
          <w:color w:val="000000"/>
          <w:szCs w:val="24"/>
        </w:rPr>
      </w:pPr>
    </w:p>
    <w:p w:rsidR="000952B7">
      <w:pPr>
        <w:pStyle w:val="BodyText2"/>
        <w:widowControl w:val="0"/>
        <w:jc w:val="center"/>
        <w:rPr>
          <w:b/>
          <w:color w:val="000000"/>
          <w:szCs w:val="24"/>
        </w:rPr>
      </w:pPr>
      <w:r>
        <w:rPr>
          <w:b/>
          <w:color w:val="000000"/>
          <w:szCs w:val="24"/>
        </w:rPr>
        <w:t>§ 520</w:t>
      </w:r>
    </w:p>
    <w:p w:rsidR="000952B7">
      <w:pPr>
        <w:pStyle w:val="BodyText2"/>
        <w:widowControl w:val="0"/>
        <w:jc w:val="center"/>
        <w:rPr>
          <w:szCs w:val="24"/>
        </w:rPr>
      </w:pPr>
      <w:r>
        <w:rPr>
          <w:b/>
          <w:szCs w:val="24"/>
        </w:rPr>
        <w:t>Účinky uznaného cudzieho rozhodnutia</w:t>
      </w:r>
    </w:p>
    <w:p w:rsidR="000952B7">
      <w:pPr>
        <w:pStyle w:val="BodyText2"/>
        <w:widowControl w:val="0"/>
        <w:jc w:val="center"/>
        <w:rPr>
          <w:szCs w:val="24"/>
          <w:u w:val="single"/>
        </w:rPr>
      </w:pPr>
    </w:p>
    <w:p w:rsidR="000952B7">
      <w:pPr>
        <w:pStyle w:val="BodyText2"/>
        <w:widowControl w:val="0"/>
        <w:rPr>
          <w:color w:val="000000"/>
          <w:szCs w:val="24"/>
        </w:rPr>
      </w:pPr>
      <w:r>
        <w:rPr>
          <w:color w:val="000000"/>
          <w:szCs w:val="24"/>
        </w:rPr>
        <w:tab/>
        <w:t>(1) Uznané cudzie rozhodnutie má rovnaké právne účinky ako rozsudok slovenského súdu.</w:t>
      </w:r>
    </w:p>
    <w:p w:rsidR="000952B7">
      <w:pPr>
        <w:pStyle w:val="BodyText2"/>
        <w:widowControl w:val="0"/>
        <w:rPr>
          <w:color w:val="000000"/>
          <w:szCs w:val="24"/>
        </w:rPr>
      </w:pPr>
      <w:r>
        <w:rPr>
          <w:color w:val="000000"/>
          <w:szCs w:val="24"/>
        </w:rPr>
        <w:tab/>
        <w:t xml:space="preserve">(2) Ak sa cudzie rozhodnutie týka viacerých odsúdených, má uznanie účinky len vo vzťahu k odsúdenému, ktorého sa týkal návrh na uznanie. </w:t>
      </w:r>
    </w:p>
    <w:p w:rsidR="000952B7">
      <w:pPr>
        <w:pStyle w:val="BodyText2"/>
        <w:widowControl w:val="0"/>
        <w:ind w:firstLine="720"/>
        <w:rPr>
          <w:color w:val="000000"/>
          <w:szCs w:val="24"/>
        </w:rPr>
      </w:pPr>
      <w:r>
        <w:rPr>
          <w:color w:val="000000"/>
          <w:szCs w:val="24"/>
        </w:rPr>
        <w:t>(3) Ak sa uznané cudzie rozhodnutie vzťahuje iba na čiastkové konanie pokračovacieho trestného činu spáchané na území iného štátu, nie je uznané cudzie rozhodnutie prekážkou trestného stíhania odsúdeného pre ostatné čiastkové konania pokračovacieho trestného činu spáchané na území Slovenskej republiky.</w:t>
      </w:r>
    </w:p>
    <w:p w:rsidR="000952B7">
      <w:pPr>
        <w:pStyle w:val="BodyText2"/>
        <w:widowControl w:val="0"/>
        <w:ind w:firstLine="720"/>
        <w:rPr>
          <w:szCs w:val="24"/>
        </w:rPr>
      </w:pPr>
      <w:r>
        <w:rPr>
          <w:szCs w:val="24"/>
        </w:rPr>
        <w:t>(4) Ak odsúdený po uznaní cudzieho rozhodnutia odvolal súhlas  s odovzdaním  na výkon trestu, ak sa pre postup podľa druhého alebo tretieho dielu tejto hlavy taký súhlas vyžaduje, alebo k odovzdaniu nedošlo z iného dôvodu, možno uznané cudzie rozhodnutie vykonať na území Slovenskej republiky, len ak odsúdený trest odňatia slobody v odsudzujúcom štáte nevykonal v plnom rozsahu alebo v prípade, že bol z jeho výkonu podmienečne prepustený, len ak odsudzujúci štát požiada o výkon zvyšku uloženého trestu z dôvodu, že sa odsúdený v skúšobnej dobe neosvedčil.</w:t>
      </w:r>
    </w:p>
    <w:p w:rsidR="000952B7">
      <w:pPr>
        <w:pStyle w:val="BodyText2"/>
        <w:widowControl w:val="0"/>
        <w:rPr>
          <w:color w:val="000000"/>
          <w:szCs w:val="24"/>
        </w:rPr>
      </w:pPr>
    </w:p>
    <w:p w:rsidR="000952B7">
      <w:pPr>
        <w:pStyle w:val="BodyText2"/>
        <w:widowControl w:val="0"/>
        <w:jc w:val="center"/>
        <w:rPr>
          <w:b/>
          <w:color w:val="000000"/>
          <w:szCs w:val="24"/>
        </w:rPr>
      </w:pPr>
      <w:r>
        <w:rPr>
          <w:b/>
          <w:color w:val="000000"/>
          <w:szCs w:val="24"/>
        </w:rPr>
        <w:t>§ 521</w:t>
      </w:r>
    </w:p>
    <w:p w:rsidR="000952B7">
      <w:pPr>
        <w:pStyle w:val="BodyText2"/>
        <w:widowControl w:val="0"/>
        <w:jc w:val="center"/>
        <w:rPr>
          <w:color w:val="000000"/>
          <w:szCs w:val="24"/>
        </w:rPr>
      </w:pPr>
      <w:r>
        <w:rPr>
          <w:b/>
          <w:color w:val="000000"/>
          <w:szCs w:val="24"/>
        </w:rPr>
        <w:t>Väzba</w:t>
      </w:r>
    </w:p>
    <w:p w:rsidR="000952B7">
      <w:pPr>
        <w:pStyle w:val="BodyText2"/>
        <w:widowControl w:val="0"/>
        <w:jc w:val="center"/>
        <w:rPr>
          <w:color w:val="000000"/>
          <w:szCs w:val="24"/>
        </w:rPr>
      </w:pPr>
    </w:p>
    <w:p w:rsidR="000952B7">
      <w:pPr>
        <w:pStyle w:val="BodyText2"/>
        <w:widowControl w:val="0"/>
        <w:rPr>
          <w:color w:val="000000"/>
          <w:szCs w:val="24"/>
        </w:rPr>
      </w:pPr>
      <w:r>
        <w:rPr>
          <w:color w:val="000000"/>
          <w:szCs w:val="24"/>
        </w:rPr>
        <w:tab/>
        <w:t xml:space="preserve">(1) Ak je to potrebné na zabezpečenie výkonu cudzieho rozhodnutia, môže súd príslušný podľa § 519 ods. 2 kedykoľvek po podaní návrhu na uznanie cudzieho rozhodnutia do nariadenia výkonu uznaného cudzieho rozhodnutia rozhodnúť o vzatí do väzby osoby, ktorej bol cudzím rozhodnutím uložený trest odňatia slobody a ktorá sa nachádza na území Slovenskej republiky; dôvodmi väzby podľa </w:t>
      </w:r>
      <w:r>
        <w:rPr>
          <w:szCs w:val="24"/>
        </w:rPr>
        <w:t>§ 71 nie</w:t>
      </w:r>
      <w:r>
        <w:rPr>
          <w:color w:val="000000"/>
          <w:szCs w:val="24"/>
        </w:rPr>
        <w:t xml:space="preserve"> je súd viazaný.</w:t>
      </w:r>
    </w:p>
    <w:p w:rsidR="000952B7">
      <w:pPr>
        <w:pStyle w:val="BodyText2"/>
        <w:widowControl w:val="0"/>
        <w:ind w:firstLine="720"/>
        <w:rPr>
          <w:color w:val="000000"/>
          <w:szCs w:val="24"/>
        </w:rPr>
      </w:pPr>
      <w:r>
        <w:rPr>
          <w:color w:val="000000"/>
          <w:szCs w:val="24"/>
        </w:rPr>
        <w:t>(2) Proti rozhodnutiu o vzatí do väzby je prípustná sťažnosť, ktorá nemá odkladný účinok.</w:t>
      </w:r>
    </w:p>
    <w:p w:rsidR="000952B7">
      <w:pPr>
        <w:pStyle w:val="BodyText2"/>
        <w:widowControl w:val="0"/>
        <w:rPr>
          <w:color w:val="000000"/>
          <w:szCs w:val="24"/>
        </w:rPr>
      </w:pPr>
    </w:p>
    <w:p w:rsidR="000952B7">
      <w:pPr>
        <w:pStyle w:val="BodyText2"/>
        <w:widowControl w:val="0"/>
        <w:jc w:val="center"/>
        <w:rPr>
          <w:b/>
          <w:color w:val="000000"/>
          <w:szCs w:val="24"/>
        </w:rPr>
      </w:pPr>
      <w:r>
        <w:rPr>
          <w:b/>
          <w:color w:val="000000"/>
          <w:szCs w:val="24"/>
        </w:rPr>
        <w:t>§ 522</w:t>
      </w:r>
    </w:p>
    <w:p w:rsidR="000952B7">
      <w:pPr>
        <w:pStyle w:val="BodyText2"/>
        <w:widowControl w:val="0"/>
        <w:jc w:val="center"/>
        <w:rPr>
          <w:color w:val="000000"/>
          <w:szCs w:val="24"/>
        </w:rPr>
      </w:pPr>
      <w:r>
        <w:rPr>
          <w:b/>
          <w:color w:val="000000"/>
          <w:szCs w:val="24"/>
        </w:rPr>
        <w:t>Vykonávacie konanie</w:t>
      </w:r>
    </w:p>
    <w:p w:rsidR="000952B7">
      <w:pPr>
        <w:pStyle w:val="BodyText2"/>
        <w:widowControl w:val="0"/>
        <w:jc w:val="center"/>
        <w:rPr>
          <w:color w:val="000000"/>
          <w:szCs w:val="24"/>
        </w:rPr>
      </w:pPr>
    </w:p>
    <w:p w:rsidR="000952B7">
      <w:pPr>
        <w:pStyle w:val="BodyText2"/>
        <w:widowControl w:val="0"/>
        <w:ind w:firstLine="720"/>
        <w:rPr>
          <w:color w:val="000000"/>
          <w:szCs w:val="24"/>
        </w:rPr>
      </w:pPr>
      <w:r>
        <w:rPr>
          <w:color w:val="000000"/>
          <w:szCs w:val="24"/>
        </w:rPr>
        <w:t xml:space="preserve">(1) Uznané cudzie rozhodnutie možno vykonať v Slovenskej republike v prípadoch uvedených v § 523 a 525  až potom, čo ministerstvo spravodlivosti udelilo súhlas. </w:t>
      </w:r>
    </w:p>
    <w:p w:rsidR="000952B7">
      <w:pPr>
        <w:pStyle w:val="BodyText2"/>
        <w:widowControl w:val="0"/>
        <w:ind w:firstLine="720"/>
        <w:rPr>
          <w:color w:val="000000"/>
          <w:szCs w:val="24"/>
        </w:rPr>
      </w:pPr>
      <w:r>
        <w:rPr>
          <w:color w:val="000000"/>
          <w:szCs w:val="24"/>
        </w:rPr>
        <w:t>(2) Výkon uznaného cudzieho rozhodnutia nariadi okresný súd, v ktorého obvode odsúdený býva. Ak odsúdený nemá bydlisko na území Slovenskej republiky, je na nariadenie výkonu príslušný Okresný súd Bratislava 1.</w:t>
      </w:r>
    </w:p>
    <w:p w:rsidR="000952B7">
      <w:pPr>
        <w:pStyle w:val="BodyText2"/>
        <w:widowControl w:val="0"/>
        <w:ind w:firstLine="720"/>
        <w:rPr>
          <w:szCs w:val="24"/>
        </w:rPr>
      </w:pPr>
      <w:r>
        <w:rPr>
          <w:szCs w:val="24"/>
        </w:rPr>
        <w:t xml:space="preserve"> (3) Výkon uznaného cudzieho majetkového rozhodnutia nariadi okresný súd, v ktorého obvode sa nachádza majetok alebo vec, ktorých sa rozhodnutie týka.</w:t>
      </w:r>
    </w:p>
    <w:p w:rsidR="000952B7">
      <w:pPr>
        <w:pStyle w:val="BodyText2"/>
        <w:widowControl w:val="0"/>
        <w:rPr>
          <w:szCs w:val="24"/>
        </w:rPr>
      </w:pPr>
      <w:r>
        <w:rPr>
          <w:szCs w:val="24"/>
        </w:rPr>
        <w:tab/>
        <w:t>(4) Súd príslušný podľa odseku 1 a 2 rozhoduje o všetkých ďalších otázkach vykonávacieho konania vrátane návrhu na zahladenie odsúdenia z uznaného cudzieho rozhodnutia.</w:t>
      </w:r>
    </w:p>
    <w:p w:rsidR="000952B7">
      <w:pPr>
        <w:pStyle w:val="BodyText2"/>
        <w:widowControl w:val="0"/>
        <w:ind w:firstLine="720"/>
        <w:rPr>
          <w:szCs w:val="24"/>
        </w:rPr>
      </w:pPr>
      <w:r>
        <w:rPr>
          <w:szCs w:val="24"/>
        </w:rPr>
        <w:t xml:space="preserve">(5) Ak sa odsúdený nachádza vo výkone trestu odňatia slobody v cudzine na základe cudzieho rozhodnutia, ktoré bolo uznané slovenským súdom, súd nariadi výkon uznaného cudzieho rozhodnutia pred termínom odovzdania odsúdeného na výkon trestu odňatia slobody na územie Slovenskej republiky. </w:t>
      </w:r>
    </w:p>
    <w:p w:rsidR="000952B7">
      <w:pPr>
        <w:pStyle w:val="BodyText2"/>
        <w:ind w:firstLine="708"/>
        <w:rPr>
          <w:szCs w:val="24"/>
        </w:rPr>
      </w:pPr>
      <w:r>
        <w:rPr>
          <w:szCs w:val="24"/>
        </w:rPr>
        <w:t>(6) Súčasne s nariadením výkonu trestu odňatia slobody alebo v prípade uvedenom v odseku 4 po odovzdaní odsúdeného na územie Slovenskej republiky súd rozhodne o započítaní väzby podľa § 521, ako aj väzby už započítanej a trestu odňatia slobody už vykonaného v cudzine a tiež doby prevozu odsúdeného do dĺžky trestu, ktorý má byť vykonaný.</w:t>
      </w:r>
    </w:p>
    <w:p w:rsidR="000952B7">
      <w:pPr>
        <w:pStyle w:val="BodyText2"/>
        <w:widowControl w:val="0"/>
        <w:ind w:firstLine="720"/>
        <w:rPr>
          <w:color w:val="000000"/>
          <w:szCs w:val="24"/>
        </w:rPr>
      </w:pPr>
      <w:r>
        <w:rPr>
          <w:color w:val="000000"/>
          <w:szCs w:val="24"/>
        </w:rPr>
        <w:t>(7) Súd ukončí výkon trestu z uznaného cudzieho rozhodnutia, len čo ho štát, o ktorého rozhodnutie ide, informoval o amnestii, milosti alebo inom rozhodnutí či opatrení, v ktorých dôsledku sa cudzie rozhodnutie stalo ďalej nevykonateľným. Ak amnestiou, milosťou alebo iným rozhodnutím alebo opatrením bol trest odpustený iba sčasti, súd rozhodne o tom, aký trest odsúdený ešte vykoná. Proti rozhodnutiu súdu je prípustná sťažnosť.</w:t>
      </w:r>
    </w:p>
    <w:p w:rsidR="000952B7">
      <w:pPr>
        <w:pStyle w:val="BodyText2"/>
        <w:widowControl w:val="0"/>
        <w:ind w:firstLine="720"/>
        <w:rPr>
          <w:szCs w:val="24"/>
        </w:rPr>
      </w:pPr>
      <w:r>
        <w:rPr>
          <w:szCs w:val="24"/>
        </w:rPr>
        <w:t xml:space="preserve"> (8) Inak sa na výkon uznaného cudzieho rozhodnutia použijú primerane ustanovenia tohto zákona týkajúce sa vykonávacieho konania.</w:t>
      </w:r>
    </w:p>
    <w:p w:rsidR="000952B7">
      <w:pPr>
        <w:pStyle w:val="BodyText2"/>
        <w:widowControl w:val="0"/>
        <w:jc w:val="center"/>
        <w:rPr>
          <w:sz w:val="24"/>
          <w:szCs w:val="24"/>
        </w:rPr>
      </w:pPr>
    </w:p>
    <w:p w:rsidR="000952B7">
      <w:pPr>
        <w:pStyle w:val="BodyText2"/>
        <w:widowControl w:val="0"/>
        <w:jc w:val="center"/>
        <w:rPr>
          <w:sz w:val="24"/>
          <w:szCs w:val="24"/>
        </w:rPr>
      </w:pPr>
    </w:p>
    <w:p w:rsidR="000952B7">
      <w:pPr>
        <w:pStyle w:val="BodyText2"/>
        <w:widowControl w:val="0"/>
        <w:jc w:val="center"/>
        <w:rPr>
          <w:b/>
          <w:sz w:val="24"/>
          <w:szCs w:val="24"/>
        </w:rPr>
      </w:pPr>
      <w:r>
        <w:rPr>
          <w:b/>
          <w:sz w:val="24"/>
          <w:szCs w:val="24"/>
        </w:rPr>
        <w:t>D r u h ý    d i e l</w:t>
      </w:r>
    </w:p>
    <w:p w:rsidR="000952B7">
      <w:pPr>
        <w:pStyle w:val="BodyText2"/>
        <w:widowControl w:val="0"/>
        <w:jc w:val="center"/>
        <w:rPr>
          <w:b/>
          <w:sz w:val="24"/>
          <w:szCs w:val="24"/>
        </w:rPr>
      </w:pPr>
    </w:p>
    <w:p w:rsidR="000952B7">
      <w:pPr>
        <w:pStyle w:val="BodyText2"/>
        <w:widowControl w:val="0"/>
        <w:jc w:val="center"/>
        <w:rPr>
          <w:b/>
          <w:szCs w:val="24"/>
        </w:rPr>
      </w:pPr>
      <w:r>
        <w:rPr>
          <w:b/>
          <w:sz w:val="24"/>
          <w:szCs w:val="24"/>
        </w:rPr>
        <w:t xml:space="preserve"> Prevzatie  a odovzdanie odsúdeného  na výkon  trestu odňatia slobody</w:t>
      </w:r>
    </w:p>
    <w:p w:rsidR="000952B7">
      <w:pPr>
        <w:pStyle w:val="BodyText2"/>
        <w:widowControl w:val="0"/>
        <w:jc w:val="center"/>
        <w:outlineLvl w:val="0"/>
        <w:rPr>
          <w:b/>
          <w:szCs w:val="24"/>
        </w:rPr>
      </w:pPr>
    </w:p>
    <w:p w:rsidR="000952B7">
      <w:pPr>
        <w:pStyle w:val="BodyText2"/>
        <w:widowControl w:val="0"/>
        <w:jc w:val="center"/>
        <w:outlineLvl w:val="0"/>
        <w:rPr>
          <w:b/>
          <w:szCs w:val="24"/>
        </w:rPr>
      </w:pPr>
      <w:r>
        <w:rPr>
          <w:b/>
          <w:szCs w:val="24"/>
        </w:rPr>
        <w:t>§ 523</w:t>
      </w:r>
    </w:p>
    <w:p w:rsidR="000952B7">
      <w:pPr>
        <w:pStyle w:val="BodyText2"/>
        <w:widowControl w:val="0"/>
        <w:jc w:val="center"/>
        <w:outlineLvl w:val="0"/>
        <w:rPr>
          <w:szCs w:val="24"/>
        </w:rPr>
      </w:pPr>
      <w:r>
        <w:rPr>
          <w:b/>
          <w:szCs w:val="24"/>
        </w:rPr>
        <w:t>Prevzatie odsúdeného na výkon trestu odňatia slobody z cudziny</w:t>
      </w:r>
    </w:p>
    <w:p w:rsidR="000952B7">
      <w:pPr>
        <w:pStyle w:val="BodyText2"/>
        <w:widowControl w:val="0"/>
        <w:jc w:val="center"/>
        <w:outlineLvl w:val="0"/>
        <w:rPr>
          <w:szCs w:val="24"/>
        </w:rPr>
      </w:pPr>
    </w:p>
    <w:p w:rsidR="000952B7">
      <w:pPr>
        <w:pStyle w:val="BodyText2"/>
        <w:widowControl w:val="0"/>
        <w:ind w:firstLine="720"/>
        <w:rPr>
          <w:szCs w:val="24"/>
        </w:rPr>
      </w:pPr>
      <w:r>
        <w:rPr>
          <w:szCs w:val="24"/>
        </w:rPr>
        <w:t>(1) O prevzatí osoby na výkon trestu odňatia slobody uloženého cudzím rozhodnutím na územie Slovenskej republiky na základe medzinárodnej zmluvy rozhoduje ministerstvo spravodlivosti na návrh odsudzujúceho štátu alebo odsúdeného.</w:t>
      </w:r>
    </w:p>
    <w:p w:rsidR="000952B7">
      <w:pPr>
        <w:pStyle w:val="BodyText2"/>
        <w:widowControl w:val="0"/>
        <w:ind w:firstLine="720"/>
        <w:rPr>
          <w:szCs w:val="24"/>
        </w:rPr>
      </w:pPr>
      <w:r>
        <w:rPr>
          <w:szCs w:val="24"/>
        </w:rPr>
        <w:t>(2) Ministerstvo spravodlivosti môže dať súhlas s prevzatím odsúdeného alebo požiadať odsudzujúci štát o jeho odovzdanie až po tom, čo bolo cudzie rozhodnutie uznané podľa prvého dielu tejto hlavy.</w:t>
      </w:r>
    </w:p>
    <w:p w:rsidR="000952B7">
      <w:pPr>
        <w:pStyle w:val="BodyText2"/>
        <w:widowControl w:val="0"/>
        <w:ind w:firstLine="720"/>
        <w:rPr>
          <w:szCs w:val="24"/>
        </w:rPr>
      </w:pPr>
      <w:r>
        <w:rPr>
          <w:szCs w:val="24"/>
        </w:rPr>
        <w:t xml:space="preserve"> (3) Toto ustanovenie sa použije primerane aj na odovzdanie osoby na výkon trestu odňatia slobody uloženého cudzím orgánom, ak sa odsúdený nachádza na území Slovenskej republiky.</w:t>
      </w:r>
    </w:p>
    <w:p w:rsidR="000952B7">
      <w:pPr>
        <w:pStyle w:val="BodyText2"/>
        <w:widowControl w:val="0"/>
        <w:jc w:val="center"/>
        <w:outlineLvl w:val="0"/>
        <w:rPr>
          <w:b/>
          <w:szCs w:val="24"/>
        </w:rPr>
      </w:pPr>
    </w:p>
    <w:p w:rsidR="000952B7">
      <w:pPr>
        <w:pStyle w:val="BodyText2"/>
        <w:widowControl w:val="0"/>
        <w:jc w:val="center"/>
        <w:outlineLvl w:val="0"/>
        <w:rPr>
          <w:b/>
          <w:szCs w:val="24"/>
        </w:rPr>
      </w:pPr>
      <w:r>
        <w:rPr>
          <w:b/>
          <w:szCs w:val="24"/>
        </w:rPr>
        <w:t>§ 524</w:t>
      </w:r>
    </w:p>
    <w:p w:rsidR="000952B7">
      <w:pPr>
        <w:pStyle w:val="BodyText2"/>
        <w:widowControl w:val="0"/>
        <w:jc w:val="center"/>
        <w:rPr>
          <w:szCs w:val="24"/>
        </w:rPr>
      </w:pPr>
      <w:r>
        <w:rPr>
          <w:b/>
          <w:szCs w:val="24"/>
        </w:rPr>
        <w:t>Odovzdanie odsúdeného na výkon trestu odňatia slobody do cudziny</w:t>
      </w:r>
    </w:p>
    <w:p w:rsidR="000952B7">
      <w:pPr>
        <w:pStyle w:val="BodyText2"/>
        <w:widowControl w:val="0"/>
        <w:jc w:val="center"/>
        <w:outlineLvl w:val="0"/>
        <w:rPr>
          <w:szCs w:val="24"/>
        </w:rPr>
      </w:pPr>
    </w:p>
    <w:p w:rsidR="000952B7">
      <w:pPr>
        <w:pStyle w:val="BodyText2"/>
        <w:widowControl w:val="0"/>
        <w:ind w:firstLine="720"/>
        <w:rPr>
          <w:szCs w:val="24"/>
        </w:rPr>
      </w:pPr>
      <w:r>
        <w:rPr>
          <w:szCs w:val="24"/>
        </w:rPr>
        <w:t xml:space="preserve"> (1) O odovzdaní osoby odsúdenej slovenským súdom na výkon trestu odňatia slobody na územie iného štátu na základe medzinárodnej zmluvy rozhoduje ministerstvo spravodlivosti .</w:t>
      </w:r>
    </w:p>
    <w:p w:rsidR="000952B7">
      <w:pPr>
        <w:pStyle w:val="BodyText2"/>
        <w:widowControl w:val="0"/>
        <w:ind w:firstLine="720"/>
        <w:rPr>
          <w:szCs w:val="24"/>
        </w:rPr>
      </w:pPr>
      <w:r>
        <w:rPr>
          <w:szCs w:val="24"/>
        </w:rPr>
        <w:t xml:space="preserve"> (2) Odovzdanie možno povoliť na návrh odsúdeného, štátu, do ktorého má byť odovzdaný, alebo  súdu, ktorý vydal odsudzujúci rozsudok v prvom stupni. Ak návrh nepodával príslušný súd,  je jeho súhlas s odovzdaním podmienkou povolenia. </w:t>
      </w:r>
    </w:p>
    <w:p w:rsidR="000952B7">
      <w:pPr>
        <w:pStyle w:val="BodyText2"/>
        <w:widowControl w:val="0"/>
        <w:ind w:firstLine="720"/>
        <w:rPr>
          <w:szCs w:val="24"/>
        </w:rPr>
      </w:pPr>
      <w:r>
        <w:rPr>
          <w:szCs w:val="24"/>
        </w:rPr>
        <w:t>(3)   Po povolení odovzdania príkaz na odovzdanie odsúdeného cudzím orgánom príkaz na premiestnenie odsúdeného do cudziny vydá okresný súd, v ktorého obvode je osoba vo výkone trestu odňatia slobody.</w:t>
      </w:r>
    </w:p>
    <w:p w:rsidR="000952B7">
      <w:pPr>
        <w:pStyle w:val="BodyText2"/>
        <w:widowControl w:val="0"/>
        <w:ind w:firstLine="720"/>
        <w:rPr>
          <w:szCs w:val="24"/>
        </w:rPr>
      </w:pPr>
      <w:r>
        <w:rPr>
          <w:szCs w:val="24"/>
        </w:rPr>
        <w:t xml:space="preserve">(4) Odovzdaním odsúdeného na výkon trestu do iného štátu strácajú slovenské orgány možnosť pokračovať vo výkone trestu; to neplatí, ak sa odsúdený vráti na územie Slovenskej republiky bez toho, aby trest v štáte, do ktorého bol odovzdaný, vykonal v plnom rozsahu alebo aby bol z jeho výkonu v tomto štáte podmienečne prepustený. Ak sa po návrate odsúdeného pokračuje vo výkone trestu na území Slovenskej republiky, vykonaný trest v cudzine sa mu započíta do výkonu trestu. </w:t>
      </w:r>
    </w:p>
    <w:p w:rsidR="000952B7">
      <w:pPr>
        <w:pStyle w:val="BodyText2"/>
        <w:widowControl w:val="0"/>
        <w:ind w:firstLine="720"/>
        <w:rPr>
          <w:b/>
          <w:szCs w:val="24"/>
        </w:rPr>
      </w:pPr>
      <w:r>
        <w:rPr>
          <w:szCs w:val="24"/>
        </w:rPr>
        <w:t xml:space="preserve">(5) S výnimkou odseku 3  sa toto ustanovenie použije primerane aj na odovzdanie osoby na výkon trestu odňatia slobody, ktorý uložil slovenský súd, do iného štátu, ak sa odsúdený už nachádza na jeho území. </w:t>
      </w:r>
    </w:p>
    <w:p w:rsidR="000952B7">
      <w:pPr>
        <w:pStyle w:val="BodyText2"/>
        <w:widowControl w:val="0"/>
        <w:rPr>
          <w:szCs w:val="24"/>
        </w:rPr>
      </w:pPr>
    </w:p>
    <w:p w:rsidR="000952B7">
      <w:pPr>
        <w:pStyle w:val="BodyText2"/>
        <w:widowControl w:val="0"/>
        <w:rPr>
          <w:szCs w:val="24"/>
        </w:rPr>
      </w:pPr>
    </w:p>
    <w:p w:rsidR="000952B7">
      <w:pPr>
        <w:pStyle w:val="BodyText2"/>
        <w:widowControl w:val="0"/>
        <w:rPr>
          <w:szCs w:val="24"/>
        </w:rPr>
      </w:pPr>
    </w:p>
    <w:p w:rsidR="000952B7">
      <w:pPr>
        <w:pStyle w:val="BodyText2"/>
        <w:widowControl w:val="0"/>
        <w:jc w:val="center"/>
        <w:outlineLvl w:val="0"/>
        <w:rPr>
          <w:b/>
          <w:sz w:val="24"/>
          <w:szCs w:val="24"/>
        </w:rPr>
      </w:pPr>
      <w:r>
        <w:rPr>
          <w:b/>
          <w:sz w:val="24"/>
          <w:szCs w:val="24"/>
        </w:rPr>
        <w:t>T r e t í   d i e l</w:t>
      </w:r>
    </w:p>
    <w:p w:rsidR="000952B7">
      <w:pPr>
        <w:pStyle w:val="BodyText2"/>
        <w:widowControl w:val="0"/>
        <w:jc w:val="center"/>
        <w:outlineLvl w:val="0"/>
        <w:rPr>
          <w:b/>
          <w:szCs w:val="24"/>
        </w:rPr>
      </w:pPr>
    </w:p>
    <w:p w:rsidR="000952B7">
      <w:pPr>
        <w:pStyle w:val="BodyText2"/>
        <w:widowControl w:val="0"/>
        <w:jc w:val="center"/>
        <w:outlineLvl w:val="0"/>
        <w:rPr>
          <w:b/>
          <w:szCs w:val="24"/>
        </w:rPr>
      </w:pPr>
      <w:r>
        <w:rPr>
          <w:b/>
          <w:sz w:val="24"/>
          <w:szCs w:val="24"/>
        </w:rPr>
        <w:t>Prevzatie a odovzdanie  výkonu podmienečného trestu</w:t>
      </w:r>
      <w:r>
        <w:rPr>
          <w:b/>
          <w:szCs w:val="24"/>
        </w:rPr>
        <w:t xml:space="preserve"> s dohľadom</w:t>
      </w:r>
    </w:p>
    <w:p w:rsidR="000952B7">
      <w:pPr>
        <w:pStyle w:val="BodyText2"/>
        <w:widowControl w:val="0"/>
        <w:jc w:val="center"/>
        <w:outlineLvl w:val="0"/>
        <w:rPr>
          <w:b/>
          <w:szCs w:val="24"/>
        </w:rPr>
      </w:pPr>
    </w:p>
    <w:p w:rsidR="000952B7">
      <w:pPr>
        <w:pStyle w:val="BodyText2"/>
        <w:widowControl w:val="0"/>
        <w:jc w:val="center"/>
        <w:rPr>
          <w:b/>
          <w:szCs w:val="24"/>
        </w:rPr>
      </w:pPr>
      <w:r>
        <w:rPr>
          <w:b/>
          <w:szCs w:val="24"/>
        </w:rPr>
        <w:t>§ 525</w:t>
      </w:r>
    </w:p>
    <w:p w:rsidR="000952B7">
      <w:pPr>
        <w:pStyle w:val="BodyText2"/>
        <w:widowControl w:val="0"/>
        <w:jc w:val="center"/>
        <w:rPr>
          <w:szCs w:val="24"/>
        </w:rPr>
      </w:pPr>
      <w:r>
        <w:rPr>
          <w:b/>
          <w:szCs w:val="24"/>
        </w:rPr>
        <w:t>Rozhodnutie o prevzatí výkonu podmienečného trestu s probačným dohľadom z cudziny</w:t>
      </w:r>
    </w:p>
    <w:p w:rsidR="000952B7">
      <w:pPr>
        <w:pStyle w:val="BodyText2"/>
        <w:widowControl w:val="0"/>
        <w:jc w:val="center"/>
        <w:rPr>
          <w:szCs w:val="24"/>
        </w:rPr>
      </w:pPr>
    </w:p>
    <w:p w:rsidR="000952B7">
      <w:pPr>
        <w:pStyle w:val="BodyText2"/>
        <w:widowControl w:val="0"/>
        <w:rPr>
          <w:szCs w:val="24"/>
        </w:rPr>
      </w:pPr>
      <w:r>
        <w:rPr>
          <w:szCs w:val="24"/>
        </w:rPr>
        <w:tab/>
        <w:t>(1) Ak to umožňuje medzinárodná zmluva, môže na žiadosť cudzieho orgánu ministerstvo spravodlivosti rozhodnúť, že slovenské orgány</w:t>
      </w:r>
    </w:p>
    <w:p w:rsidR="000952B7">
      <w:pPr>
        <w:pStyle w:val="BodyText2"/>
        <w:widowControl w:val="0"/>
        <w:numPr>
          <w:numId w:val="21"/>
        </w:numPr>
        <w:rPr>
          <w:szCs w:val="24"/>
        </w:rPr>
      </w:pPr>
      <w:r>
        <w:rPr>
          <w:szCs w:val="24"/>
        </w:rPr>
        <w:t>budú sledovať správanie odsúdeného v skúšobnej dobe uloženej cudzím rozhodnutím, alebo</w:t>
      </w:r>
    </w:p>
    <w:p w:rsidR="000952B7">
      <w:pPr>
        <w:pStyle w:val="BodyText2"/>
        <w:widowControl w:val="0"/>
        <w:numPr>
          <w:numId w:val="21"/>
        </w:numPr>
        <w:rPr>
          <w:szCs w:val="24"/>
        </w:rPr>
      </w:pPr>
      <w:r>
        <w:rPr>
          <w:szCs w:val="24"/>
        </w:rPr>
        <w:t>okrem sledovania správania  odsúdeného v skúšobnej dobe rozhodnú aj o tom, či sa odsúdený v skúšobnej dobe osvedčil, alebo či  sa podmienečne uložený alebo odložený trest odňatia slobody alebo jeho zvyšok vykoná.</w:t>
      </w:r>
    </w:p>
    <w:p w:rsidR="000952B7">
      <w:pPr>
        <w:pStyle w:val="BodyText2"/>
        <w:widowControl w:val="0"/>
        <w:rPr>
          <w:szCs w:val="24"/>
        </w:rPr>
      </w:pPr>
      <w:r>
        <w:rPr>
          <w:szCs w:val="24"/>
        </w:rPr>
        <w:tab/>
        <w:t>(2) Rozhodnutiu podľa odseku 1 musí predchádzať uznanie cudzieho rozhodnutia podľa prvého dielu tejto hlavy.</w:t>
      </w:r>
    </w:p>
    <w:p w:rsidR="000952B7">
      <w:pPr>
        <w:pStyle w:val="BodyText2"/>
        <w:widowControl w:val="0"/>
        <w:rPr>
          <w:szCs w:val="24"/>
        </w:rPr>
      </w:pPr>
    </w:p>
    <w:p w:rsidR="000952B7">
      <w:pPr>
        <w:pStyle w:val="BodyText2"/>
        <w:widowControl w:val="0"/>
        <w:jc w:val="center"/>
        <w:rPr>
          <w:b/>
          <w:szCs w:val="24"/>
        </w:rPr>
      </w:pPr>
      <w:r>
        <w:rPr>
          <w:b/>
          <w:szCs w:val="24"/>
        </w:rPr>
        <w:t>§ 526</w:t>
      </w:r>
    </w:p>
    <w:p w:rsidR="000952B7">
      <w:pPr>
        <w:pStyle w:val="BodyText2"/>
        <w:widowControl w:val="0"/>
        <w:jc w:val="center"/>
        <w:rPr>
          <w:szCs w:val="24"/>
        </w:rPr>
      </w:pPr>
      <w:r>
        <w:rPr>
          <w:b/>
          <w:szCs w:val="24"/>
        </w:rPr>
        <w:t>Postup slovenských orgánov</w:t>
      </w:r>
    </w:p>
    <w:p w:rsidR="000952B7">
      <w:pPr>
        <w:pStyle w:val="BodyText2"/>
        <w:widowControl w:val="0"/>
        <w:jc w:val="center"/>
        <w:rPr>
          <w:szCs w:val="24"/>
        </w:rPr>
      </w:pPr>
    </w:p>
    <w:p w:rsidR="000952B7">
      <w:pPr>
        <w:pStyle w:val="BodyText2"/>
        <w:widowControl w:val="0"/>
        <w:rPr>
          <w:b/>
          <w:szCs w:val="24"/>
        </w:rPr>
      </w:pPr>
      <w:r>
        <w:rPr>
          <w:szCs w:val="24"/>
        </w:rPr>
        <w:tab/>
        <w:t>(1)  Po rozhodnutí podľa § 525  sleduje správanie odsúdeného v skúšobnej lehote v súlade s uloženými podmienkami okresný súd, v ktorého obvode odsúdený býva prostredníctvom probačného a mediačného úradníka.</w:t>
      </w:r>
    </w:p>
    <w:p w:rsidR="000952B7">
      <w:pPr>
        <w:pStyle w:val="BodyText2"/>
        <w:widowControl w:val="0"/>
        <w:ind w:firstLine="720"/>
        <w:rPr>
          <w:szCs w:val="24"/>
        </w:rPr>
      </w:pPr>
      <w:r>
        <w:rPr>
          <w:szCs w:val="24"/>
        </w:rPr>
        <w:t>(2) Súd informuje ministerstvo spravodlivosti o všetkých skutočnostiach, ktoré môžu mať vplyv  na posúdenie, či sa odsúdený v skúšobnej dobe osvedčil.</w:t>
      </w:r>
    </w:p>
    <w:p w:rsidR="000952B7">
      <w:pPr>
        <w:pStyle w:val="BodyText2"/>
        <w:widowControl w:val="0"/>
        <w:rPr>
          <w:szCs w:val="24"/>
        </w:rPr>
      </w:pPr>
      <w:r>
        <w:rPr>
          <w:szCs w:val="24"/>
        </w:rPr>
        <w:tab/>
        <w:t>(3) Ak bolo rozhodnuté podľa § 525 ods. 1 písm. a), súd po uplynutí skúšobnej doby podá ministerstvu spravodlivosti správu o správaní odsúdeného počas skúšobnej doby.  Súd nerozhoduje o tom, že sa odsúdený osvedčil alebo že sa trest vykoná,  ani nenariadi výkon tohto trestu.</w:t>
      </w:r>
    </w:p>
    <w:p w:rsidR="000952B7">
      <w:pPr>
        <w:ind w:firstLine="720"/>
        <w:jc w:val="both"/>
        <w:rPr>
          <w:rFonts w:ascii="Times New Roman" w:hAnsi="Times New Roman" w:cs="Times New Roman"/>
          <w:color w:val="000000"/>
          <w:sz w:val="22"/>
          <w:szCs w:val="24"/>
          <w:lang w:val="sk-SK"/>
        </w:rPr>
      </w:pPr>
      <w:r>
        <w:rPr>
          <w:rFonts w:ascii="Arial" w:hAnsi="Arial" w:cs="Arial"/>
          <w:sz w:val="22"/>
          <w:szCs w:val="24"/>
          <w:lang w:val="sk-SK"/>
        </w:rPr>
        <w:t xml:space="preserve">(4) Ak bolo rozhodnuté podľa § 525 ods. 1 písm. b), </w:t>
      </w:r>
      <w:r>
        <w:rPr>
          <w:rFonts w:ascii="Arial" w:hAnsi="Arial" w:cs="Arial"/>
          <w:color w:val="000000"/>
          <w:sz w:val="22"/>
          <w:szCs w:val="24"/>
          <w:lang w:val="sk-SK"/>
        </w:rPr>
        <w:t xml:space="preserve"> je súd podľa odseku 1 príslušný rozhodnúť o tom, či sa odsúdený osvedčil alebo či sa trest vykoná. Ak rozhodne, že trest sa vykoná, nariadi súd jeho výkon. U</w:t>
      </w:r>
      <w:r>
        <w:rPr>
          <w:rFonts w:ascii="Arial" w:hAnsi="Arial" w:cs="Arial"/>
          <w:sz w:val="22"/>
          <w:szCs w:val="24"/>
          <w:lang w:val="sk-SK"/>
        </w:rPr>
        <w:t>stanovenie § 522 sa použije primerane.</w:t>
      </w:r>
    </w:p>
    <w:p w:rsidR="000952B7">
      <w:pPr>
        <w:pStyle w:val="BodyText2"/>
        <w:widowControl w:val="0"/>
        <w:rPr>
          <w:szCs w:val="24"/>
        </w:rPr>
      </w:pPr>
      <w:r>
        <w:rPr>
          <w:szCs w:val="24"/>
        </w:rPr>
        <w:tab/>
      </w:r>
    </w:p>
    <w:p w:rsidR="000952B7">
      <w:pPr>
        <w:pStyle w:val="BodyText2"/>
        <w:widowControl w:val="0"/>
        <w:jc w:val="center"/>
        <w:rPr>
          <w:b/>
          <w:szCs w:val="24"/>
        </w:rPr>
      </w:pPr>
      <w:r>
        <w:rPr>
          <w:b/>
          <w:szCs w:val="24"/>
        </w:rPr>
        <w:t>§ 527</w:t>
      </w:r>
    </w:p>
    <w:p w:rsidR="000952B7">
      <w:pPr>
        <w:pStyle w:val="BodyText2"/>
        <w:widowControl w:val="0"/>
        <w:jc w:val="center"/>
        <w:outlineLvl w:val="0"/>
        <w:rPr>
          <w:szCs w:val="24"/>
        </w:rPr>
      </w:pPr>
      <w:r>
        <w:rPr>
          <w:b/>
          <w:szCs w:val="24"/>
        </w:rPr>
        <w:t>Žiadosť o odovzdanie výkonu podmienečného trestu do cudziny</w:t>
      </w:r>
    </w:p>
    <w:p w:rsidR="000952B7">
      <w:pPr>
        <w:pStyle w:val="BodyText2"/>
        <w:widowControl w:val="0"/>
        <w:jc w:val="center"/>
        <w:rPr>
          <w:szCs w:val="24"/>
        </w:rPr>
      </w:pPr>
    </w:p>
    <w:p w:rsidR="000952B7">
      <w:pPr>
        <w:pStyle w:val="BodyText2"/>
        <w:widowControl w:val="0"/>
        <w:rPr>
          <w:szCs w:val="24"/>
        </w:rPr>
      </w:pPr>
      <w:r>
        <w:rPr>
          <w:szCs w:val="24"/>
        </w:rPr>
        <w:tab/>
        <w:t>Ak to umožňuje medzinárodná zmluva, môže súd, ktorý uložil podmienečný trest odňatia slobody osobe, ktorá má bydlisko v cudzine, alebo takúto osobu podmienečne prepustil z výkonu trestu odňatia slobody, predložiť ministerstvu spravodlivosti návrh, aby štát, v ktorom má odsúdený bydlisko, rozhodol, že jeho orgány budú</w:t>
      </w:r>
    </w:p>
    <w:p w:rsidR="000952B7">
      <w:pPr>
        <w:pStyle w:val="BodyText2"/>
        <w:widowControl w:val="0"/>
        <w:numPr>
          <w:numId w:val="45"/>
        </w:numPr>
        <w:rPr>
          <w:szCs w:val="24"/>
        </w:rPr>
      </w:pPr>
      <w:r>
        <w:rPr>
          <w:szCs w:val="24"/>
        </w:rPr>
        <w:t>sledovať správanie odsúdeného v skúšobnej dobe, alebo</w:t>
      </w:r>
    </w:p>
    <w:p w:rsidR="000952B7">
      <w:pPr>
        <w:pStyle w:val="BodyText2"/>
        <w:widowControl w:val="0"/>
        <w:numPr>
          <w:numId w:val="45"/>
        </w:numPr>
        <w:rPr>
          <w:szCs w:val="24"/>
        </w:rPr>
      </w:pPr>
      <w:r>
        <w:rPr>
          <w:szCs w:val="24"/>
        </w:rPr>
        <w:t>okrem sledovania správania odsúdeného aj rozhodnú o tom, či sa odsúdený osvedčil, alebo nariadia  výkon trestu, ak sa odsúdený v skúšobnej dobe  neosvedčil.</w:t>
      </w:r>
    </w:p>
    <w:p w:rsidR="000952B7">
      <w:pPr>
        <w:pStyle w:val="BodyText2"/>
        <w:widowControl w:val="0"/>
        <w:rPr>
          <w:szCs w:val="24"/>
        </w:rPr>
      </w:pPr>
    </w:p>
    <w:p w:rsidR="000952B7">
      <w:pPr>
        <w:pStyle w:val="BodyText2"/>
        <w:widowControl w:val="0"/>
        <w:jc w:val="center"/>
        <w:rPr>
          <w:b/>
          <w:szCs w:val="24"/>
        </w:rPr>
      </w:pPr>
      <w:r>
        <w:rPr>
          <w:b/>
          <w:szCs w:val="24"/>
        </w:rPr>
        <w:t>§ 528</w:t>
      </w:r>
    </w:p>
    <w:p w:rsidR="000952B7">
      <w:pPr>
        <w:pStyle w:val="BodyText2"/>
        <w:widowControl w:val="0"/>
        <w:jc w:val="center"/>
        <w:rPr>
          <w:b/>
          <w:szCs w:val="24"/>
        </w:rPr>
      </w:pPr>
      <w:r>
        <w:rPr>
          <w:b/>
          <w:szCs w:val="24"/>
        </w:rPr>
        <w:t xml:space="preserve">Dôsledky odovzdania výkonu podmienečného trestu </w:t>
      </w:r>
    </w:p>
    <w:p w:rsidR="000952B7">
      <w:pPr>
        <w:pStyle w:val="BodyText2"/>
        <w:widowControl w:val="0"/>
        <w:jc w:val="center"/>
        <w:rPr>
          <w:szCs w:val="24"/>
        </w:rPr>
      </w:pPr>
    </w:p>
    <w:p w:rsidR="000952B7">
      <w:pPr>
        <w:pStyle w:val="BodyText2"/>
        <w:widowControl w:val="0"/>
        <w:rPr>
          <w:szCs w:val="24"/>
        </w:rPr>
      </w:pPr>
      <w:r>
        <w:rPr>
          <w:szCs w:val="24"/>
        </w:rPr>
        <w:tab/>
        <w:t>(1) Ak dožiadaný štát rozhodol podľa § 527 písm. a), je slovenský súd naďalej príslušný rozhodnúť o tom, či sa odsúdený v skúšobnej dobe osvedčil alebo či sa trest vykoná. Právoplatné rozhodnutie o tom, že sa trest vykoná, predloží v prípade potreby ministerstvu spravodlivosti za účelom podania žiadosti o výkon tohto rozhodnutia v dožiadanom štáte.</w:t>
      </w:r>
    </w:p>
    <w:p w:rsidR="000952B7">
      <w:pPr>
        <w:pStyle w:val="BodyText2"/>
        <w:widowControl w:val="0"/>
        <w:rPr>
          <w:szCs w:val="24"/>
        </w:rPr>
      </w:pPr>
      <w:r>
        <w:rPr>
          <w:szCs w:val="24"/>
        </w:rPr>
        <w:tab/>
        <w:t>(2) Ak dožiadaný štát rozhodol o prevzatí aj výkonu trestu pre prípad, že sa odsúdený v skúšobnej dobe neosvedčí, ďalší výkon trestu odňatia slobody na území Slovenskej republiky nie je možný,  ak</w:t>
      </w:r>
    </w:p>
    <w:p w:rsidR="000952B7">
      <w:pPr>
        <w:pStyle w:val="BodyText2"/>
        <w:widowControl w:val="0"/>
        <w:numPr>
          <w:numId w:val="22"/>
        </w:numPr>
        <w:rPr>
          <w:szCs w:val="24"/>
        </w:rPr>
      </w:pPr>
      <w:r>
        <w:rPr>
          <w:szCs w:val="24"/>
        </w:rPr>
        <w:t xml:space="preserve">cudzí orgán rozhodol, že trest sa vykoná, a odsúdený ho vykonal v plnom rozsahu, alebo   </w:t>
      </w:r>
    </w:p>
    <w:p w:rsidR="000952B7">
      <w:pPr>
        <w:pStyle w:val="BodyText2"/>
        <w:widowControl w:val="0"/>
        <w:numPr>
          <w:numId w:val="22"/>
        </w:numPr>
        <w:rPr>
          <w:szCs w:val="24"/>
        </w:rPr>
      </w:pPr>
      <w:r>
        <w:rPr>
          <w:szCs w:val="24"/>
        </w:rPr>
        <w:t xml:space="preserve">cudzí orgán rozhodol, že odsúdený sa v skúšobnej dobe osvedčil. </w:t>
      </w:r>
    </w:p>
    <w:p w:rsidR="000952B7">
      <w:pPr>
        <w:pStyle w:val="BodyText2"/>
        <w:widowControl w:val="0"/>
        <w:rPr>
          <w:szCs w:val="24"/>
        </w:rPr>
      </w:pPr>
      <w:r>
        <w:rPr>
          <w:szCs w:val="24"/>
        </w:rPr>
        <w:tab/>
        <w:t>(3) Cudzie rozhodnutia podľa odseku 2 majú na území Slovenskej republiky rovnaké právne účinky, ako by ich vydal slovenský súd.</w:t>
      </w:r>
    </w:p>
    <w:p w:rsidR="000952B7">
      <w:pPr>
        <w:pStyle w:val="BodyText2"/>
        <w:widowControl w:val="0"/>
        <w:jc w:val="center"/>
        <w:outlineLvl w:val="0"/>
        <w:rPr>
          <w:b/>
          <w:sz w:val="24"/>
          <w:szCs w:val="24"/>
        </w:rPr>
      </w:pPr>
    </w:p>
    <w:p w:rsidR="000952B7">
      <w:pPr>
        <w:pStyle w:val="BodyText2"/>
        <w:widowControl w:val="0"/>
        <w:jc w:val="center"/>
        <w:outlineLvl w:val="0"/>
        <w:rPr>
          <w:b/>
          <w:sz w:val="24"/>
          <w:szCs w:val="24"/>
        </w:rPr>
      </w:pPr>
    </w:p>
    <w:p w:rsidR="000952B7">
      <w:pPr>
        <w:pStyle w:val="BodyText2"/>
        <w:widowControl w:val="0"/>
        <w:jc w:val="center"/>
        <w:outlineLvl w:val="0"/>
        <w:rPr>
          <w:b/>
          <w:sz w:val="24"/>
          <w:szCs w:val="24"/>
        </w:rPr>
      </w:pPr>
      <w:r>
        <w:rPr>
          <w:b/>
          <w:sz w:val="24"/>
          <w:szCs w:val="24"/>
        </w:rPr>
        <w:t>ŠTVRTÁ HLAVA</w:t>
      </w:r>
    </w:p>
    <w:p w:rsidR="000952B7">
      <w:pPr>
        <w:pStyle w:val="BodyText2"/>
        <w:widowControl w:val="0"/>
        <w:jc w:val="center"/>
        <w:outlineLvl w:val="0"/>
        <w:rPr>
          <w:b/>
          <w:sz w:val="24"/>
          <w:szCs w:val="24"/>
        </w:rPr>
      </w:pPr>
    </w:p>
    <w:p w:rsidR="000952B7">
      <w:pPr>
        <w:pStyle w:val="BodyText2"/>
        <w:widowControl w:val="0"/>
        <w:jc w:val="center"/>
        <w:rPr>
          <w:caps/>
          <w:szCs w:val="24"/>
        </w:rPr>
      </w:pPr>
      <w:r>
        <w:rPr>
          <w:b/>
          <w:caps/>
          <w:sz w:val="24"/>
          <w:szCs w:val="24"/>
        </w:rPr>
        <w:t>Prevzatie a odovzdanie trestnej veci</w:t>
      </w:r>
    </w:p>
    <w:p w:rsidR="000952B7">
      <w:pPr>
        <w:pStyle w:val="BodyText2"/>
        <w:widowControl w:val="0"/>
        <w:rPr>
          <w:szCs w:val="24"/>
        </w:rPr>
      </w:pPr>
    </w:p>
    <w:p w:rsidR="000952B7">
      <w:pPr>
        <w:pStyle w:val="BodyText2"/>
        <w:widowControl w:val="0"/>
        <w:jc w:val="center"/>
        <w:rPr>
          <w:b/>
          <w:szCs w:val="24"/>
        </w:rPr>
      </w:pPr>
      <w:r>
        <w:rPr>
          <w:b/>
          <w:szCs w:val="24"/>
        </w:rPr>
        <w:t>§ 529</w:t>
      </w:r>
    </w:p>
    <w:p w:rsidR="000952B7">
      <w:pPr>
        <w:pStyle w:val="BodyText2"/>
        <w:widowControl w:val="0"/>
        <w:jc w:val="center"/>
        <w:rPr>
          <w:szCs w:val="24"/>
        </w:rPr>
      </w:pPr>
      <w:r>
        <w:rPr>
          <w:b/>
          <w:szCs w:val="24"/>
        </w:rPr>
        <w:t>Prevzatie trestnej veci</w:t>
      </w:r>
    </w:p>
    <w:p w:rsidR="000952B7">
      <w:pPr>
        <w:pStyle w:val="BodyText2"/>
        <w:widowControl w:val="0"/>
        <w:jc w:val="center"/>
        <w:rPr>
          <w:szCs w:val="24"/>
        </w:rPr>
      </w:pPr>
    </w:p>
    <w:p w:rsidR="000952B7">
      <w:pPr>
        <w:pStyle w:val="BodyText2"/>
        <w:widowControl w:val="0"/>
        <w:ind w:firstLine="720"/>
        <w:rPr>
          <w:szCs w:val="24"/>
        </w:rPr>
      </w:pPr>
      <w:r>
        <w:rPr>
          <w:szCs w:val="24"/>
        </w:rPr>
        <w:t>(1) O žiadosti cudzieho orgánu, aby trestné konanie, ktoré vedú tieto orgány,  prevzali slovenské orgány, rozhoduje generálna prokuratúra, ktorá o tom informuje ministerstvo spravodlivosti.</w:t>
      </w:r>
    </w:p>
    <w:p w:rsidR="000952B7">
      <w:pPr>
        <w:pStyle w:val="BodyText2"/>
        <w:widowControl w:val="0"/>
        <w:ind w:firstLine="720"/>
        <w:rPr>
          <w:szCs w:val="24"/>
        </w:rPr>
      </w:pPr>
      <w:r>
        <w:rPr>
          <w:szCs w:val="24"/>
        </w:rPr>
        <w:t xml:space="preserve">(2) V prípade kladného rozhodnutia o žiadosti podľa odseku 1 dá generálna prokuratúra </w:t>
      </w:r>
      <w:r>
        <w:rPr>
          <w:szCs w:val="24"/>
        </w:rPr>
        <w:t>bez meškania</w:t>
      </w:r>
      <w:r>
        <w:rPr>
          <w:szCs w:val="24"/>
        </w:rPr>
        <w:t xml:space="preserve"> podnet vecne a miestne príslušnej prokuratúre na postup podľa tohto zákona.</w:t>
      </w:r>
    </w:p>
    <w:p w:rsidR="000952B7">
      <w:pPr>
        <w:pStyle w:val="BodyText2"/>
        <w:widowControl w:val="0"/>
        <w:ind w:firstLine="720"/>
        <w:rPr>
          <w:szCs w:val="24"/>
        </w:rPr>
      </w:pPr>
      <w:r>
        <w:rPr>
          <w:szCs w:val="24"/>
        </w:rPr>
        <w:t xml:space="preserve"> (3) Úkon urobený orgánmi dožadujúceho štátu v súlade s právnym poriadkom tohto štátu má rovnakú platnosť v Slovenskej republike, ako by ho urobili slovenské orgány, za podmienky, že jeho prijatie nedá tomuto úkonu väčšiu dôkaznú hodnotu, ako má v dožadujúcom štáte.</w:t>
      </w:r>
    </w:p>
    <w:p w:rsidR="000952B7">
      <w:pPr>
        <w:pStyle w:val="BodyText2"/>
        <w:widowControl w:val="0"/>
        <w:ind w:firstLine="720"/>
        <w:rPr>
          <w:szCs w:val="24"/>
        </w:rPr>
      </w:pPr>
      <w:r>
        <w:rPr>
          <w:szCs w:val="24"/>
        </w:rPr>
        <w:t xml:space="preserve"> (4) Ak dožadujúci štát odvolá svoju žiadosť o prevzatie trestnej veci z dôvodu, že bude sám v trestnej veci pokračovať, slovenské orgány strácajú právomoc pokračovať v trestnom konaní. </w:t>
      </w:r>
    </w:p>
    <w:p w:rsidR="000952B7">
      <w:pPr>
        <w:pStyle w:val="BodyText2"/>
        <w:widowControl w:val="0"/>
        <w:jc w:val="center"/>
        <w:rPr>
          <w:szCs w:val="24"/>
        </w:rPr>
      </w:pPr>
    </w:p>
    <w:p w:rsidR="000952B7">
      <w:pPr>
        <w:pStyle w:val="BodyText2"/>
        <w:widowControl w:val="0"/>
        <w:jc w:val="center"/>
        <w:rPr>
          <w:b/>
          <w:szCs w:val="24"/>
        </w:rPr>
      </w:pPr>
      <w:r>
        <w:rPr>
          <w:b/>
          <w:szCs w:val="24"/>
        </w:rPr>
        <w:t>§ 530</w:t>
      </w:r>
    </w:p>
    <w:p w:rsidR="000952B7">
      <w:pPr>
        <w:pStyle w:val="BodyText2"/>
        <w:widowControl w:val="0"/>
        <w:jc w:val="center"/>
        <w:rPr>
          <w:szCs w:val="24"/>
        </w:rPr>
      </w:pPr>
      <w:r>
        <w:rPr>
          <w:b/>
          <w:szCs w:val="24"/>
        </w:rPr>
        <w:t>Odovzdanie trestnej veci</w:t>
      </w:r>
    </w:p>
    <w:p w:rsidR="000952B7">
      <w:pPr>
        <w:pStyle w:val="BodyText2"/>
        <w:widowControl w:val="0"/>
        <w:jc w:val="center"/>
        <w:rPr>
          <w:szCs w:val="24"/>
        </w:rPr>
      </w:pPr>
    </w:p>
    <w:p w:rsidR="000952B7">
      <w:pPr>
        <w:pStyle w:val="BodyText2"/>
        <w:widowControl w:val="0"/>
        <w:ind w:firstLine="720"/>
        <w:rPr>
          <w:szCs w:val="24"/>
        </w:rPr>
      </w:pPr>
      <w:r>
        <w:rPr>
          <w:szCs w:val="24"/>
        </w:rPr>
        <w:t xml:space="preserve"> (1) Ak obvinený, proti ktorému sa vedie v Slovenskej republike trestné konanie,  je štátnym občanom iného štátu alebo má bydlisko na jeho území, môžu slovenské orgány dať podnet, aby bolo trestné stíhanie odovzdané tomuto štátu.</w:t>
      </w:r>
    </w:p>
    <w:p w:rsidR="000952B7">
      <w:pPr>
        <w:pStyle w:val="BodyText2"/>
        <w:widowControl w:val="0"/>
        <w:ind w:firstLine="720"/>
        <w:rPr>
          <w:szCs w:val="24"/>
        </w:rPr>
      </w:pPr>
      <w:r>
        <w:rPr>
          <w:szCs w:val="24"/>
        </w:rPr>
        <w:t xml:space="preserve">(2) O podaní žiadosti o odovzdanie trestného konania do cudziny rozhoduje minister spravodlivosti; ak je vec v štádiu pred podaním obžaloby, rozhoduje na návrh generálnej prokuratúry. </w:t>
      </w:r>
    </w:p>
    <w:p w:rsidR="000952B7">
      <w:pPr>
        <w:pStyle w:val="BodyText2"/>
        <w:widowControl w:val="0"/>
        <w:ind w:firstLine="720"/>
        <w:rPr>
          <w:szCs w:val="24"/>
        </w:rPr>
      </w:pPr>
      <w:r>
        <w:rPr>
          <w:szCs w:val="24"/>
        </w:rPr>
        <w:t>(3) Podnet na odovzdanie trestného konania možno podať najmä, ak</w:t>
      </w:r>
    </w:p>
    <w:p w:rsidR="000952B7">
      <w:pPr>
        <w:pStyle w:val="BodyText2"/>
        <w:widowControl w:val="0"/>
        <w:numPr>
          <w:numId w:val="46"/>
        </w:numPr>
        <w:rPr>
          <w:szCs w:val="24"/>
        </w:rPr>
      </w:pPr>
      <w:r>
        <w:rPr>
          <w:szCs w:val="24"/>
        </w:rPr>
        <w:t>vydanie obvineného na trestné stíhanie z dožiadaného štátu nie je možné, bolo týmto štátom odmietnuté  alebo ak sa od vyžiadania z cudziny upustilo z iných dôvodov,</w:t>
      </w:r>
    </w:p>
    <w:p w:rsidR="000952B7">
      <w:pPr>
        <w:pStyle w:val="BodyText2"/>
        <w:widowControl w:val="0"/>
        <w:numPr>
          <w:numId w:val="46"/>
        </w:numPr>
        <w:rPr>
          <w:szCs w:val="24"/>
        </w:rPr>
      </w:pPr>
      <w:r>
        <w:rPr>
          <w:szCs w:val="24"/>
        </w:rPr>
        <w:t xml:space="preserve">trestné stíhanie v dožiadanom štáte sa javí hospodárnym a účelným najmä v záujme  objektívneho zistenia skutkového stavu alebo výkonu trestu, </w:t>
      </w:r>
    </w:p>
    <w:p w:rsidR="000952B7">
      <w:pPr>
        <w:pStyle w:val="BodyText2"/>
        <w:widowControl w:val="0"/>
        <w:numPr>
          <w:numId w:val="46"/>
        </w:numPr>
        <w:rPr>
          <w:szCs w:val="24"/>
        </w:rPr>
      </w:pPr>
      <w:r>
        <w:rPr>
          <w:szCs w:val="24"/>
        </w:rPr>
        <w:t>obvinený bol alebo má byť vydaný do dožiadaného štátu, alebo ak z iných dôvodov možno predpokladať, že trestné stíhanie v tomto štáte možno vykonať v jeho prítomnosti,</w:t>
      </w:r>
    </w:p>
    <w:p w:rsidR="000952B7">
      <w:pPr>
        <w:pStyle w:val="BodyText2"/>
        <w:widowControl w:val="0"/>
        <w:numPr>
          <w:numId w:val="46"/>
        </w:numPr>
        <w:rPr>
          <w:szCs w:val="24"/>
        </w:rPr>
      </w:pPr>
      <w:r>
        <w:rPr>
          <w:szCs w:val="24"/>
        </w:rPr>
        <w:t xml:space="preserve">vydanie osoby, ktorá bola slovenským súdom právoplatne odsúdená na trest odňatia slobody,  nie je možné alebo bolo dožiadaným štátom odmietnuté, a uložený trest nie je v dožiadanom štáte možné vykonať. </w:t>
      </w:r>
    </w:p>
    <w:p w:rsidR="000952B7">
      <w:pPr>
        <w:pStyle w:val="BodyText2"/>
        <w:widowControl w:val="0"/>
        <w:ind w:firstLine="720"/>
        <w:rPr>
          <w:szCs w:val="24"/>
        </w:rPr>
      </w:pPr>
      <w:r>
        <w:rPr>
          <w:szCs w:val="24"/>
        </w:rPr>
        <w:t xml:space="preserve"> (4) Ak dožiadaný štát rozhodol, že preberá trestné konanie, nemožno na území Slovenskej republiky pokračovať v trestnom stíhaní obvineného pre trestný čin, pre ktorý bolo trestné konanie odovzdané, alebo nariadiť výkon trestu uloženého pre trestný čin, pre ktorý bolo trestné konanie odovzdané. </w:t>
      </w:r>
    </w:p>
    <w:p w:rsidR="000952B7">
      <w:pPr>
        <w:pStyle w:val="BodyText2"/>
        <w:widowControl w:val="0"/>
        <w:ind w:firstLine="720"/>
        <w:rPr>
          <w:szCs w:val="24"/>
        </w:rPr>
      </w:pPr>
      <w:r>
        <w:rPr>
          <w:szCs w:val="24"/>
        </w:rPr>
        <w:t xml:space="preserve"> (5) Slovenské orgány môžu v trestnom stíhaní pokračovať alebo nariadiť výkon trestu, ak dožiadaný štát</w:t>
      </w:r>
    </w:p>
    <w:p w:rsidR="000952B7">
      <w:pPr>
        <w:pStyle w:val="BodyText2"/>
        <w:widowControl w:val="0"/>
        <w:numPr>
          <w:numId w:val="23"/>
        </w:numPr>
        <w:rPr>
          <w:szCs w:val="24"/>
        </w:rPr>
      </w:pPr>
      <w:r>
        <w:rPr>
          <w:szCs w:val="24"/>
        </w:rPr>
        <w:t xml:space="preserve">oznámi, že vo veci nebude konať, </w:t>
      </w:r>
    </w:p>
    <w:p w:rsidR="000952B7">
      <w:pPr>
        <w:pStyle w:val="BodyText2"/>
        <w:widowControl w:val="0"/>
        <w:numPr>
          <w:numId w:val="23"/>
        </w:numPr>
        <w:rPr>
          <w:szCs w:val="24"/>
        </w:rPr>
      </w:pPr>
      <w:r>
        <w:rPr>
          <w:szCs w:val="24"/>
        </w:rPr>
        <w:t>dodatočne odvolá svoje rozhodnutie o prevzatí trestného konania, alebo</w:t>
      </w:r>
    </w:p>
    <w:p w:rsidR="000952B7">
      <w:pPr>
        <w:pStyle w:val="BodyText2"/>
        <w:widowControl w:val="0"/>
        <w:numPr>
          <w:numId w:val="23"/>
        </w:numPr>
        <w:rPr>
          <w:szCs w:val="24"/>
        </w:rPr>
      </w:pPr>
      <w:r>
        <w:rPr>
          <w:szCs w:val="24"/>
        </w:rPr>
        <w:t>oznámi, že v konaní nebude pokračovať.</w:t>
      </w:r>
    </w:p>
    <w:p w:rsidR="000952B7">
      <w:pPr>
        <w:pStyle w:val="BodyText2"/>
        <w:widowControl w:val="0"/>
        <w:jc w:val="center"/>
        <w:rPr>
          <w:b/>
          <w:szCs w:val="24"/>
        </w:rPr>
      </w:pPr>
    </w:p>
    <w:p w:rsidR="000952B7">
      <w:pPr>
        <w:pStyle w:val="BodyText2"/>
        <w:widowControl w:val="0"/>
        <w:jc w:val="center"/>
        <w:rPr>
          <w:b/>
          <w:szCs w:val="24"/>
        </w:rPr>
      </w:pPr>
      <w:r>
        <w:rPr>
          <w:b/>
          <w:szCs w:val="24"/>
        </w:rPr>
        <w:t>§ 531</w:t>
      </w:r>
    </w:p>
    <w:p w:rsidR="000952B7">
      <w:pPr>
        <w:pStyle w:val="BodyText2"/>
        <w:widowControl w:val="0"/>
        <w:jc w:val="center"/>
        <w:rPr>
          <w:szCs w:val="24"/>
        </w:rPr>
      </w:pPr>
      <w:r>
        <w:rPr>
          <w:b/>
          <w:szCs w:val="24"/>
        </w:rPr>
        <w:t>Informovanie o výkone subsidiárnej trestnej právomoci</w:t>
      </w:r>
    </w:p>
    <w:p w:rsidR="000952B7">
      <w:pPr>
        <w:pStyle w:val="BodyText2"/>
        <w:widowControl w:val="0"/>
        <w:jc w:val="center"/>
        <w:rPr>
          <w:szCs w:val="24"/>
        </w:rPr>
      </w:pPr>
    </w:p>
    <w:p w:rsidR="000952B7">
      <w:pPr>
        <w:pStyle w:val="BodyText2"/>
        <w:widowControl w:val="0"/>
        <w:rPr>
          <w:szCs w:val="24"/>
        </w:rPr>
      </w:pPr>
      <w:r>
        <w:rPr>
          <w:szCs w:val="24"/>
        </w:rPr>
        <w:tab/>
        <w:t>Na základe žiadosti cudzieho orgánu, ktorý koná alebo zamýšľa konať o trestnom čine spáchanom v cudzine, informáciu o tom, či tento trestný čin stíhajú aj slovenské orgány, podá generálny prokurátor.</w:t>
      </w:r>
    </w:p>
    <w:p w:rsidR="000952B7">
      <w:pPr>
        <w:pStyle w:val="BodyText2"/>
        <w:widowControl w:val="0"/>
        <w:outlineLvl w:val="0"/>
        <w:rPr>
          <w:caps/>
          <w:szCs w:val="24"/>
        </w:rPr>
      </w:pPr>
    </w:p>
    <w:p w:rsidR="000952B7">
      <w:pPr>
        <w:pStyle w:val="BodyText2"/>
        <w:widowControl w:val="0"/>
        <w:jc w:val="center"/>
        <w:outlineLvl w:val="0"/>
        <w:rPr>
          <w:b/>
          <w:caps/>
          <w:sz w:val="24"/>
          <w:szCs w:val="24"/>
        </w:rPr>
      </w:pPr>
    </w:p>
    <w:p w:rsidR="000952B7">
      <w:pPr>
        <w:pStyle w:val="BodyText2"/>
        <w:widowControl w:val="0"/>
        <w:jc w:val="center"/>
        <w:outlineLvl w:val="0"/>
        <w:rPr>
          <w:b/>
          <w:caps/>
          <w:sz w:val="24"/>
          <w:szCs w:val="24"/>
        </w:rPr>
      </w:pPr>
      <w:r>
        <w:rPr>
          <w:b/>
          <w:caps/>
          <w:sz w:val="24"/>
          <w:szCs w:val="24"/>
        </w:rPr>
        <w:t xml:space="preserve">PIATA HLAVA </w:t>
      </w:r>
    </w:p>
    <w:p w:rsidR="000952B7">
      <w:pPr>
        <w:pStyle w:val="BodyText2"/>
        <w:widowControl w:val="0"/>
        <w:jc w:val="center"/>
        <w:outlineLvl w:val="0"/>
        <w:rPr>
          <w:b/>
          <w:caps/>
          <w:sz w:val="24"/>
          <w:szCs w:val="24"/>
        </w:rPr>
      </w:pPr>
    </w:p>
    <w:p w:rsidR="000952B7">
      <w:pPr>
        <w:pStyle w:val="BodyText2"/>
        <w:widowControl w:val="0"/>
        <w:jc w:val="center"/>
        <w:rPr>
          <w:b/>
          <w:caps/>
          <w:sz w:val="24"/>
          <w:szCs w:val="24"/>
        </w:rPr>
      </w:pPr>
      <w:r>
        <w:rPr>
          <w:b/>
          <w:caps/>
          <w:sz w:val="24"/>
          <w:szCs w:val="24"/>
        </w:rPr>
        <w:t>Právna pomoc vo vzťahu k cudzine</w:t>
      </w:r>
    </w:p>
    <w:p w:rsidR="000952B7">
      <w:pPr>
        <w:pStyle w:val="BodyText2"/>
        <w:widowControl w:val="0"/>
        <w:jc w:val="center"/>
        <w:rPr>
          <w:b/>
          <w:caps/>
          <w:szCs w:val="24"/>
        </w:rPr>
      </w:pPr>
    </w:p>
    <w:p w:rsidR="000952B7">
      <w:pPr>
        <w:pStyle w:val="BodyText2"/>
        <w:widowControl w:val="0"/>
        <w:ind w:left="8640" w:hanging="8640"/>
        <w:jc w:val="center"/>
        <w:outlineLvl w:val="0"/>
        <w:rPr>
          <w:b/>
          <w:sz w:val="24"/>
          <w:szCs w:val="24"/>
        </w:rPr>
      </w:pPr>
      <w:r>
        <w:rPr>
          <w:b/>
          <w:sz w:val="24"/>
          <w:szCs w:val="24"/>
        </w:rPr>
        <w:t>P r v ý   d i e l</w:t>
      </w:r>
    </w:p>
    <w:p w:rsidR="000952B7">
      <w:pPr>
        <w:pStyle w:val="BodyText2"/>
        <w:widowControl w:val="0"/>
        <w:ind w:left="8640" w:hanging="8640"/>
        <w:jc w:val="center"/>
        <w:outlineLvl w:val="0"/>
        <w:rPr>
          <w:b/>
          <w:sz w:val="24"/>
          <w:szCs w:val="24"/>
        </w:rPr>
      </w:pPr>
    </w:p>
    <w:p w:rsidR="000952B7">
      <w:pPr>
        <w:pStyle w:val="BodyText2"/>
        <w:widowControl w:val="0"/>
        <w:ind w:left="8640" w:hanging="8640"/>
        <w:jc w:val="center"/>
        <w:outlineLvl w:val="0"/>
        <w:rPr>
          <w:szCs w:val="24"/>
        </w:rPr>
      </w:pPr>
      <w:r>
        <w:rPr>
          <w:b/>
          <w:sz w:val="24"/>
          <w:szCs w:val="24"/>
        </w:rPr>
        <w:t>Predmet právnej pomoci</w:t>
      </w:r>
    </w:p>
    <w:p w:rsidR="000952B7">
      <w:pPr>
        <w:pStyle w:val="BodyText2"/>
        <w:widowControl w:val="0"/>
        <w:jc w:val="center"/>
        <w:rPr>
          <w:b/>
          <w:szCs w:val="24"/>
        </w:rPr>
      </w:pPr>
    </w:p>
    <w:p w:rsidR="000952B7">
      <w:pPr>
        <w:pStyle w:val="BodyText2"/>
        <w:widowControl w:val="0"/>
        <w:jc w:val="center"/>
        <w:rPr>
          <w:b/>
          <w:szCs w:val="24"/>
        </w:rPr>
      </w:pPr>
      <w:r>
        <w:rPr>
          <w:b/>
          <w:szCs w:val="24"/>
        </w:rPr>
        <w:t>§ 532</w:t>
      </w:r>
    </w:p>
    <w:p w:rsidR="000952B7">
      <w:pPr>
        <w:pStyle w:val="BodyText2"/>
        <w:widowControl w:val="0"/>
        <w:ind w:left="8640" w:hanging="8640"/>
        <w:jc w:val="center"/>
        <w:outlineLvl w:val="0"/>
        <w:rPr>
          <w:szCs w:val="24"/>
        </w:rPr>
      </w:pPr>
      <w:r>
        <w:rPr>
          <w:b/>
          <w:szCs w:val="24"/>
        </w:rPr>
        <w:t>Vymedzenie predmetu</w:t>
      </w:r>
    </w:p>
    <w:p w:rsidR="000952B7">
      <w:pPr>
        <w:pStyle w:val="BodyText2"/>
        <w:widowControl w:val="0"/>
        <w:jc w:val="center"/>
        <w:rPr>
          <w:szCs w:val="24"/>
        </w:rPr>
      </w:pPr>
    </w:p>
    <w:p w:rsidR="000952B7">
      <w:pPr>
        <w:pStyle w:val="BodyText2"/>
        <w:widowControl w:val="0"/>
        <w:ind w:firstLine="720"/>
        <w:rPr>
          <w:szCs w:val="24"/>
        </w:rPr>
      </w:pPr>
      <w:r>
        <w:rPr>
          <w:szCs w:val="24"/>
        </w:rPr>
        <w:t>Právnou pomocou sa rozumejú úkony po začatí trestného konania v Slovenskej republike vykonávané v cudzine na základe dožiadania slovenských orgánov alebo takéto úkony vykonávané na území Slovenskej republiky na základe dožiadania cudzích orgánov, najmä doručovanie písomností, výsluch osôb a vykonávanie ďalších dôkazov.</w:t>
      </w:r>
    </w:p>
    <w:p w:rsidR="000952B7">
      <w:pPr>
        <w:pStyle w:val="BodyText2"/>
        <w:widowControl w:val="0"/>
        <w:outlineLvl w:val="0"/>
        <w:rPr>
          <w:szCs w:val="24"/>
        </w:rPr>
      </w:pPr>
    </w:p>
    <w:p w:rsidR="000952B7">
      <w:pPr>
        <w:pStyle w:val="BodyText2"/>
        <w:widowControl w:val="0"/>
        <w:jc w:val="center"/>
        <w:outlineLvl w:val="0"/>
        <w:rPr>
          <w:b/>
          <w:sz w:val="24"/>
          <w:szCs w:val="24"/>
        </w:rPr>
      </w:pPr>
      <w:r>
        <w:rPr>
          <w:b/>
          <w:sz w:val="24"/>
          <w:szCs w:val="24"/>
        </w:rPr>
        <w:t>D r u h ý   d i e l</w:t>
      </w:r>
    </w:p>
    <w:p w:rsidR="000952B7">
      <w:pPr>
        <w:pStyle w:val="BodyText2"/>
        <w:widowControl w:val="0"/>
        <w:jc w:val="center"/>
        <w:outlineLvl w:val="0"/>
        <w:rPr>
          <w:b/>
          <w:sz w:val="24"/>
          <w:szCs w:val="24"/>
        </w:rPr>
      </w:pPr>
    </w:p>
    <w:p w:rsidR="000952B7">
      <w:pPr>
        <w:pStyle w:val="BodyText2"/>
        <w:widowControl w:val="0"/>
        <w:jc w:val="center"/>
        <w:outlineLvl w:val="0"/>
        <w:rPr>
          <w:szCs w:val="24"/>
        </w:rPr>
      </w:pPr>
      <w:r>
        <w:rPr>
          <w:b/>
          <w:sz w:val="24"/>
          <w:szCs w:val="24"/>
        </w:rPr>
        <w:t>Dožiadania slovenských orgánov</w:t>
      </w:r>
    </w:p>
    <w:p w:rsidR="000952B7">
      <w:pPr>
        <w:pStyle w:val="BodyText2"/>
        <w:widowControl w:val="0"/>
        <w:outlineLvl w:val="0"/>
        <w:rPr>
          <w:szCs w:val="24"/>
        </w:rPr>
      </w:pPr>
    </w:p>
    <w:p w:rsidR="000952B7">
      <w:pPr>
        <w:pStyle w:val="BodyText2"/>
        <w:widowControl w:val="0"/>
        <w:jc w:val="center"/>
        <w:rPr>
          <w:b/>
          <w:szCs w:val="24"/>
        </w:rPr>
      </w:pPr>
      <w:r>
        <w:rPr>
          <w:b/>
          <w:szCs w:val="24"/>
        </w:rPr>
        <w:t>§ 533</w:t>
      </w:r>
    </w:p>
    <w:p w:rsidR="000952B7">
      <w:pPr>
        <w:pStyle w:val="BodyText2"/>
        <w:widowControl w:val="0"/>
        <w:jc w:val="center"/>
        <w:outlineLvl w:val="0"/>
        <w:rPr>
          <w:szCs w:val="24"/>
        </w:rPr>
      </w:pPr>
      <w:r>
        <w:rPr>
          <w:b/>
          <w:szCs w:val="24"/>
        </w:rPr>
        <w:t xml:space="preserve">Spôsob zasielania dožiadania </w:t>
      </w:r>
    </w:p>
    <w:p w:rsidR="000952B7">
      <w:pPr>
        <w:pStyle w:val="BodyText2"/>
        <w:widowControl w:val="0"/>
        <w:jc w:val="center"/>
        <w:rPr>
          <w:szCs w:val="24"/>
        </w:rPr>
      </w:pPr>
    </w:p>
    <w:p w:rsidR="000952B7">
      <w:pPr>
        <w:pStyle w:val="BodyText2"/>
        <w:widowControl w:val="0"/>
        <w:ind w:firstLine="720"/>
        <w:rPr>
          <w:szCs w:val="24"/>
        </w:rPr>
      </w:pPr>
      <w:r>
        <w:rPr>
          <w:szCs w:val="24"/>
        </w:rPr>
        <w:t xml:space="preserve">  (1) Dožiadania slovenských orgánov prípravného konania o právnu pomoc sa do cudziny zasielajú prostredníctvom generálnej prokuratúry.  Dožiadania slovenských súdov sa do cudziny zasielajú prostredníctvom ministerstva spravodlivosti. Diplomatická cesta tým nie je vylúčená.</w:t>
      </w:r>
    </w:p>
    <w:p w:rsidR="000952B7">
      <w:pPr>
        <w:pStyle w:val="BodyText2"/>
        <w:widowControl w:val="0"/>
        <w:ind w:firstLine="720"/>
        <w:rPr>
          <w:szCs w:val="24"/>
        </w:rPr>
      </w:pPr>
      <w:r>
        <w:rPr>
          <w:szCs w:val="24"/>
        </w:rPr>
        <w:t xml:space="preserve"> (2) Ak to umožňuje medzinárodná zmluva, môžu slovenské orgány zasielať svoje dožiadania do cudziny aj iným spôsobom, než uvedeným v odseku 1. Policajt môže dožiadanie zaslať do cudziny vždy len prostredníctvom prokurátora.</w:t>
      </w:r>
    </w:p>
    <w:p w:rsidR="000952B7">
      <w:pPr>
        <w:pStyle w:val="BodyText2"/>
        <w:widowControl w:val="0"/>
        <w:rPr>
          <w:szCs w:val="24"/>
        </w:rPr>
      </w:pPr>
    </w:p>
    <w:p w:rsidR="000952B7">
      <w:pPr>
        <w:pStyle w:val="BodyText2"/>
        <w:widowControl w:val="0"/>
        <w:jc w:val="center"/>
        <w:rPr>
          <w:b/>
          <w:szCs w:val="24"/>
        </w:rPr>
      </w:pPr>
      <w:r>
        <w:rPr>
          <w:b/>
          <w:szCs w:val="24"/>
        </w:rPr>
        <w:t>§ 534</w:t>
      </w:r>
    </w:p>
    <w:p w:rsidR="000952B7">
      <w:pPr>
        <w:pStyle w:val="BodyText2"/>
        <w:widowControl w:val="0"/>
        <w:jc w:val="center"/>
        <w:outlineLvl w:val="0"/>
        <w:rPr>
          <w:szCs w:val="24"/>
        </w:rPr>
      </w:pPr>
      <w:r>
        <w:rPr>
          <w:b/>
          <w:szCs w:val="24"/>
        </w:rPr>
        <w:t>Obsah a forma dožiadania</w:t>
      </w:r>
    </w:p>
    <w:p w:rsidR="000952B7">
      <w:pPr>
        <w:pStyle w:val="BodyText2"/>
        <w:widowControl w:val="0"/>
        <w:jc w:val="center"/>
        <w:rPr>
          <w:szCs w:val="24"/>
        </w:rPr>
      </w:pPr>
    </w:p>
    <w:p w:rsidR="000952B7">
      <w:pPr>
        <w:pStyle w:val="BodyText2"/>
        <w:widowControl w:val="0"/>
        <w:ind w:firstLine="720"/>
        <w:rPr>
          <w:szCs w:val="24"/>
        </w:rPr>
      </w:pPr>
      <w:r>
        <w:rPr>
          <w:szCs w:val="24"/>
        </w:rPr>
        <w:t xml:space="preserve"> (1) Dožiadanie musí okrem presného vymedzenia požadovaného úkonu právnej pomoci obsahovať opis skutkových okolností činu, ktorého sa dožiadanie týka, právnu kvalifikáciu s uvedeným doslovného znenia zákonných ustanovení, údaje o obvinenej osobe, prípadne poškodenom alebo svedkovi, ak sa žiada ich vypočutie a ďalšie údaje potrebné na riadne poskytnutie požadovanej právnej pomoci.</w:t>
      </w:r>
    </w:p>
    <w:p w:rsidR="000952B7">
      <w:pPr>
        <w:pStyle w:val="BodyText2"/>
        <w:widowControl w:val="0"/>
        <w:ind w:firstLine="720"/>
        <w:rPr>
          <w:szCs w:val="24"/>
        </w:rPr>
      </w:pPr>
      <w:r>
        <w:rPr>
          <w:szCs w:val="24"/>
        </w:rPr>
        <w:t xml:space="preserve"> (2) Dožiadanie musí obsahovať presné označenie dožadujúceho orgánu, spisovú značku trestnej veci, dátum a musí byť potvrdené podpisom zodpovednej úradnej osoby a odtlačkom okrúhlej pečiatky tohto orgánu.</w:t>
      </w:r>
    </w:p>
    <w:p w:rsidR="000952B7">
      <w:pPr>
        <w:pStyle w:val="BodyText2"/>
        <w:widowControl w:val="0"/>
        <w:ind w:firstLine="720"/>
        <w:rPr>
          <w:szCs w:val="24"/>
        </w:rPr>
      </w:pPr>
      <w:r>
        <w:rPr>
          <w:szCs w:val="24"/>
        </w:rPr>
        <w:t xml:space="preserve"> (3) K dožiadaniu a priloženým písomnostiam sa pripojí preklad do cudzieho jazyka vyhotovený úradným prekladateľom, ak sa vo vzťahu k dožiadanému štátu preklad vyžaduje.</w:t>
      </w:r>
    </w:p>
    <w:p w:rsidR="000952B7">
      <w:pPr>
        <w:pStyle w:val="BodyText2"/>
        <w:widowControl w:val="0"/>
        <w:ind w:firstLine="720"/>
        <w:rPr>
          <w:szCs w:val="24"/>
        </w:rPr>
      </w:pPr>
    </w:p>
    <w:p w:rsidR="000952B7">
      <w:pPr>
        <w:pStyle w:val="BodyText2"/>
        <w:widowControl w:val="0"/>
        <w:jc w:val="center"/>
        <w:rPr>
          <w:b/>
          <w:szCs w:val="24"/>
        </w:rPr>
      </w:pPr>
      <w:r>
        <w:rPr>
          <w:b/>
          <w:szCs w:val="24"/>
        </w:rPr>
        <w:t>§ 535</w:t>
      </w:r>
    </w:p>
    <w:p w:rsidR="000952B7">
      <w:pPr>
        <w:pStyle w:val="BodyText2"/>
        <w:widowControl w:val="0"/>
        <w:jc w:val="center"/>
        <w:rPr>
          <w:szCs w:val="24"/>
        </w:rPr>
      </w:pPr>
      <w:r>
        <w:rPr>
          <w:b/>
          <w:szCs w:val="24"/>
        </w:rPr>
        <w:t>Doručovanie v cudzine poštou</w:t>
      </w:r>
    </w:p>
    <w:p w:rsidR="000952B7">
      <w:pPr>
        <w:pStyle w:val="BodyText2"/>
        <w:widowControl w:val="0"/>
        <w:jc w:val="center"/>
        <w:rPr>
          <w:szCs w:val="24"/>
        </w:rPr>
      </w:pPr>
    </w:p>
    <w:p w:rsidR="000952B7">
      <w:pPr>
        <w:pStyle w:val="BodyText2"/>
        <w:widowControl w:val="0"/>
        <w:ind w:firstLine="720"/>
        <w:rPr>
          <w:szCs w:val="24"/>
        </w:rPr>
      </w:pPr>
      <w:r>
        <w:rPr>
          <w:szCs w:val="24"/>
        </w:rPr>
        <w:t xml:space="preserve"> Doručovanie písomnosti osobe v cudzine poštou je možné, iba ak to dovoľuje medzinárodná zmluva.</w:t>
      </w:r>
    </w:p>
    <w:p w:rsidR="000952B7">
      <w:pPr>
        <w:pStyle w:val="BodyText2"/>
        <w:widowControl w:val="0"/>
        <w:jc w:val="center"/>
        <w:rPr>
          <w:szCs w:val="24"/>
        </w:rPr>
      </w:pPr>
    </w:p>
    <w:p w:rsidR="000952B7">
      <w:pPr>
        <w:pStyle w:val="BodyText2"/>
        <w:widowControl w:val="0"/>
        <w:jc w:val="center"/>
        <w:rPr>
          <w:b/>
          <w:szCs w:val="24"/>
        </w:rPr>
      </w:pPr>
      <w:r>
        <w:rPr>
          <w:b/>
          <w:szCs w:val="24"/>
        </w:rPr>
        <w:t>§ 536</w:t>
      </w:r>
    </w:p>
    <w:p w:rsidR="000952B7">
      <w:pPr>
        <w:pStyle w:val="BodyText2"/>
        <w:widowControl w:val="0"/>
        <w:jc w:val="center"/>
        <w:rPr>
          <w:szCs w:val="24"/>
        </w:rPr>
      </w:pPr>
      <w:r>
        <w:rPr>
          <w:b/>
          <w:szCs w:val="24"/>
        </w:rPr>
        <w:t>Platnosť úkonov</w:t>
      </w:r>
    </w:p>
    <w:p w:rsidR="000952B7">
      <w:pPr>
        <w:pStyle w:val="BodyText2"/>
        <w:widowControl w:val="0"/>
        <w:jc w:val="center"/>
        <w:rPr>
          <w:szCs w:val="24"/>
        </w:rPr>
      </w:pPr>
    </w:p>
    <w:p w:rsidR="000952B7">
      <w:pPr>
        <w:pStyle w:val="BodyText2"/>
        <w:widowControl w:val="0"/>
        <w:ind w:firstLine="720"/>
        <w:rPr>
          <w:szCs w:val="24"/>
        </w:rPr>
      </w:pPr>
      <w:r>
        <w:rPr>
          <w:szCs w:val="24"/>
        </w:rPr>
        <w:t xml:space="preserve"> Doručenie vykonané na žiadosť slovenského orgánu cudzím orgánom, ako aj dôkazy pred ním vykonané sú účinné, ak boli vykonané v súlade s právnym poriadkom dožiadaného štátu alebo ak vyhovujú právnemu poriadku Slovenskej republiky.</w:t>
      </w:r>
    </w:p>
    <w:p w:rsidR="000952B7">
      <w:pPr>
        <w:pStyle w:val="BodyText2"/>
        <w:widowControl w:val="0"/>
        <w:ind w:firstLine="720"/>
        <w:rPr>
          <w:szCs w:val="24"/>
        </w:rPr>
      </w:pPr>
    </w:p>
    <w:p w:rsidR="000952B7">
      <w:pPr>
        <w:pStyle w:val="BodyText2"/>
        <w:widowControl w:val="0"/>
        <w:jc w:val="center"/>
        <w:rPr>
          <w:b/>
          <w:szCs w:val="24"/>
        </w:rPr>
      </w:pPr>
      <w:r>
        <w:rPr>
          <w:b/>
          <w:szCs w:val="24"/>
        </w:rPr>
        <w:t>§ 537</w:t>
      </w:r>
    </w:p>
    <w:p w:rsidR="000952B7">
      <w:pPr>
        <w:pStyle w:val="BodyText2"/>
        <w:widowControl w:val="0"/>
        <w:jc w:val="center"/>
        <w:rPr>
          <w:szCs w:val="24"/>
        </w:rPr>
      </w:pPr>
      <w:r>
        <w:rPr>
          <w:b/>
          <w:szCs w:val="24"/>
        </w:rPr>
        <w:t>Predvolanie osôb z cudziny</w:t>
      </w:r>
    </w:p>
    <w:p w:rsidR="000952B7">
      <w:pPr>
        <w:pStyle w:val="BodyText2"/>
        <w:widowControl w:val="0"/>
        <w:jc w:val="center"/>
        <w:rPr>
          <w:szCs w:val="24"/>
        </w:rPr>
      </w:pPr>
    </w:p>
    <w:p w:rsidR="000952B7">
      <w:pPr>
        <w:pStyle w:val="BodyText2"/>
        <w:widowControl w:val="0"/>
        <w:ind w:firstLine="720"/>
        <w:rPr>
          <w:szCs w:val="24"/>
        </w:rPr>
      </w:pPr>
      <w:r>
        <w:rPr>
          <w:szCs w:val="24"/>
        </w:rPr>
        <w:t xml:space="preserve"> (1) Ak je na úkone potrebná prítomnosť osoby, ktorá sa zdržiava v cudzine, treba jej predvolanie doručiť formou dožiadania. Prítomnosť tejto osoby sa nesmie vynucovať použitím donucovacích opatrení.</w:t>
      </w:r>
    </w:p>
    <w:p w:rsidR="000952B7">
      <w:pPr>
        <w:pStyle w:val="BodyText2"/>
        <w:widowControl w:val="0"/>
        <w:ind w:firstLine="720"/>
        <w:rPr>
          <w:szCs w:val="24"/>
        </w:rPr>
      </w:pPr>
      <w:r>
        <w:rPr>
          <w:szCs w:val="24"/>
        </w:rPr>
        <w:t xml:space="preserve"> (2) Osoba, ktorá sa na územie Slovenskej republiky dostaví na základe predvolania, nesmie byť trestne stíhaná, odsúdená alebo jej osobná sloboda obmedzená pre trestný čin, ktorý spáchala pred vstupom na územie Slovenskej republiky.</w:t>
      </w:r>
    </w:p>
    <w:p w:rsidR="000952B7">
      <w:pPr>
        <w:pStyle w:val="BodyText2"/>
        <w:widowControl w:val="0"/>
        <w:ind w:firstLine="720"/>
        <w:rPr>
          <w:szCs w:val="24"/>
        </w:rPr>
      </w:pPr>
      <w:r>
        <w:rPr>
          <w:szCs w:val="24"/>
        </w:rPr>
        <w:t xml:space="preserve"> (3) Trestné stíhanie, odsúdenie alebo obmedzenie osobnej slobody predvolanej osoby je však prípustné</w:t>
      </w:r>
    </w:p>
    <w:p w:rsidR="000952B7">
      <w:pPr>
        <w:pStyle w:val="BodyText2"/>
        <w:widowControl w:val="0"/>
        <w:numPr>
          <w:numId w:val="24"/>
        </w:numPr>
        <w:rPr>
          <w:szCs w:val="24"/>
        </w:rPr>
      </w:pPr>
      <w:r>
        <w:rPr>
          <w:szCs w:val="24"/>
        </w:rPr>
        <w:t>pre trestný čin, pre ktorý bola osoba predvolaná ako obvinená,</w:t>
      </w:r>
    </w:p>
    <w:p w:rsidR="000952B7">
      <w:pPr>
        <w:pStyle w:val="BodyText2"/>
        <w:widowControl w:val="0"/>
        <w:numPr>
          <w:numId w:val="24"/>
        </w:numPr>
        <w:rPr>
          <w:szCs w:val="24"/>
        </w:rPr>
      </w:pPr>
      <w:r>
        <w:rPr>
          <w:szCs w:val="24"/>
        </w:rPr>
        <w:t>ak sa predvolaná osoba po vykonaní úkonu zdržiava na území  Slovenskej republiky po dobu dlhšiu ako 15 dní napriek tomu,  že ho mohla opustiť,</w:t>
      </w:r>
    </w:p>
    <w:p w:rsidR="000952B7">
      <w:pPr>
        <w:pStyle w:val="BodyText2"/>
        <w:widowControl w:val="0"/>
        <w:numPr>
          <w:numId w:val="24"/>
        </w:numPr>
        <w:rPr>
          <w:sz w:val="24"/>
          <w:szCs w:val="24"/>
        </w:rPr>
      </w:pPr>
      <w:r>
        <w:rPr>
          <w:szCs w:val="24"/>
        </w:rPr>
        <w:t>ak sa predvolaná osoba po opustení územia Slovenskej republiky dobrovoľne vráti späť alebo je na územie Slovenskej  republiky dopravená z cudziny zákonným spôsobom.</w:t>
      </w:r>
    </w:p>
    <w:p w:rsidR="000952B7">
      <w:pPr>
        <w:pStyle w:val="BodyText2"/>
        <w:widowControl w:val="0"/>
        <w:jc w:val="center"/>
        <w:outlineLvl w:val="0"/>
        <w:rPr>
          <w:sz w:val="24"/>
          <w:szCs w:val="24"/>
        </w:rPr>
      </w:pPr>
    </w:p>
    <w:p w:rsidR="000952B7">
      <w:pPr>
        <w:pStyle w:val="BodyText2"/>
        <w:widowControl w:val="0"/>
        <w:outlineLvl w:val="0"/>
        <w:rPr>
          <w:sz w:val="24"/>
          <w:szCs w:val="24"/>
        </w:rPr>
      </w:pPr>
    </w:p>
    <w:p w:rsidR="000952B7">
      <w:pPr>
        <w:pStyle w:val="BodyText2"/>
        <w:widowControl w:val="0"/>
        <w:jc w:val="center"/>
        <w:outlineLvl w:val="0"/>
        <w:rPr>
          <w:b/>
          <w:sz w:val="24"/>
          <w:szCs w:val="24"/>
        </w:rPr>
      </w:pPr>
      <w:r>
        <w:rPr>
          <w:b/>
          <w:sz w:val="24"/>
          <w:szCs w:val="24"/>
        </w:rPr>
        <w:t>T r e t í  d i e l</w:t>
      </w:r>
    </w:p>
    <w:p w:rsidR="000952B7">
      <w:pPr>
        <w:pStyle w:val="BodyText2"/>
        <w:widowControl w:val="0"/>
        <w:jc w:val="center"/>
        <w:outlineLvl w:val="0"/>
        <w:rPr>
          <w:b/>
          <w:sz w:val="24"/>
          <w:szCs w:val="24"/>
        </w:rPr>
      </w:pPr>
    </w:p>
    <w:p w:rsidR="000952B7">
      <w:pPr>
        <w:pStyle w:val="BodyText2"/>
        <w:widowControl w:val="0"/>
        <w:jc w:val="center"/>
        <w:outlineLvl w:val="0"/>
        <w:rPr>
          <w:szCs w:val="24"/>
        </w:rPr>
      </w:pPr>
      <w:r>
        <w:rPr>
          <w:b/>
          <w:sz w:val="24"/>
          <w:szCs w:val="24"/>
        </w:rPr>
        <w:t>Dožiadania cudzích orgánov</w:t>
      </w:r>
    </w:p>
    <w:p w:rsidR="000952B7">
      <w:pPr>
        <w:pStyle w:val="BodyText2"/>
        <w:widowControl w:val="0"/>
        <w:outlineLvl w:val="0"/>
        <w:rPr>
          <w:szCs w:val="24"/>
        </w:rPr>
      </w:pPr>
    </w:p>
    <w:p w:rsidR="000952B7">
      <w:pPr>
        <w:pStyle w:val="BodyText2"/>
        <w:widowControl w:val="0"/>
        <w:jc w:val="center"/>
        <w:rPr>
          <w:b/>
          <w:szCs w:val="24"/>
        </w:rPr>
      </w:pPr>
      <w:r>
        <w:rPr>
          <w:b/>
          <w:szCs w:val="24"/>
        </w:rPr>
        <w:t>§ 538</w:t>
      </w:r>
    </w:p>
    <w:p w:rsidR="000952B7">
      <w:pPr>
        <w:pStyle w:val="BodyText2"/>
        <w:widowControl w:val="0"/>
        <w:jc w:val="center"/>
        <w:outlineLvl w:val="0"/>
        <w:rPr>
          <w:szCs w:val="24"/>
        </w:rPr>
      </w:pPr>
      <w:r>
        <w:rPr>
          <w:b/>
          <w:szCs w:val="24"/>
        </w:rPr>
        <w:t>Spôsob a forma vybavenia dožiadania</w:t>
      </w:r>
    </w:p>
    <w:p w:rsidR="000952B7">
      <w:pPr>
        <w:pStyle w:val="BodyText2"/>
        <w:widowControl w:val="0"/>
        <w:jc w:val="center"/>
        <w:rPr>
          <w:szCs w:val="24"/>
        </w:rPr>
      </w:pPr>
    </w:p>
    <w:p w:rsidR="000952B7">
      <w:pPr>
        <w:pStyle w:val="BodyText2"/>
        <w:widowControl w:val="0"/>
        <w:ind w:firstLine="720"/>
        <w:rPr>
          <w:szCs w:val="24"/>
        </w:rPr>
      </w:pPr>
      <w:r>
        <w:rPr>
          <w:szCs w:val="24"/>
        </w:rPr>
        <w:t xml:space="preserve"> (1) Slovenské orgány vykonávajú právnu pomoc požadovanú cudzími orgánmi spôsobom upraveným v tomto zákone alebo v medzinárodnej zmluve. Ak sa poskytuje právna pomoc podľa medzinárodnej zmluvy postupom, ktorý nie je upravený v tomto zákone, rozhodne príslušný prokurátor, akým spôsobom sa právna pomoc vykoná.</w:t>
      </w:r>
    </w:p>
    <w:p w:rsidR="000952B7">
      <w:pPr>
        <w:pStyle w:val="BodyText2"/>
        <w:widowControl w:val="0"/>
        <w:ind w:firstLine="720"/>
        <w:rPr>
          <w:szCs w:val="24"/>
        </w:rPr>
      </w:pPr>
      <w:r>
        <w:rPr>
          <w:szCs w:val="24"/>
        </w:rPr>
        <w:t xml:space="preserve">(2) Na žiadosť cudzieho orgánu možno požadovanú právnu pomoc vykonať podľa právneho predpisu dožadujúceho štátu, ak žiadaný postup  nie je v rozpore so záujmami chránenými ustanovením § 482. </w:t>
      </w:r>
    </w:p>
    <w:p w:rsidR="000952B7">
      <w:pPr>
        <w:pStyle w:val="BodyText2"/>
        <w:widowControl w:val="0"/>
        <w:ind w:firstLine="720"/>
        <w:rPr>
          <w:szCs w:val="24"/>
        </w:rPr>
      </w:pPr>
      <w:r>
        <w:rPr>
          <w:szCs w:val="24"/>
        </w:rPr>
        <w:t>(3) Na vykonanie dožiadania podľa § 540 ods. 1 sa vyžaduje, aby čin, ktorého sa dožiadanie týka,  bol trestným činom nielen podľa právneho poriadku dožadujúceho štátu, ale aj  právneho poriadku Slovenskej republiky.</w:t>
      </w:r>
    </w:p>
    <w:p w:rsidR="000952B7">
      <w:pPr>
        <w:pStyle w:val="BodyText2"/>
        <w:widowControl w:val="0"/>
        <w:ind w:firstLine="720"/>
        <w:rPr>
          <w:szCs w:val="24"/>
        </w:rPr>
      </w:pPr>
    </w:p>
    <w:p w:rsidR="000952B7">
      <w:pPr>
        <w:pStyle w:val="BodyText2"/>
        <w:widowControl w:val="0"/>
        <w:jc w:val="center"/>
        <w:rPr>
          <w:b/>
          <w:szCs w:val="24"/>
        </w:rPr>
      </w:pPr>
      <w:r>
        <w:rPr>
          <w:b/>
          <w:szCs w:val="24"/>
        </w:rPr>
        <w:t>§ 539</w:t>
      </w:r>
    </w:p>
    <w:p w:rsidR="000952B7">
      <w:pPr>
        <w:pStyle w:val="BodyText2"/>
        <w:widowControl w:val="0"/>
        <w:jc w:val="center"/>
        <w:rPr>
          <w:b/>
          <w:szCs w:val="24"/>
        </w:rPr>
      </w:pPr>
      <w:r>
        <w:rPr>
          <w:b/>
          <w:szCs w:val="24"/>
        </w:rPr>
        <w:t>Príslušnosť na vybavenie dožiadania</w:t>
      </w:r>
    </w:p>
    <w:p w:rsidR="000952B7">
      <w:pPr>
        <w:pStyle w:val="BodyText2"/>
        <w:widowControl w:val="0"/>
        <w:jc w:val="center"/>
        <w:rPr>
          <w:b/>
          <w:szCs w:val="24"/>
        </w:rPr>
      </w:pPr>
    </w:p>
    <w:p w:rsidR="000952B7">
      <w:pPr>
        <w:pStyle w:val="BodyText2"/>
        <w:widowControl w:val="0"/>
        <w:rPr>
          <w:szCs w:val="24"/>
        </w:rPr>
      </w:pPr>
      <w:r>
        <w:rPr>
          <w:szCs w:val="24"/>
        </w:rPr>
        <w:tab/>
        <w:t>(1) Dožiadania cudzieho orgánu o právnu pomoc sa zasielajú ministerstvu spravodlivosti.</w:t>
      </w:r>
    </w:p>
    <w:p w:rsidR="000952B7">
      <w:pPr>
        <w:pStyle w:val="BodyText2"/>
        <w:widowControl w:val="0"/>
        <w:ind w:firstLine="720"/>
        <w:rPr>
          <w:szCs w:val="24"/>
        </w:rPr>
      </w:pPr>
      <w:r>
        <w:rPr>
          <w:szCs w:val="24"/>
        </w:rPr>
        <w:t xml:space="preserve">(2) Na zabezpečenie vybavenia dožiadania cudzieho orgánu o právnu pomoc je príslušná okresná prokuratúra, v ktorej obvode sa požadovaný úkon právnej pomoci má vykonať. Ak je daná miestna príslušnosť viacerých prokuratúr, zašle ministerstvo spravodlivosti dožiadanie generálnej prokuratúre na rozhodnutie, ktorá prokuratúra zabezpečí jeho vybavenie. </w:t>
      </w:r>
    </w:p>
    <w:p w:rsidR="000952B7">
      <w:pPr>
        <w:pStyle w:val="BodyText2"/>
        <w:widowControl w:val="0"/>
        <w:rPr>
          <w:szCs w:val="24"/>
        </w:rPr>
      </w:pPr>
      <w:r>
        <w:rPr>
          <w:szCs w:val="24"/>
        </w:rPr>
        <w:tab/>
        <w:t xml:space="preserve">(3) Ak cudzí orgán požiada o vykonanie výsluchu alebo iného úkonu právnej pomoci  súdom z dôvodu použiteľnosti úkonu v trestnom konaní v dožadujúcom štáte, predloží prokurátor v tejto časti dožiadanie cudzieho orgánu na vybavenie okresnému súdu, v ktorého obvode sa úkon právnej pomoci má vykonať. Ak predmetom dožiadania je výlučne úkon, ktorý má vykonať súd, zašle ministerstvo spravodlivosti dožiadanie priamo príslušnému súdu. </w:t>
      </w:r>
    </w:p>
    <w:p w:rsidR="000952B7">
      <w:pPr>
        <w:pStyle w:val="BodyText2"/>
        <w:widowControl w:val="0"/>
        <w:rPr>
          <w:szCs w:val="24"/>
        </w:rPr>
      </w:pPr>
    </w:p>
    <w:p w:rsidR="000952B7">
      <w:pPr>
        <w:pStyle w:val="BodyText2"/>
        <w:widowControl w:val="0"/>
        <w:jc w:val="center"/>
        <w:rPr>
          <w:b/>
          <w:szCs w:val="24"/>
        </w:rPr>
      </w:pPr>
      <w:r>
        <w:rPr>
          <w:b/>
          <w:szCs w:val="24"/>
        </w:rPr>
        <w:t>§ 540</w:t>
      </w:r>
    </w:p>
    <w:p w:rsidR="000952B7">
      <w:pPr>
        <w:pStyle w:val="BodyText2"/>
        <w:widowControl w:val="0"/>
        <w:jc w:val="center"/>
        <w:rPr>
          <w:szCs w:val="24"/>
        </w:rPr>
      </w:pPr>
      <w:r>
        <w:rPr>
          <w:b/>
          <w:szCs w:val="24"/>
        </w:rPr>
        <w:t>Povolenie úkonu právnej pomoci súdom</w:t>
      </w:r>
    </w:p>
    <w:p w:rsidR="000952B7">
      <w:pPr>
        <w:pStyle w:val="BodyText2"/>
        <w:widowControl w:val="0"/>
        <w:jc w:val="center"/>
        <w:rPr>
          <w:szCs w:val="24"/>
        </w:rPr>
      </w:pPr>
    </w:p>
    <w:p w:rsidR="000952B7">
      <w:pPr>
        <w:pStyle w:val="BodyText2"/>
        <w:widowControl w:val="0"/>
        <w:ind w:firstLine="720"/>
        <w:rPr>
          <w:szCs w:val="24"/>
        </w:rPr>
      </w:pPr>
      <w:r>
        <w:rPr>
          <w:szCs w:val="24"/>
        </w:rPr>
        <w:t xml:space="preserve">(1) Ak sa podľa tohto zákona vyžaduje na vykonanie dôkazu požadovaného cudzím orgánom príkaz súdu, vydá príkaz súd na návrh prokurátora zabezpečujúceho vybavenie dožiadania. </w:t>
      </w:r>
    </w:p>
    <w:p w:rsidR="000952B7">
      <w:pPr>
        <w:pStyle w:val="BodyText2"/>
        <w:widowControl w:val="0"/>
        <w:rPr>
          <w:szCs w:val="24"/>
        </w:rPr>
      </w:pPr>
      <w:r>
        <w:rPr>
          <w:szCs w:val="24"/>
        </w:rPr>
        <w:tab/>
        <w:t>(2) Ak sa úkon právnej pomoci má vykonať podľa cudzieho predpisu, rozhodne súd  na návrh prokurátora, či postup podľa cudzieho predpisu nie je v rozpore so záujmami chránenými ustanovením § 482. Ak takýto rozpor nezistí, úkon povolí a súčasne rozhodne, akým spôsobom sa vykoná. Proti rozhodnutiu súdu môže prokurátor podať sťažnosť, ktorá má odkladný účinok. Rozhodnutie súdu o rozpore postupu podľa cudzieho predpisu sa nevyžaduje, ak ide o doručenie písomnosti alebo poučenie osoby podľa cudzieho predpisu.</w:t>
      </w:r>
    </w:p>
    <w:p w:rsidR="000952B7">
      <w:pPr>
        <w:pStyle w:val="BodyText2"/>
        <w:widowControl w:val="0"/>
        <w:rPr>
          <w:szCs w:val="24"/>
        </w:rPr>
      </w:pPr>
      <w:r>
        <w:rPr>
          <w:szCs w:val="24"/>
        </w:rPr>
        <w:tab/>
        <w:t>(3) Na rozhodnutie podľa odseku 1 a 2 je príslušný okresný súd, v ktorého obvode sa  úkon právnej pomoci má vykonať.</w:t>
      </w:r>
    </w:p>
    <w:p w:rsidR="000952B7">
      <w:pPr>
        <w:pStyle w:val="BodyText2"/>
        <w:widowControl w:val="0"/>
        <w:rPr>
          <w:b/>
          <w:szCs w:val="24"/>
        </w:rPr>
      </w:pPr>
    </w:p>
    <w:p w:rsidR="000952B7">
      <w:pPr>
        <w:pStyle w:val="BodyText2"/>
        <w:widowControl w:val="0"/>
        <w:jc w:val="center"/>
        <w:rPr>
          <w:b/>
          <w:szCs w:val="24"/>
        </w:rPr>
      </w:pPr>
      <w:r>
        <w:rPr>
          <w:b/>
          <w:szCs w:val="24"/>
        </w:rPr>
        <w:t>§ 541</w:t>
      </w:r>
    </w:p>
    <w:p w:rsidR="000952B7">
      <w:pPr>
        <w:pStyle w:val="BodyText2"/>
        <w:widowControl w:val="0"/>
        <w:jc w:val="center"/>
        <w:rPr>
          <w:szCs w:val="24"/>
        </w:rPr>
      </w:pPr>
      <w:r>
        <w:rPr>
          <w:b/>
          <w:szCs w:val="24"/>
        </w:rPr>
        <w:t>Úkony cudzích orgánov</w:t>
      </w:r>
    </w:p>
    <w:p w:rsidR="000952B7">
      <w:pPr>
        <w:pStyle w:val="BodyText2"/>
        <w:widowControl w:val="0"/>
        <w:jc w:val="center"/>
        <w:rPr>
          <w:szCs w:val="24"/>
        </w:rPr>
      </w:pPr>
    </w:p>
    <w:p w:rsidR="000952B7">
      <w:pPr>
        <w:pStyle w:val="BodyText2"/>
        <w:widowControl w:val="0"/>
        <w:ind w:firstLine="720"/>
        <w:rPr>
          <w:szCs w:val="24"/>
        </w:rPr>
      </w:pPr>
      <w:r>
        <w:rPr>
          <w:szCs w:val="24"/>
        </w:rPr>
        <w:t xml:space="preserve"> (1) Cudzie orgány nemôžu na území Slovenskej republiky samostatne vykonávať úkony právnej pomoci.</w:t>
      </w:r>
    </w:p>
    <w:p w:rsidR="000952B7">
      <w:pPr>
        <w:pStyle w:val="BodyText2"/>
        <w:widowControl w:val="0"/>
        <w:ind w:firstLine="720"/>
        <w:rPr>
          <w:szCs w:val="24"/>
        </w:rPr>
      </w:pPr>
      <w:r>
        <w:rPr>
          <w:szCs w:val="24"/>
        </w:rPr>
        <w:t xml:space="preserve"> (2) Cudzí konzulárny úrad s pôsobnosťou pre územie Slovenskej republiky môže vykonať z poverenia orgánov vysielajúceho štátu úkon na účely trestného konania pre tieto orgány len na základe súhlasu ministerstva spravodlivosti. Na doručenie písomnosti občanovi vysielajúceho štátu alebo na výsluch osoby, ak sa osoba dostaví dobrovoľne, súhlas ministerstva spravodlivosti netreba.</w:t>
      </w:r>
    </w:p>
    <w:p w:rsidR="000952B7">
      <w:pPr>
        <w:pStyle w:val="BodyText2"/>
        <w:widowControl w:val="0"/>
        <w:ind w:firstLine="720"/>
        <w:rPr>
          <w:szCs w:val="24"/>
        </w:rPr>
      </w:pPr>
      <w:r>
        <w:rPr>
          <w:szCs w:val="24"/>
        </w:rPr>
        <w:t xml:space="preserve"> (3) Prítomnosť zástupcov cudzích orgánov a iných osôb na úkone právnej pomoci vykonávanom slovenským orgánom je možná iba na základe súhlasu prokurátora. Súd udeľuje takýto súhlas  v prípade, ak bude úkon sám vykonávať.</w:t>
      </w:r>
    </w:p>
    <w:p w:rsidR="000952B7">
      <w:pPr>
        <w:pStyle w:val="BodyText2"/>
        <w:widowControl w:val="0"/>
        <w:rPr>
          <w:szCs w:val="24"/>
        </w:rPr>
      </w:pPr>
    </w:p>
    <w:p w:rsidR="000952B7">
      <w:pPr>
        <w:pStyle w:val="BodyText2"/>
        <w:widowControl w:val="0"/>
        <w:jc w:val="center"/>
        <w:rPr>
          <w:b/>
          <w:szCs w:val="24"/>
        </w:rPr>
      </w:pPr>
      <w:r>
        <w:rPr>
          <w:b/>
          <w:szCs w:val="24"/>
        </w:rPr>
        <w:t>§ 542</w:t>
      </w:r>
    </w:p>
    <w:p w:rsidR="000952B7">
      <w:pPr>
        <w:pStyle w:val="BodyText"/>
        <w:jc w:val="center"/>
        <w:rPr>
          <w:rFonts w:ascii="Arial" w:hAnsi="Arial" w:cs="Arial"/>
          <w:b/>
          <w:color w:val="000000"/>
          <w:sz w:val="22"/>
          <w:szCs w:val="24"/>
        </w:rPr>
      </w:pPr>
      <w:r>
        <w:rPr>
          <w:rFonts w:ascii="Arial" w:hAnsi="Arial" w:cs="Arial"/>
          <w:b/>
          <w:color w:val="000000"/>
          <w:sz w:val="22"/>
          <w:szCs w:val="24"/>
        </w:rPr>
        <w:t>Doručovanie písomností</w:t>
      </w:r>
    </w:p>
    <w:p w:rsidR="000952B7">
      <w:pPr>
        <w:pStyle w:val="BodyText"/>
        <w:rPr>
          <w:rFonts w:ascii="Arial" w:hAnsi="Arial" w:cs="Arial"/>
          <w:b/>
          <w:color w:val="000000"/>
          <w:sz w:val="22"/>
          <w:szCs w:val="24"/>
        </w:rPr>
      </w:pPr>
    </w:p>
    <w:p w:rsidR="000952B7">
      <w:pPr>
        <w:pStyle w:val="BodyText"/>
        <w:rPr>
          <w:rFonts w:ascii="Arial" w:hAnsi="Arial" w:cs="Arial"/>
          <w:color w:val="000000"/>
          <w:sz w:val="22"/>
          <w:szCs w:val="24"/>
        </w:rPr>
      </w:pPr>
      <w:r>
        <w:rPr>
          <w:rFonts w:ascii="Arial" w:hAnsi="Arial" w:cs="Arial"/>
          <w:b/>
          <w:color w:val="000000"/>
          <w:sz w:val="22"/>
          <w:szCs w:val="24"/>
        </w:rPr>
        <w:tab/>
      </w:r>
      <w:r>
        <w:rPr>
          <w:rFonts w:ascii="Arial" w:hAnsi="Arial" w:cs="Arial"/>
          <w:color w:val="000000"/>
          <w:sz w:val="22"/>
          <w:szCs w:val="24"/>
        </w:rPr>
        <w:t>(1) Ak je písomnosť určená na doručenie adresátovi v Slovenskej republike vyhotovená v slovenskom jazyku alebo v jazyku, o ktorom je predpoklad, že vzhľadom na všetky okolnosti prípadu je adresátovi zrozumiteľný, alebo je k nej pripojený preklad do tohto jazyka a nežiada sa osobné doručenie, doručí sa adresátovi písomnosť podľa ustanovení tohto zákona pre doručovanie do vlastných rúk. Doručiť zásielku uložením možno len pri opakovanom pokuse o doručenie.</w:t>
      </w:r>
    </w:p>
    <w:p w:rsidR="000952B7">
      <w:pPr>
        <w:pStyle w:val="BodyText"/>
        <w:rPr>
          <w:rFonts w:ascii="Arial" w:hAnsi="Arial" w:cs="Arial"/>
          <w:color w:val="000000"/>
          <w:sz w:val="22"/>
          <w:szCs w:val="24"/>
        </w:rPr>
      </w:pPr>
      <w:r>
        <w:rPr>
          <w:rFonts w:ascii="Arial" w:hAnsi="Arial" w:cs="Arial"/>
          <w:color w:val="000000"/>
          <w:sz w:val="22"/>
          <w:szCs w:val="24"/>
        </w:rPr>
        <w:tab/>
        <w:t>(2) Ak písomnosť nie je vyhotovená v jazyku podľa odseku 1 a nie je k nej pripojený ani preklad do tohto jazyka, pričom dožadujúci orgán  nebol povinný zabezpečiť podľa medzinárodnej zmluvy takýto preklad, vyhotovenie prekladu do slovenského jazyka zabezpečí orgán vykonávajúci právnu pomoc a následne písomnosť doručí podľa odseku 1. Inak bude písomnosť adresátovi doručená len vtedy, ak po poučení o možnosti odoprieť jej prevzatie je adresát ochotný ju prevziať.</w:t>
      </w:r>
    </w:p>
    <w:p w:rsidR="000952B7">
      <w:pPr>
        <w:pStyle w:val="BodyText"/>
        <w:rPr>
          <w:rFonts w:ascii="Arial" w:hAnsi="Arial" w:cs="Arial"/>
          <w:color w:val="000000"/>
          <w:sz w:val="22"/>
          <w:szCs w:val="24"/>
        </w:rPr>
      </w:pPr>
      <w:r>
        <w:rPr>
          <w:rFonts w:ascii="Arial" w:hAnsi="Arial" w:cs="Arial"/>
          <w:color w:val="000000"/>
          <w:sz w:val="22"/>
          <w:szCs w:val="24"/>
        </w:rPr>
        <w:tab/>
        <w:t xml:space="preserve">(3) Ak dožadujúci orgán požiada o osobné doručenie písomností, doručia sa písomnosti adresátovi osobne. Doručovať podľa odseku 1 v takom prípade nie je možné, a ak sa ani pri opakovanom pokuse nepodarí písomnosti doručiť osobne, doručujúci orgán vráti dožiadanie nevybavené späť a v sprievodnom liste uvedie dôvody nevybavenia. Prevzatie písomnosti adresát potvrdí podpisom na doručenom liste dožadujúceho orgánu alebo do zápisnice doručujúceho orgánu. Ak adresát odoprie pri písomnosti prevziať z dôvodov uvedených v odseku 2, uvedie doručujúci orgán túto skutočnosť v doručenom liste dožiadaného orgánu alebo v sprievodnom liste, ktorým dožiadanie vráti dožadujúcemu orgánu. </w:t>
      </w:r>
    </w:p>
    <w:p w:rsidR="000952B7">
      <w:pPr>
        <w:pStyle w:val="BodyText"/>
        <w:rPr>
          <w:rFonts w:ascii="Arial" w:hAnsi="Arial" w:cs="Arial"/>
          <w:color w:val="000000"/>
          <w:sz w:val="22"/>
          <w:szCs w:val="24"/>
        </w:rPr>
      </w:pPr>
    </w:p>
    <w:p w:rsidR="000952B7">
      <w:pPr>
        <w:pStyle w:val="BodyText2"/>
        <w:widowControl w:val="0"/>
        <w:jc w:val="center"/>
        <w:rPr>
          <w:b/>
          <w:szCs w:val="24"/>
        </w:rPr>
      </w:pPr>
      <w:r>
        <w:rPr>
          <w:b/>
          <w:szCs w:val="24"/>
        </w:rPr>
        <w:t>§ 543</w:t>
      </w:r>
    </w:p>
    <w:p w:rsidR="000952B7">
      <w:pPr>
        <w:pStyle w:val="BodyText2"/>
        <w:widowControl w:val="0"/>
        <w:jc w:val="center"/>
        <w:rPr>
          <w:b/>
          <w:szCs w:val="24"/>
        </w:rPr>
      </w:pPr>
      <w:r>
        <w:rPr>
          <w:b/>
          <w:szCs w:val="24"/>
        </w:rPr>
        <w:t>Výsluch pod prísahou</w:t>
      </w:r>
    </w:p>
    <w:p w:rsidR="000952B7">
      <w:pPr>
        <w:pStyle w:val="BodyText2"/>
        <w:widowControl w:val="0"/>
        <w:jc w:val="center"/>
        <w:rPr>
          <w:b/>
          <w:szCs w:val="24"/>
        </w:rPr>
      </w:pPr>
    </w:p>
    <w:p w:rsidR="000952B7">
      <w:pPr>
        <w:pStyle w:val="BodyText2"/>
        <w:widowControl w:val="0"/>
        <w:ind w:firstLine="720"/>
        <w:rPr>
          <w:szCs w:val="24"/>
        </w:rPr>
      </w:pPr>
      <w:r>
        <w:rPr>
          <w:szCs w:val="24"/>
        </w:rPr>
        <w:t>(1) Ak o to žiada cudzí orgán, možno svedkov, znalcov a strany vypočuť pod prísahou; pred prísahou musia byť upozornení na význam výpovede a na následky krivej prísahy.</w:t>
      </w:r>
    </w:p>
    <w:p w:rsidR="000952B7">
      <w:pPr>
        <w:pStyle w:val="BodyText2"/>
        <w:widowControl w:val="0"/>
        <w:ind w:firstLine="720"/>
        <w:rPr>
          <w:szCs w:val="24"/>
        </w:rPr>
      </w:pPr>
      <w:r>
        <w:rPr>
          <w:szCs w:val="24"/>
        </w:rPr>
        <w:t xml:space="preserve">(2) Prísaha pre svedkov a účastníkov znie: „Prisahám na svoju česť a svedomie, že budem vypovedať pravdu a nič vedome nezamlčím.“. </w:t>
      </w:r>
    </w:p>
    <w:p w:rsidR="000952B7">
      <w:pPr>
        <w:pStyle w:val="BodyText2"/>
        <w:widowControl w:val="0"/>
        <w:ind w:firstLine="720"/>
        <w:rPr>
          <w:szCs w:val="24"/>
        </w:rPr>
      </w:pPr>
      <w:r>
        <w:rPr>
          <w:szCs w:val="24"/>
        </w:rPr>
        <w:t>(3) Prísaha pre znalcov znie: „Prisahám na svoju česť a svedomie, že posudok podám podľa svojho najlepšieho vedomia a svedomia. Vyhlasujem, že som si vedomý trestných následkov podania nepravdivého znaleckého posudku.“.</w:t>
      </w:r>
    </w:p>
    <w:p w:rsidR="000952B7">
      <w:pPr>
        <w:pStyle w:val="BodyText2"/>
        <w:widowControl w:val="0"/>
        <w:rPr>
          <w:b/>
          <w:szCs w:val="24"/>
        </w:rPr>
      </w:pPr>
    </w:p>
    <w:p w:rsidR="000952B7">
      <w:pPr>
        <w:pStyle w:val="BodyText2"/>
        <w:widowControl w:val="0"/>
        <w:rPr>
          <w:b/>
          <w:szCs w:val="24"/>
        </w:rPr>
      </w:pPr>
    </w:p>
    <w:p w:rsidR="000952B7">
      <w:pPr>
        <w:pStyle w:val="BodyText2"/>
        <w:widowControl w:val="0"/>
        <w:jc w:val="center"/>
        <w:rPr>
          <w:b/>
          <w:sz w:val="24"/>
          <w:szCs w:val="24"/>
        </w:rPr>
      </w:pPr>
      <w:r>
        <w:rPr>
          <w:b/>
          <w:sz w:val="24"/>
          <w:szCs w:val="24"/>
        </w:rPr>
        <w:t>Š t v r t ý  d i e l</w:t>
      </w:r>
    </w:p>
    <w:p w:rsidR="000952B7">
      <w:pPr>
        <w:pStyle w:val="BodyText2"/>
        <w:widowControl w:val="0"/>
        <w:jc w:val="center"/>
        <w:rPr>
          <w:b/>
          <w:szCs w:val="24"/>
        </w:rPr>
      </w:pPr>
    </w:p>
    <w:p w:rsidR="000952B7">
      <w:pPr>
        <w:pStyle w:val="BodyText2"/>
        <w:widowControl w:val="0"/>
        <w:jc w:val="center"/>
        <w:rPr>
          <w:b/>
          <w:sz w:val="24"/>
          <w:szCs w:val="24"/>
        </w:rPr>
      </w:pPr>
      <w:r>
        <w:rPr>
          <w:b/>
          <w:sz w:val="24"/>
          <w:szCs w:val="24"/>
        </w:rPr>
        <w:t>Niektoré osobitné formy právnej pomoci</w:t>
      </w:r>
    </w:p>
    <w:p w:rsidR="000952B7">
      <w:pPr>
        <w:pStyle w:val="BodyText2"/>
        <w:widowControl w:val="0"/>
        <w:rPr>
          <w:caps/>
          <w:szCs w:val="24"/>
        </w:rPr>
      </w:pPr>
    </w:p>
    <w:p w:rsidR="000952B7">
      <w:pPr>
        <w:pStyle w:val="BodyText2"/>
        <w:widowControl w:val="0"/>
        <w:jc w:val="center"/>
        <w:rPr>
          <w:b/>
          <w:caps/>
          <w:szCs w:val="24"/>
        </w:rPr>
      </w:pPr>
      <w:r>
        <w:rPr>
          <w:b/>
          <w:caps/>
          <w:szCs w:val="24"/>
        </w:rPr>
        <w:t>§ 544</w:t>
      </w:r>
    </w:p>
    <w:p w:rsidR="000952B7">
      <w:pPr>
        <w:pStyle w:val="BodyText2"/>
        <w:widowControl w:val="0"/>
        <w:jc w:val="center"/>
        <w:outlineLvl w:val="0"/>
        <w:rPr>
          <w:szCs w:val="24"/>
        </w:rPr>
      </w:pPr>
      <w:r>
        <w:rPr>
          <w:b/>
          <w:szCs w:val="24"/>
        </w:rPr>
        <w:t>Prevoz</w:t>
      </w:r>
    </w:p>
    <w:p w:rsidR="000952B7">
      <w:pPr>
        <w:pStyle w:val="BodyText2"/>
        <w:widowControl w:val="0"/>
        <w:jc w:val="center"/>
        <w:rPr>
          <w:szCs w:val="24"/>
        </w:rPr>
      </w:pPr>
    </w:p>
    <w:p w:rsidR="000952B7">
      <w:pPr>
        <w:pStyle w:val="BodyText2"/>
        <w:widowControl w:val="0"/>
        <w:ind w:firstLine="720"/>
        <w:rPr>
          <w:szCs w:val="24"/>
        </w:rPr>
      </w:pPr>
      <w:r>
        <w:rPr>
          <w:szCs w:val="24"/>
        </w:rPr>
        <w:t xml:space="preserve"> (1) O povolení prevozu osoby územím Slovenskej republiky na účely trestného stíhania alebo výkonu trestu odňatia slobody v cudzine na základe žiadosti cudzích orgánov rozhoduje minister spravodlivosti. Počas prevozu sa obmedzí osobná sloboda prevážanej osoby na zabránenie jej úteku; na obmedzenie osobnej slobody prevážanej osoby sa použijú donucovacie prostriedky podľa osobitného predpisu.</w:t>
      </w:r>
    </w:p>
    <w:p w:rsidR="000952B7">
      <w:pPr>
        <w:pStyle w:val="BodyText2"/>
        <w:widowControl w:val="0"/>
        <w:ind w:firstLine="720"/>
        <w:rPr>
          <w:szCs w:val="24"/>
        </w:rPr>
      </w:pPr>
      <w:r>
        <w:rPr>
          <w:szCs w:val="24"/>
        </w:rPr>
        <w:t xml:space="preserve">(2) Povolenie prevozu na účely, ktoré predpokladajú spätný prevoz cez územie Slovenskej republiky po vykonaní úkonu v cudzine, je súčasne aj povolením pre tento spätný prevoz. </w:t>
      </w:r>
    </w:p>
    <w:p w:rsidR="000952B7">
      <w:pPr>
        <w:pStyle w:val="BodyText2"/>
        <w:widowControl w:val="0"/>
        <w:jc w:val="center"/>
        <w:rPr>
          <w:b/>
          <w:szCs w:val="24"/>
        </w:rPr>
      </w:pPr>
    </w:p>
    <w:p w:rsidR="000952B7">
      <w:pPr>
        <w:pStyle w:val="BodyText2"/>
        <w:widowControl w:val="0"/>
        <w:jc w:val="center"/>
        <w:rPr>
          <w:b/>
          <w:szCs w:val="24"/>
        </w:rPr>
      </w:pPr>
      <w:r>
        <w:rPr>
          <w:b/>
          <w:szCs w:val="24"/>
        </w:rPr>
        <w:t>§ 545</w:t>
      </w:r>
    </w:p>
    <w:p w:rsidR="000952B7">
      <w:pPr>
        <w:pStyle w:val="BodyText2"/>
        <w:widowControl w:val="0"/>
        <w:jc w:val="center"/>
        <w:outlineLvl w:val="0"/>
        <w:rPr>
          <w:szCs w:val="24"/>
        </w:rPr>
      </w:pPr>
      <w:r>
        <w:rPr>
          <w:b/>
          <w:szCs w:val="24"/>
        </w:rPr>
        <w:t>Cezhraničné sledovanie a prenasledovanie</w:t>
      </w:r>
    </w:p>
    <w:p w:rsidR="000952B7">
      <w:pPr>
        <w:pStyle w:val="BodyText2"/>
        <w:widowControl w:val="0"/>
        <w:jc w:val="center"/>
        <w:outlineLvl w:val="0"/>
        <w:rPr>
          <w:szCs w:val="24"/>
        </w:rPr>
      </w:pPr>
    </w:p>
    <w:p w:rsidR="000952B7">
      <w:pPr>
        <w:pStyle w:val="BodyText2"/>
        <w:widowControl w:val="0"/>
        <w:rPr>
          <w:szCs w:val="24"/>
        </w:rPr>
      </w:pPr>
      <w:r>
        <w:rPr>
          <w:szCs w:val="24"/>
        </w:rPr>
        <w:tab/>
        <w:t>(1) V súlade s podmienkami medzinárodnej zmluvy môže útvar Policajného zboru pri sledovaní alebo prenasledovaní osoby vstúpiť na územie iného štátu a pokračovať v sledovaní osoby alebo prenasledovaní osoby aj na území toho štátu.</w:t>
      </w:r>
    </w:p>
    <w:p w:rsidR="000952B7">
      <w:pPr>
        <w:pStyle w:val="BodyText2"/>
        <w:widowControl w:val="0"/>
        <w:rPr>
          <w:szCs w:val="24"/>
        </w:rPr>
      </w:pPr>
      <w:r>
        <w:rPr>
          <w:szCs w:val="24"/>
        </w:rPr>
        <w:tab/>
        <w:t>(2) Príkaz na postup podľa odseku 1 vydáva predseda senátu a v prípravnom konaní prokurátor.</w:t>
      </w:r>
    </w:p>
    <w:p w:rsidR="000952B7">
      <w:pPr>
        <w:pStyle w:val="BodyText2"/>
        <w:widowControl w:val="0"/>
        <w:rPr>
          <w:szCs w:val="24"/>
        </w:rPr>
      </w:pPr>
      <w:r>
        <w:rPr>
          <w:szCs w:val="24"/>
        </w:rPr>
        <w:tab/>
        <w:t>(3) Ak ide o vec, ktorá nestrpí odklad, je postup podľa odseku 1 možný aj bez príkazu na základe súhlasu prezidenta Policajného zboru. O tejto skutočnosti musí byť ihneď informovaný orgán, ktorý by bol inak oprávnený vydať príkaz podľa odseku 2.</w:t>
      </w:r>
    </w:p>
    <w:p w:rsidR="000952B7">
      <w:pPr>
        <w:pStyle w:val="BodyText2"/>
        <w:widowControl w:val="0"/>
        <w:rPr>
          <w:szCs w:val="24"/>
        </w:rPr>
      </w:pPr>
      <w:r>
        <w:rPr>
          <w:szCs w:val="24"/>
        </w:rPr>
        <w:tab/>
        <w:t>(4) Cudzie orgány môžu cezhraničné sledovanie alebo prenasledovanie na území Slovenskej republiky vykonať v súlade s podmienkami medzinárodnej zmluvy. Ak medzinárodná zmluva neurčuje, ktorý orgán Slovenskej republiky je príslušný udeliť súhlas s vykonaním cezhraničného sledovania alebo prenasledovania na území Slovenskej republiky, udeľuje takýto súhlas prezident Policajného zboru.</w:t>
      </w:r>
    </w:p>
    <w:p w:rsidR="000952B7">
      <w:pPr>
        <w:pStyle w:val="BodyText2"/>
        <w:widowControl w:val="0"/>
        <w:jc w:val="center"/>
        <w:outlineLvl w:val="0"/>
        <w:rPr>
          <w:szCs w:val="24"/>
        </w:rPr>
      </w:pPr>
    </w:p>
    <w:p w:rsidR="000952B7">
      <w:pPr>
        <w:pStyle w:val="BodyText2"/>
        <w:widowControl w:val="0"/>
        <w:jc w:val="center"/>
        <w:outlineLvl w:val="0"/>
        <w:rPr>
          <w:b/>
          <w:szCs w:val="24"/>
        </w:rPr>
      </w:pPr>
    </w:p>
    <w:p w:rsidR="000952B7">
      <w:pPr>
        <w:pStyle w:val="BodyText2"/>
        <w:widowControl w:val="0"/>
        <w:jc w:val="center"/>
        <w:outlineLvl w:val="0"/>
        <w:rPr>
          <w:b/>
          <w:szCs w:val="24"/>
        </w:rPr>
      </w:pPr>
      <w:r>
        <w:rPr>
          <w:b/>
          <w:szCs w:val="24"/>
        </w:rPr>
        <w:t>Dočasné odovzdanie osoby na vykonanie úkonov do cudziny</w:t>
      </w:r>
    </w:p>
    <w:p w:rsidR="000952B7">
      <w:pPr>
        <w:pStyle w:val="BodyText2"/>
        <w:widowControl w:val="0"/>
        <w:jc w:val="center"/>
        <w:rPr>
          <w:szCs w:val="24"/>
        </w:rPr>
      </w:pPr>
      <w:r>
        <w:rPr>
          <w:b/>
          <w:szCs w:val="24"/>
        </w:rPr>
        <w:t>§ 546</w:t>
      </w:r>
    </w:p>
    <w:p w:rsidR="000952B7">
      <w:pPr>
        <w:pStyle w:val="BodyText2"/>
        <w:widowControl w:val="0"/>
        <w:jc w:val="center"/>
        <w:rPr>
          <w:szCs w:val="24"/>
        </w:rPr>
      </w:pPr>
    </w:p>
    <w:p w:rsidR="000952B7">
      <w:pPr>
        <w:pStyle w:val="BodyText2"/>
        <w:widowControl w:val="0"/>
        <w:ind w:firstLine="720"/>
        <w:rPr>
          <w:szCs w:val="24"/>
        </w:rPr>
      </w:pPr>
      <w:r>
        <w:rPr>
          <w:szCs w:val="24"/>
        </w:rPr>
        <w:t xml:space="preserve"> (1) Na žiadosť cudzieho orgánu možno osobu nachádzajúcu sa vo väzbe alebo vo výkone trestu odňatia slobody na území Slovenskej republiky dočasne odovzdať do cudziny na účely dokazovania. </w:t>
      </w:r>
    </w:p>
    <w:p w:rsidR="000952B7">
      <w:pPr>
        <w:pStyle w:val="BodyText2"/>
        <w:widowControl w:val="0"/>
        <w:ind w:firstLine="720"/>
        <w:rPr>
          <w:szCs w:val="24"/>
        </w:rPr>
      </w:pPr>
      <w:r>
        <w:rPr>
          <w:szCs w:val="24"/>
        </w:rPr>
        <w:t>(2) Osobu uvedenú v odseku 1 možno dočasne odovzdať len, vtedy ak</w:t>
      </w:r>
    </w:p>
    <w:p w:rsidR="000952B7">
      <w:pPr>
        <w:pStyle w:val="BodyText2"/>
        <w:widowControl w:val="0"/>
        <w:numPr>
          <w:numId w:val="25"/>
        </w:numPr>
        <w:rPr>
          <w:szCs w:val="24"/>
        </w:rPr>
      </w:pPr>
      <w:r>
        <w:rPr>
          <w:szCs w:val="24"/>
        </w:rPr>
        <w:t>nemá v konaní v cudzine postavenie obvineného a s dočasným odovzdaním súhlasí,</w:t>
      </w:r>
    </w:p>
    <w:p w:rsidR="000952B7">
      <w:pPr>
        <w:pStyle w:val="BodyText2"/>
        <w:widowControl w:val="0"/>
        <w:numPr>
          <w:numId w:val="25"/>
        </w:numPr>
        <w:rPr>
          <w:szCs w:val="24"/>
        </w:rPr>
      </w:pPr>
      <w:r>
        <w:rPr>
          <w:szCs w:val="24"/>
        </w:rPr>
        <w:t>jej neprítomnosťou sa nezmení účel väzby alebo výkonu trestu  vykonávaného na území Slovenskej republiky a</w:t>
      </w:r>
    </w:p>
    <w:p w:rsidR="000952B7">
      <w:pPr>
        <w:pStyle w:val="BodyText2"/>
        <w:widowControl w:val="0"/>
        <w:numPr>
          <w:numId w:val="25"/>
        </w:numPr>
        <w:rPr>
          <w:szCs w:val="24"/>
        </w:rPr>
      </w:pPr>
      <w:r>
        <w:rPr>
          <w:szCs w:val="24"/>
        </w:rPr>
        <w:t>dočasné odovzdanie neprimerane nepredĺži trvanie väzby, ktorá  sa vykonáva na území Slovenskej republiky, alebo dočasné odovzdanie nepredĺži výkon trestu odňatia slobody  vykonávaného na území Slovenskej republiky.</w:t>
      </w:r>
    </w:p>
    <w:p w:rsidR="000952B7">
      <w:pPr>
        <w:pStyle w:val="BodyText2"/>
        <w:widowControl w:val="0"/>
        <w:ind w:firstLine="720"/>
        <w:rPr>
          <w:szCs w:val="24"/>
        </w:rPr>
      </w:pPr>
      <w:r>
        <w:rPr>
          <w:szCs w:val="24"/>
        </w:rPr>
        <w:t xml:space="preserve"> </w:t>
      </w:r>
    </w:p>
    <w:p w:rsidR="000952B7">
      <w:pPr>
        <w:pStyle w:val="BodyText2"/>
        <w:widowControl w:val="0"/>
        <w:jc w:val="center"/>
        <w:rPr>
          <w:b/>
          <w:szCs w:val="24"/>
        </w:rPr>
      </w:pPr>
      <w:r>
        <w:rPr>
          <w:b/>
          <w:szCs w:val="24"/>
        </w:rPr>
        <w:t>§ 547</w:t>
      </w:r>
    </w:p>
    <w:p w:rsidR="000952B7">
      <w:pPr>
        <w:pStyle w:val="BodyText2"/>
        <w:widowControl w:val="0"/>
        <w:jc w:val="center"/>
        <w:rPr>
          <w:szCs w:val="24"/>
        </w:rPr>
      </w:pPr>
    </w:p>
    <w:p w:rsidR="000952B7">
      <w:pPr>
        <w:pStyle w:val="BodyText2"/>
        <w:widowControl w:val="0"/>
        <w:ind w:firstLine="720"/>
        <w:rPr>
          <w:szCs w:val="24"/>
        </w:rPr>
      </w:pPr>
      <w:r>
        <w:rPr>
          <w:szCs w:val="24"/>
        </w:rPr>
        <w:t xml:space="preserve">(1) O povolení dočasného odovzdania osoby rozhoduje minister spravodlivosti. V rozhodnutí určí primeranú lehotu, v ktorej musí byť dočasne odovzdaná osoba vrátená na územie Slovenskej republiky. </w:t>
      </w:r>
    </w:p>
    <w:p w:rsidR="000952B7">
      <w:pPr>
        <w:pStyle w:val="BodyText2"/>
        <w:widowControl w:val="0"/>
        <w:ind w:firstLine="720"/>
        <w:rPr>
          <w:szCs w:val="24"/>
        </w:rPr>
      </w:pPr>
      <w:r>
        <w:rPr>
          <w:szCs w:val="24"/>
        </w:rPr>
        <w:t xml:space="preserve"> (2) Po povolení dočasného odovzdania príkaz na premiestnenie osoby do cudziny vydá okresný súd, v ktorého obvode je osoba vo väzbe alebo výkone trestu odňatia slobody.</w:t>
      </w:r>
    </w:p>
    <w:p w:rsidR="000952B7">
      <w:pPr>
        <w:pStyle w:val="BodyText2"/>
        <w:widowControl w:val="0"/>
        <w:ind w:firstLine="720"/>
        <w:rPr>
          <w:szCs w:val="24"/>
        </w:rPr>
      </w:pPr>
    </w:p>
    <w:p w:rsidR="000952B7">
      <w:pPr>
        <w:pStyle w:val="BodyText2"/>
        <w:widowControl w:val="0"/>
        <w:jc w:val="center"/>
        <w:rPr>
          <w:b/>
          <w:szCs w:val="24"/>
        </w:rPr>
      </w:pPr>
      <w:r>
        <w:rPr>
          <w:b/>
          <w:szCs w:val="24"/>
        </w:rPr>
        <w:t>§ 548</w:t>
      </w:r>
    </w:p>
    <w:p w:rsidR="000952B7">
      <w:pPr>
        <w:pStyle w:val="BodyText2"/>
        <w:widowControl w:val="0"/>
        <w:jc w:val="center"/>
        <w:rPr>
          <w:szCs w:val="24"/>
        </w:rPr>
      </w:pPr>
    </w:p>
    <w:p w:rsidR="000952B7">
      <w:pPr>
        <w:pStyle w:val="BodyText2"/>
        <w:widowControl w:val="0"/>
        <w:ind w:firstLine="720"/>
        <w:rPr>
          <w:szCs w:val="24"/>
        </w:rPr>
      </w:pPr>
      <w:r>
        <w:rPr>
          <w:szCs w:val="24"/>
        </w:rPr>
        <w:t xml:space="preserve"> (1) Doba, po ktorú bola osoba vo väzbe v cudzine, sa nezapočítava do lehôt podľa   § 76. Rozhodnutie o tom urobí predseda senátu a v prípravnom konaní na návrh prokurátora sudca pre prípravné konanie.</w:t>
      </w:r>
    </w:p>
    <w:p w:rsidR="000952B7">
      <w:pPr>
        <w:pStyle w:val="BodyText2"/>
        <w:widowControl w:val="0"/>
        <w:ind w:firstLine="720"/>
        <w:rPr>
          <w:szCs w:val="24"/>
        </w:rPr>
      </w:pPr>
      <w:r>
        <w:rPr>
          <w:szCs w:val="24"/>
        </w:rPr>
        <w:t xml:space="preserve"> (2) Doba uvedená v odseku 1 sa započíta do dĺžky výkonu trestu vykonávaného v Slovenskej republike.</w:t>
      </w:r>
    </w:p>
    <w:p w:rsidR="000952B7">
      <w:pPr>
        <w:pStyle w:val="BodyText2"/>
        <w:widowControl w:val="0"/>
        <w:ind w:firstLine="720"/>
        <w:rPr>
          <w:szCs w:val="24"/>
        </w:rPr>
      </w:pPr>
      <w:r>
        <w:rPr>
          <w:szCs w:val="24"/>
        </w:rPr>
        <w:t xml:space="preserve"> (3) Proti rozhodnutiam podľa odseku 1 alebo 2 je prípustná sťažnosť.</w:t>
      </w:r>
    </w:p>
    <w:p w:rsidR="000952B7">
      <w:pPr>
        <w:pStyle w:val="BodyText2"/>
        <w:widowControl w:val="0"/>
        <w:jc w:val="center"/>
        <w:rPr>
          <w:b/>
          <w:szCs w:val="24"/>
        </w:rPr>
      </w:pPr>
    </w:p>
    <w:p w:rsidR="000952B7">
      <w:pPr>
        <w:pStyle w:val="BodyText2"/>
        <w:widowControl w:val="0"/>
        <w:jc w:val="center"/>
        <w:rPr>
          <w:b/>
          <w:szCs w:val="24"/>
        </w:rPr>
      </w:pPr>
      <w:r>
        <w:rPr>
          <w:b/>
          <w:szCs w:val="24"/>
        </w:rPr>
        <w:t>§ 549</w:t>
      </w:r>
    </w:p>
    <w:p w:rsidR="000952B7">
      <w:pPr>
        <w:pStyle w:val="BodyText2"/>
        <w:widowControl w:val="0"/>
        <w:jc w:val="center"/>
        <w:rPr>
          <w:szCs w:val="24"/>
        </w:rPr>
      </w:pPr>
    </w:p>
    <w:p w:rsidR="000952B7">
      <w:pPr>
        <w:pStyle w:val="BodyText2"/>
        <w:widowControl w:val="0"/>
        <w:rPr>
          <w:szCs w:val="24"/>
        </w:rPr>
      </w:pPr>
      <w:r>
        <w:rPr>
          <w:szCs w:val="24"/>
        </w:rPr>
        <w:tab/>
        <w:t xml:space="preserve">Ustanovenia  § 546 až  548 sa použijú primerane aj na odovzdanie osoby do cudziny, aby sa mohla zúčastniť úkonu právnej pomoci vykonávaného na území iného štátu na žiadosť slovenských orgánov. </w:t>
      </w:r>
    </w:p>
    <w:p w:rsidR="000952B7">
      <w:pPr>
        <w:pStyle w:val="BodyText2"/>
        <w:widowControl w:val="0"/>
        <w:rPr>
          <w:b/>
          <w:szCs w:val="24"/>
        </w:rPr>
      </w:pPr>
    </w:p>
    <w:p w:rsidR="000952B7">
      <w:pPr>
        <w:pStyle w:val="BodyText2"/>
        <w:widowControl w:val="0"/>
        <w:jc w:val="center"/>
        <w:rPr>
          <w:b/>
          <w:szCs w:val="24"/>
        </w:rPr>
      </w:pPr>
      <w:r>
        <w:rPr>
          <w:b/>
          <w:szCs w:val="24"/>
        </w:rPr>
        <w:t>§ 550</w:t>
      </w:r>
    </w:p>
    <w:p w:rsidR="000952B7">
      <w:pPr>
        <w:pStyle w:val="BodyText2"/>
        <w:widowControl w:val="0"/>
        <w:jc w:val="center"/>
        <w:outlineLvl w:val="0"/>
        <w:rPr>
          <w:szCs w:val="24"/>
        </w:rPr>
      </w:pPr>
      <w:r>
        <w:rPr>
          <w:b/>
          <w:szCs w:val="24"/>
        </w:rPr>
        <w:t>Dočasné prevzatie osoby z cudziny na vykonanie úkonov</w:t>
      </w:r>
    </w:p>
    <w:p w:rsidR="000952B7">
      <w:pPr>
        <w:pStyle w:val="BodyText2"/>
        <w:widowControl w:val="0"/>
        <w:rPr>
          <w:szCs w:val="24"/>
        </w:rPr>
      </w:pPr>
    </w:p>
    <w:p w:rsidR="000952B7">
      <w:pPr>
        <w:pStyle w:val="BodyText2"/>
        <w:widowControl w:val="0"/>
        <w:ind w:firstLine="720"/>
        <w:rPr>
          <w:szCs w:val="24"/>
        </w:rPr>
      </w:pPr>
      <w:r>
        <w:rPr>
          <w:szCs w:val="24"/>
        </w:rPr>
        <w:t xml:space="preserve"> (1) Ak je v trestnom konaní na území Slovenskej republiky potrebná účasť inej osoby ako obvineného na účely dokazovania a táto osoba je v cudzine vo väzbe alebo vo výkone trestu odňatia slobody, požiada prokurátor alebo súd ministerstvo spravodlivosti o zabezpečenie dočasného odovzdania tejto osoby na územie Slovenskej republiky. V žiadosti uvedie, na aké úkony je prítomnosť osoby potrebná, a označí deň alebo časové obdobie, na ktoré je prítomnosť potrebné zabezpečiť.</w:t>
      </w:r>
    </w:p>
    <w:p w:rsidR="000952B7">
      <w:pPr>
        <w:pStyle w:val="BodyText2"/>
        <w:widowControl w:val="0"/>
        <w:ind w:firstLine="720"/>
        <w:rPr>
          <w:szCs w:val="24"/>
        </w:rPr>
      </w:pPr>
      <w:r>
        <w:rPr>
          <w:szCs w:val="24"/>
        </w:rPr>
        <w:t xml:space="preserve"> (2) Ak dožiadaný štát povolí dočasné odovzdanie osoby na územie Slovenskej republiky,  rozhodne predseda senátu a v prípravnom konaní na návrh prokurátora sudca pre prípravné konanie, že táto osoba bude počas dočasného odovzdania na území Slovenskej republiky vo väzbe. V uznesení sa uvedie, že väzba sa začína dňom prevzatia tejto osoby na územie Slovenskej republiky.</w:t>
      </w:r>
    </w:p>
    <w:p w:rsidR="000952B7">
      <w:pPr>
        <w:pStyle w:val="BodyText2"/>
        <w:widowControl w:val="0"/>
        <w:ind w:firstLine="720"/>
        <w:rPr>
          <w:szCs w:val="24"/>
        </w:rPr>
      </w:pPr>
      <w:r>
        <w:rPr>
          <w:szCs w:val="24"/>
        </w:rPr>
        <w:t xml:space="preserve">(3) Ustanovenia  odsekov 1 a 2 sa použijú primerane aj na odovzdanie osoby z cudziny, aby sa mohla zúčastniť úkonu právnej pomoci vykonávaného na území Slovenskej republiky na žiadosť cudzích orgánov. </w:t>
      </w:r>
    </w:p>
    <w:p w:rsidR="000952B7">
      <w:pPr>
        <w:pStyle w:val="BodyText2"/>
        <w:widowControl w:val="0"/>
        <w:rPr>
          <w:szCs w:val="24"/>
        </w:rPr>
      </w:pPr>
    </w:p>
    <w:p w:rsidR="000952B7">
      <w:pPr>
        <w:pStyle w:val="BodyText2"/>
        <w:widowControl w:val="0"/>
        <w:jc w:val="center"/>
        <w:outlineLvl w:val="0"/>
        <w:rPr>
          <w:b/>
          <w:szCs w:val="24"/>
        </w:rPr>
      </w:pPr>
      <w:r>
        <w:rPr>
          <w:b/>
          <w:szCs w:val="24"/>
        </w:rPr>
        <w:t>§ 551</w:t>
      </w:r>
    </w:p>
    <w:p w:rsidR="000952B7">
      <w:pPr>
        <w:pStyle w:val="BodyText2"/>
        <w:widowControl w:val="0"/>
        <w:jc w:val="center"/>
        <w:outlineLvl w:val="0"/>
        <w:rPr>
          <w:szCs w:val="24"/>
        </w:rPr>
      </w:pPr>
      <w:r>
        <w:rPr>
          <w:b/>
          <w:szCs w:val="24"/>
        </w:rPr>
        <w:t>Odovzdanie veci</w:t>
      </w:r>
    </w:p>
    <w:p w:rsidR="000952B7">
      <w:pPr>
        <w:pStyle w:val="BodyText2"/>
        <w:widowControl w:val="0"/>
        <w:jc w:val="center"/>
        <w:rPr>
          <w:szCs w:val="24"/>
        </w:rPr>
      </w:pPr>
    </w:p>
    <w:p w:rsidR="000952B7">
      <w:pPr>
        <w:pStyle w:val="BodyText2"/>
        <w:widowControl w:val="0"/>
        <w:ind w:firstLine="720"/>
        <w:rPr>
          <w:szCs w:val="24"/>
        </w:rPr>
      </w:pPr>
      <w:r>
        <w:rPr>
          <w:szCs w:val="24"/>
        </w:rPr>
        <w:t xml:space="preserve">(1) Na žiadosť cudzieho orgánu možno vykonať zaistenie veci a jej následné odovzdanie do cudziny. </w:t>
      </w:r>
    </w:p>
    <w:p w:rsidR="000952B7">
      <w:pPr>
        <w:pStyle w:val="BodyText2"/>
        <w:widowControl w:val="0"/>
        <w:ind w:firstLine="720"/>
        <w:rPr>
          <w:szCs w:val="24"/>
        </w:rPr>
      </w:pPr>
      <w:r>
        <w:rPr>
          <w:szCs w:val="24"/>
        </w:rPr>
        <w:t>(2) Dožiadaný orgán môže odložiť odovzdanie zaistenej veci, ak ju slovenské orgány potrebujú v trestnom konaní.</w:t>
      </w:r>
    </w:p>
    <w:p w:rsidR="000952B7">
      <w:pPr>
        <w:pStyle w:val="BodyText2"/>
        <w:widowControl w:val="0"/>
        <w:ind w:firstLine="720"/>
        <w:rPr>
          <w:szCs w:val="24"/>
        </w:rPr>
      </w:pPr>
      <w:r>
        <w:rPr>
          <w:szCs w:val="24"/>
        </w:rPr>
        <w:t xml:space="preserve"> (3) Pri odovzdávaní zaistenej veci dožiadaný orgán požiada cudzí orgán o jej vrátenie. Tohto práva sa však výslovne môže vzdať alebo môže súhlasiť s tým, aby vec bola vrátená priamo jej vlastníkovi.</w:t>
      </w:r>
    </w:p>
    <w:p w:rsidR="000952B7">
      <w:pPr>
        <w:pStyle w:val="BodyText2"/>
        <w:widowControl w:val="0"/>
        <w:ind w:firstLine="720"/>
        <w:rPr>
          <w:szCs w:val="24"/>
        </w:rPr>
      </w:pPr>
      <w:r>
        <w:rPr>
          <w:szCs w:val="24"/>
        </w:rPr>
        <w:t>(4) Tieto ustanovenia sa použijú primerane aj na odovzdanie veci, ktorá bola zaistená u vydávanej osoby.  Ak je to možné, takáto vec sa odovzdá cudzím orgánom súčasne s vydávanou osobou.</w:t>
      </w:r>
    </w:p>
    <w:p w:rsidR="000952B7">
      <w:pPr>
        <w:pStyle w:val="BodyText2"/>
        <w:widowControl w:val="0"/>
        <w:outlineLvl w:val="0"/>
        <w:rPr>
          <w:szCs w:val="24"/>
        </w:rPr>
      </w:pPr>
    </w:p>
    <w:p w:rsidR="000952B7">
      <w:pPr>
        <w:pStyle w:val="BodyText2"/>
        <w:widowControl w:val="0"/>
        <w:jc w:val="center"/>
        <w:rPr>
          <w:b/>
          <w:szCs w:val="24"/>
        </w:rPr>
      </w:pPr>
      <w:r>
        <w:rPr>
          <w:b/>
          <w:szCs w:val="24"/>
        </w:rPr>
        <w:t>§ 552</w:t>
      </w:r>
    </w:p>
    <w:p w:rsidR="000952B7">
      <w:pPr>
        <w:pStyle w:val="BodyText2"/>
        <w:widowControl w:val="0"/>
        <w:jc w:val="center"/>
        <w:rPr>
          <w:szCs w:val="24"/>
        </w:rPr>
      </w:pPr>
      <w:r>
        <w:rPr>
          <w:b/>
          <w:szCs w:val="24"/>
        </w:rPr>
        <w:t>Zaistenie majetku</w:t>
      </w:r>
    </w:p>
    <w:p w:rsidR="000952B7">
      <w:pPr>
        <w:pStyle w:val="BodyText2"/>
        <w:widowControl w:val="0"/>
        <w:jc w:val="center"/>
        <w:rPr>
          <w:szCs w:val="24"/>
        </w:rPr>
      </w:pPr>
    </w:p>
    <w:p w:rsidR="000952B7">
      <w:pPr>
        <w:ind w:firstLine="708"/>
        <w:jc w:val="both"/>
        <w:rPr>
          <w:rFonts w:ascii="Arial" w:hAnsi="Arial" w:cs="Arial"/>
          <w:sz w:val="22"/>
          <w:szCs w:val="24"/>
          <w:lang w:val="sk-SK"/>
        </w:rPr>
      </w:pPr>
      <w:r>
        <w:rPr>
          <w:rFonts w:ascii="Arial" w:hAnsi="Arial" w:cs="Arial"/>
          <w:sz w:val="22"/>
          <w:szCs w:val="24"/>
          <w:lang w:val="sk-SK"/>
        </w:rPr>
        <w:t xml:space="preserve">(1) Za podmienok ustanovených v medzinárodnej zmluve môže súd na základe žiadosti cudzieho orgánu na návrh prokurátora rozhodnúť o predbežnom zaistení veci, účtu, cenných papierov alebo iného majetku, ktorý sa nachádza na území Slovenskej republiky a ktorý patrí osobe, proti ktorej sa vedie v cudzine trestné stíhanie. </w:t>
      </w:r>
    </w:p>
    <w:p w:rsidR="000952B7">
      <w:pPr>
        <w:pStyle w:val="BodyText2"/>
        <w:widowControl w:val="0"/>
        <w:ind w:firstLine="720"/>
        <w:rPr>
          <w:szCs w:val="24"/>
        </w:rPr>
      </w:pPr>
      <w:r>
        <w:rPr>
          <w:szCs w:val="24"/>
        </w:rPr>
        <w:t>(2) O návrhu podľa odseku 1 je príslušný rozhodnúť okresný súd, v ktorého obvode sa nachádza majetok, ktorý sa má zaistiť.</w:t>
      </w:r>
    </w:p>
    <w:p w:rsidR="000952B7">
      <w:pPr>
        <w:pStyle w:val="BodyText2"/>
        <w:widowControl w:val="0"/>
        <w:ind w:firstLine="720"/>
        <w:rPr>
          <w:b/>
          <w:szCs w:val="24"/>
        </w:rPr>
      </w:pPr>
      <w:r>
        <w:rPr>
          <w:szCs w:val="24"/>
        </w:rPr>
        <w:t>(3) Okresný súd zruší predbežné zaistenie na základe podnetu cudzieho orgánu, ktorý o predbežné zaistenie požiadal. Okresný súd môže predbežné zaistenie zrušiť aj v prípade, že cudzí štát v primeranom čase nepožiada o výkon cudzieho majetkového rozhodnutia týkajúceho sa zaisteného majetku.</w:t>
      </w:r>
    </w:p>
    <w:p w:rsidR="000952B7">
      <w:pPr>
        <w:pStyle w:val="BodyText2"/>
        <w:widowControl w:val="0"/>
        <w:jc w:val="center"/>
        <w:rPr>
          <w:b/>
          <w:szCs w:val="24"/>
        </w:rPr>
      </w:pPr>
    </w:p>
    <w:p w:rsidR="000952B7">
      <w:pPr>
        <w:pStyle w:val="BodyText2"/>
        <w:widowControl w:val="0"/>
        <w:jc w:val="center"/>
        <w:rPr>
          <w:b/>
          <w:szCs w:val="24"/>
        </w:rPr>
      </w:pPr>
      <w:r>
        <w:rPr>
          <w:b/>
          <w:szCs w:val="24"/>
        </w:rPr>
        <w:t>§ 553</w:t>
      </w:r>
    </w:p>
    <w:p w:rsidR="000952B7">
      <w:pPr>
        <w:pStyle w:val="BodyText2"/>
        <w:widowControl w:val="0"/>
        <w:jc w:val="center"/>
        <w:rPr>
          <w:szCs w:val="24"/>
        </w:rPr>
      </w:pPr>
      <w:r>
        <w:rPr>
          <w:b/>
          <w:szCs w:val="24"/>
        </w:rPr>
        <w:t>Informácie z registra trestov</w:t>
      </w:r>
    </w:p>
    <w:p w:rsidR="000952B7">
      <w:pPr>
        <w:pStyle w:val="BodyText2"/>
        <w:widowControl w:val="0"/>
        <w:jc w:val="center"/>
        <w:rPr>
          <w:szCs w:val="24"/>
        </w:rPr>
      </w:pPr>
    </w:p>
    <w:p w:rsidR="000952B7">
      <w:pPr>
        <w:pStyle w:val="BodyText2"/>
        <w:widowControl w:val="0"/>
        <w:ind w:firstLine="720"/>
        <w:rPr>
          <w:szCs w:val="24"/>
        </w:rPr>
      </w:pPr>
      <w:r>
        <w:rPr>
          <w:szCs w:val="24"/>
        </w:rPr>
        <w:t>Na prijatie žiadosti cudzieho orgánu o poskytnutie informácie z registra trestov je príslušná generálna prokuratúra.</w:t>
      </w:r>
    </w:p>
    <w:p w:rsidR="000952B7">
      <w:pPr>
        <w:pStyle w:val="BodyText2"/>
        <w:widowControl w:val="0"/>
        <w:rPr>
          <w:szCs w:val="24"/>
        </w:rPr>
      </w:pPr>
    </w:p>
    <w:p w:rsidR="000952B7">
      <w:pPr>
        <w:pStyle w:val="BodyText2"/>
        <w:widowControl w:val="0"/>
        <w:rPr>
          <w:szCs w:val="24"/>
        </w:rPr>
      </w:pPr>
    </w:p>
    <w:p w:rsidR="000952B7">
      <w:pPr>
        <w:pStyle w:val="BodyText2"/>
        <w:widowControl w:val="0"/>
        <w:rPr>
          <w:szCs w:val="24"/>
        </w:rPr>
      </w:pPr>
    </w:p>
    <w:p w:rsidR="000952B7">
      <w:pPr>
        <w:pStyle w:val="BodyText2"/>
        <w:widowControl w:val="0"/>
        <w:rPr>
          <w:szCs w:val="24"/>
        </w:rPr>
      </w:pPr>
    </w:p>
    <w:p w:rsidR="000952B7">
      <w:pPr>
        <w:pStyle w:val="BodyText2"/>
        <w:widowControl w:val="0"/>
        <w:rPr>
          <w:szCs w:val="24"/>
        </w:rPr>
      </w:pPr>
    </w:p>
    <w:p w:rsidR="000952B7">
      <w:pPr>
        <w:pStyle w:val="BodyText2"/>
        <w:widowControl w:val="0"/>
        <w:rPr>
          <w:szCs w:val="24"/>
        </w:rPr>
      </w:pPr>
    </w:p>
    <w:p w:rsidR="000952B7">
      <w:pPr>
        <w:pStyle w:val="BodyText2"/>
        <w:widowControl w:val="0"/>
        <w:rPr>
          <w:szCs w:val="24"/>
        </w:rPr>
      </w:pPr>
    </w:p>
    <w:p w:rsidR="000952B7">
      <w:pPr>
        <w:pStyle w:val="BodyText2"/>
        <w:widowControl w:val="0"/>
        <w:rPr>
          <w:szCs w:val="24"/>
        </w:rPr>
      </w:pPr>
    </w:p>
    <w:p w:rsidR="000952B7">
      <w:pPr>
        <w:pStyle w:val="BodyText2"/>
        <w:widowControl w:val="0"/>
        <w:rPr>
          <w:szCs w:val="24"/>
        </w:rPr>
      </w:pPr>
    </w:p>
    <w:p w:rsidR="000952B7">
      <w:pPr>
        <w:pStyle w:val="BodyText2"/>
        <w:widowControl w:val="0"/>
        <w:rPr>
          <w:szCs w:val="24"/>
        </w:rPr>
      </w:pPr>
    </w:p>
    <w:p w:rsidR="000952B7">
      <w:pPr>
        <w:pStyle w:val="BodyText2"/>
        <w:widowControl w:val="0"/>
        <w:rPr>
          <w:szCs w:val="24"/>
        </w:rPr>
      </w:pPr>
    </w:p>
    <w:p w:rsidR="000952B7">
      <w:pPr>
        <w:pStyle w:val="Heading1"/>
        <w:widowControl w:val="0"/>
        <w:rPr>
          <w:rFonts w:ascii="Arial" w:hAnsi="Arial" w:cs="Arial"/>
          <w:caps/>
          <w:spacing w:val="98"/>
          <w:szCs w:val="24"/>
        </w:rPr>
      </w:pPr>
      <w:r>
        <w:rPr>
          <w:rFonts w:ascii="Arial" w:hAnsi="Arial" w:cs="Arial"/>
          <w:szCs w:val="24"/>
        </w:rPr>
        <w:t>Š I E S T A   Č A S Ť</w:t>
      </w:r>
    </w:p>
    <w:p w:rsidR="000952B7">
      <w:pPr>
        <w:rPr>
          <w:rFonts w:ascii="Arial" w:hAnsi="Arial" w:cs="Arial"/>
          <w:sz w:val="24"/>
          <w:szCs w:val="24"/>
          <w:lang w:val="sk-SK"/>
        </w:rPr>
      </w:pPr>
    </w:p>
    <w:p w:rsidR="000952B7">
      <w:pPr>
        <w:pStyle w:val="Heading4"/>
        <w:spacing w:before="0"/>
        <w:rPr>
          <w:rFonts w:ascii="Arial" w:hAnsi="Arial" w:cs="Arial"/>
          <w:spacing w:val="98"/>
          <w:sz w:val="22"/>
          <w:szCs w:val="24"/>
          <w:lang w:val="sk-SK"/>
        </w:rPr>
      </w:pPr>
      <w:r>
        <w:rPr>
          <w:rFonts w:ascii="Arial" w:hAnsi="Arial" w:cs="Arial"/>
          <w:sz w:val="24"/>
          <w:szCs w:val="24"/>
          <w:lang w:val="sk-SK"/>
        </w:rPr>
        <w:t>TROVY TRESTNÉHO KONANIA</w:t>
      </w:r>
    </w:p>
    <w:p w:rsidR="000952B7">
      <w:pPr>
        <w:suppressAutoHyphens/>
        <w:jc w:val="center"/>
        <w:rPr>
          <w:rFonts w:ascii="Arial" w:hAnsi="Arial" w:cs="Arial"/>
          <w:b/>
          <w:sz w:val="22"/>
          <w:szCs w:val="24"/>
          <w:lang w:val="sk-SK"/>
        </w:rPr>
      </w:pPr>
    </w:p>
    <w:p w:rsidR="000952B7">
      <w:pPr>
        <w:suppressAutoHyphens/>
        <w:jc w:val="center"/>
        <w:rPr>
          <w:rFonts w:ascii="Arial" w:hAnsi="Arial" w:cs="Arial"/>
          <w:b/>
          <w:sz w:val="22"/>
          <w:szCs w:val="24"/>
          <w:lang w:val="sk-SK"/>
        </w:rPr>
      </w:pPr>
      <w:r>
        <w:rPr>
          <w:rFonts w:ascii="Arial" w:hAnsi="Arial" w:cs="Arial"/>
          <w:b/>
          <w:sz w:val="22"/>
          <w:szCs w:val="24"/>
          <w:lang w:val="sk-SK"/>
        </w:rPr>
        <w:t>Trovy trestného konania, ktoré znáša štát</w:t>
      </w:r>
    </w:p>
    <w:p w:rsidR="000952B7">
      <w:pPr>
        <w:suppressAutoHyphens/>
        <w:jc w:val="center"/>
        <w:rPr>
          <w:rFonts w:ascii="Arial" w:hAnsi="Arial" w:cs="Arial"/>
          <w:b/>
          <w:sz w:val="22"/>
          <w:szCs w:val="24"/>
          <w:lang w:val="sk-SK"/>
        </w:rPr>
      </w:pPr>
      <w:r>
        <w:rPr>
          <w:rFonts w:ascii="Arial" w:hAnsi="Arial" w:cs="Arial"/>
          <w:b/>
          <w:sz w:val="22"/>
          <w:szCs w:val="24"/>
          <w:lang w:val="sk-SK"/>
        </w:rPr>
        <w:t>§ 554</w:t>
      </w:r>
    </w:p>
    <w:p w:rsidR="000952B7">
      <w:pPr>
        <w:tabs>
          <w:tab w:val="left" w:pos="709"/>
          <w:tab w:val="left" w:pos="851"/>
        </w:tabs>
        <w:suppressAutoHyphens/>
        <w:jc w:val="center"/>
        <w:rPr>
          <w:rFonts w:ascii="Arial" w:hAnsi="Arial" w:cs="Arial"/>
          <w:b/>
          <w:sz w:val="16"/>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 xml:space="preserve">(1) Trovy </w:t>
      </w:r>
      <w:r>
        <w:rPr>
          <w:rFonts w:ascii="Arial" w:hAnsi="Arial" w:cs="Arial"/>
          <w:sz w:val="22"/>
          <w:szCs w:val="24"/>
          <w:lang w:val="sk-SK"/>
        </w:rPr>
        <w:t>nevyhnutné</w:t>
      </w:r>
      <w:r>
        <w:rPr>
          <w:rFonts w:ascii="Arial" w:hAnsi="Arial" w:cs="Arial"/>
          <w:sz w:val="22"/>
          <w:szCs w:val="24"/>
          <w:lang w:val="sk-SK"/>
        </w:rPr>
        <w:t xml:space="preserve"> na vykonanie trestného konania, vrátane trov vykonávacieho konania znáša štát; neznáša však vlastné trovy obvineného, zúčastnenej osoby a poškodeného, ani výdavky spojené so zvolením obhajcu a splnomocnenca. Štát však znáša trovy na povinnú obhajobu, ktoré vznikli obvinenému v dôsledku dovolania podaného ministrom spravodlivosti alebo generálnym prokurátorom. </w:t>
      </w:r>
    </w:p>
    <w:p w:rsidR="000952B7">
      <w:pPr>
        <w:widowControl w:val="0"/>
        <w:ind w:firstLine="708"/>
        <w:jc w:val="both"/>
        <w:rPr>
          <w:rFonts w:ascii="Arial" w:hAnsi="Arial" w:cs="Arial"/>
          <w:sz w:val="22"/>
          <w:szCs w:val="24"/>
          <w:lang w:val="sk-SK"/>
        </w:rPr>
      </w:pPr>
      <w:r>
        <w:rPr>
          <w:rFonts w:ascii="Arial" w:hAnsi="Arial" w:cs="Arial"/>
          <w:sz w:val="22"/>
          <w:szCs w:val="24"/>
          <w:lang w:val="sk-SK"/>
        </w:rPr>
        <w:t>(2) Obhajca, ktorý bol obvinenému ustanovený, má voči štátu nárok na odmenu, náhradu hotových výdavkov a náhradu za stratu času  podľa tarify určenej osobitným predpisom, ak  zákon neustanovuje inak; to neplatí u verejného obhajcu.</w:t>
      </w:r>
    </w:p>
    <w:p w:rsidR="000952B7">
      <w:pPr>
        <w:widowControl w:val="0"/>
        <w:ind w:firstLine="708"/>
        <w:jc w:val="both"/>
        <w:rPr>
          <w:rFonts w:ascii="Arial" w:hAnsi="Arial" w:cs="Arial"/>
          <w:sz w:val="22"/>
          <w:szCs w:val="24"/>
          <w:lang w:val="sk-SK"/>
        </w:rPr>
      </w:pPr>
      <w:r>
        <w:rPr>
          <w:rFonts w:ascii="Arial" w:hAnsi="Arial" w:cs="Arial"/>
          <w:sz w:val="22"/>
          <w:szCs w:val="24"/>
          <w:lang w:val="sk-SK"/>
        </w:rPr>
        <w:t>(3) Štát znáša aj trovy konania súvisiace s činnosťou spoločného zástupcu poškodených a zástupcu poškodeného  ustanoveného štátom podľa § 47 ods. 2 alebo 6; ak je spoločným zástupcom poškodených alebo zástupcom poškodeného advokát, má voči štátu nárok na náhradu podľa odseku 2.</w:t>
      </w:r>
    </w:p>
    <w:p w:rsidR="000952B7">
      <w:pPr>
        <w:widowControl w:val="0"/>
        <w:ind w:firstLine="708"/>
        <w:jc w:val="both"/>
        <w:rPr>
          <w:rFonts w:ascii="Arial" w:hAnsi="Arial" w:cs="Arial"/>
          <w:sz w:val="22"/>
          <w:szCs w:val="24"/>
          <w:lang w:val="sk-SK"/>
        </w:rPr>
      </w:pPr>
      <w:r>
        <w:rPr>
          <w:rFonts w:ascii="Arial" w:hAnsi="Arial" w:cs="Arial"/>
          <w:sz w:val="22"/>
          <w:szCs w:val="24"/>
          <w:lang w:val="sk-SK"/>
        </w:rPr>
        <w:t>(4) O výške odmeny, náhrady hotových výdavkov  a náhrady za stratu času rozhodne na návrh obhajcu, spoločného zástupcu poškodených alebo zástupcu poškodeného, ktorý bol ustanovený poškodenému, alebo splnomocnenca poškodeného,  orgán činný v trestnom konaní, ktorého rozhodnutím sa trestné stíhanie právoplatne skončilo; v konaní pred súdom rozhodne predseda senátu súdu prvého stupňa alebo ním poverený vyšší súdny úradník.</w:t>
      </w:r>
    </w:p>
    <w:p w:rsidR="000952B7">
      <w:pPr>
        <w:widowControl w:val="0"/>
        <w:ind w:firstLine="708"/>
        <w:jc w:val="both"/>
        <w:rPr>
          <w:rFonts w:ascii="Arial" w:hAnsi="Arial" w:cs="Arial"/>
          <w:sz w:val="22"/>
          <w:szCs w:val="24"/>
          <w:lang w:val="sk-SK"/>
        </w:rPr>
      </w:pPr>
      <w:r>
        <w:rPr>
          <w:rFonts w:ascii="Arial" w:hAnsi="Arial" w:cs="Arial"/>
          <w:sz w:val="22"/>
          <w:szCs w:val="24"/>
          <w:lang w:val="sk-SK"/>
        </w:rPr>
        <w:t>(5) Proti rozhodnutiu podľa odseku 4 je prípustná sťažnosť, ktorá má odkladný účinok.</w:t>
      </w:r>
    </w:p>
    <w:p w:rsidR="000952B7">
      <w:pPr>
        <w:suppressAutoHyphens/>
        <w:jc w:val="center"/>
        <w:rPr>
          <w:rFonts w:ascii="Arial" w:hAnsi="Arial" w:cs="Arial"/>
          <w:b/>
          <w:sz w:val="16"/>
          <w:szCs w:val="24"/>
          <w:lang w:val="sk-SK"/>
        </w:rPr>
      </w:pPr>
    </w:p>
    <w:p w:rsidR="000952B7">
      <w:pPr>
        <w:suppressAutoHyphens/>
        <w:jc w:val="center"/>
        <w:rPr>
          <w:rFonts w:ascii="Arial" w:hAnsi="Arial" w:cs="Arial"/>
          <w:b/>
          <w:sz w:val="22"/>
          <w:szCs w:val="24"/>
          <w:lang w:val="sk-SK"/>
        </w:rPr>
      </w:pPr>
      <w:r>
        <w:rPr>
          <w:rFonts w:ascii="Arial" w:hAnsi="Arial" w:cs="Arial"/>
          <w:b/>
          <w:sz w:val="22"/>
          <w:szCs w:val="24"/>
          <w:lang w:val="sk-SK"/>
        </w:rPr>
        <w:t>§ 555</w:t>
      </w:r>
    </w:p>
    <w:p w:rsidR="000952B7">
      <w:pPr>
        <w:suppressAutoHyphens/>
        <w:jc w:val="center"/>
        <w:rPr>
          <w:rFonts w:ascii="Arial" w:hAnsi="Arial" w:cs="Arial"/>
          <w:b/>
          <w:sz w:val="16"/>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(1) Ak obvinený, svedok alebo iná osoba, ktorá bola o úkone riadne upovedomená alebo na úkon predvolaná, bezdôvodnou neúčasťou spôsobí, že úkon sa v prípravnom konaní nemohol vykonať alebo hlavné pojednávanie alebo verejné zasadanie sa muselo odročiť, je povinný uhradiť náklady spojené s opakovaním úkonu alebo s novým hlavným pojednávaním alebo verejným zasadnutím, ako aj náklady, ktoré vznikli osobe, ktorá sa na úkone zúčastnila, ak nemá nárok na náhradu nákladov štátom. O tom musia byť obvinený, svedok a ostatné osoby poučení.</w:t>
      </w:r>
    </w:p>
    <w:p w:rsidR="000952B7">
      <w:pPr>
        <w:widowControl w:val="0"/>
        <w:ind w:firstLine="708"/>
        <w:jc w:val="both"/>
        <w:rPr>
          <w:rFonts w:ascii="Arial" w:hAnsi="Arial" w:cs="Arial"/>
          <w:sz w:val="22"/>
          <w:szCs w:val="24"/>
          <w:lang w:val="sk-SK"/>
        </w:rPr>
      </w:pPr>
      <w:r>
        <w:rPr>
          <w:rFonts w:ascii="Arial" w:hAnsi="Arial" w:cs="Arial"/>
          <w:sz w:val="22"/>
          <w:szCs w:val="24"/>
          <w:lang w:val="sk-SK"/>
        </w:rPr>
        <w:t>(2) O výške náhrady podľa odseku 1 rozhodne orgán činný v trestnom konaní alebo súd, ktorého úkon bol zmarený alebo ktorý vykonal konanie na základe vedome nepravdivého oznámenia. V konaní pred súdom rozhodne predseda senátu alebo ním poverený vyšší súdny úradník.</w:t>
      </w:r>
    </w:p>
    <w:p w:rsidR="000952B7">
      <w:pPr>
        <w:widowControl w:val="0"/>
        <w:ind w:firstLine="708"/>
        <w:jc w:val="both"/>
        <w:rPr>
          <w:rFonts w:ascii="Arial" w:hAnsi="Arial" w:cs="Arial"/>
          <w:sz w:val="22"/>
          <w:szCs w:val="24"/>
          <w:lang w:val="sk-SK"/>
        </w:rPr>
      </w:pPr>
      <w:r>
        <w:rPr>
          <w:rFonts w:ascii="Arial" w:hAnsi="Arial" w:cs="Arial"/>
          <w:sz w:val="22"/>
          <w:szCs w:val="24"/>
          <w:lang w:val="sk-SK"/>
        </w:rPr>
        <w:t>(3) Výšku a spôsob úhrady zvýšených trov trestného konania podľa odseku 1 ustanoví všeobecne záväzný predpis, ktorý vydá ministerstvo spravodlivosti.</w:t>
      </w:r>
    </w:p>
    <w:p w:rsidR="000952B7">
      <w:pPr>
        <w:widowControl w:val="0"/>
        <w:ind w:firstLine="708"/>
        <w:jc w:val="both"/>
        <w:rPr>
          <w:rFonts w:ascii="Arial" w:hAnsi="Arial" w:cs="Arial"/>
          <w:sz w:val="22"/>
          <w:szCs w:val="24"/>
          <w:lang w:val="sk-SK"/>
        </w:rPr>
      </w:pPr>
      <w:r>
        <w:rPr>
          <w:rFonts w:ascii="Arial" w:hAnsi="Arial" w:cs="Arial"/>
          <w:sz w:val="22"/>
          <w:szCs w:val="24"/>
          <w:lang w:val="sk-SK"/>
        </w:rPr>
        <w:t>(4) Proti rozhodnutiu podľa odseku 2 je prípustná sťažnosť, ktorá má odkladný účinok.</w:t>
      </w:r>
    </w:p>
    <w:p w:rsidR="000952B7">
      <w:pPr>
        <w:suppressAutoHyphens/>
        <w:jc w:val="center"/>
        <w:rPr>
          <w:rFonts w:ascii="Arial" w:hAnsi="Arial" w:cs="Arial"/>
          <w:b/>
          <w:szCs w:val="24"/>
          <w:lang w:val="sk-SK"/>
        </w:rPr>
      </w:pPr>
    </w:p>
    <w:p w:rsidR="000952B7">
      <w:pPr>
        <w:suppressAutoHyphens/>
        <w:jc w:val="center"/>
        <w:rPr>
          <w:rFonts w:ascii="Arial" w:hAnsi="Arial" w:cs="Arial"/>
          <w:b/>
          <w:sz w:val="22"/>
          <w:szCs w:val="24"/>
          <w:lang w:val="sk-SK"/>
        </w:rPr>
      </w:pPr>
      <w:r>
        <w:rPr>
          <w:rFonts w:ascii="Arial" w:hAnsi="Arial" w:cs="Arial"/>
          <w:b/>
          <w:sz w:val="22"/>
          <w:szCs w:val="24"/>
          <w:lang w:val="sk-SK"/>
        </w:rPr>
        <w:t>Povinnosť na náhradu trov trestného konania</w:t>
      </w:r>
    </w:p>
    <w:p w:rsidR="000952B7">
      <w:pPr>
        <w:suppressAutoHyphens/>
        <w:jc w:val="center"/>
        <w:rPr>
          <w:rFonts w:ascii="Arial" w:hAnsi="Arial" w:cs="Arial"/>
          <w:sz w:val="22"/>
          <w:szCs w:val="24"/>
          <w:lang w:val="sk-SK"/>
        </w:rPr>
      </w:pPr>
      <w:r>
        <w:rPr>
          <w:rFonts w:ascii="Arial" w:hAnsi="Arial" w:cs="Arial"/>
          <w:b/>
          <w:sz w:val="22"/>
          <w:szCs w:val="24"/>
          <w:lang w:val="sk-SK"/>
        </w:rPr>
        <w:t>§ 556</w:t>
      </w:r>
    </w:p>
    <w:p w:rsidR="000952B7">
      <w:pPr>
        <w:tabs>
          <w:tab w:val="left" w:pos="1040"/>
        </w:tabs>
        <w:suppressAutoHyphens/>
        <w:jc w:val="both"/>
        <w:rPr>
          <w:rFonts w:ascii="Arial" w:hAnsi="Arial" w:cs="Arial"/>
          <w:sz w:val="16"/>
          <w:szCs w:val="24"/>
          <w:lang w:val="sk-SK"/>
        </w:rPr>
      </w:pPr>
    </w:p>
    <w:p w:rsidR="000952B7">
      <w:pPr>
        <w:widowControl w:val="0"/>
        <w:ind w:left="120" w:firstLine="588"/>
        <w:jc w:val="both"/>
        <w:rPr>
          <w:rFonts w:ascii="Arial" w:hAnsi="Arial" w:cs="Arial"/>
          <w:sz w:val="22"/>
          <w:szCs w:val="24"/>
          <w:lang w:val="sk-SK"/>
        </w:rPr>
      </w:pPr>
      <w:r>
        <w:rPr>
          <w:rFonts w:ascii="Arial" w:hAnsi="Arial" w:cs="Arial"/>
          <w:sz w:val="22"/>
          <w:szCs w:val="24"/>
          <w:lang w:val="sk-SK"/>
        </w:rPr>
        <w:t>(1) Ak bol obžalovaný právoplatne uznaný za vinného, je povinný nahradiť štátu</w:t>
      </w:r>
    </w:p>
    <w:p w:rsidR="000952B7" w:rsidP="000952B7">
      <w:pPr>
        <w:numPr>
          <w:numId w:val="47"/>
        </w:numPr>
        <w:tabs>
          <w:tab w:val="left" w:pos="360"/>
        </w:tabs>
        <w:suppressAutoHyphens/>
        <w:jc w:val="both"/>
        <w:rPr>
          <w:rFonts w:ascii="Arial" w:hAnsi="Arial" w:cs="Arial"/>
          <w:sz w:val="22"/>
          <w:szCs w:val="24"/>
          <w:lang w:val="sk-SK"/>
        </w:rPr>
      </w:pPr>
      <w:r>
        <w:rPr>
          <w:rFonts w:ascii="Arial" w:hAnsi="Arial" w:cs="Arial"/>
          <w:sz w:val="22"/>
          <w:szCs w:val="24"/>
          <w:lang w:val="sk-SK"/>
        </w:rPr>
        <w:t>trovy spojené s výkonom väzby,</w:t>
      </w:r>
    </w:p>
    <w:p w:rsidR="000952B7" w:rsidP="000952B7">
      <w:pPr>
        <w:numPr>
          <w:numId w:val="47"/>
        </w:numPr>
        <w:tabs>
          <w:tab w:val="left" w:pos="360"/>
        </w:tabs>
        <w:suppressAutoHyphens/>
        <w:jc w:val="both"/>
        <w:rPr>
          <w:rFonts w:ascii="Arial" w:hAnsi="Arial" w:cs="Arial"/>
          <w:sz w:val="22"/>
          <w:szCs w:val="24"/>
          <w:lang w:val="sk-SK"/>
        </w:rPr>
      </w:pPr>
      <w:r>
        <w:rPr>
          <w:rFonts w:ascii="Arial" w:hAnsi="Arial" w:cs="Arial"/>
          <w:sz w:val="22"/>
          <w:szCs w:val="24"/>
          <w:lang w:val="sk-SK"/>
        </w:rPr>
        <w:t>trovy spojené s výkonom trestu odňatia slobody,</w:t>
      </w:r>
    </w:p>
    <w:p w:rsidR="000952B7" w:rsidP="000952B7">
      <w:pPr>
        <w:numPr>
          <w:numId w:val="47"/>
        </w:numPr>
        <w:tabs>
          <w:tab w:val="left" w:pos="360"/>
        </w:tabs>
        <w:suppressAutoHyphens/>
        <w:jc w:val="both"/>
        <w:rPr>
          <w:rFonts w:ascii="Arial" w:hAnsi="Arial" w:cs="Arial"/>
          <w:sz w:val="22"/>
          <w:szCs w:val="24"/>
          <w:lang w:val="sk-SK"/>
        </w:rPr>
      </w:pPr>
      <w:r>
        <w:rPr>
          <w:rFonts w:ascii="Arial" w:hAnsi="Arial" w:cs="Arial"/>
          <w:sz w:val="22"/>
          <w:szCs w:val="24"/>
          <w:lang w:val="sk-SK"/>
        </w:rPr>
        <w:t>odmenu a hotové výdavky za obhajovanie verejným obhajcom, ak nemá nárok na bezplatnú obhajobu alebo na obhajobu za zníženú náhradu,</w:t>
      </w:r>
    </w:p>
    <w:p w:rsidR="000952B7" w:rsidP="000952B7">
      <w:pPr>
        <w:numPr>
          <w:numId w:val="47"/>
        </w:numPr>
        <w:tabs>
          <w:tab w:val="left" w:pos="360"/>
        </w:tabs>
        <w:suppressAutoHyphens/>
        <w:jc w:val="both"/>
        <w:rPr>
          <w:rFonts w:ascii="Arial" w:hAnsi="Arial" w:cs="Arial"/>
          <w:sz w:val="22"/>
          <w:szCs w:val="24"/>
          <w:lang w:val="sk-SK"/>
        </w:rPr>
      </w:pPr>
      <w:r>
        <w:rPr>
          <w:rFonts w:ascii="Arial" w:hAnsi="Arial" w:cs="Arial"/>
          <w:sz w:val="22"/>
          <w:szCs w:val="24"/>
          <w:lang w:val="sk-SK"/>
        </w:rPr>
        <w:t>vyplatenú odmenu a hotové výdavky ustanovenému obhajcovi, ak nemá nárok na bezplatnú obhajobu alebo na obhajobu za zníženú náhradu,</w:t>
      </w:r>
    </w:p>
    <w:p w:rsidR="000952B7" w:rsidP="000952B7">
      <w:pPr>
        <w:numPr>
          <w:numId w:val="47"/>
        </w:numPr>
        <w:tabs>
          <w:tab w:val="left" w:pos="360"/>
        </w:tabs>
        <w:suppressAutoHyphens/>
        <w:jc w:val="both"/>
        <w:rPr>
          <w:rFonts w:ascii="Arial" w:hAnsi="Arial" w:cs="Arial"/>
          <w:sz w:val="22"/>
          <w:szCs w:val="24"/>
          <w:lang w:val="sk-SK"/>
        </w:rPr>
      </w:pPr>
      <w:r>
        <w:rPr>
          <w:rFonts w:ascii="Arial" w:hAnsi="Arial" w:cs="Arial"/>
          <w:sz w:val="22"/>
          <w:szCs w:val="24"/>
          <w:lang w:val="sk-SK"/>
        </w:rPr>
        <w:t>paušálnou sumou odmenu zástupcovi poškodeného  ustanoveného štátom podľa § 47 ods. 2 alebo 6, ak obžalovaný nemá nárok na bezplatné zastupovanie alebo na zastupovanie za zníženú náhradu, a</w:t>
      </w:r>
    </w:p>
    <w:p w:rsidR="000952B7" w:rsidP="000952B7">
      <w:pPr>
        <w:numPr>
          <w:numId w:val="47"/>
        </w:numPr>
        <w:tabs>
          <w:tab w:val="left" w:pos="360"/>
        </w:tabs>
        <w:suppressAutoHyphens/>
        <w:jc w:val="both"/>
        <w:rPr>
          <w:rFonts w:ascii="Arial" w:hAnsi="Arial" w:cs="Arial"/>
          <w:sz w:val="22"/>
          <w:szCs w:val="24"/>
          <w:lang w:val="sk-SK"/>
        </w:rPr>
      </w:pPr>
      <w:r>
        <w:rPr>
          <w:rFonts w:ascii="Arial" w:hAnsi="Arial" w:cs="Arial"/>
          <w:sz w:val="22"/>
          <w:szCs w:val="24"/>
          <w:lang w:val="sk-SK"/>
        </w:rPr>
        <w:t>paušálnou sumou ostatné trovy, ktoré znáša štát.</w:t>
      </w:r>
    </w:p>
    <w:p w:rsidR="000952B7">
      <w:pPr>
        <w:widowControl w:val="0"/>
        <w:ind w:firstLine="708"/>
        <w:jc w:val="both"/>
        <w:rPr>
          <w:rFonts w:ascii="Arial" w:hAnsi="Arial" w:cs="Arial"/>
          <w:sz w:val="22"/>
          <w:szCs w:val="24"/>
          <w:lang w:val="sk-SK"/>
        </w:rPr>
      </w:pPr>
      <w:r>
        <w:rPr>
          <w:rFonts w:ascii="Arial" w:hAnsi="Arial" w:cs="Arial"/>
          <w:sz w:val="22"/>
          <w:szCs w:val="24"/>
          <w:lang w:val="sk-SK"/>
        </w:rPr>
        <w:t>(2) Úhradu trov spojených s výkonom väzby a s výkonom trestu odňatia slobody upravuje osobitný predpis.</w:t>
      </w:r>
    </w:p>
    <w:p w:rsidR="000952B7">
      <w:pPr>
        <w:widowControl w:val="0"/>
        <w:ind w:firstLine="708"/>
        <w:jc w:val="both"/>
        <w:rPr>
          <w:rFonts w:ascii="Arial" w:hAnsi="Arial" w:cs="Arial"/>
          <w:sz w:val="22"/>
          <w:szCs w:val="24"/>
          <w:lang w:val="sk-SK"/>
        </w:rPr>
      </w:pPr>
      <w:r>
        <w:rPr>
          <w:rFonts w:ascii="Arial" w:hAnsi="Arial" w:cs="Arial"/>
          <w:sz w:val="22"/>
          <w:szCs w:val="24"/>
          <w:lang w:val="sk-SK"/>
        </w:rPr>
        <w:t>(3) Podrobnosti o odmene a hotových výdavkoch za obhajovanie podľa odseku 1 písm. c) a paušálnej sume podľa odseku 1 písm. e) a f)</w:t>
      </w:r>
      <w:r>
        <w:rPr>
          <w:rFonts w:ascii="Arial" w:hAnsi="Arial" w:cs="Arial"/>
          <w:b/>
          <w:sz w:val="22"/>
          <w:szCs w:val="24"/>
          <w:lang w:val="sk-SK"/>
        </w:rPr>
        <w:t xml:space="preserve"> </w:t>
      </w:r>
      <w:r>
        <w:rPr>
          <w:rFonts w:ascii="Arial" w:hAnsi="Arial" w:cs="Arial"/>
          <w:sz w:val="22"/>
          <w:szCs w:val="24"/>
          <w:lang w:val="sk-SK"/>
        </w:rPr>
        <w:t>ustanoví všeobecne záväzný právny predpis, ktorý vydá ministerstvo spravodlivosti.</w:t>
      </w:r>
    </w:p>
    <w:p w:rsidR="000952B7">
      <w:pPr>
        <w:widowControl w:val="0"/>
        <w:ind w:firstLine="708"/>
        <w:jc w:val="both"/>
        <w:rPr>
          <w:rFonts w:ascii="Arial" w:hAnsi="Arial" w:cs="Arial"/>
          <w:sz w:val="22"/>
          <w:szCs w:val="24"/>
          <w:lang w:val="sk-SK"/>
        </w:rPr>
      </w:pPr>
      <w:r>
        <w:rPr>
          <w:rFonts w:ascii="Arial" w:hAnsi="Arial" w:cs="Arial"/>
          <w:sz w:val="22"/>
          <w:szCs w:val="24"/>
          <w:lang w:val="sk-SK"/>
        </w:rPr>
        <w:t>(4) Ak poškodený nepreukázal, že ustanovenie zástupcu podľa § 47 odsek 6 bolo odôvodnené, je povinný nahradiť štátu trovy spojené s uplatňovaním jeho nároku.</w:t>
      </w:r>
    </w:p>
    <w:p w:rsidR="000952B7">
      <w:pPr>
        <w:suppressAutoHyphens/>
        <w:jc w:val="center"/>
        <w:rPr>
          <w:rFonts w:ascii="Arial" w:hAnsi="Arial" w:cs="Arial"/>
          <w:b/>
          <w:sz w:val="22"/>
          <w:szCs w:val="24"/>
          <w:lang w:val="sk-SK"/>
        </w:rPr>
      </w:pPr>
    </w:p>
    <w:p w:rsidR="000952B7">
      <w:pPr>
        <w:suppressAutoHyphens/>
        <w:jc w:val="center"/>
        <w:rPr>
          <w:rFonts w:ascii="Arial" w:hAnsi="Arial" w:cs="Arial"/>
          <w:b/>
          <w:sz w:val="22"/>
          <w:szCs w:val="24"/>
          <w:lang w:val="sk-SK"/>
        </w:rPr>
      </w:pPr>
      <w:r>
        <w:rPr>
          <w:rFonts w:ascii="Arial" w:hAnsi="Arial" w:cs="Arial"/>
          <w:b/>
          <w:sz w:val="22"/>
          <w:szCs w:val="24"/>
          <w:lang w:val="sk-SK"/>
        </w:rPr>
        <w:t>§ 557</w:t>
      </w:r>
    </w:p>
    <w:p w:rsidR="000952B7">
      <w:pPr>
        <w:suppressAutoHyphens/>
        <w:jc w:val="center"/>
        <w:rPr>
          <w:rFonts w:ascii="Arial" w:hAnsi="Arial" w:cs="Arial"/>
          <w:sz w:val="16"/>
          <w:szCs w:val="24"/>
          <w:lang w:val="sk-SK"/>
        </w:rPr>
      </w:pPr>
    </w:p>
    <w:p w:rsidR="000952B7">
      <w:pPr>
        <w:widowControl w:val="0"/>
        <w:ind w:firstLine="708"/>
        <w:jc w:val="both"/>
        <w:rPr>
          <w:rFonts w:ascii="Arial" w:hAnsi="Arial" w:cs="Arial"/>
          <w:sz w:val="22"/>
          <w:szCs w:val="24"/>
          <w:lang w:val="sk-SK"/>
        </w:rPr>
      </w:pPr>
      <w:r>
        <w:rPr>
          <w:rFonts w:ascii="Arial" w:hAnsi="Arial" w:cs="Arial"/>
          <w:sz w:val="22"/>
          <w:szCs w:val="24"/>
          <w:lang w:val="sk-SK"/>
        </w:rPr>
        <w:t>(1) Kto podal celkom bezvýsledne dovolanie alebo návrh na obnovu konania, je povinný nahradiť štátu trovy konania o tomto dovolaní alebo návrhu na obnovu konania, a to paušálnou sumou, ktorú ustanoví ministerstvo spravodlivosti všeobecne záväzným právnym predpisom. Ďalej je povinný nahradiť štátu odmenu a hotové výdavky obhajcovi, ak bol v súvislosti s týmto konaním ustanovený, ak obvinený nemá nárok na bezplatnú obhajobu alebo na obhajobu za zníženú odmenu.</w:t>
      </w:r>
    </w:p>
    <w:p w:rsidR="000952B7">
      <w:pPr>
        <w:widowControl w:val="0"/>
        <w:ind w:firstLine="708"/>
        <w:jc w:val="both"/>
        <w:rPr>
          <w:rFonts w:ascii="Arial" w:hAnsi="Arial" w:cs="Arial"/>
          <w:sz w:val="22"/>
          <w:szCs w:val="24"/>
          <w:lang w:val="sk-SK"/>
        </w:rPr>
      </w:pPr>
      <w:r>
        <w:rPr>
          <w:rFonts w:ascii="Arial" w:hAnsi="Arial" w:cs="Arial"/>
          <w:sz w:val="22"/>
          <w:szCs w:val="24"/>
          <w:lang w:val="sk-SK"/>
        </w:rPr>
        <w:t>(2) Povinnosť na náhradu podľa odseku 1 nepostihuje prokurátora a štátny orgán starostlivosti o mládež.</w:t>
      </w:r>
    </w:p>
    <w:p w:rsidR="000952B7">
      <w:pPr>
        <w:suppressAutoHyphens/>
        <w:jc w:val="center"/>
        <w:rPr>
          <w:rFonts w:ascii="Arial" w:hAnsi="Arial" w:cs="Arial"/>
          <w:b/>
          <w:sz w:val="22"/>
          <w:szCs w:val="24"/>
          <w:lang w:val="sk-SK"/>
        </w:rPr>
      </w:pPr>
    </w:p>
    <w:p w:rsidR="000952B7">
      <w:pPr>
        <w:suppressAutoHyphens/>
        <w:jc w:val="center"/>
        <w:rPr>
          <w:rFonts w:ascii="Arial" w:hAnsi="Arial" w:cs="Arial"/>
          <w:b/>
          <w:sz w:val="22"/>
          <w:szCs w:val="24"/>
          <w:lang w:val="sk-SK"/>
        </w:rPr>
      </w:pPr>
      <w:r>
        <w:rPr>
          <w:rFonts w:ascii="Arial" w:hAnsi="Arial" w:cs="Arial"/>
          <w:b/>
          <w:sz w:val="22"/>
          <w:szCs w:val="24"/>
          <w:lang w:val="sk-SK"/>
        </w:rPr>
        <w:t>§ 558</w:t>
      </w:r>
    </w:p>
    <w:p w:rsidR="000952B7">
      <w:pPr>
        <w:suppressAutoHyphens/>
        <w:jc w:val="center"/>
        <w:rPr>
          <w:rFonts w:ascii="Arial" w:hAnsi="Arial" w:cs="Arial"/>
          <w:sz w:val="22"/>
          <w:szCs w:val="24"/>
          <w:lang w:val="sk-SK"/>
        </w:rPr>
      </w:pPr>
      <w:r>
        <w:rPr>
          <w:rFonts w:ascii="Arial" w:hAnsi="Arial" w:cs="Arial"/>
          <w:b/>
          <w:sz w:val="22"/>
          <w:szCs w:val="24"/>
          <w:lang w:val="sk-SK"/>
        </w:rPr>
        <w:t>Povinnosť na náhradu trov poškodeného</w:t>
      </w:r>
    </w:p>
    <w:p w:rsidR="000952B7">
      <w:pPr>
        <w:suppressAutoHyphens/>
        <w:jc w:val="center"/>
        <w:rPr>
          <w:rFonts w:ascii="Arial" w:hAnsi="Arial" w:cs="Arial"/>
          <w:sz w:val="16"/>
          <w:szCs w:val="24"/>
          <w:lang w:val="sk-SK"/>
        </w:rPr>
      </w:pPr>
    </w:p>
    <w:p w:rsidR="000952B7">
      <w:pPr>
        <w:pStyle w:val="BodyText"/>
        <w:suppressAutoHyphens/>
        <w:ind w:firstLine="708"/>
        <w:rPr>
          <w:rFonts w:ascii="Arial" w:hAnsi="Arial" w:cs="Arial"/>
          <w:sz w:val="22"/>
          <w:szCs w:val="24"/>
        </w:rPr>
      </w:pPr>
      <w:r>
        <w:rPr>
          <w:rFonts w:ascii="Arial" w:hAnsi="Arial" w:cs="Arial"/>
          <w:sz w:val="22"/>
          <w:szCs w:val="24"/>
        </w:rPr>
        <w:t>(1) Ak bol poškodenému aspoň sčasti priznaný nárok na náhradu škody, je odsúdený, ktorému bola povinnosť na náhradu škody uložená, povinný nahradiť mu trovy, potrebné na účelné uplatnenie jeho nároku v trestnom konaní vrátane trov vzniknutých pribraním splnomocnenca.</w:t>
      </w:r>
    </w:p>
    <w:p w:rsidR="000952B7">
      <w:pPr>
        <w:pStyle w:val="BodyText"/>
        <w:suppressAutoHyphens/>
        <w:ind w:firstLine="708"/>
        <w:rPr>
          <w:rFonts w:ascii="Arial" w:hAnsi="Arial" w:cs="Arial"/>
          <w:sz w:val="22"/>
          <w:szCs w:val="24"/>
        </w:rPr>
      </w:pPr>
      <w:r>
        <w:rPr>
          <w:rFonts w:ascii="Arial" w:hAnsi="Arial" w:cs="Arial"/>
          <w:sz w:val="22"/>
          <w:szCs w:val="24"/>
        </w:rPr>
        <w:t>(2) Súd môže podľa okolností prípadu rozhodnúť na návrh poškodeného o tom, že odsúdenému ukladá povinnosť nahradiť poškodenému celé trovy alebo ich časť, ktoré súvisia s účasťou poškodeného v trestnom konaní, a to aj v prípade, ak poškodenému nebol priznaný nárok na náhradu škody ani sčasti.</w:t>
      </w:r>
    </w:p>
    <w:p w:rsidR="000952B7">
      <w:pPr>
        <w:suppressAutoHyphens/>
        <w:jc w:val="both"/>
        <w:rPr>
          <w:rFonts w:ascii="Arial" w:hAnsi="Arial" w:cs="Arial"/>
          <w:sz w:val="22"/>
          <w:szCs w:val="24"/>
          <w:lang w:val="sk-SK"/>
        </w:rPr>
      </w:pPr>
    </w:p>
    <w:p w:rsidR="000952B7">
      <w:pPr>
        <w:suppressAutoHyphens/>
        <w:jc w:val="center"/>
        <w:rPr>
          <w:rFonts w:ascii="Arial" w:hAnsi="Arial" w:cs="Arial"/>
          <w:b/>
          <w:sz w:val="22"/>
          <w:szCs w:val="24"/>
          <w:lang w:val="sk-SK"/>
        </w:rPr>
      </w:pPr>
      <w:r>
        <w:rPr>
          <w:rFonts w:ascii="Arial" w:hAnsi="Arial" w:cs="Arial"/>
          <w:b/>
          <w:sz w:val="22"/>
          <w:szCs w:val="24"/>
          <w:lang w:val="sk-SK"/>
        </w:rPr>
        <w:t>Rozhodovanie o povinnosti na náhradu</w:t>
      </w:r>
    </w:p>
    <w:p w:rsidR="000952B7">
      <w:pPr>
        <w:suppressAutoHyphens/>
        <w:jc w:val="center"/>
        <w:rPr>
          <w:rFonts w:ascii="Arial" w:hAnsi="Arial" w:cs="Arial"/>
          <w:b/>
          <w:sz w:val="22"/>
          <w:szCs w:val="24"/>
          <w:lang w:val="sk-SK"/>
        </w:rPr>
      </w:pPr>
      <w:r>
        <w:rPr>
          <w:rFonts w:ascii="Arial" w:hAnsi="Arial" w:cs="Arial"/>
          <w:b/>
          <w:sz w:val="22"/>
          <w:szCs w:val="24"/>
          <w:lang w:val="sk-SK"/>
        </w:rPr>
        <w:t>trov trestného konania a o ich výške</w:t>
      </w:r>
    </w:p>
    <w:p w:rsidR="000952B7">
      <w:pPr>
        <w:suppressAutoHyphens/>
        <w:jc w:val="center"/>
        <w:rPr>
          <w:rFonts w:ascii="Arial" w:hAnsi="Arial" w:cs="Arial"/>
          <w:b/>
          <w:szCs w:val="24"/>
          <w:lang w:val="sk-SK"/>
        </w:rPr>
      </w:pPr>
    </w:p>
    <w:p w:rsidR="000952B7">
      <w:pPr>
        <w:suppressAutoHyphens/>
        <w:jc w:val="center"/>
        <w:rPr>
          <w:rFonts w:ascii="Arial" w:hAnsi="Arial" w:cs="Arial"/>
          <w:sz w:val="22"/>
          <w:szCs w:val="24"/>
          <w:lang w:val="sk-SK"/>
        </w:rPr>
      </w:pPr>
      <w:r>
        <w:rPr>
          <w:rFonts w:ascii="Arial" w:hAnsi="Arial" w:cs="Arial"/>
          <w:b/>
          <w:sz w:val="22"/>
          <w:szCs w:val="24"/>
          <w:lang w:val="sk-SK"/>
        </w:rPr>
        <w:t>§ 559</w:t>
      </w:r>
    </w:p>
    <w:p w:rsidR="000952B7">
      <w:pPr>
        <w:tabs>
          <w:tab w:val="left" w:pos="1040"/>
        </w:tabs>
        <w:suppressAutoHyphens/>
        <w:jc w:val="both"/>
        <w:rPr>
          <w:rFonts w:ascii="Arial" w:hAnsi="Arial" w:cs="Arial"/>
          <w:sz w:val="8"/>
          <w:szCs w:val="24"/>
          <w:lang w:val="sk-SK"/>
        </w:rPr>
      </w:pPr>
      <w:r>
        <w:rPr>
          <w:rFonts w:ascii="Arial" w:hAnsi="Arial" w:cs="Arial"/>
          <w:sz w:val="22"/>
          <w:szCs w:val="24"/>
          <w:lang w:val="sk-SK"/>
        </w:rPr>
        <w:tab/>
      </w:r>
    </w:p>
    <w:p w:rsidR="000952B7">
      <w:pPr>
        <w:widowControl w:val="0"/>
        <w:ind w:firstLine="708"/>
        <w:jc w:val="both"/>
        <w:rPr>
          <w:rFonts w:ascii="Arial" w:hAnsi="Arial" w:cs="Arial"/>
          <w:sz w:val="22"/>
          <w:szCs w:val="24"/>
          <w:lang w:val="sk-SK"/>
        </w:rPr>
      </w:pPr>
      <w:r>
        <w:rPr>
          <w:rFonts w:ascii="Arial" w:hAnsi="Arial" w:cs="Arial"/>
          <w:sz w:val="22"/>
          <w:szCs w:val="24"/>
          <w:lang w:val="sk-SK"/>
        </w:rPr>
        <w:t>(1) O povinnosti na náhradu trov obhajoby verejným obhajcom alebo poškodeného a sume, ako aj o povinnosti na náhradu trov spojených s výkonom väzby a o povinnosti na náhradu odmeny a hotových výdavkov, ktoré boli uhradené ustanovenému obhajcovi štátom, rozhodne po právoplatnosti rozsudku predseda senátu súdu prvého stupňa alebo ním poverený súdny úradník.</w:t>
      </w:r>
    </w:p>
    <w:p w:rsidR="000952B7">
      <w:pPr>
        <w:widowControl w:val="0"/>
        <w:ind w:firstLine="708"/>
        <w:jc w:val="both"/>
        <w:rPr>
          <w:rFonts w:ascii="Arial" w:hAnsi="Arial" w:cs="Arial"/>
          <w:sz w:val="22"/>
          <w:szCs w:val="24"/>
          <w:lang w:val="sk-SK"/>
        </w:rPr>
      </w:pPr>
      <w:r>
        <w:rPr>
          <w:rFonts w:ascii="Arial" w:hAnsi="Arial" w:cs="Arial"/>
          <w:sz w:val="22"/>
          <w:szCs w:val="24"/>
          <w:lang w:val="sk-SK"/>
        </w:rPr>
        <w:t>(2) Pred rozhodnutím o povinnosti na náhradu trov trestného konania podľa § 556 ods. 1 písm. c), d) a e) treba zistiť, či nie sú splnené podmienky na bezplatnú obhajobu, bezplatné zastupovanie poškodeného, obhajobu za zníženú náhradu alebo zastupovanie za zníženú náhradu.</w:t>
      </w:r>
    </w:p>
    <w:p w:rsidR="000952B7">
      <w:pPr>
        <w:widowControl w:val="0"/>
        <w:ind w:firstLine="708"/>
        <w:jc w:val="both"/>
        <w:rPr>
          <w:rFonts w:ascii="Arial" w:hAnsi="Arial" w:cs="Arial"/>
          <w:b/>
          <w:sz w:val="22"/>
          <w:szCs w:val="24"/>
          <w:lang w:val="sk-SK"/>
        </w:rPr>
      </w:pPr>
      <w:r>
        <w:rPr>
          <w:rFonts w:ascii="Arial" w:hAnsi="Arial" w:cs="Arial"/>
          <w:sz w:val="22"/>
          <w:szCs w:val="24"/>
          <w:lang w:val="sk-SK"/>
        </w:rPr>
        <w:t>(3) Proti rozhodnutiu podľa odseku 1 je prípustná sťažnosť, ktorá má odkladný účinok.</w:t>
      </w:r>
    </w:p>
    <w:p w:rsidR="000952B7">
      <w:pPr>
        <w:suppressAutoHyphens/>
        <w:jc w:val="center"/>
        <w:rPr>
          <w:rFonts w:ascii="Arial" w:hAnsi="Arial" w:cs="Arial"/>
          <w:b/>
          <w:sz w:val="8"/>
          <w:szCs w:val="24"/>
          <w:lang w:val="sk-SK"/>
        </w:rPr>
      </w:pPr>
    </w:p>
    <w:p w:rsidR="000952B7">
      <w:pPr>
        <w:suppressAutoHyphens/>
        <w:jc w:val="center"/>
        <w:rPr>
          <w:rFonts w:ascii="Arial" w:hAnsi="Arial" w:cs="Arial"/>
          <w:b/>
          <w:sz w:val="22"/>
          <w:szCs w:val="24"/>
          <w:lang w:val="sk-SK"/>
        </w:rPr>
      </w:pPr>
      <w:r>
        <w:rPr>
          <w:rFonts w:ascii="Arial" w:hAnsi="Arial" w:cs="Arial"/>
          <w:b/>
          <w:sz w:val="22"/>
          <w:szCs w:val="24"/>
          <w:lang w:val="sk-SK"/>
        </w:rPr>
        <w:t>§ 560</w:t>
      </w:r>
    </w:p>
    <w:p w:rsidR="000952B7">
      <w:pPr>
        <w:suppressAutoHyphens/>
        <w:jc w:val="center"/>
        <w:rPr>
          <w:rFonts w:ascii="Arial" w:hAnsi="Arial" w:cs="Arial"/>
          <w:b/>
          <w:sz w:val="22"/>
          <w:szCs w:val="24"/>
          <w:lang w:val="sk-SK"/>
        </w:rPr>
      </w:pPr>
    </w:p>
    <w:p w:rsidR="000952B7">
      <w:pPr>
        <w:pStyle w:val="BodyText2"/>
        <w:suppressAutoHyphens/>
        <w:ind w:firstLine="708"/>
        <w:rPr>
          <w:szCs w:val="24"/>
        </w:rPr>
      </w:pPr>
      <w:r>
        <w:rPr>
          <w:szCs w:val="24"/>
        </w:rPr>
        <w:t>Ak trovy určené paušálnou sumou neboli zaplatené kolkovými známkami, rozhodne o povinnosti na ich náhradu po právoplatnosti rozsudku predseda senátu súdu prvého stupňa alebo ním poverený vyšší súdny úradník.</w:t>
      </w:r>
    </w:p>
    <w:p w:rsidR="000952B7">
      <w:pPr>
        <w:pStyle w:val="Heading1"/>
        <w:tabs>
          <w:tab w:val="left" w:pos="1040"/>
        </w:tabs>
        <w:rPr>
          <w:rFonts w:ascii="Arial" w:hAnsi="Arial" w:cs="Arial"/>
          <w:szCs w:val="24"/>
        </w:rPr>
      </w:pPr>
      <w:r>
        <w:rPr>
          <w:rFonts w:ascii="Arial" w:hAnsi="Arial" w:cs="Arial"/>
          <w:szCs w:val="24"/>
        </w:rPr>
        <w:t>S I E D M A   Č A S Ť</w:t>
      </w:r>
    </w:p>
    <w:p w:rsidR="000952B7">
      <w:pPr>
        <w:rPr>
          <w:rFonts w:ascii="Times New Roman" w:hAnsi="Times New Roman" w:cs="Times New Roman"/>
          <w:szCs w:val="24"/>
          <w:lang w:val="sk-SK"/>
        </w:rPr>
      </w:pPr>
    </w:p>
    <w:p w:rsidR="000952B7">
      <w:pPr>
        <w:pStyle w:val="BodyText2"/>
        <w:widowControl w:val="0"/>
        <w:jc w:val="center"/>
        <w:rPr>
          <w:b/>
          <w:i/>
          <w:sz w:val="24"/>
          <w:szCs w:val="24"/>
        </w:rPr>
      </w:pPr>
      <w:r>
        <w:rPr>
          <w:b/>
          <w:sz w:val="24"/>
          <w:szCs w:val="24"/>
        </w:rPr>
        <w:t>SPOLOČNÉ, PRECHODNÉ A ZÁVEREČNÉ USTANOVENIA</w:t>
      </w:r>
    </w:p>
    <w:p w:rsidR="000952B7">
      <w:pPr>
        <w:pStyle w:val="BodyText2"/>
        <w:widowControl w:val="0"/>
        <w:jc w:val="center"/>
        <w:rPr>
          <w:b/>
          <w:szCs w:val="24"/>
        </w:rPr>
      </w:pPr>
    </w:p>
    <w:p w:rsidR="000952B7">
      <w:pPr>
        <w:pStyle w:val="BodyText2"/>
        <w:widowControl w:val="0"/>
        <w:jc w:val="center"/>
        <w:rPr>
          <w:b/>
          <w:szCs w:val="24"/>
        </w:rPr>
      </w:pPr>
      <w:r>
        <w:rPr>
          <w:b/>
          <w:szCs w:val="24"/>
        </w:rPr>
        <w:t>§ 561</w:t>
      </w:r>
    </w:p>
    <w:p w:rsidR="000952B7">
      <w:pPr>
        <w:pStyle w:val="BodyText2"/>
        <w:widowControl w:val="0"/>
        <w:rPr>
          <w:b/>
          <w:szCs w:val="24"/>
        </w:rPr>
      </w:pPr>
    </w:p>
    <w:p w:rsidR="000952B7">
      <w:pPr>
        <w:pStyle w:val="BodyText2"/>
        <w:widowControl w:val="0"/>
        <w:ind w:firstLine="708"/>
        <w:rPr>
          <w:sz w:val="24"/>
          <w:szCs w:val="24"/>
        </w:rPr>
      </w:pPr>
      <w:r>
        <w:rPr>
          <w:szCs w:val="24"/>
        </w:rPr>
        <w:t>Týmto zákonom sa preberajú právne akty Európskych spoločenstiev a Európskej únie uvedené v prílohe.</w:t>
      </w:r>
    </w:p>
    <w:p w:rsidR="000952B7">
      <w:pPr>
        <w:pStyle w:val="BodyText2"/>
        <w:widowControl w:val="0"/>
        <w:ind w:firstLine="708"/>
        <w:rPr>
          <w:szCs w:val="24"/>
        </w:rPr>
      </w:pPr>
    </w:p>
    <w:p w:rsidR="000952B7">
      <w:pPr>
        <w:pStyle w:val="BodyText2"/>
        <w:widowControl w:val="0"/>
        <w:jc w:val="center"/>
        <w:rPr>
          <w:b/>
          <w:szCs w:val="24"/>
        </w:rPr>
      </w:pPr>
      <w:r>
        <w:rPr>
          <w:b/>
          <w:szCs w:val="24"/>
        </w:rPr>
        <w:t>§ 562</w:t>
      </w:r>
    </w:p>
    <w:p w:rsidR="000952B7">
      <w:pPr>
        <w:pStyle w:val="BodyText2"/>
        <w:widowControl w:val="0"/>
        <w:jc w:val="center"/>
        <w:rPr>
          <w:b/>
          <w:szCs w:val="24"/>
        </w:rPr>
      </w:pPr>
    </w:p>
    <w:p w:rsidR="000952B7">
      <w:pPr>
        <w:pStyle w:val="BodyText2"/>
        <w:widowControl w:val="0"/>
        <w:ind w:firstLine="708"/>
        <w:rPr>
          <w:szCs w:val="24"/>
        </w:rPr>
      </w:pPr>
      <w:r>
        <w:rPr>
          <w:szCs w:val="24"/>
        </w:rPr>
        <w:t>Do 31. decembra 2008 môže byť ustanovený za obhajcu podľa § 40, náhradného obhajcu podľa § 42, spoločného zástupcu podľa § 47 ods. 2 a zástupcu podľa § 47 ods. 6 aj iný advokát, nielen verejný obhajca; ustanovenia  § 40 až  42 a § 47 sa použijú primerane.</w:t>
      </w:r>
    </w:p>
    <w:p w:rsidR="000952B7">
      <w:pPr>
        <w:pStyle w:val="BodyText2"/>
        <w:widowControl w:val="0"/>
        <w:ind w:firstLine="708"/>
        <w:rPr>
          <w:szCs w:val="24"/>
        </w:rPr>
      </w:pPr>
    </w:p>
    <w:p w:rsidR="000952B7">
      <w:pPr>
        <w:pStyle w:val="BodyText2"/>
        <w:widowControl w:val="0"/>
        <w:jc w:val="center"/>
        <w:rPr>
          <w:b/>
          <w:szCs w:val="24"/>
        </w:rPr>
      </w:pPr>
      <w:r>
        <w:rPr>
          <w:b/>
          <w:szCs w:val="24"/>
        </w:rPr>
        <w:t xml:space="preserve">§ 563  </w:t>
      </w:r>
    </w:p>
    <w:p w:rsidR="000952B7">
      <w:pPr>
        <w:pStyle w:val="BodyText2"/>
        <w:widowControl w:val="0"/>
        <w:jc w:val="center"/>
        <w:rPr>
          <w:b/>
          <w:szCs w:val="24"/>
        </w:rPr>
      </w:pPr>
    </w:p>
    <w:p w:rsidR="000952B7">
      <w:pPr>
        <w:pStyle w:val="BodyText2"/>
        <w:widowControl w:val="0"/>
        <w:rPr>
          <w:szCs w:val="24"/>
        </w:rPr>
      </w:pPr>
      <w:r>
        <w:rPr>
          <w:szCs w:val="24"/>
        </w:rPr>
        <w:tab/>
        <w:t>(1) Podrobnosti o organizácií práce a postupe pri vybavovaní trestných vecí okresnými súdmi a krajskými súdmi ustanoví všeobecne záväzný právny predpis, ktorý vydá ministerstvo spravodlivosti.</w:t>
      </w:r>
    </w:p>
    <w:p w:rsidR="000952B7">
      <w:pPr>
        <w:pStyle w:val="BodyText2"/>
        <w:widowControl w:val="0"/>
        <w:rPr>
          <w:b/>
          <w:szCs w:val="24"/>
        </w:rPr>
      </w:pPr>
      <w:r>
        <w:rPr>
          <w:szCs w:val="24"/>
        </w:rPr>
        <w:tab/>
        <w:t>(2) Podrobnosti o podmienkach a postupe prokurátora pri konaní o dohode o vine a treste ustanoví všeobecne záväzný právny predpis, ktorý vydá ministerstvo spravodlivosti.</w:t>
      </w:r>
    </w:p>
    <w:p w:rsidR="000952B7">
      <w:pPr>
        <w:pStyle w:val="BodyText2"/>
        <w:widowControl w:val="0"/>
        <w:rPr>
          <w:b/>
          <w:szCs w:val="24"/>
        </w:rPr>
      </w:pPr>
    </w:p>
    <w:p w:rsidR="000952B7">
      <w:pPr>
        <w:pStyle w:val="BodyText2"/>
        <w:widowControl w:val="0"/>
        <w:jc w:val="center"/>
        <w:rPr>
          <w:b/>
          <w:szCs w:val="24"/>
        </w:rPr>
      </w:pPr>
      <w:r>
        <w:rPr>
          <w:b/>
          <w:szCs w:val="24"/>
        </w:rPr>
        <w:t>§ 564</w:t>
      </w:r>
    </w:p>
    <w:p w:rsidR="000952B7">
      <w:pPr>
        <w:pStyle w:val="BodyText2"/>
        <w:widowControl w:val="0"/>
        <w:rPr>
          <w:b/>
          <w:szCs w:val="24"/>
        </w:rPr>
      </w:pPr>
    </w:p>
    <w:p w:rsidR="000952B7">
      <w:pPr>
        <w:pStyle w:val="BodyText2"/>
        <w:widowControl w:val="0"/>
        <w:rPr>
          <w:szCs w:val="24"/>
        </w:rPr>
      </w:pPr>
      <w:r>
        <w:rPr>
          <w:szCs w:val="24"/>
        </w:rPr>
        <w:tab/>
        <w:t>(1) V sídle Krajského súdu Bratislava a Krajského súdu Košice sa okresným súdom podľa § 16 ods. 1 rozumie Okresný súd Bratislava I a Okresný súd Košice I. Vo veciach, ktoré sú v pôsobnosti vojenských súdov, sa okresným súdom podľa § 16 ods. 1 rozumie každý vojenský obvodový súd.</w:t>
      </w:r>
    </w:p>
    <w:p w:rsidR="000952B7">
      <w:pPr>
        <w:pStyle w:val="BodyText2"/>
        <w:widowControl w:val="0"/>
        <w:ind w:firstLine="708"/>
        <w:rPr>
          <w:szCs w:val="24"/>
        </w:rPr>
      </w:pPr>
      <w:r>
        <w:rPr>
          <w:szCs w:val="24"/>
        </w:rPr>
        <w:t>(2) Okresný súd v sídle krajského súdu je príslušný vykonať v prvom stupni konanie aj o trestných činoch podľa skôr účinných predpisov, ktoré svojou povahou a závažnosťou zodpovedajú trestným činom uvedeným v § 16 ods. 1.</w:t>
      </w:r>
    </w:p>
    <w:p w:rsidR="000952B7">
      <w:pPr>
        <w:pStyle w:val="BodyText2"/>
        <w:widowControl w:val="0"/>
        <w:rPr>
          <w:szCs w:val="24"/>
        </w:rPr>
      </w:pPr>
      <w:r>
        <w:rPr>
          <w:szCs w:val="24"/>
        </w:rPr>
        <w:tab/>
        <w:t>(3) Rozhodnutia a opatrenia týkajúce sa výkonu rozsudkov vyhlásených najvyšším súdom ako súdom prvého stupňa vydáva Okresný súd Bratislava I a Vojenský obvodový súd v Bratislave.</w:t>
      </w:r>
    </w:p>
    <w:p w:rsidR="000952B7">
      <w:pPr>
        <w:pStyle w:val="BodyText2"/>
        <w:widowControl w:val="0"/>
        <w:jc w:val="center"/>
        <w:rPr>
          <w:b/>
          <w:szCs w:val="24"/>
        </w:rPr>
      </w:pPr>
    </w:p>
    <w:p w:rsidR="000952B7">
      <w:pPr>
        <w:pStyle w:val="BodyText2"/>
        <w:widowControl w:val="0"/>
        <w:jc w:val="center"/>
        <w:rPr>
          <w:b/>
          <w:szCs w:val="24"/>
        </w:rPr>
      </w:pPr>
      <w:r>
        <w:rPr>
          <w:b/>
          <w:szCs w:val="24"/>
        </w:rPr>
        <w:t>§ 565</w:t>
      </w:r>
    </w:p>
    <w:p w:rsidR="000952B7">
      <w:pPr>
        <w:pStyle w:val="BodyText2"/>
        <w:widowControl w:val="0"/>
        <w:rPr>
          <w:szCs w:val="24"/>
          <w:highlight w:val="yellow"/>
        </w:rPr>
      </w:pPr>
    </w:p>
    <w:p w:rsidR="000952B7">
      <w:pPr>
        <w:pStyle w:val="BodyText2"/>
        <w:widowControl w:val="0"/>
        <w:ind w:firstLine="708"/>
        <w:rPr>
          <w:szCs w:val="24"/>
        </w:rPr>
      </w:pPr>
      <w:r>
        <w:rPr>
          <w:szCs w:val="24"/>
        </w:rPr>
        <w:t>(1) Trestné stíhanie začaté pred dňom nadobudnutia účinnosti tohto zákona a úkony v ňom vykonané majú rovnaké účinky ako trestné stíhanie začaté a úkony vykonané podľa tohto zákona.</w:t>
      </w:r>
    </w:p>
    <w:p w:rsidR="000952B7">
      <w:pPr>
        <w:pStyle w:val="BodyText2"/>
        <w:widowControl w:val="0"/>
        <w:rPr>
          <w:szCs w:val="24"/>
        </w:rPr>
      </w:pPr>
      <w:r>
        <w:rPr>
          <w:szCs w:val="24"/>
        </w:rPr>
        <w:tab/>
        <w:t>(2) Lehoty pre vyšetrovanie podľa tohto zákona začínajú plynúť odo dňa nadobudnutia účinnosti tohto zákona.</w:t>
      </w:r>
    </w:p>
    <w:p w:rsidR="000952B7">
      <w:pPr>
        <w:pStyle w:val="BodyText2"/>
        <w:widowControl w:val="0"/>
        <w:rPr>
          <w:szCs w:val="24"/>
        </w:rPr>
      </w:pPr>
      <w:r>
        <w:rPr>
          <w:szCs w:val="24"/>
        </w:rPr>
        <w:tab/>
        <w:t xml:space="preserve">(3) Vo veciach, v ktorých bola podaná obžaloba na okresný súd pred dňom nadobudnutia účinnosti tohto zákona, vykoná konanie okresný súd podľa doterajších predpisov. Konanie o riadnom opravnom prostriedku proti takému rozhodnutiu vykoná krajský súd podľa doterajších predpisov. Rovnako sa postupuje, ak vec postúpil okresnému súdu na vykonanie konania nepríslušný súd. </w:t>
      </w:r>
    </w:p>
    <w:p w:rsidR="000952B7">
      <w:pPr>
        <w:pStyle w:val="BodyText2"/>
        <w:widowControl w:val="0"/>
        <w:ind w:firstLine="708"/>
        <w:rPr>
          <w:szCs w:val="24"/>
        </w:rPr>
      </w:pPr>
      <w:r>
        <w:rPr>
          <w:szCs w:val="24"/>
        </w:rPr>
        <w:t xml:space="preserve">(4) Vo veciach, v ktorých bola podaná obžaloba na krajský súd na vykonanie konania v prvom stupni pred dňom nadobudnutia účinnosti tohto zákona, vykoná konanie v prvom stupni príslušný krajský súd podľa doterajších predpisov. Konanie o riadnom opravnom prostriedku proti takému rozhodnutiu vykoná najvyšší súd podľa doterajších predpisov. Rovnako sa postupuje, ak vec postúpil krajskému súdu na vykonanie konania v prvom stupni nepríslušný súd. </w:t>
      </w:r>
    </w:p>
    <w:p w:rsidR="000952B7">
      <w:pPr>
        <w:pStyle w:val="BodyText2"/>
        <w:widowControl w:val="0"/>
        <w:ind w:firstLine="708"/>
        <w:rPr>
          <w:szCs w:val="24"/>
        </w:rPr>
      </w:pPr>
      <w:r>
        <w:rPr>
          <w:szCs w:val="24"/>
        </w:rPr>
        <w:t>(5) Ustanovenia odsekov 3 a 4 neplatia pre ďalšie konanie v takej veci, ak súd za účinnosti tohto zákona právoplatne vrátil vec prokurátorovi na došetrenie.</w:t>
      </w:r>
    </w:p>
    <w:p w:rsidR="000952B7">
      <w:pPr>
        <w:pStyle w:val="BodyText2"/>
        <w:widowControl w:val="0"/>
        <w:ind w:firstLine="708"/>
        <w:rPr>
          <w:b/>
          <w:szCs w:val="24"/>
        </w:rPr>
      </w:pPr>
      <w:r>
        <w:rPr>
          <w:szCs w:val="24"/>
        </w:rPr>
        <w:t>(6) Vo veciach, v ktorých začala väzba pred dňom nadobudnutia účinnosti tohto zákona, začnú plynúť lehoty, v ktorých treba rozhodnúť o predĺžení lehoty väzby alebo o ďalšom trvaní väzby až odo dňa nadobudnutia účinnosti tohto zákona; tým nie sú dotknuté ustanovenia o prípustnom trvaní väzby okrem prípadov, ak bolo právoplatne rozhodnuté o predĺžení lehoty väzby pred dňom nadobudnutia účinnosti tohto zákona na čas dlhší ako sú lehoty uvedené v § 76 odsek 6; v týchto prípadoch skončí lehota väzby najneskôr uplynutím troch mesiacov odo dňa nadobudnutia účinnosti tohto zákona.</w:t>
      </w:r>
    </w:p>
    <w:p w:rsidR="000952B7">
      <w:pPr>
        <w:pStyle w:val="BodyText2"/>
        <w:widowControl w:val="0"/>
        <w:jc w:val="center"/>
        <w:rPr>
          <w:b/>
          <w:szCs w:val="24"/>
        </w:rPr>
      </w:pPr>
    </w:p>
    <w:p w:rsidR="000952B7">
      <w:pPr>
        <w:pStyle w:val="BodyText2"/>
        <w:widowControl w:val="0"/>
        <w:jc w:val="center"/>
        <w:rPr>
          <w:b/>
          <w:szCs w:val="24"/>
        </w:rPr>
      </w:pPr>
      <w:r>
        <w:rPr>
          <w:b/>
          <w:szCs w:val="24"/>
        </w:rPr>
        <w:t>§ 566</w:t>
      </w:r>
    </w:p>
    <w:p w:rsidR="000952B7">
      <w:pPr>
        <w:pStyle w:val="BodyText2"/>
        <w:widowControl w:val="0"/>
        <w:jc w:val="center"/>
        <w:rPr>
          <w:b/>
          <w:szCs w:val="24"/>
        </w:rPr>
      </w:pPr>
    </w:p>
    <w:p w:rsidR="000952B7">
      <w:pPr>
        <w:pStyle w:val="BodyText2"/>
        <w:widowControl w:val="0"/>
        <w:rPr>
          <w:szCs w:val="24"/>
        </w:rPr>
      </w:pPr>
      <w:r>
        <w:rPr>
          <w:szCs w:val="24"/>
        </w:rPr>
        <w:tab/>
        <w:t>(1) Rozhodnutie o tom, že sa nevykoná trest uložený za čin, ktorý v dôsledku zmeny Trestného zákona už nie je trestným činom, urobí súd, ktorý vo veci rozhodol v prvom stupni.</w:t>
      </w:r>
    </w:p>
    <w:p w:rsidR="000952B7">
      <w:pPr>
        <w:pStyle w:val="BodyText2"/>
        <w:widowControl w:val="0"/>
        <w:rPr>
          <w:szCs w:val="24"/>
        </w:rPr>
      </w:pPr>
      <w:r>
        <w:rPr>
          <w:szCs w:val="24"/>
        </w:rPr>
        <w:tab/>
        <w:t>(2) Rozhodnutie o tom, že sa pomerne skráti úhrnný trest alebo súhrnný trest uložený za čin, ktorý v dôsledku zmeny Trestného zákona už nie je trestným činom, a za iný zbiehajúci sa trestný čin, urobí na verejnom zasadnutí súd, ktorý vo veci rozhodol v prvom stupni.</w:t>
      </w:r>
    </w:p>
    <w:p w:rsidR="000952B7">
      <w:pPr>
        <w:pStyle w:val="BodyText2"/>
        <w:widowControl w:val="0"/>
        <w:ind w:firstLine="708"/>
        <w:rPr>
          <w:szCs w:val="24"/>
        </w:rPr>
      </w:pPr>
      <w:r>
        <w:rPr>
          <w:szCs w:val="24"/>
        </w:rPr>
        <w:t>(3) Proti rozhodnutiu podľa odsekov 1 až 2 je prípustná sťažnosť, ktorá má odkladný účinok.</w:t>
      </w:r>
    </w:p>
    <w:p w:rsidR="000952B7">
      <w:pPr>
        <w:pStyle w:val="BodyText2"/>
        <w:widowControl w:val="0"/>
        <w:jc w:val="center"/>
        <w:rPr>
          <w:b/>
          <w:szCs w:val="24"/>
        </w:rPr>
      </w:pPr>
    </w:p>
    <w:p w:rsidR="000952B7">
      <w:pPr>
        <w:pStyle w:val="BodyText2"/>
        <w:widowControl w:val="0"/>
        <w:jc w:val="center"/>
        <w:rPr>
          <w:b/>
          <w:szCs w:val="24"/>
        </w:rPr>
      </w:pPr>
      <w:r>
        <w:rPr>
          <w:b/>
          <w:szCs w:val="24"/>
        </w:rPr>
        <w:t xml:space="preserve">§ 567 </w:t>
      </w:r>
    </w:p>
    <w:p w:rsidR="000952B7">
      <w:pPr>
        <w:pStyle w:val="BodyText2"/>
        <w:widowControl w:val="0"/>
        <w:jc w:val="center"/>
        <w:rPr>
          <w:b/>
          <w:szCs w:val="24"/>
        </w:rPr>
      </w:pPr>
      <w:r>
        <w:rPr>
          <w:b/>
          <w:szCs w:val="24"/>
        </w:rPr>
        <w:t xml:space="preserve"> </w:t>
      </w:r>
    </w:p>
    <w:p w:rsidR="000952B7">
      <w:pPr>
        <w:pStyle w:val="BodyText2"/>
        <w:widowControl w:val="0"/>
        <w:rPr>
          <w:szCs w:val="24"/>
        </w:rPr>
      </w:pPr>
      <w:r>
        <w:rPr>
          <w:b/>
          <w:sz w:val="20"/>
          <w:szCs w:val="24"/>
        </w:rPr>
        <w:tab/>
      </w:r>
      <w:r>
        <w:rPr>
          <w:sz w:val="20"/>
          <w:szCs w:val="24"/>
        </w:rPr>
        <w:t>(</w:t>
      </w:r>
      <w:r>
        <w:rPr>
          <w:szCs w:val="24"/>
        </w:rPr>
        <w:t>1)  V konaní o sťažnosti pre porušenie zákona podanej pred dňom nadobudnutia účinnosti tohto zákona sa postupuje podľa doterajšieho zákona.</w:t>
      </w:r>
    </w:p>
    <w:p w:rsidR="000952B7">
      <w:pPr>
        <w:pStyle w:val="BodyText2"/>
        <w:widowControl w:val="0"/>
        <w:ind w:firstLine="708"/>
        <w:rPr>
          <w:szCs w:val="24"/>
        </w:rPr>
      </w:pPr>
      <w:r>
        <w:rPr>
          <w:szCs w:val="24"/>
        </w:rPr>
        <w:t>(2) Na konanie o dovolaní vo veciach, v ktorých by podľa doterajších predpisov bol príslušný Najvyšší súd Českej a Slovenskej federatívnej republiky vykonať konanie o sťažnosti pre porušenie zákona, je príslušný Najvyšší súd Slovenskej republiky, ak orgán, ktorý vo veci rozhodol v prvom stupni, mal sídlo na území Slovenskej republiky.</w:t>
      </w:r>
    </w:p>
    <w:p w:rsidR="000952B7">
      <w:pPr>
        <w:pStyle w:val="BodyText2"/>
        <w:widowControl w:val="0"/>
        <w:ind w:firstLine="708"/>
        <w:rPr>
          <w:szCs w:val="24"/>
        </w:rPr>
      </w:pPr>
      <w:r>
        <w:rPr>
          <w:szCs w:val="24"/>
        </w:rPr>
        <w:t>(3) Na konanie o dovolaní vo veciach, v ktorých rozhodol bývalý Štátny súd alebo bývalý Najvyšší súd ako súd prvého stupňa, je príslušný Najvyšší súd Slovenskej republiky, ak by podľa doteraz platných predpisov bol vo veci príslušný v prvom stupni konať súd so sídlom na území Slovenskej republiky.</w:t>
      </w:r>
    </w:p>
    <w:p w:rsidR="000952B7">
      <w:pPr>
        <w:pStyle w:val="BodyText2"/>
        <w:widowControl w:val="0"/>
        <w:rPr>
          <w:szCs w:val="24"/>
        </w:rPr>
      </w:pPr>
    </w:p>
    <w:p w:rsidR="000952B7">
      <w:pPr>
        <w:pStyle w:val="BodyText2"/>
        <w:widowControl w:val="0"/>
        <w:jc w:val="center"/>
        <w:rPr>
          <w:b/>
          <w:szCs w:val="24"/>
        </w:rPr>
      </w:pPr>
      <w:r>
        <w:rPr>
          <w:b/>
          <w:szCs w:val="24"/>
        </w:rPr>
        <w:t>§ 568</w:t>
      </w:r>
    </w:p>
    <w:p w:rsidR="000952B7">
      <w:pPr>
        <w:pStyle w:val="BodyText2"/>
        <w:widowControl w:val="0"/>
        <w:rPr>
          <w:szCs w:val="24"/>
        </w:rPr>
      </w:pPr>
    </w:p>
    <w:p w:rsidR="000952B7">
      <w:pPr>
        <w:pStyle w:val="BodyText2"/>
        <w:widowControl w:val="0"/>
        <w:ind w:firstLine="708"/>
        <w:rPr>
          <w:szCs w:val="24"/>
        </w:rPr>
      </w:pPr>
      <w:r>
        <w:rPr>
          <w:szCs w:val="24"/>
        </w:rPr>
        <w:t>(1) Ak bola právoplatne povolená obnova konania pred dňom nadobudnutia účinnosti tohto zákona, na pokračovanie konania sa použijú ustanovenia tohto zákona, ak sú pre obvineného priaznivejšie.</w:t>
      </w:r>
    </w:p>
    <w:p w:rsidR="000952B7">
      <w:pPr>
        <w:pStyle w:val="BodyText2"/>
        <w:widowControl w:val="0"/>
        <w:rPr>
          <w:szCs w:val="24"/>
        </w:rPr>
      </w:pPr>
      <w:r>
        <w:rPr>
          <w:szCs w:val="24"/>
        </w:rPr>
        <w:tab/>
        <w:t>(2) Ak sa o podanom návrhu na obnovu konania ešte nekonalo alebo do dňa nadobudnutia účinnosti tohto zákona nebolo o návrhu na povolenie obnovy konania právoplatne rozhodnuté koná sa podľa tohto zákona, ak je to pre obvineného priaznivejšie.</w:t>
      </w:r>
    </w:p>
    <w:p w:rsidR="000952B7">
      <w:pPr>
        <w:pStyle w:val="BodyText2"/>
        <w:widowControl w:val="0"/>
        <w:rPr>
          <w:b/>
          <w:szCs w:val="24"/>
        </w:rPr>
      </w:pPr>
      <w:r>
        <w:rPr>
          <w:szCs w:val="24"/>
        </w:rPr>
        <w:tab/>
        <w:t>(3) Ak rozhodnutie, proti ktorému smeruje návrh na obnovu konania, vydal v prvom stupni už nejestvujúci súd, rozhoduje o návrhu na obnovu konania ten súd, ktorý by bol podľa tohto zákona vecne a miestne príslušný; ak rozhodoval v prvom stupni bývalý Štátny súd, rozhoduje o návrhu na obnovu konania okresný súd v sídle krajského súdu alebo  vojenský obvodový súd, ktorý by bol podľa tohto zákona vo veci miestne príslušný.</w:t>
      </w:r>
      <w:r>
        <w:rPr>
          <w:b/>
          <w:szCs w:val="24"/>
        </w:rPr>
        <w:t xml:space="preserve">  </w:t>
      </w:r>
    </w:p>
    <w:p w:rsidR="000952B7">
      <w:pPr>
        <w:pStyle w:val="BodyText2"/>
        <w:widowControl w:val="0"/>
        <w:rPr>
          <w:b/>
          <w:szCs w:val="24"/>
        </w:rPr>
      </w:pPr>
      <w:r>
        <w:rPr>
          <w:szCs w:val="24"/>
        </w:rPr>
        <w:tab/>
      </w:r>
    </w:p>
    <w:p w:rsidR="000952B7">
      <w:pPr>
        <w:pStyle w:val="BodyText2"/>
        <w:widowControl w:val="0"/>
        <w:jc w:val="center"/>
        <w:rPr>
          <w:b/>
          <w:szCs w:val="24"/>
        </w:rPr>
      </w:pPr>
      <w:r>
        <w:rPr>
          <w:b/>
          <w:szCs w:val="24"/>
        </w:rPr>
        <w:t>§ 569</w:t>
      </w:r>
    </w:p>
    <w:p w:rsidR="000952B7">
      <w:pPr>
        <w:pStyle w:val="BodyText2"/>
        <w:widowControl w:val="0"/>
        <w:jc w:val="center"/>
        <w:rPr>
          <w:b/>
          <w:szCs w:val="24"/>
        </w:rPr>
      </w:pPr>
    </w:p>
    <w:p w:rsidR="000952B7">
      <w:pPr>
        <w:pStyle w:val="Heading2"/>
        <w:ind w:firstLine="708"/>
        <w:jc w:val="both"/>
        <w:rPr>
          <w:rFonts w:ascii="Arial" w:hAnsi="Arial" w:cs="Arial"/>
          <w:b w:val="0"/>
          <w:sz w:val="22"/>
          <w:szCs w:val="24"/>
          <w:lang w:val="sk-SK"/>
        </w:rPr>
      </w:pPr>
      <w:r>
        <w:rPr>
          <w:rFonts w:ascii="Arial" w:hAnsi="Arial" w:cs="Arial"/>
          <w:b w:val="0"/>
          <w:sz w:val="22"/>
          <w:szCs w:val="24"/>
          <w:lang w:val="sk-SK"/>
        </w:rPr>
        <w:t>Zrušuje sa zákon č. 141/1961 Zb. o trestnom konaní súdnom (Trestný poriadok) v znení zákona č. 57/1965 Zb., zákona č. 58/1969 Zb., zákona č. 149/1969 Zb., zákona č. 48/1973 Zb., zákona č. 29/1978 Zb., zákona č. 43/1980 Zb., zákona č. 159/1989 Zb., zákona č. 178/1990 Zb., zákona č. 303/1990 Zb., zákona č. 558/1991 Zb., zákona Národnej rady Slovenskej republiky č. 6/1993 Z.z., zákona Národnej rady Slovenskej republiky č. 156/1993 Z.z., zákona Národnej rady Slovenskej republiky č. 178/1993 Z.z., zákona Národnej rady Slovenskej republiky č. 247/1994 Z.z., nálezu Ústavného súdu Slovenskej republiky č. 222/1998 Z.z., zákona č. 256/1998 Z.z., zákona č. 272/1999 Z.z., zákona č. 173/2000 Z.z., zákona č. 366/2000 Z.z., zákona č. 253/2001 Z.z., zákona č. 182/2002 Z.z., zákona č. 215/2002 Z.z., zákona č. 422/2002 Z.z., zákona č. 457/2003 Z.z., zákona č. 458/2003 Z.z. a zákona č. …/2004 Z.z..</w:t>
      </w:r>
    </w:p>
    <w:p w:rsidR="000952B7">
      <w:pPr>
        <w:jc w:val="both"/>
        <w:rPr>
          <w:rFonts w:ascii="Arial" w:hAnsi="Arial" w:cs="Arial"/>
          <w:strike/>
          <w:sz w:val="24"/>
          <w:szCs w:val="24"/>
          <w:lang w:val="sk-SK"/>
        </w:rPr>
      </w:pPr>
    </w:p>
    <w:p w:rsidR="000952B7">
      <w:pPr>
        <w:pStyle w:val="BodyText2"/>
        <w:widowControl w:val="0"/>
        <w:jc w:val="center"/>
        <w:rPr>
          <w:b/>
          <w:szCs w:val="24"/>
        </w:rPr>
      </w:pPr>
      <w:r>
        <w:rPr>
          <w:b/>
          <w:szCs w:val="24"/>
        </w:rPr>
        <w:t xml:space="preserve">§ 570 </w:t>
      </w:r>
    </w:p>
    <w:p w:rsidR="000952B7">
      <w:pPr>
        <w:pStyle w:val="BodyText2"/>
        <w:widowControl w:val="0"/>
        <w:jc w:val="center"/>
        <w:rPr>
          <w:b/>
          <w:szCs w:val="24"/>
        </w:rPr>
      </w:pPr>
    </w:p>
    <w:p w:rsidR="000952B7">
      <w:pPr>
        <w:pStyle w:val="BodyText2"/>
        <w:widowControl w:val="0"/>
        <w:rPr>
          <w:szCs w:val="24"/>
        </w:rPr>
      </w:pPr>
      <w:r>
        <w:rPr>
          <w:szCs w:val="24"/>
        </w:rPr>
        <w:tab/>
        <w:t>Tento zákon nadobúda účinnosť 1. apríla 2005.</w:t>
      </w:r>
    </w:p>
    <w:p w:rsidR="000952B7">
      <w:pPr>
        <w:pStyle w:val="BodyText2"/>
        <w:widowControl w:val="0"/>
        <w:rPr>
          <w:szCs w:val="24"/>
        </w:rPr>
      </w:pPr>
    </w:p>
    <w:p w:rsidR="000952B7">
      <w:pPr>
        <w:pStyle w:val="BodyText2"/>
        <w:widowControl w:val="0"/>
        <w:rPr>
          <w:szCs w:val="24"/>
        </w:rPr>
      </w:pPr>
    </w:p>
    <w:p w:rsidR="000952B7">
      <w:pPr>
        <w:pStyle w:val="BodyText2"/>
        <w:widowControl w:val="0"/>
        <w:rPr>
          <w:szCs w:val="24"/>
        </w:rPr>
      </w:pPr>
    </w:p>
    <w:p w:rsidR="000952B7">
      <w:pPr>
        <w:pStyle w:val="BodyText2"/>
        <w:widowControl w:val="0"/>
        <w:rPr>
          <w:szCs w:val="24"/>
        </w:rPr>
      </w:pPr>
    </w:p>
    <w:p w:rsidR="000952B7">
      <w:pPr>
        <w:pStyle w:val="BodyText2"/>
        <w:widowControl w:val="0"/>
        <w:rPr>
          <w:szCs w:val="24"/>
        </w:rPr>
      </w:pPr>
    </w:p>
    <w:p w:rsidR="000952B7">
      <w:pPr>
        <w:pStyle w:val="BodyText2"/>
        <w:widowControl w:val="0"/>
        <w:rPr>
          <w:szCs w:val="24"/>
        </w:rPr>
      </w:pPr>
    </w:p>
    <w:p w:rsidR="000952B7">
      <w:pPr>
        <w:pStyle w:val="BodyText2"/>
        <w:widowControl w:val="0"/>
        <w:rPr>
          <w:szCs w:val="24"/>
        </w:rPr>
      </w:pPr>
    </w:p>
    <w:p w:rsidR="000952B7">
      <w:pPr>
        <w:pStyle w:val="BodyText2"/>
        <w:widowControl w:val="0"/>
        <w:rPr>
          <w:szCs w:val="24"/>
        </w:rPr>
      </w:pPr>
    </w:p>
    <w:p w:rsidR="000952B7">
      <w:pPr>
        <w:pStyle w:val="BodyText2"/>
        <w:widowControl w:val="0"/>
        <w:rPr>
          <w:szCs w:val="24"/>
        </w:rPr>
      </w:pPr>
    </w:p>
    <w:p w:rsidR="000952B7">
      <w:pPr>
        <w:pStyle w:val="BodyText2"/>
        <w:widowControl w:val="0"/>
        <w:rPr>
          <w:szCs w:val="24"/>
        </w:rPr>
      </w:pPr>
    </w:p>
    <w:p w:rsidR="000952B7">
      <w:pPr>
        <w:pStyle w:val="Footer"/>
        <w:tabs>
          <w:tab w:val="clear" w:pos="4536"/>
          <w:tab w:val="clear" w:pos="9072"/>
        </w:tabs>
        <w:rPr>
          <w:rFonts w:ascii="Arial" w:hAnsi="Arial" w:cs="Arial"/>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r>
        <w:rPr>
          <w:rFonts w:ascii="Arial" w:hAnsi="Arial" w:cs="Arial"/>
          <w:b/>
          <w:sz w:val="22"/>
          <w:szCs w:val="24"/>
          <w:lang w:val="sk-SK"/>
        </w:rPr>
        <w:t xml:space="preserve">    </w:t>
      </w: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p>
    <w:p w:rsidR="000952B7">
      <w:pPr>
        <w:pStyle w:val="Footer"/>
        <w:tabs>
          <w:tab w:val="clear" w:pos="4536"/>
          <w:tab w:val="clear" w:pos="9072"/>
        </w:tabs>
        <w:ind w:left="3540"/>
        <w:rPr>
          <w:rFonts w:ascii="Arial" w:hAnsi="Arial" w:cs="Arial"/>
          <w:b/>
          <w:sz w:val="22"/>
          <w:szCs w:val="24"/>
          <w:lang w:val="sk-SK"/>
        </w:rPr>
      </w:pPr>
      <w:r>
        <w:rPr>
          <w:rFonts w:ascii="Arial" w:hAnsi="Arial" w:cs="Arial"/>
          <w:b/>
          <w:sz w:val="22"/>
          <w:szCs w:val="24"/>
          <w:lang w:val="sk-SK"/>
        </w:rPr>
        <w:t xml:space="preserve">  Príloha  k zákonu č. …/2004 Z.z. Trestný poriadok</w:t>
      </w:r>
    </w:p>
    <w:p w:rsidR="000952B7">
      <w:pPr>
        <w:jc w:val="both"/>
        <w:rPr>
          <w:rFonts w:ascii="Arial" w:hAnsi="Arial" w:cs="Arial"/>
          <w:sz w:val="22"/>
          <w:szCs w:val="24"/>
          <w:lang w:val="sk-SK"/>
        </w:rPr>
      </w:pPr>
    </w:p>
    <w:p w:rsidR="000952B7">
      <w:pPr>
        <w:ind w:firstLine="708"/>
        <w:jc w:val="both"/>
        <w:rPr>
          <w:rFonts w:ascii="Arial" w:hAnsi="Arial" w:cs="Arial"/>
          <w:sz w:val="22"/>
          <w:szCs w:val="24"/>
          <w:lang w:val="sk-SK"/>
        </w:rPr>
      </w:pPr>
    </w:p>
    <w:p w:rsidR="000952B7">
      <w:pPr>
        <w:ind w:firstLine="708"/>
        <w:jc w:val="both"/>
        <w:rPr>
          <w:rFonts w:ascii="Arial" w:hAnsi="Arial" w:cs="Arial"/>
          <w:sz w:val="22"/>
          <w:szCs w:val="24"/>
          <w:lang w:val="sk-SK"/>
        </w:rPr>
      </w:pPr>
      <w:r>
        <w:rPr>
          <w:rFonts w:ascii="Arial" w:hAnsi="Arial" w:cs="Arial"/>
          <w:sz w:val="22"/>
          <w:szCs w:val="24"/>
          <w:lang w:val="sk-SK"/>
        </w:rPr>
        <w:t>Zoznam preberaných právnych aktov Európskych spoločenstiev a Európskej únie</w:t>
      </w:r>
    </w:p>
    <w:p w:rsidR="000952B7">
      <w:pPr>
        <w:rPr>
          <w:rFonts w:ascii="Arial" w:hAnsi="Arial" w:cs="Arial"/>
          <w:sz w:val="22"/>
          <w:szCs w:val="24"/>
          <w:lang w:val="sk-SK"/>
        </w:rPr>
      </w:pPr>
    </w:p>
    <w:p w:rsidR="000952B7">
      <w:pPr>
        <w:numPr>
          <w:numId w:val="48"/>
        </w:numPr>
        <w:jc w:val="both"/>
        <w:rPr>
          <w:rFonts w:ascii="Arial" w:hAnsi="Arial" w:cs="Arial"/>
          <w:sz w:val="22"/>
          <w:szCs w:val="24"/>
          <w:lang w:val="sk-SK"/>
        </w:rPr>
      </w:pPr>
      <w:r>
        <w:rPr>
          <w:rFonts w:ascii="Arial" w:hAnsi="Arial" w:cs="Arial"/>
          <w:sz w:val="22"/>
          <w:szCs w:val="24"/>
          <w:lang w:val="sk-SK"/>
        </w:rPr>
        <w:t>Rámcové rozhodnutie Rady 2001/220/SVZ z 15. marca 2001 o postavení obetí v trestnom konaní.</w:t>
      </w:r>
    </w:p>
    <w:p w:rsidR="000952B7">
      <w:pPr>
        <w:numPr>
          <w:numId w:val="48"/>
        </w:numPr>
        <w:jc w:val="both"/>
        <w:rPr>
          <w:rFonts w:ascii="Arial" w:hAnsi="Arial" w:cs="Arial"/>
          <w:sz w:val="22"/>
          <w:szCs w:val="24"/>
          <w:lang w:val="sk-SK"/>
        </w:rPr>
      </w:pPr>
      <w:r>
        <w:rPr>
          <w:rFonts w:ascii="Arial" w:hAnsi="Arial" w:cs="Arial"/>
          <w:sz w:val="22"/>
          <w:szCs w:val="24"/>
          <w:lang w:val="sk-SK"/>
        </w:rPr>
        <w:t>Rámcové rozhodnutie Rady 2002/465/SVZ z 13. júna 2002 o spoločných vyšetrovacích tímoch.</w:t>
      </w:r>
    </w:p>
    <w:p w:rsidR="000952B7">
      <w:pPr>
        <w:jc w:val="both"/>
        <w:rPr>
          <w:rFonts w:ascii="Arial" w:hAnsi="Arial" w:cs="Arial"/>
          <w:sz w:val="22"/>
          <w:szCs w:val="24"/>
          <w:lang w:val="sk-SK"/>
        </w:rPr>
      </w:pPr>
    </w:p>
    <w:p w:rsidR="000952B7">
      <w:pPr>
        <w:pStyle w:val="BodyText2"/>
        <w:widowControl w:val="0"/>
        <w:rPr>
          <w:szCs w:val="24"/>
        </w:rPr>
      </w:pPr>
      <w:r>
        <w:rPr>
          <w:szCs w:val="24"/>
        </w:rPr>
        <w:tab/>
      </w:r>
    </w:p>
    <w:sectPr>
      <w:headerReference w:type="default" r:id="rId4"/>
      <w:footerReference w:type="default" r:id="rId5"/>
      <w:pgSz w:w="11906" w:h="16838"/>
      <w:pgMar w:top="1417" w:right="1417" w:bottom="1417" w:left="1417" w:header="708" w:footer="708"/>
      <w:lnNumType w:distance="0"/>
      <w:pgNumType w:start="103"/>
      <w:cols w:space="708"/>
      <w:noEndnote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omic Sans MS">
    <w:panose1 w:val="00000000000000000000"/>
    <w:charset w:val="EE"/>
    <w:family w:val="script"/>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2B7">
    <w:pPr>
      <w:pStyle w:val="Footer"/>
      <w:framePr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noProof/>
        <w:szCs w:val="24"/>
      </w:rPr>
      <w:t>103</w:t>
    </w:r>
    <w:r>
      <w:rPr>
        <w:rStyle w:val="PageNumber"/>
        <w:rFonts w:ascii="Times New Roman" w:hAnsi="Times New Roman" w:cs="Times New Roman"/>
        <w:szCs w:val="24"/>
      </w:rPr>
      <w:fldChar w:fldCharType="end"/>
    </w:r>
  </w:p>
  <w:p w:rsidR="000952B7">
    <w:pPr>
      <w:pStyle w:val="Footer"/>
      <w:ind w:right="360"/>
      <w:rPr>
        <w:rFonts w:ascii="Times New Roman" w:hAnsi="Times New Roman" w:cs="Times New Roman"/>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2B7">
    <w:pPr>
      <w:pStyle w:val="Header"/>
      <w:framePr w:vAnchor="text" w:hAnchor="margin" w:xAlign="right"/>
      <w:rPr>
        <w:rStyle w:val="PageNumber"/>
        <w:rFonts w:ascii="Times New Roman" w:hAnsi="Times New Roman" w:cs="Times New Roman"/>
        <w:szCs w:val="24"/>
      </w:rPr>
    </w:pPr>
  </w:p>
  <w:p w:rsidR="000952B7">
    <w:pPr>
      <w:pStyle w:val="Header"/>
      <w:ind w:right="360"/>
      <w:rPr>
        <w:rFonts w:ascii="Times New Roman" w:hAnsi="Times New Roman" w:cs="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45F4"/>
    <w:multiLevelType w:val="multilevel"/>
    <w:tmpl w:val="129E90D4"/>
    <w:lvl w:ilvl="0">
      <w:start w:val="1"/>
      <w:numFmt w:val="decimal"/>
      <w:lvlText w:val="(%1)"/>
      <w:lvlJc w:val="left"/>
      <w:pPr>
        <w:tabs>
          <w:tab w:val="num" w:pos="1068"/>
        </w:tabs>
        <w:ind w:left="1068" w:hanging="360"/>
      </w:pPr>
      <w:rPr>
        <w:rFonts w:hint="default"/>
      </w:rPr>
    </w:lvl>
    <w:lvl w:ilvl="1">
      <w:start w:val="0"/>
      <w:numFmt w:val="decimal"/>
      <w:pStyle w:val="Normal"/>
      <w:lvlJc w:val="left"/>
      <w:pPr>
        <w:tabs>
          <w:tab w:val="num" w:pos="360"/>
        </w:tabs>
      </w:pPr>
    </w:lvl>
    <w:lvl w:ilvl="2">
      <w:start w:val="0"/>
      <w:numFmt w:val="decimal"/>
      <w:pStyle w:val="Normal"/>
      <w:lvlJc w:val="left"/>
      <w:pPr>
        <w:tabs>
          <w:tab w:val="num" w:pos="360"/>
        </w:tabs>
      </w:pPr>
    </w:lvl>
    <w:lvl w:ilvl="3">
      <w:start w:val="0"/>
      <w:numFmt w:val="decimal"/>
      <w:pStyle w:val="Normal"/>
      <w:lvlJc w:val="left"/>
      <w:pPr>
        <w:tabs>
          <w:tab w:val="num" w:pos="360"/>
        </w:tabs>
      </w:pPr>
    </w:lvl>
    <w:lvl w:ilvl="4">
      <w:start w:val="0"/>
      <w:numFmt w:val="decimal"/>
      <w:pStyle w:val="Normal"/>
      <w:lvlJc w:val="left"/>
      <w:pPr>
        <w:tabs>
          <w:tab w:val="num" w:pos="360"/>
        </w:tabs>
      </w:pPr>
    </w:lvl>
    <w:lvl w:ilvl="5">
      <w:start w:val="0"/>
      <w:numFmt w:val="decimal"/>
      <w:pStyle w:val="Normal"/>
      <w:lvlJc w:val="left"/>
      <w:pPr>
        <w:tabs>
          <w:tab w:val="num" w:pos="360"/>
        </w:tabs>
      </w:pPr>
    </w:lvl>
    <w:lvl w:ilvl="6">
      <w:start w:val="0"/>
      <w:numFmt w:val="decimal"/>
      <w:pStyle w:val="Normal"/>
      <w:lvlJc w:val="left"/>
      <w:pPr>
        <w:tabs>
          <w:tab w:val="num" w:pos="360"/>
        </w:tabs>
      </w:pPr>
    </w:lvl>
    <w:lvl w:ilvl="7">
      <w:start w:val="0"/>
      <w:numFmt w:val="decimal"/>
      <w:pStyle w:val="Normal"/>
      <w:lvlJc w:val="left"/>
      <w:pPr>
        <w:tabs>
          <w:tab w:val="num" w:pos="360"/>
        </w:tabs>
      </w:pPr>
    </w:lvl>
    <w:lvl w:ilvl="8">
      <w:start w:val="0"/>
      <w:numFmt w:val="decimal"/>
      <w:pStyle w:val="Normal"/>
      <w:lvlJc w:val="left"/>
      <w:pPr>
        <w:tabs>
          <w:tab w:val="num" w:pos="360"/>
        </w:tabs>
      </w:pPr>
    </w:lvl>
  </w:abstractNum>
  <w:abstractNum w:abstractNumId="1">
    <w:nsid w:val="050A0A02"/>
    <w:multiLevelType w:val="hybridMultilevel"/>
    <w:tmpl w:val="53EAA8AC"/>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382988"/>
    <w:multiLevelType w:val="hybridMultilevel"/>
    <w:tmpl w:val="1F542C68"/>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80B4E17"/>
    <w:multiLevelType w:val="hybridMultilevel"/>
    <w:tmpl w:val="352676F0"/>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87A5CD3"/>
    <w:multiLevelType w:val="hybridMultilevel"/>
    <w:tmpl w:val="B9A0C3C6"/>
    <w:lvl w:ilvl="0">
      <w:start w:val="1"/>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C8B6B1C"/>
    <w:multiLevelType w:val="hybridMultilevel"/>
    <w:tmpl w:val="D45429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5E10AF7"/>
    <w:multiLevelType w:val="hybridMultilevel"/>
    <w:tmpl w:val="B42A59E8"/>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DE0C26"/>
    <w:multiLevelType w:val="hybridMultilevel"/>
    <w:tmpl w:val="9356F262"/>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BF419DA"/>
    <w:multiLevelType w:val="hybridMultilevel"/>
    <w:tmpl w:val="0B0E7064"/>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F7B5C8D"/>
    <w:multiLevelType w:val="multilevel"/>
    <w:tmpl w:val="15C6BB28"/>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0116234"/>
    <w:multiLevelType w:val="hybridMultilevel"/>
    <w:tmpl w:val="7F543E2A"/>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61E128A"/>
    <w:multiLevelType w:val="hybridMultilevel"/>
    <w:tmpl w:val="45C87704"/>
    <w:lvl w:ilvl="0">
      <w:start w:val="1"/>
      <w:numFmt w:val="lowerLetter"/>
      <w:lvlText w:val="%1)"/>
      <w:lvlJc w:val="left"/>
      <w:pPr>
        <w:tabs>
          <w:tab w:val="num" w:pos="480"/>
        </w:tabs>
        <w:ind w:left="4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62042F3"/>
    <w:multiLevelType w:val="hybridMultilevel"/>
    <w:tmpl w:val="5F7C896E"/>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8422D93"/>
    <w:multiLevelType w:val="hybridMultilevel"/>
    <w:tmpl w:val="1EAE79D2"/>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59590D"/>
    <w:multiLevelType w:val="hybridMultilevel"/>
    <w:tmpl w:val="43C2D24C"/>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F6B560E"/>
    <w:multiLevelType w:val="hybridMultilevel"/>
    <w:tmpl w:val="2B5E04A2"/>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01E2042"/>
    <w:multiLevelType w:val="hybridMultilevel"/>
    <w:tmpl w:val="DBCE0B76"/>
    <w:lvl w:ilvl="0">
      <w:start w:val="1"/>
      <w:numFmt w:val="decimal"/>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2B75A8A"/>
    <w:multiLevelType w:val="hybridMultilevel"/>
    <w:tmpl w:val="5C745622"/>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73CCD"/>
    <w:multiLevelType w:val="singleLevel"/>
    <w:tmpl w:val="7A6E4D7A"/>
    <w:lvl w:ilvl="0">
      <w:start w:val="1"/>
      <w:numFmt w:val="lowerLetter"/>
      <w:lvlText w:val="%1) "/>
      <w:legacy w:legacy="1" w:legacySpace="0" w:legacyIndent="283"/>
      <w:lvlJc w:val="left"/>
      <w:pPr>
        <w:ind w:left="283" w:hanging="283"/>
      </w:pPr>
      <w:rPr>
        <w:rFonts w:ascii="Arial" w:hAnsi="Arial" w:hint="default"/>
        <w:b w:val="0"/>
        <w:i w:val="0"/>
        <w:sz w:val="24"/>
        <w:u w:val="none"/>
      </w:rPr>
    </w:lvl>
  </w:abstractNum>
  <w:abstractNum w:abstractNumId="19">
    <w:nsid w:val="3B6D03CC"/>
    <w:multiLevelType w:val="hybridMultilevel"/>
    <w:tmpl w:val="CD6ADA52"/>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1BF0496"/>
    <w:multiLevelType w:val="hybridMultilevel"/>
    <w:tmpl w:val="6B8655DE"/>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1">
    <w:nsid w:val="41EE13B3"/>
    <w:multiLevelType w:val="hybridMultilevel"/>
    <w:tmpl w:val="F3943908"/>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7375C50"/>
    <w:multiLevelType w:val="singleLevel"/>
    <w:tmpl w:val="7A6E4D7A"/>
    <w:lvl w:ilvl="0">
      <w:start w:val="1"/>
      <w:numFmt w:val="lowerLetter"/>
      <w:lvlText w:val="%1) "/>
      <w:legacy w:legacy="1" w:legacySpace="0" w:legacyIndent="283"/>
      <w:lvlJc w:val="left"/>
      <w:pPr>
        <w:ind w:left="283" w:hanging="283"/>
      </w:pPr>
      <w:rPr>
        <w:rFonts w:ascii="Arial" w:hAnsi="Arial" w:hint="default"/>
        <w:b w:val="0"/>
        <w:i w:val="0"/>
        <w:sz w:val="24"/>
        <w:u w:val="none"/>
      </w:rPr>
    </w:lvl>
  </w:abstractNum>
  <w:abstractNum w:abstractNumId="23">
    <w:nsid w:val="4EBD71AD"/>
    <w:multiLevelType w:val="hybridMultilevel"/>
    <w:tmpl w:val="942C099A"/>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B80024"/>
    <w:multiLevelType w:val="hybridMultilevel"/>
    <w:tmpl w:val="1D4C76F2"/>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243902"/>
    <w:multiLevelType w:val="hybridMultilevel"/>
    <w:tmpl w:val="644E8F9A"/>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6FB2678"/>
    <w:multiLevelType w:val="hybridMultilevel"/>
    <w:tmpl w:val="F1946346"/>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79D7A0F"/>
    <w:multiLevelType w:val="multilevel"/>
    <w:tmpl w:val="DDC467CC"/>
    <w:lvl w:ilvl="0">
      <w:start w:val="1"/>
      <w:numFmt w:val="decimal"/>
      <w:lvlText w:val="(%1)"/>
      <w:lvlJc w:val="left"/>
      <w:pPr>
        <w:tabs>
          <w:tab w:val="num" w:pos="1080"/>
        </w:tabs>
        <w:ind w:left="1080" w:hanging="360"/>
      </w:pPr>
      <w:rPr>
        <w:rFonts w:hint="default"/>
      </w:rPr>
    </w:lvl>
    <w:lvl w:ilvl="1">
      <w:start w:val="0"/>
      <w:numFmt w:val="decimal"/>
      <w:lvlJc w:val="left"/>
      <w:pPr>
        <w:tabs>
          <w:tab w:val="num" w:pos="360"/>
        </w:tabs>
      </w:pPr>
    </w:lvl>
    <w:lvl w:ilvl="2">
      <w:start w:val="0"/>
      <w:numFmt w:val="decimal"/>
      <w:lvlJc w:val="left"/>
      <w:pPr>
        <w:tabs>
          <w:tab w:val="num" w:pos="360"/>
        </w:tabs>
      </w:pPr>
    </w:lvl>
    <w:lvl w:ilvl="3">
      <w:start w:val="0"/>
      <w:numFmt w:val="decimal"/>
      <w:lvlJc w:val="left"/>
      <w:pPr>
        <w:tabs>
          <w:tab w:val="num" w:pos="360"/>
        </w:tabs>
      </w:pPr>
    </w:lvl>
    <w:lvl w:ilvl="4">
      <w:start w:val="0"/>
      <w:numFmt w:val="decimal"/>
      <w:lvlJc w:val="left"/>
      <w:pPr>
        <w:tabs>
          <w:tab w:val="num" w:pos="360"/>
        </w:tabs>
      </w:pPr>
    </w:lvl>
    <w:lvl w:ilvl="5">
      <w:start w:val="0"/>
      <w:numFmt w:val="decimal"/>
      <w:lvlJc w:val="left"/>
      <w:pPr>
        <w:tabs>
          <w:tab w:val="num" w:pos="360"/>
        </w:tabs>
      </w:pPr>
    </w:lvl>
    <w:lvl w:ilvl="6">
      <w:start w:val="0"/>
      <w:numFmt w:val="decimal"/>
      <w:lvlJc w:val="left"/>
      <w:pPr>
        <w:tabs>
          <w:tab w:val="num" w:pos="360"/>
        </w:tabs>
      </w:pPr>
    </w:lvl>
    <w:lvl w:ilvl="7">
      <w:start w:val="0"/>
      <w:numFmt w:val="decimal"/>
      <w:lvlJc w:val="left"/>
      <w:pPr>
        <w:tabs>
          <w:tab w:val="num" w:pos="360"/>
        </w:tabs>
      </w:pPr>
    </w:lvl>
    <w:lvl w:ilvl="8">
      <w:start w:val="0"/>
      <w:numFmt w:val="decimal"/>
      <w:lvlJc w:val="left"/>
      <w:pPr>
        <w:tabs>
          <w:tab w:val="num" w:pos="360"/>
        </w:tabs>
      </w:pPr>
    </w:lvl>
  </w:abstractNum>
  <w:abstractNum w:abstractNumId="28">
    <w:nsid w:val="5833596C"/>
    <w:multiLevelType w:val="hybridMultilevel"/>
    <w:tmpl w:val="7D164F70"/>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C54484E"/>
    <w:multiLevelType w:val="hybridMultilevel"/>
    <w:tmpl w:val="215E60A4"/>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F1D14E1"/>
    <w:multiLevelType w:val="hybridMultilevel"/>
    <w:tmpl w:val="6A0CCA2E"/>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FE928D1"/>
    <w:multiLevelType w:val="singleLevel"/>
    <w:tmpl w:val="4D4CCDAA"/>
    <w:lvl w:ilvl="0">
      <w:start w:val="1"/>
      <w:numFmt w:val="lowerLetter"/>
      <w:lvlText w:val="%1)"/>
      <w:lvlJc w:val="left"/>
      <w:pPr>
        <w:tabs>
          <w:tab w:val="num" w:pos="1080"/>
        </w:tabs>
        <w:ind w:left="1080" w:hanging="360"/>
      </w:pPr>
      <w:rPr>
        <w:rFonts w:hint="default"/>
      </w:rPr>
    </w:lvl>
  </w:abstractNum>
  <w:abstractNum w:abstractNumId="32">
    <w:nsid w:val="628A2269"/>
    <w:multiLevelType w:val="hybridMultilevel"/>
    <w:tmpl w:val="A4DE4AC2"/>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2B6196F"/>
    <w:multiLevelType w:val="hybridMultilevel"/>
    <w:tmpl w:val="9FE6B592"/>
    <w:lvl w:ilvl="0">
      <w:start w:val="1"/>
      <w:numFmt w:val="decimal"/>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38937F6"/>
    <w:multiLevelType w:val="hybridMultilevel"/>
    <w:tmpl w:val="14F8BAD6"/>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4F851FD"/>
    <w:multiLevelType w:val="hybridMultilevel"/>
    <w:tmpl w:val="28326D9A"/>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6104970"/>
    <w:multiLevelType w:val="hybridMultilevel"/>
    <w:tmpl w:val="1D18905C"/>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AAF1A1F"/>
    <w:multiLevelType w:val="multilevel"/>
    <w:tmpl w:val="3516F586"/>
    <w:lvl w:ilvl="0">
      <w:start w:val="1"/>
      <w:numFmt w:val="decimal"/>
      <w:pStyle w:val="Textodstavce"/>
      <w:isLgl/>
      <w:lvlText w:val="(%1)"/>
      <w:lvlJc w:val="left"/>
      <w:pPr>
        <w:tabs>
          <w:tab w:val="num" w:pos="782"/>
        </w:tabs>
        <w:ind w:firstLine="425"/>
      </w:pPr>
      <w:rPr>
        <w:rFonts w:hint="default"/>
        <w:color w:val="auto"/>
      </w:rPr>
    </w:lvl>
    <w:lvl w:ilvl="1">
      <w:start w:val="1"/>
      <w:numFmt w:val="lowerLetter"/>
      <w:pStyle w:val="Textpsmene"/>
      <w:lvlText w:val="%2)"/>
      <w:lvlJc w:val="left"/>
      <w:pPr>
        <w:tabs>
          <w:tab w:val="num" w:pos="425"/>
        </w:tabs>
        <w:ind w:left="425" w:hanging="425"/>
      </w:pPr>
      <w:rPr>
        <w:rFonts w:hint="default"/>
      </w:rPr>
    </w:lvl>
    <w:lvl w:ilvl="2">
      <w:start w:val="1"/>
      <w:numFmt w:val="decimal"/>
      <w:pStyle w:val="Textbodu"/>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517"/>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600"/>
        </w:tabs>
        <w:ind w:left="3237" w:hanging="357"/>
      </w:pPr>
      <w:rPr>
        <w:rFonts w:hint="default"/>
      </w:rPr>
    </w:lvl>
  </w:abstractNum>
  <w:abstractNum w:abstractNumId="38">
    <w:nsid w:val="6ECC5D6E"/>
    <w:multiLevelType w:val="hybridMultilevel"/>
    <w:tmpl w:val="0EB6E26C"/>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24521BE"/>
    <w:multiLevelType w:val="hybridMultilevel"/>
    <w:tmpl w:val="5EA444F8"/>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32C2EA7"/>
    <w:multiLevelType w:val="hybridMultilevel"/>
    <w:tmpl w:val="13B442A2"/>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45D67F5"/>
    <w:multiLevelType w:val="hybridMultilevel"/>
    <w:tmpl w:val="EE608370"/>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76D75AB"/>
    <w:multiLevelType w:val="hybridMultilevel"/>
    <w:tmpl w:val="DC7C1EB4"/>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A752DAF"/>
    <w:multiLevelType w:val="hybridMultilevel"/>
    <w:tmpl w:val="7AC2D080"/>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C89610C"/>
    <w:multiLevelType w:val="multilevel"/>
    <w:tmpl w:val="A5D69C6E"/>
    <w:lvl w:ilvl="0">
      <w:start w:val="1"/>
      <w:numFmt w:val="decimal"/>
      <w:lvlText w:val="(%1)"/>
      <w:legacy w:legacy="1" w:legacySpace="120" w:legacyIndent="-680"/>
      <w:lvlJc w:val="left"/>
    </w:lvl>
    <w:lvl w:ilvl="1">
      <w:start w:val="1"/>
      <w:numFmt w:val="lowerLetter"/>
      <w:lvlText w:val="%2."/>
      <w:legacy w:legacy="1" w:legacySpace="120" w:legacyIndent="360"/>
      <w:lvlJc w:val="left"/>
      <w:pPr>
        <w:ind w:left="-320" w:hanging="360"/>
      </w:pPr>
    </w:lvl>
    <w:lvl w:ilvl="2">
      <w:start w:val="1"/>
      <w:numFmt w:val="lowerRoman"/>
      <w:lvlText w:val="%3."/>
      <w:legacy w:legacy="1" w:legacySpace="120" w:legacyIndent="180"/>
      <w:lvlJc w:val="left"/>
      <w:pPr>
        <w:ind w:left="-140" w:hanging="180"/>
      </w:pPr>
    </w:lvl>
    <w:lvl w:ilvl="3">
      <w:start w:val="1"/>
      <w:numFmt w:val="decimal"/>
      <w:lvlText w:val="%4."/>
      <w:legacy w:legacy="1" w:legacySpace="120" w:legacyIndent="360"/>
      <w:lvlJc w:val="left"/>
      <w:pPr>
        <w:ind w:left="220" w:hanging="360"/>
      </w:pPr>
    </w:lvl>
    <w:lvl w:ilvl="4">
      <w:start w:val="1"/>
      <w:numFmt w:val="lowerLetter"/>
      <w:lvlText w:val="%5."/>
      <w:legacy w:legacy="1" w:legacySpace="120" w:legacyIndent="360"/>
      <w:lvlJc w:val="left"/>
      <w:pPr>
        <w:ind w:left="580" w:hanging="360"/>
      </w:pPr>
    </w:lvl>
    <w:lvl w:ilvl="5">
      <w:start w:val="1"/>
      <w:numFmt w:val="lowerRoman"/>
      <w:lvlText w:val="%6."/>
      <w:legacy w:legacy="1" w:legacySpace="120" w:legacyIndent="180"/>
      <w:lvlJc w:val="left"/>
      <w:pPr>
        <w:ind w:left="760" w:hanging="180"/>
      </w:pPr>
    </w:lvl>
    <w:lvl w:ilvl="6">
      <w:start w:val="1"/>
      <w:numFmt w:val="decimal"/>
      <w:lvlText w:val="%7."/>
      <w:legacy w:legacy="1" w:legacySpace="120" w:legacyIndent="360"/>
      <w:lvlJc w:val="left"/>
      <w:pPr>
        <w:ind w:left="1120" w:hanging="360"/>
      </w:pPr>
    </w:lvl>
    <w:lvl w:ilvl="7">
      <w:start w:val="1"/>
      <w:numFmt w:val="lowerLetter"/>
      <w:lvlText w:val="%8."/>
      <w:legacy w:legacy="1" w:legacySpace="120" w:legacyIndent="360"/>
      <w:lvlJc w:val="left"/>
      <w:pPr>
        <w:ind w:left="1480" w:hanging="360"/>
      </w:pPr>
    </w:lvl>
    <w:lvl w:ilvl="8">
      <w:start w:val="1"/>
      <w:numFmt w:val="lowerRoman"/>
      <w:lvlText w:val="%9."/>
      <w:legacy w:legacy="1" w:legacySpace="120" w:legacyIndent="180"/>
      <w:lvlJc w:val="left"/>
      <w:pPr>
        <w:ind w:left="1660" w:hanging="180"/>
      </w:pPr>
    </w:lvl>
  </w:abstractNum>
  <w:abstractNum w:abstractNumId="45">
    <w:nsid w:val="7EAA1F3D"/>
    <w:multiLevelType w:val="hybridMultilevel"/>
    <w:tmpl w:val="22D22A66"/>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FBF25D8"/>
    <w:multiLevelType w:val="singleLevel"/>
    <w:tmpl w:val="7A6E4D7A"/>
    <w:lvl w:ilvl="0">
      <w:start w:val="1"/>
      <w:numFmt w:val="lowerLetter"/>
      <w:lvlText w:val="%1) "/>
      <w:legacy w:legacy="1" w:legacySpace="0" w:legacyIndent="283"/>
      <w:lvlJc w:val="left"/>
      <w:pPr>
        <w:ind w:left="283" w:hanging="283"/>
      </w:pPr>
      <w:rPr>
        <w:rFonts w:ascii="Arial" w:hAnsi="Arial" w:hint="default"/>
        <w:b w:val="0"/>
        <w:i w:val="0"/>
        <w:sz w:val="24"/>
        <w:u w:val="none"/>
      </w:rPr>
    </w:lvl>
  </w:abstractNum>
  <w:num w:numId="1">
    <w:abstractNumId w:val="18"/>
  </w:num>
  <w:num w:numId="2">
    <w:abstractNumId w:val="22"/>
  </w:num>
  <w:num w:numId="3">
    <w:abstractNumId w:val="46"/>
  </w:num>
  <w:num w:numId="4">
    <w:abstractNumId w:val="9"/>
  </w:num>
  <w:num w:numId="5">
    <w:abstractNumId w:val="31"/>
  </w:num>
  <w:num w:numId="6">
    <w:abstractNumId w:val="44"/>
  </w:num>
  <w:num w:numId="7">
    <w:abstractNumId w:val="44"/>
    <w:lvlOverride w:ilvl="0">
      <w:lvl w:ilvl="0">
        <w:start w:val="1"/>
        <w:numFmt w:val="decimal"/>
        <w:lvlText w:val="(%1)"/>
        <w:legacy w:legacy="1" w:legacySpace="120" w:legacyIndent="-680"/>
        <w:lvlJc w:val="left"/>
      </w:lvl>
    </w:lvlOverride>
    <w:lvlOverride w:ilvl="1">
      <w:lvl w:ilvl="1">
        <w:start w:val="1"/>
        <w:numFmt w:val="lowerLetter"/>
        <w:lvlText w:val="%2."/>
        <w:legacy w:legacy="1" w:legacySpace="120" w:legacyIndent="360"/>
        <w:lvlJc w:val="left"/>
        <w:pPr>
          <w:ind w:left="-320" w:hanging="360"/>
        </w:pPr>
      </w:lvl>
    </w:lvlOverride>
    <w:lvlOverride w:ilvl="2">
      <w:lvl w:ilvl="2">
        <w:start w:val="1"/>
        <w:numFmt w:val="lowerRoman"/>
        <w:lvlText w:val="%3."/>
        <w:legacy w:legacy="1" w:legacySpace="120" w:legacyIndent="180"/>
        <w:lvlJc w:val="left"/>
        <w:pPr>
          <w:ind w:left="-140" w:hanging="180"/>
        </w:pPr>
      </w:lvl>
    </w:lvlOverride>
    <w:lvlOverride w:ilvl="3">
      <w:lvl w:ilvl="3">
        <w:start w:val="1"/>
        <w:numFmt w:val="decimal"/>
        <w:lvlText w:val="%4."/>
        <w:legacy w:legacy="1" w:legacySpace="120" w:legacyIndent="360"/>
        <w:lvlJc w:val="left"/>
        <w:pPr>
          <w:ind w:left="220" w:hanging="360"/>
        </w:pPr>
      </w:lvl>
    </w:lvlOverride>
    <w:lvlOverride w:ilvl="4">
      <w:lvl w:ilvl="4">
        <w:start w:val="1"/>
        <w:numFmt w:val="lowerLetter"/>
        <w:lvlText w:val="%5."/>
        <w:legacy w:legacy="1" w:legacySpace="120" w:legacyIndent="360"/>
        <w:lvlJc w:val="left"/>
        <w:pPr>
          <w:ind w:left="580" w:hanging="360"/>
        </w:pPr>
      </w:lvl>
    </w:lvlOverride>
    <w:lvlOverride w:ilvl="5">
      <w:lvl w:ilvl="5">
        <w:start w:val="1"/>
        <w:numFmt w:val="lowerRoman"/>
        <w:lvlText w:val="%6."/>
        <w:legacy w:legacy="1" w:legacySpace="120" w:legacyIndent="180"/>
        <w:lvlJc w:val="left"/>
        <w:pPr>
          <w:ind w:left="760" w:hanging="180"/>
        </w:pPr>
      </w:lvl>
    </w:lvlOverride>
    <w:lvlOverride w:ilvl="6">
      <w:lvl w:ilvl="6">
        <w:start w:val="1"/>
        <w:numFmt w:val="decimal"/>
        <w:lvlText w:val="%7."/>
        <w:legacy w:legacy="1" w:legacySpace="120" w:legacyIndent="360"/>
        <w:lvlJc w:val="left"/>
        <w:pPr>
          <w:ind w:left="1120" w:hanging="360"/>
        </w:pPr>
      </w:lvl>
    </w:lvlOverride>
    <w:lvlOverride w:ilvl="7">
      <w:lvl w:ilvl="7">
        <w:start w:val="1"/>
        <w:numFmt w:val="lowerLetter"/>
        <w:lvlText w:val="%8."/>
        <w:legacy w:legacy="1" w:legacySpace="120" w:legacyIndent="360"/>
        <w:lvlJc w:val="left"/>
        <w:pPr>
          <w:ind w:left="1480" w:hanging="360"/>
        </w:pPr>
      </w:lvl>
    </w:lvlOverride>
    <w:lvlOverride w:ilvl="8">
      <w:lvl w:ilvl="8">
        <w:start w:val="1"/>
        <w:numFmt w:val="lowerRoman"/>
        <w:lvlText w:val="%9."/>
        <w:legacy w:legacy="1" w:legacySpace="120" w:legacyIndent="180"/>
        <w:lvlJc w:val="left"/>
        <w:pPr>
          <w:ind w:left="1660" w:hanging="180"/>
        </w:pPr>
      </w:lvl>
    </w:lvlOverride>
  </w:num>
  <w:num w:numId="8">
    <w:abstractNumId w:val="0"/>
  </w:num>
  <w:num w:numId="9">
    <w:abstractNumId w:val="27"/>
  </w:num>
  <w:num w:numId="10">
    <w:abstractNumId w:val="33"/>
  </w:num>
  <w:num w:numId="11">
    <w:abstractNumId w:val="4"/>
  </w:num>
  <w:num w:numId="12">
    <w:abstractNumId w:val="10"/>
  </w:num>
  <w:num w:numId="13">
    <w:abstractNumId w:val="16"/>
  </w:num>
  <w:num w:numId="14">
    <w:abstractNumId w:val="20"/>
  </w:num>
  <w:num w:numId="15">
    <w:abstractNumId w:val="37"/>
  </w:num>
  <w:num w:numId="16">
    <w:abstractNumId w:val="15"/>
  </w:num>
  <w:num w:numId="17">
    <w:abstractNumId w:val="41"/>
  </w:num>
  <w:num w:numId="18">
    <w:abstractNumId w:val="12"/>
  </w:num>
  <w:num w:numId="19">
    <w:abstractNumId w:val="43"/>
  </w:num>
  <w:num w:numId="20">
    <w:abstractNumId w:val="40"/>
  </w:num>
  <w:num w:numId="21">
    <w:abstractNumId w:val="35"/>
  </w:num>
  <w:num w:numId="22">
    <w:abstractNumId w:val="19"/>
  </w:num>
  <w:num w:numId="23">
    <w:abstractNumId w:val="1"/>
  </w:num>
  <w:num w:numId="24">
    <w:abstractNumId w:val="42"/>
  </w:num>
  <w:num w:numId="25">
    <w:abstractNumId w:val="23"/>
  </w:num>
  <w:num w:numId="26">
    <w:abstractNumId w:val="6"/>
  </w:num>
  <w:num w:numId="27">
    <w:abstractNumId w:val="29"/>
  </w:num>
  <w:num w:numId="28">
    <w:abstractNumId w:val="7"/>
  </w:num>
  <w:num w:numId="29">
    <w:abstractNumId w:val="14"/>
  </w:num>
  <w:num w:numId="30">
    <w:abstractNumId w:val="39"/>
  </w:num>
  <w:num w:numId="31">
    <w:abstractNumId w:val="13"/>
  </w:num>
  <w:num w:numId="32">
    <w:abstractNumId w:val="28"/>
  </w:num>
  <w:num w:numId="33">
    <w:abstractNumId w:val="2"/>
  </w:num>
  <w:num w:numId="34">
    <w:abstractNumId w:val="36"/>
  </w:num>
  <w:num w:numId="35">
    <w:abstractNumId w:val="21"/>
  </w:num>
  <w:num w:numId="36">
    <w:abstractNumId w:val="32"/>
  </w:num>
  <w:num w:numId="37">
    <w:abstractNumId w:val="45"/>
  </w:num>
  <w:num w:numId="38">
    <w:abstractNumId w:val="30"/>
  </w:num>
  <w:num w:numId="39">
    <w:abstractNumId w:val="25"/>
  </w:num>
  <w:num w:numId="40">
    <w:abstractNumId w:val="24"/>
  </w:num>
  <w:num w:numId="41">
    <w:abstractNumId w:val="26"/>
  </w:num>
  <w:num w:numId="42">
    <w:abstractNumId w:val="38"/>
  </w:num>
  <w:num w:numId="43">
    <w:abstractNumId w:val="11"/>
  </w:num>
  <w:num w:numId="44">
    <w:abstractNumId w:val="17"/>
  </w:num>
  <w:num w:numId="45">
    <w:abstractNumId w:val="3"/>
  </w:num>
  <w:num w:numId="46">
    <w:abstractNumId w:val="34"/>
  </w:num>
  <w:num w:numId="47">
    <w:abstractNumId w:val="8"/>
  </w:num>
  <w:num w:numId="4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displayHorizontalDrawingGridEvery w:val="0"/>
  <w:displayVerticalDrawingGridEvery w:val="0"/>
  <w:doNotShadeFormData/>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952B7"/>
    <w:rsid w:val="000952B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sz w:val="20"/>
      <w:lang w:val="cs-CZ" w:eastAsia="cs-CZ"/>
    </w:rPr>
  </w:style>
  <w:style w:type="paragraph" w:styleId="Heading1">
    <w:name w:val="heading 1"/>
    <w:basedOn w:val="Normal"/>
    <w:next w:val="Normal"/>
    <w:uiPriority w:val="99"/>
    <w:pPr>
      <w:keepNext/>
      <w:jc w:val="center"/>
      <w:outlineLvl w:val="0"/>
    </w:pPr>
    <w:rPr>
      <w:b/>
      <w:sz w:val="24"/>
      <w:lang w:val="sk-SK"/>
    </w:rPr>
  </w:style>
  <w:style w:type="paragraph" w:styleId="Heading2">
    <w:name w:val="heading 2"/>
    <w:basedOn w:val="Normal"/>
    <w:next w:val="Normal"/>
    <w:uiPriority w:val="99"/>
    <w:pPr>
      <w:keepNext/>
      <w:jc w:val="center"/>
      <w:outlineLvl w:val="1"/>
    </w:pPr>
    <w:rPr>
      <w:b/>
      <w:sz w:val="28"/>
    </w:rPr>
  </w:style>
  <w:style w:type="paragraph" w:styleId="Heading3">
    <w:name w:val="heading 3"/>
    <w:basedOn w:val="Normal"/>
    <w:next w:val="Normal"/>
    <w:uiPriority w:val="99"/>
    <w:pPr>
      <w:keepNext/>
      <w:suppressAutoHyphens/>
      <w:spacing w:before="120"/>
      <w:jc w:val="center"/>
      <w:outlineLvl w:val="2"/>
    </w:pPr>
    <w:rPr>
      <w:sz w:val="28"/>
    </w:rPr>
  </w:style>
  <w:style w:type="paragraph" w:styleId="Heading4">
    <w:name w:val="heading 4"/>
    <w:basedOn w:val="Normal"/>
    <w:next w:val="Normal"/>
    <w:uiPriority w:val="99"/>
    <w:pPr>
      <w:keepNext/>
      <w:suppressAutoHyphens/>
      <w:spacing w:before="120"/>
      <w:jc w:val="center"/>
      <w:outlineLvl w:val="3"/>
    </w:pPr>
    <w:rPr>
      <w:b/>
    </w:rPr>
  </w:style>
  <w:style w:type="paragraph" w:styleId="Heading5">
    <w:name w:val="heading 5"/>
    <w:basedOn w:val="Normal"/>
    <w:next w:val="Normal"/>
    <w:uiPriority w:val="99"/>
    <w:pPr>
      <w:keepNext/>
      <w:suppressAutoHyphens/>
      <w:spacing w:before="120" w:line="360" w:lineRule="auto"/>
      <w:jc w:val="center"/>
      <w:outlineLvl w:val="4"/>
    </w:pPr>
    <w:rPr>
      <w:b/>
      <w:i/>
      <w:sz w:val="24"/>
      <w:lang w:val="sk-SK"/>
    </w:rPr>
  </w:style>
  <w:style w:type="paragraph" w:styleId="Heading6">
    <w:name w:val="heading 6"/>
    <w:basedOn w:val="Normal"/>
    <w:next w:val="Normal"/>
    <w:uiPriority w:val="99"/>
    <w:pPr>
      <w:keepNext/>
      <w:suppressAutoHyphens/>
      <w:spacing w:before="120" w:line="360" w:lineRule="auto"/>
      <w:jc w:val="both"/>
      <w:outlineLvl w:val="5"/>
    </w:pPr>
    <w:rPr>
      <w:i/>
      <w:u w:val="single"/>
      <w:lang w:val="sk-SK"/>
    </w:rPr>
  </w:style>
  <w:style w:type="paragraph" w:styleId="Heading7">
    <w:name w:val="heading 7"/>
    <w:basedOn w:val="Normal"/>
    <w:next w:val="Normal"/>
    <w:uiPriority w:val="99"/>
    <w:pPr>
      <w:keepNext/>
      <w:suppressAutoHyphens/>
      <w:spacing w:before="120"/>
      <w:jc w:val="center"/>
      <w:outlineLvl w:val="6"/>
    </w:pPr>
    <w:rPr>
      <w:i/>
      <w:sz w:val="24"/>
      <w:lang w:val="sk-SK"/>
    </w:rPr>
  </w:style>
  <w:style w:type="paragraph" w:styleId="Heading8">
    <w:name w:val="heading 8"/>
    <w:basedOn w:val="Normal"/>
    <w:next w:val="Normal"/>
    <w:uiPriority w:val="99"/>
    <w:pPr>
      <w:keepNext/>
      <w:jc w:val="center"/>
      <w:outlineLvl w:val="7"/>
    </w:pPr>
    <w:rPr>
      <w:rFonts w:ascii="Arial" w:hAnsi="Arial" w:cs="Arial"/>
      <w:b/>
      <w:i/>
      <w:sz w:val="28"/>
      <w:lang w:val="sk-SK"/>
    </w:rPr>
  </w:style>
  <w:style w:type="paragraph" w:styleId="Heading9">
    <w:name w:val="heading 9"/>
    <w:basedOn w:val="Normal"/>
    <w:next w:val="Normal"/>
    <w:uiPriority w:val="99"/>
    <w:pPr>
      <w:keepNext/>
      <w:jc w:val="center"/>
      <w:outlineLvl w:val="8"/>
    </w:pPr>
    <w:rPr>
      <w:sz w:val="24"/>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odyText">
    <w:name w:val="Body Text"/>
    <w:basedOn w:val="Normal"/>
    <w:uiPriority w:val="99"/>
    <w:pPr>
      <w:jc w:val="both"/>
    </w:pPr>
    <w:rPr>
      <w:sz w:val="24"/>
      <w:lang w:val="sk-SK"/>
    </w:rPr>
  </w:style>
  <w:style w:type="paragraph" w:styleId="Title">
    <w:name w:val="Title"/>
    <w:basedOn w:val="Normal"/>
    <w:uiPriority w:val="99"/>
    <w:pPr>
      <w:jc w:val="center"/>
    </w:pPr>
    <w:rPr>
      <w:b/>
      <w:sz w:val="36"/>
      <w:lang w:val="sk-SK"/>
    </w:rPr>
  </w:style>
  <w:style w:type="paragraph" w:styleId="BodyTextIndent2">
    <w:name w:val="Body Text Indent 2"/>
    <w:basedOn w:val="Normal"/>
    <w:uiPriority w:val="99"/>
    <w:pPr>
      <w:spacing w:line="360" w:lineRule="auto"/>
      <w:ind w:left="709" w:hanging="283"/>
      <w:jc w:val="both"/>
    </w:pPr>
    <w:rPr>
      <w:sz w:val="24"/>
      <w:lang w:val="sk-SK"/>
    </w:rPr>
  </w:style>
  <w:style w:type="paragraph" w:styleId="Subtitle">
    <w:name w:val="Subtitle"/>
    <w:basedOn w:val="Normal"/>
    <w:uiPriority w:val="99"/>
    <w:pPr>
      <w:jc w:val="center"/>
    </w:pPr>
    <w:rPr>
      <w:b/>
      <w:sz w:val="24"/>
      <w:lang w:val="sk-SK"/>
    </w:rPr>
  </w:style>
  <w:style w:type="paragraph" w:styleId="BodyTextIndent3">
    <w:name w:val="Body Text Indent 3"/>
    <w:basedOn w:val="Normal"/>
    <w:uiPriority w:val="99"/>
    <w:pPr>
      <w:ind w:firstLine="708"/>
      <w:jc w:val="left"/>
    </w:pPr>
    <w:rPr>
      <w:sz w:val="24"/>
      <w:lang w:val="sk-SK"/>
    </w:rPr>
  </w:style>
  <w:style w:type="paragraph" w:styleId="BodyText2">
    <w:name w:val="Body Text 2"/>
    <w:basedOn w:val="Normal"/>
    <w:uiPriority w:val="99"/>
    <w:pPr>
      <w:jc w:val="both"/>
    </w:pPr>
    <w:rPr>
      <w:rFonts w:ascii="Arial" w:hAnsi="Arial" w:cs="Arial"/>
      <w:sz w:val="22"/>
      <w:lang w:val="sk-SK"/>
    </w:rPr>
  </w:style>
  <w:style w:type="character" w:styleId="FootnoteReference">
    <w:name w:val="footnote reference"/>
    <w:basedOn w:val="DefaultParagraphFont"/>
    <w:uiPriority w:val="99"/>
    <w:semiHidden/>
    <w:rPr>
      <w:vertAlign w:val="superscript"/>
    </w:rPr>
  </w:style>
  <w:style w:type="paragraph" w:styleId="FootnoteText">
    <w:name w:val="footnote text"/>
    <w:basedOn w:val="Normal"/>
    <w:uiPriority w:val="99"/>
    <w:semiHidden/>
    <w:pPr>
      <w:widowControl w:val="0"/>
      <w:jc w:val="left"/>
    </w:pPr>
    <w:rPr>
      <w:lang w:val="sk-SK"/>
    </w:rPr>
  </w:style>
  <w:style w:type="paragraph" w:styleId="BodyText3">
    <w:name w:val="Body Text 3"/>
    <w:basedOn w:val="Normal"/>
    <w:uiPriority w:val="99"/>
    <w:pPr>
      <w:jc w:val="both"/>
    </w:pPr>
    <w:rPr>
      <w:rFonts w:ascii="Comic Sans MS" w:hAnsi="Comic Sans MS" w:cs="Comic Sans MS"/>
      <w:sz w:val="24"/>
      <w:lang w:val="sk-SK"/>
    </w:rPr>
  </w:style>
  <w:style w:type="paragraph" w:styleId="Header">
    <w:name w:val="header"/>
    <w:basedOn w:val="Normal"/>
    <w:uiPriority w:val="99"/>
    <w:pPr>
      <w:tabs>
        <w:tab w:val="center" w:pos="4536"/>
        <w:tab w:val="right" w:pos="9072"/>
      </w:tabs>
      <w:jc w:val="left"/>
    </w:pPr>
  </w:style>
  <w:style w:type="character" w:styleId="PageNumber">
    <w:name w:val="page number"/>
    <w:basedOn w:val="DefaultParagraphFont"/>
    <w:uiPriority w:val="99"/>
  </w:style>
  <w:style w:type="paragraph" w:styleId="Footer">
    <w:name w:val="footer"/>
    <w:basedOn w:val="Normal"/>
    <w:uiPriority w:val="99"/>
    <w:pPr>
      <w:tabs>
        <w:tab w:val="center" w:pos="4536"/>
        <w:tab w:val="right" w:pos="9072"/>
      </w:tabs>
      <w:jc w:val="left"/>
    </w:pPr>
  </w:style>
  <w:style w:type="paragraph" w:customStyle="1" w:styleId="Textodstavce">
    <w:name w:val="Text odstavce"/>
    <w:basedOn w:val="Normal"/>
    <w:uiPriority w:val="99"/>
    <w:pPr>
      <w:numPr>
        <w:numId w:val="15"/>
      </w:numPr>
      <w:tabs>
        <w:tab w:val="num" w:pos="782"/>
        <w:tab w:val="left" w:pos="851"/>
      </w:tabs>
      <w:spacing w:before="120" w:after="120"/>
      <w:ind w:firstLine="425"/>
      <w:jc w:val="both"/>
      <w:outlineLvl w:val="6"/>
    </w:pPr>
    <w:rPr>
      <w:sz w:val="24"/>
      <w:lang w:eastAsia="sk-SK"/>
    </w:rPr>
  </w:style>
  <w:style w:type="paragraph" w:customStyle="1" w:styleId="Textbodu">
    <w:name w:val="Text bodu"/>
    <w:basedOn w:val="Normal"/>
    <w:uiPriority w:val="99"/>
    <w:pPr>
      <w:numPr>
        <w:ilvl w:val="2"/>
        <w:numId w:val="15"/>
      </w:numPr>
      <w:tabs>
        <w:tab w:val="num" w:pos="850"/>
      </w:tabs>
      <w:ind w:left="850" w:hanging="425"/>
      <w:jc w:val="both"/>
      <w:outlineLvl w:val="8"/>
    </w:pPr>
    <w:rPr>
      <w:sz w:val="24"/>
      <w:lang w:eastAsia="sk-SK"/>
    </w:rPr>
  </w:style>
  <w:style w:type="paragraph" w:customStyle="1" w:styleId="Textpsmene">
    <w:name w:val="Text písmene"/>
    <w:basedOn w:val="Normal"/>
    <w:uiPriority w:val="99"/>
    <w:pPr>
      <w:numPr>
        <w:ilvl w:val="1"/>
        <w:numId w:val="15"/>
      </w:numPr>
      <w:tabs>
        <w:tab w:val="num" w:pos="425"/>
      </w:tabs>
      <w:ind w:left="425" w:hanging="425"/>
      <w:jc w:val="both"/>
      <w:outlineLvl w:val="7"/>
    </w:pPr>
    <w:rPr>
      <w:sz w:val="24"/>
      <w:lang w:eastAsia="sk-SK"/>
    </w:rPr>
  </w:style>
  <w:style w:type="paragraph" w:styleId="PlainText">
    <w:name w:val="Plain Text"/>
    <w:basedOn w:val="Normal"/>
    <w:uiPriority w:val="99"/>
    <w:pPr>
      <w:jc w:val="left"/>
    </w:pPr>
    <w:rPr>
      <w:rFonts w:ascii="Courier New" w:hAnsi="Courier New" w:cs="Courier New"/>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73</Pages>
  <Words>28152</Words>
  <Characters>166097</Characters>
  <Application>Microsoft Office Word</Application>
  <DocSecurity>0</DocSecurity>
  <Lines>0</Lines>
  <Paragraphs>0</Paragraphs>
  <ScaleCrop>false</ScaleCrop>
  <Company>Institut MS SR</Company>
  <LinksUpToDate>false</LinksUpToDate>
  <CharactersWithSpaces>193862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Uzivatel_2</dc:creator>
  <cp:lastModifiedBy>Peter.Stift</cp:lastModifiedBy>
  <cp:revision>2</cp:revision>
  <cp:lastPrinted>2004-05-27T13:39:00Z</cp:lastPrinted>
  <dcterms:created xsi:type="dcterms:W3CDTF">2004-05-31T11:23:00Z</dcterms:created>
  <dcterms:modified xsi:type="dcterms:W3CDTF">2004-05-31T11:23:00Z</dcterms:modified>
</cp:coreProperties>
</file>