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333C" w:rsidRPr="003764A5">
      <w:pPr>
        <w:jc w:val="center"/>
        <w:rPr>
          <w:rFonts w:ascii="Arial" w:hAnsi="Arial" w:cs="Arial"/>
          <w:sz w:val="28"/>
        </w:rPr>
      </w:pPr>
    </w:p>
    <w:p w:rsidR="00A3333C" w:rsidRPr="003764A5">
      <w:pPr>
        <w:jc w:val="center"/>
        <w:rPr>
          <w:rFonts w:ascii="Arial" w:hAnsi="Arial" w:cs="Arial"/>
          <w:sz w:val="28"/>
        </w:rPr>
      </w:pPr>
    </w:p>
    <w:p w:rsidR="003764A5" w:rsidRPr="003764A5" w:rsidP="003764A5">
      <w:pPr>
        <w:rPr>
          <w:rFonts w:ascii="Arial" w:hAnsi="Arial" w:cs="Arial"/>
          <w:b/>
        </w:rPr>
      </w:pPr>
    </w:p>
    <w:p w:rsidR="003764A5" w:rsidRPr="003764A5" w:rsidP="003764A5">
      <w:pPr>
        <w:pStyle w:val="BodyTextIndent3"/>
        <w:jc w:val="center"/>
        <w:rPr>
          <w:rFonts w:ascii="Arial" w:hAnsi="Arial" w:cs="Arial"/>
          <w:sz w:val="24"/>
          <w:szCs w:val="24"/>
        </w:rPr>
      </w:pPr>
      <w:r w:rsidRPr="003764A5">
        <w:rPr>
          <w:rFonts w:ascii="Arial" w:hAnsi="Arial" w:cs="Arial"/>
          <w:sz w:val="24"/>
          <w:szCs w:val="24"/>
        </w:rPr>
        <w:t>NÁRODNÁ RADA SLOVENSKEJ REPUBLIKY</w:t>
      </w:r>
    </w:p>
    <w:p w:rsidR="003764A5" w:rsidRPr="003764A5" w:rsidP="003764A5">
      <w:pPr>
        <w:pStyle w:val="BodyTextIndent3"/>
        <w:jc w:val="center"/>
        <w:rPr>
          <w:rFonts w:ascii="Arial" w:hAnsi="Arial" w:cs="Arial"/>
          <w:sz w:val="24"/>
          <w:szCs w:val="24"/>
        </w:rPr>
      </w:pPr>
      <w:r w:rsidRPr="003764A5">
        <w:rPr>
          <w:rFonts w:ascii="Arial" w:hAnsi="Arial" w:cs="Arial"/>
          <w:sz w:val="24"/>
          <w:szCs w:val="24"/>
        </w:rPr>
        <w:t>III. volebné obdobie</w:t>
      </w:r>
    </w:p>
    <w:p w:rsidR="003764A5" w:rsidRPr="003764A5" w:rsidP="003764A5">
      <w:pPr>
        <w:pStyle w:val="BodyTextIndent3"/>
        <w:jc w:val="center"/>
        <w:rPr>
          <w:rFonts w:ascii="Arial" w:hAnsi="Arial" w:cs="Arial"/>
          <w:sz w:val="32"/>
          <w:szCs w:val="32"/>
        </w:rPr>
      </w:pPr>
    </w:p>
    <w:p w:rsidR="003764A5" w:rsidRPr="003764A5" w:rsidP="003764A5">
      <w:pPr>
        <w:pStyle w:val="BodyTextIndent3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764A5">
        <w:rPr>
          <w:rFonts w:ascii="Arial" w:hAnsi="Arial" w:cs="Arial"/>
          <w:b/>
          <w:sz w:val="32"/>
          <w:szCs w:val="32"/>
        </w:rPr>
        <w:t>684</w:t>
      </w:r>
    </w:p>
    <w:p w:rsidR="003764A5" w:rsidRPr="003764A5" w:rsidP="003764A5">
      <w:pPr>
        <w:pStyle w:val="BodyTextIndent3"/>
        <w:rPr>
          <w:rFonts w:ascii="Arial" w:hAnsi="Arial" w:cs="Arial"/>
          <w:b/>
          <w:sz w:val="32"/>
          <w:szCs w:val="32"/>
        </w:rPr>
      </w:pPr>
    </w:p>
    <w:p w:rsidR="003764A5" w:rsidRPr="003764A5" w:rsidP="003764A5">
      <w:pPr>
        <w:pStyle w:val="BodyText3"/>
        <w:jc w:val="center"/>
        <w:rPr>
          <w:rFonts w:ascii="Arial" w:hAnsi="Arial" w:cs="Arial"/>
          <w:sz w:val="24"/>
          <w:szCs w:val="24"/>
        </w:rPr>
      </w:pPr>
      <w:r w:rsidRPr="003764A5">
        <w:rPr>
          <w:rFonts w:ascii="Arial" w:hAnsi="Arial" w:cs="Arial"/>
          <w:sz w:val="24"/>
          <w:szCs w:val="24"/>
        </w:rPr>
        <w:t>Vládny návrh</w:t>
      </w:r>
    </w:p>
    <w:p w:rsidR="00A3333C" w:rsidRPr="003764A5" w:rsidP="003764A5">
      <w:pPr>
        <w:rPr>
          <w:rFonts w:ascii="Arial" w:hAnsi="Arial" w:cs="Arial"/>
          <w:b/>
          <w:bCs/>
          <w:sz w:val="28"/>
        </w:rPr>
      </w:pPr>
    </w:p>
    <w:p w:rsidR="00A3333C" w:rsidRPr="003764A5">
      <w:pPr>
        <w:jc w:val="center"/>
        <w:rPr>
          <w:rFonts w:ascii="Arial" w:hAnsi="Arial" w:cs="Arial"/>
          <w:sz w:val="28"/>
        </w:rPr>
      </w:pPr>
      <w:r w:rsidRPr="003764A5">
        <w:rPr>
          <w:rFonts w:ascii="Arial" w:hAnsi="Arial" w:cs="Arial"/>
          <w:b/>
          <w:bCs/>
          <w:sz w:val="28"/>
        </w:rPr>
        <w:t xml:space="preserve">Ústavný zákon </w:t>
      </w:r>
    </w:p>
    <w:p w:rsidR="00A3333C" w:rsidRPr="003764A5">
      <w:pPr>
        <w:pStyle w:val="Heading2"/>
        <w:rPr>
          <w:rFonts w:ascii="Arial" w:hAnsi="Arial" w:cs="Arial"/>
        </w:rPr>
      </w:pPr>
      <w:r w:rsidRPr="003764A5">
        <w:rPr>
          <w:rFonts w:ascii="Arial" w:hAnsi="Arial" w:cs="Arial"/>
        </w:rPr>
        <w:t xml:space="preserve">z .............. 2004, </w:t>
      </w:r>
    </w:p>
    <w:p w:rsidR="00A3333C" w:rsidRPr="003764A5">
      <w:pPr>
        <w:rPr>
          <w:rFonts w:ascii="Arial" w:hAnsi="Arial" w:cs="Arial"/>
          <w:b/>
          <w:bCs/>
          <w:sz w:val="28"/>
        </w:rPr>
      </w:pPr>
    </w:p>
    <w:p w:rsidR="00A3333C" w:rsidRPr="003764A5">
      <w:pPr>
        <w:pStyle w:val="BodyText"/>
        <w:rPr>
          <w:rFonts w:ascii="Arial" w:hAnsi="Arial" w:cs="Arial"/>
        </w:rPr>
      </w:pPr>
      <w:r w:rsidRPr="003764A5">
        <w:rPr>
          <w:rFonts w:ascii="Arial" w:hAnsi="Arial" w:cs="Arial"/>
        </w:rPr>
        <w:t>ktorým sa mení a dopĺňa Ústava Slovenskej republiky č. 460/1992 Zb. v znení neskorších predpisov</w:t>
      </w:r>
    </w:p>
    <w:p w:rsidR="00A3333C" w:rsidRPr="003764A5">
      <w:pPr>
        <w:pStyle w:val="BodyText"/>
        <w:rPr>
          <w:rFonts w:ascii="Arial" w:hAnsi="Arial" w:cs="Arial"/>
        </w:rPr>
      </w:pPr>
    </w:p>
    <w:p w:rsidR="00A3333C" w:rsidRPr="003764A5" w:rsidP="003764A5">
      <w:pPr>
        <w:pStyle w:val="BodyText"/>
        <w:jc w:val="left"/>
        <w:rPr>
          <w:rFonts w:ascii="Arial" w:hAnsi="Arial" w:cs="Arial"/>
        </w:rPr>
      </w:pPr>
    </w:p>
    <w:p w:rsidR="00A3333C" w:rsidRPr="003764A5">
      <w:pPr>
        <w:pStyle w:val="BodyText"/>
        <w:jc w:val="both"/>
        <w:rPr>
          <w:rFonts w:ascii="Arial" w:hAnsi="Arial" w:cs="Arial"/>
          <w:b w:val="0"/>
          <w:bCs w:val="0"/>
          <w:sz w:val="24"/>
        </w:rPr>
      </w:pPr>
      <w:r w:rsidRPr="003764A5">
        <w:rPr>
          <w:rFonts w:ascii="Arial" w:hAnsi="Arial" w:cs="Arial"/>
          <w:b w:val="0"/>
          <w:bCs w:val="0"/>
          <w:sz w:val="24"/>
        </w:rPr>
        <w:t>Národná rada Slovenskej republiky sa uz</w:t>
      </w:r>
      <w:r w:rsidRPr="003764A5">
        <w:rPr>
          <w:rFonts w:ascii="Arial" w:hAnsi="Arial" w:cs="Arial"/>
          <w:b w:val="0"/>
          <w:bCs w:val="0"/>
          <w:sz w:val="24"/>
        </w:rPr>
        <w:t>niesla na tomto ústavnom zákone:</w:t>
      </w:r>
    </w:p>
    <w:p w:rsidR="00A3333C" w:rsidRPr="003764A5">
      <w:pPr>
        <w:pStyle w:val="BodyText"/>
        <w:jc w:val="both"/>
        <w:rPr>
          <w:rFonts w:ascii="Arial" w:hAnsi="Arial" w:cs="Arial"/>
          <w:b w:val="0"/>
          <w:bCs w:val="0"/>
          <w:sz w:val="24"/>
        </w:rPr>
      </w:pPr>
    </w:p>
    <w:p w:rsidR="00A3333C" w:rsidRPr="003764A5">
      <w:pPr>
        <w:pStyle w:val="BodyText"/>
        <w:jc w:val="both"/>
        <w:rPr>
          <w:rFonts w:ascii="Arial" w:hAnsi="Arial" w:cs="Arial"/>
          <w:b w:val="0"/>
          <w:bCs w:val="0"/>
          <w:sz w:val="24"/>
        </w:rPr>
      </w:pPr>
    </w:p>
    <w:p w:rsidR="00A3333C" w:rsidRPr="003764A5">
      <w:pPr>
        <w:pStyle w:val="BodyText"/>
        <w:rPr>
          <w:rFonts w:ascii="Arial" w:hAnsi="Arial" w:cs="Arial"/>
          <w:sz w:val="24"/>
        </w:rPr>
      </w:pPr>
      <w:r w:rsidRPr="003764A5">
        <w:rPr>
          <w:rFonts w:ascii="Arial" w:hAnsi="Arial" w:cs="Arial"/>
          <w:sz w:val="24"/>
        </w:rPr>
        <w:t>Čl. I</w:t>
      </w:r>
    </w:p>
    <w:p w:rsidR="00A3333C" w:rsidRPr="003764A5">
      <w:pPr>
        <w:pStyle w:val="BodyText"/>
        <w:rPr>
          <w:rFonts w:ascii="Arial" w:hAnsi="Arial" w:cs="Arial"/>
          <w:sz w:val="24"/>
        </w:rPr>
      </w:pPr>
    </w:p>
    <w:p w:rsidR="00A3333C" w:rsidRPr="003764A5" w:rsidP="00487509">
      <w:pPr>
        <w:pStyle w:val="BodyText"/>
        <w:ind w:firstLine="360"/>
        <w:jc w:val="both"/>
        <w:rPr>
          <w:rFonts w:ascii="Arial" w:hAnsi="Arial" w:cs="Arial"/>
          <w:b w:val="0"/>
          <w:bCs w:val="0"/>
          <w:sz w:val="24"/>
        </w:rPr>
      </w:pPr>
      <w:r w:rsidRPr="003764A5">
        <w:rPr>
          <w:rFonts w:ascii="Arial" w:hAnsi="Arial" w:cs="Arial"/>
          <w:b w:val="0"/>
          <w:bCs w:val="0"/>
          <w:sz w:val="24"/>
        </w:rPr>
        <w:t>Ústava Slovenskej republiky č. 460/1992 Zb. v znení ústavného zákona č. 244/1998 Z . z., ústavného zákona č. 9/1999 Z. z. a ústavného zákona č. 90/2001 Z . z. sa mení a dopĺňa takto:</w:t>
      </w:r>
    </w:p>
    <w:p w:rsidR="00A3333C" w:rsidRPr="003764A5">
      <w:pPr>
        <w:pStyle w:val="BodyText"/>
        <w:jc w:val="both"/>
        <w:rPr>
          <w:rFonts w:ascii="Arial" w:hAnsi="Arial" w:cs="Arial"/>
          <w:b w:val="0"/>
          <w:bCs w:val="0"/>
          <w:sz w:val="24"/>
        </w:rPr>
      </w:pPr>
    </w:p>
    <w:p w:rsidR="00A3333C" w:rsidRPr="003764A5">
      <w:pPr>
        <w:pStyle w:val="BodyText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 w:val="0"/>
          <w:bCs w:val="0"/>
          <w:sz w:val="24"/>
        </w:rPr>
      </w:pPr>
      <w:r w:rsidRPr="003764A5">
        <w:rPr>
          <w:rFonts w:ascii="Arial" w:hAnsi="Arial" w:cs="Arial"/>
          <w:b w:val="0"/>
          <w:bCs w:val="0"/>
          <w:sz w:val="24"/>
        </w:rPr>
        <w:t xml:space="preserve">V čl. 77 ods. 1 sa slovo „a“ nahrádza čiarkou a na konci sa pripájajú slová „a poslanca Európskeho parlamentu.“. </w:t>
      </w:r>
    </w:p>
    <w:p w:rsidR="00A3333C" w:rsidRPr="003764A5">
      <w:pPr>
        <w:pStyle w:val="BodyText"/>
        <w:jc w:val="both"/>
        <w:rPr>
          <w:rFonts w:ascii="Arial" w:hAnsi="Arial" w:cs="Arial"/>
          <w:b w:val="0"/>
          <w:bCs w:val="0"/>
          <w:sz w:val="24"/>
        </w:rPr>
      </w:pPr>
    </w:p>
    <w:p w:rsidR="00A3333C" w:rsidRPr="003764A5">
      <w:pPr>
        <w:pStyle w:val="BodyText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 w:val="0"/>
          <w:bCs w:val="0"/>
          <w:sz w:val="24"/>
        </w:rPr>
      </w:pPr>
      <w:r w:rsidRPr="003764A5">
        <w:rPr>
          <w:rFonts w:ascii="Arial" w:hAnsi="Arial" w:cs="Arial"/>
          <w:b w:val="0"/>
          <w:bCs w:val="0"/>
          <w:sz w:val="24"/>
        </w:rPr>
        <w:t>V č</w:t>
      </w:r>
      <w:r w:rsidRPr="003764A5" w:rsidR="00487509">
        <w:rPr>
          <w:rFonts w:ascii="Arial" w:hAnsi="Arial" w:cs="Arial"/>
          <w:b w:val="0"/>
          <w:bCs w:val="0"/>
          <w:sz w:val="24"/>
        </w:rPr>
        <w:t>l</w:t>
      </w:r>
      <w:r w:rsidRPr="003764A5">
        <w:rPr>
          <w:rFonts w:ascii="Arial" w:hAnsi="Arial" w:cs="Arial"/>
          <w:b w:val="0"/>
          <w:bCs w:val="0"/>
          <w:sz w:val="24"/>
        </w:rPr>
        <w:t xml:space="preserve">. 129 odsek  2 znie: </w:t>
      </w:r>
    </w:p>
    <w:p w:rsidR="00A3333C" w:rsidRPr="003764A5" w:rsidP="00A3333C">
      <w:pPr>
        <w:pStyle w:val="BodyText"/>
        <w:ind w:left="708"/>
        <w:jc w:val="both"/>
        <w:rPr>
          <w:rFonts w:ascii="Arial" w:hAnsi="Arial" w:cs="Arial"/>
          <w:b w:val="0"/>
          <w:bCs w:val="0"/>
          <w:sz w:val="24"/>
        </w:rPr>
      </w:pPr>
      <w:r w:rsidRPr="003764A5">
        <w:rPr>
          <w:rFonts w:ascii="Arial" w:hAnsi="Arial" w:cs="Arial"/>
          <w:b w:val="0"/>
          <w:bCs w:val="0"/>
          <w:sz w:val="24"/>
        </w:rPr>
        <w:t xml:space="preserve">„(2) Ústavný súd rozhoduje o ústavnosti a zákonnosti volieb prezidenta Slovenskej republiky, volieb do Národnej rady Slovenskej republiky, volieb do orgánov územnej samosprávy a volieb do Európskeho parlamentu.“ </w:t>
      </w:r>
      <w:r w:rsidRPr="003764A5" w:rsidR="00487509">
        <w:rPr>
          <w:rFonts w:ascii="Arial" w:hAnsi="Arial" w:cs="Arial"/>
          <w:b w:val="0"/>
          <w:bCs w:val="0"/>
          <w:sz w:val="24"/>
        </w:rPr>
        <w:t>.</w:t>
      </w:r>
    </w:p>
    <w:p w:rsidR="00A3333C" w:rsidRPr="003764A5">
      <w:pPr>
        <w:pStyle w:val="BodyText"/>
        <w:ind w:left="708"/>
        <w:jc w:val="both"/>
        <w:rPr>
          <w:rFonts w:ascii="Arial" w:hAnsi="Arial" w:cs="Arial"/>
          <w:b w:val="0"/>
          <w:bCs w:val="0"/>
          <w:sz w:val="24"/>
        </w:rPr>
      </w:pPr>
    </w:p>
    <w:p w:rsidR="00A3333C" w:rsidRPr="003764A5">
      <w:pPr>
        <w:pStyle w:val="BodyText"/>
        <w:ind w:left="708"/>
        <w:rPr>
          <w:rFonts w:ascii="Arial" w:hAnsi="Arial" w:cs="Arial"/>
          <w:sz w:val="24"/>
        </w:rPr>
      </w:pPr>
      <w:r w:rsidRPr="003764A5">
        <w:rPr>
          <w:rFonts w:ascii="Arial" w:hAnsi="Arial" w:cs="Arial"/>
          <w:sz w:val="24"/>
        </w:rPr>
        <w:t>Čl. II</w:t>
      </w:r>
    </w:p>
    <w:p w:rsidR="00A3333C" w:rsidRPr="003764A5">
      <w:pPr>
        <w:pStyle w:val="BodyText"/>
        <w:ind w:left="708"/>
        <w:rPr>
          <w:rFonts w:ascii="Arial" w:hAnsi="Arial" w:cs="Arial"/>
          <w:sz w:val="24"/>
        </w:rPr>
      </w:pPr>
    </w:p>
    <w:p w:rsidR="00A3333C" w:rsidRPr="003764A5">
      <w:pPr>
        <w:pStyle w:val="BodyText"/>
        <w:ind w:left="708"/>
        <w:jc w:val="both"/>
        <w:rPr>
          <w:rFonts w:ascii="Arial" w:hAnsi="Arial" w:cs="Arial"/>
          <w:b w:val="0"/>
          <w:bCs w:val="0"/>
          <w:sz w:val="24"/>
        </w:rPr>
      </w:pPr>
      <w:r w:rsidRPr="003764A5">
        <w:rPr>
          <w:rFonts w:ascii="Arial" w:hAnsi="Arial" w:cs="Arial"/>
          <w:b w:val="0"/>
          <w:bCs w:val="0"/>
          <w:sz w:val="24"/>
        </w:rPr>
        <w:t xml:space="preserve">Tento ústavný zákon nadobúda účinnosť 1. júna 2004.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5CDA"/>
    <w:multiLevelType w:val="hybridMultilevel"/>
    <w:tmpl w:val="387C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764A5"/>
    <w:rsid w:val="00487509"/>
    <w:rsid w:val="00A333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BodyTextIndent3">
    <w:name w:val="Body Text Indent 3"/>
    <w:basedOn w:val="Normal"/>
    <w:rsid w:val="003764A5"/>
    <w:pPr>
      <w:spacing w:after="120"/>
      <w:ind w:left="283"/>
      <w:jc w:val="left"/>
    </w:pPr>
    <w:rPr>
      <w:sz w:val="16"/>
      <w:szCs w:val="16"/>
    </w:rPr>
  </w:style>
  <w:style w:type="paragraph" w:styleId="BodyText3">
    <w:name w:val="Body Text 3"/>
    <w:basedOn w:val="Normal"/>
    <w:rsid w:val="003764A5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130</Words>
  <Characters>769</Characters>
  <Application>Microsoft Office Word</Application>
  <DocSecurity>0</DocSecurity>
  <Lines>0</Lines>
  <Paragraphs>0</Paragraphs>
  <ScaleCrop>false</ScaleCrop>
  <Company>UVSR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skulova</dc:creator>
  <cp:lastModifiedBy>jana.hrenova</cp:lastModifiedBy>
  <cp:revision>4</cp:revision>
  <cp:lastPrinted>2004-04-29T11:14:00Z</cp:lastPrinted>
  <dcterms:created xsi:type="dcterms:W3CDTF">2004-03-08T09:48:00Z</dcterms:created>
  <dcterms:modified xsi:type="dcterms:W3CDTF">2004-04-29T11:14:00Z</dcterms:modified>
</cp:coreProperties>
</file>