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1466C" w:rsidRPr="00EB00EB" w:rsidP="0011466C">
      <w:pPr>
        <w:pStyle w:val="BodyTextInden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  <w:tab/>
        <w:tab/>
        <w:tab/>
      </w:r>
    </w:p>
    <w:p w:rsidR="0011466C" w:rsidP="0011466C">
      <w:pPr>
        <w:pStyle w:val="BodyTextIndent"/>
        <w:pBdr>
          <w:bottom w:val="single" w:sz="12" w:space="1" w:color="auto"/>
        </w:pBdr>
        <w:ind w:left="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VLÁDA SLOVENSKEJ REPUBLIKY </w:t>
      </w:r>
    </w:p>
    <w:p w:rsidR="0011466C" w:rsidP="0011466C">
      <w:pPr>
        <w:pStyle w:val="BodyTextIndent"/>
        <w:ind w:left="60"/>
        <w:jc w:val="both"/>
        <w:rPr>
          <w:rFonts w:ascii="Times New Roman" w:hAnsi="Times New Roman" w:cs="Times New Roman"/>
        </w:rPr>
      </w:pPr>
    </w:p>
    <w:p w:rsidR="0011466C" w:rsidP="0011466C">
      <w:pPr>
        <w:pStyle w:val="BodyTextIndent"/>
        <w:ind w:left="60"/>
        <w:jc w:val="both"/>
        <w:rPr>
          <w:rFonts w:ascii="Times New Roman" w:hAnsi="Times New Roman" w:cs="Times New Roman"/>
        </w:rPr>
      </w:pPr>
    </w:p>
    <w:p w:rsidR="0011466C" w:rsidP="0011466C">
      <w:pPr>
        <w:pStyle w:val="BodyTextIndent"/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Materiál na rokovanie</w:t>
        <w:tab/>
        <w:tab/>
        <w:tab/>
        <w:tab/>
        <w:tab/>
        <w:tab/>
        <w:t>Číslo: ÚV-7356/2004</w:t>
      </w:r>
    </w:p>
    <w:p w:rsidR="0011466C" w:rsidP="0011466C">
      <w:pPr>
        <w:pStyle w:val="BodyTextIndent"/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Národnej rady</w:t>
        <w:tab/>
      </w:r>
    </w:p>
    <w:p w:rsidR="0011466C" w:rsidP="0011466C">
      <w:pPr>
        <w:pStyle w:val="BodyTextIndent"/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  <w:tab/>
        <w:tab/>
        <w:tab/>
        <w:tab/>
        <w:tab/>
        <w:tab/>
      </w:r>
    </w:p>
    <w:p w:rsidR="0011466C" w:rsidP="0011466C">
      <w:pPr>
        <w:pStyle w:val="BodyTextIndent"/>
        <w:ind w:left="60"/>
        <w:jc w:val="both"/>
        <w:rPr>
          <w:rFonts w:ascii="Times New Roman" w:hAnsi="Times New Roman" w:cs="Times New Roman"/>
          <w:sz w:val="20"/>
          <w:szCs w:val="20"/>
        </w:rPr>
      </w:pPr>
    </w:p>
    <w:p w:rsidR="0011466C" w:rsidP="0011466C">
      <w:pPr>
        <w:pStyle w:val="BodyTextIndent"/>
        <w:ind w:left="60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618</w:t>
      </w:r>
    </w:p>
    <w:p w:rsidR="0011466C" w:rsidP="0011466C">
      <w:pPr>
        <w:pStyle w:val="BodyTextIndent"/>
        <w:ind w:left="60"/>
        <w:jc w:val="both"/>
        <w:rPr>
          <w:rFonts w:ascii="Times New Roman" w:hAnsi="Times New Roman" w:cs="Times New Roman"/>
          <w:sz w:val="20"/>
          <w:szCs w:val="20"/>
        </w:rPr>
      </w:pPr>
    </w:p>
    <w:p w:rsidR="0011466C" w:rsidP="0011466C">
      <w:pPr>
        <w:pStyle w:val="BodyTextIndent"/>
        <w:ind w:left="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1466C" w:rsidP="0011466C">
      <w:pPr>
        <w:pStyle w:val="BodyTextIndent"/>
        <w:ind w:left="6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bCs/>
          <w:sz w:val="26"/>
          <w:szCs w:val="20"/>
        </w:rPr>
        <w:t>V l á d n y  n á v r h</w:t>
      </w:r>
      <w:r>
        <w:rPr>
          <w:rFonts w:ascii="Times New Roman" w:hAnsi="Times New Roman" w:cs="Times New Roman"/>
          <w:sz w:val="26"/>
          <w:szCs w:val="20"/>
        </w:rPr>
        <w:t xml:space="preserve"> </w:t>
      </w:r>
    </w:p>
    <w:p w:rsidR="0011466C" w:rsidP="0011466C">
      <w:pPr>
        <w:pStyle w:val="BodyTextIndent"/>
        <w:ind w:left="60"/>
        <w:jc w:val="center"/>
        <w:rPr>
          <w:rFonts w:ascii="Times New Roman" w:hAnsi="Times New Roman" w:cs="Times New Roman"/>
        </w:rPr>
      </w:pPr>
    </w:p>
    <w:p w:rsidR="0011466C" w:rsidP="0011466C">
      <w:pPr>
        <w:pStyle w:val="BodyTextIndent"/>
        <w:ind w:left="60"/>
        <w:jc w:val="center"/>
        <w:rPr>
          <w:rFonts w:ascii="Times New Roman" w:hAnsi="Times New Roman" w:cs="Times New Roman"/>
        </w:rPr>
      </w:pPr>
    </w:p>
    <w:p w:rsidR="0011466C" w:rsidP="0011466C">
      <w:pPr>
        <w:pStyle w:val="BodyTextIndent"/>
        <w:ind w:left="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Zákon,</w:t>
      </w:r>
    </w:p>
    <w:p w:rsidR="0011466C" w:rsidP="0011466C">
      <w:pPr>
        <w:pStyle w:val="BodyTextIndent"/>
        <w:ind w:left="60"/>
        <w:rPr>
          <w:rFonts w:ascii="Times New Roman" w:hAnsi="Times New Roman" w:cs="Times New Roman"/>
        </w:rPr>
      </w:pPr>
    </w:p>
    <w:p w:rsidR="0011466C" w:rsidP="0011466C">
      <w:pPr>
        <w:pStyle w:val="BodyTextIndent"/>
        <w:pBdr>
          <w:bottom w:val="single" w:sz="12" w:space="1" w:color="auto"/>
        </w:pBdr>
        <w:ind w:left="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ktorým sa dopĺňa zákon č. 575/2001 Z.z. o organizácii činnosti vlády a organizácii ústrednej štátnej správy v znení neskorších predpisov</w:t>
      </w:r>
    </w:p>
    <w:p w:rsidR="0011466C" w:rsidP="0011466C">
      <w:pPr>
        <w:pStyle w:val="BodyTextIndent"/>
        <w:ind w:left="60"/>
        <w:jc w:val="both"/>
        <w:rPr>
          <w:rFonts w:ascii="Times New Roman" w:hAnsi="Times New Roman" w:cs="Times New Roman"/>
        </w:rPr>
      </w:pPr>
    </w:p>
    <w:p w:rsidR="0011466C" w:rsidP="0011466C">
      <w:pPr>
        <w:pStyle w:val="BodyTextIndent"/>
        <w:ind w:left="4308" w:firstLine="648"/>
        <w:jc w:val="both"/>
        <w:rPr>
          <w:rFonts w:ascii="Times New Roman" w:hAnsi="Times New Roman" w:cs="Times New Roman"/>
          <w:b/>
          <w:bCs/>
          <w:sz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u w:val="single"/>
        </w:rPr>
        <w:t>Návrh uznesenia:</w:t>
      </w:r>
    </w:p>
    <w:p w:rsidR="0011466C" w:rsidP="0011466C">
      <w:pPr>
        <w:pStyle w:val="BodyTextIndent"/>
        <w:ind w:left="60"/>
        <w:jc w:val="both"/>
        <w:rPr>
          <w:rFonts w:ascii="Times New Roman" w:hAnsi="Times New Roman" w:cs="Times New Roman"/>
        </w:rPr>
      </w:pPr>
    </w:p>
    <w:p w:rsidR="0011466C" w:rsidP="0011466C">
      <w:pPr>
        <w:pStyle w:val="BodyTextIndent"/>
        <w:ind w:left="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6"/>
        </w:rPr>
        <w:tab/>
        <w:tab/>
        <w:tab/>
        <w:tab/>
        <w:tab/>
        <w:tab/>
        <w:tab/>
      </w:r>
      <w:r>
        <w:rPr>
          <w:rFonts w:ascii="Times New Roman" w:hAnsi="Times New Roman" w:cs="Times New Roman"/>
          <w:sz w:val="24"/>
        </w:rPr>
        <w:t>Národná rada Slovenskej republiky</w:t>
      </w:r>
    </w:p>
    <w:p w:rsidR="0011466C" w:rsidP="0011466C">
      <w:pPr>
        <w:pStyle w:val="BodyTextIndent"/>
        <w:ind w:left="60"/>
        <w:jc w:val="both"/>
        <w:rPr>
          <w:rFonts w:ascii="Times New Roman" w:hAnsi="Times New Roman" w:cs="Times New Roman"/>
          <w:sz w:val="24"/>
        </w:rPr>
      </w:pPr>
    </w:p>
    <w:p w:rsidR="0011466C" w:rsidP="0011466C">
      <w:pPr>
        <w:pStyle w:val="BodyTextIndent"/>
        <w:ind w:left="4308" w:firstLine="648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 ch v a ľ u j e</w:t>
      </w:r>
    </w:p>
    <w:p w:rsidR="0011466C" w:rsidP="0011466C">
      <w:pPr>
        <w:pStyle w:val="BodyTextIndent"/>
        <w:ind w:left="60"/>
        <w:jc w:val="both"/>
        <w:rPr>
          <w:rFonts w:ascii="Times New Roman" w:hAnsi="Times New Roman" w:cs="Times New Roman"/>
          <w:b/>
          <w:bCs/>
          <w:sz w:val="24"/>
        </w:rPr>
      </w:pPr>
    </w:p>
    <w:p w:rsidR="0011466C" w:rsidRPr="00EB00EB" w:rsidP="0011466C">
      <w:pPr>
        <w:pStyle w:val="BodyTextIndent"/>
        <w:ind w:left="4956"/>
        <w:rPr>
          <w:rFonts w:ascii="Times New Roman" w:hAnsi="Times New Roman" w:cs="Times New Roman"/>
          <w:sz w:val="24"/>
          <w:szCs w:val="24"/>
        </w:rPr>
      </w:pPr>
      <w:r w:rsidRPr="00EB00EB">
        <w:rPr>
          <w:rFonts w:ascii="Times New Roman" w:hAnsi="Times New Roman" w:cs="Times New Roman"/>
          <w:sz w:val="24"/>
          <w:szCs w:val="24"/>
        </w:rPr>
        <w:t xml:space="preserve">vládny návrh zákona </w:t>
      </w:r>
      <w:r w:rsidRPr="00EB00EB">
        <w:rPr>
          <w:rFonts w:ascii="Times New Roman" w:hAnsi="Times New Roman" w:cs="Times New Roman"/>
          <w:bCs/>
          <w:sz w:val="24"/>
          <w:szCs w:val="24"/>
        </w:rPr>
        <w:t>ktorým sa dopĺňa zákon č. 575/2001 Z.z. o organizácii činnosti vlády a organizácii ústrednej štátnej správy v znení neskorších predpisov</w:t>
      </w:r>
    </w:p>
    <w:p w:rsidR="0011466C" w:rsidP="0011466C">
      <w:pPr>
        <w:pStyle w:val="BodyTextIndent"/>
        <w:ind w:left="60"/>
        <w:jc w:val="both"/>
        <w:rPr>
          <w:rFonts w:ascii="Times New Roman" w:hAnsi="Times New Roman" w:cs="Times New Roman"/>
        </w:rPr>
      </w:pPr>
    </w:p>
    <w:p w:rsidR="0011466C" w:rsidP="0011466C">
      <w:pPr>
        <w:pStyle w:val="BodyTextIndent"/>
        <w:ind w:left="60"/>
        <w:jc w:val="both"/>
        <w:rPr>
          <w:rFonts w:ascii="Times New Roman" w:hAnsi="Times New Roman" w:cs="Times New Roman"/>
        </w:rPr>
      </w:pPr>
    </w:p>
    <w:p w:rsidR="0011466C" w:rsidP="0011466C">
      <w:pPr>
        <w:pStyle w:val="BodyTextIndent"/>
        <w:ind w:left="60"/>
        <w:jc w:val="both"/>
        <w:rPr>
          <w:rFonts w:ascii="Times New Roman" w:hAnsi="Times New Roman" w:cs="Times New Roman"/>
        </w:rPr>
      </w:pPr>
    </w:p>
    <w:p w:rsidR="0011466C" w:rsidP="0011466C">
      <w:pPr>
        <w:pStyle w:val="BodyTextIndent"/>
        <w:ind w:left="60"/>
        <w:jc w:val="both"/>
        <w:rPr>
          <w:rFonts w:ascii="Times New Roman" w:hAnsi="Times New Roman" w:cs="Times New Roman"/>
        </w:rPr>
      </w:pPr>
    </w:p>
    <w:p w:rsidR="0011466C" w:rsidP="0011466C">
      <w:pPr>
        <w:pStyle w:val="BodyTextIndent"/>
        <w:ind w:left="60"/>
        <w:jc w:val="both"/>
        <w:rPr>
          <w:rFonts w:ascii="Times New Roman" w:hAnsi="Times New Roman" w:cs="Times New Roman"/>
        </w:rPr>
      </w:pPr>
    </w:p>
    <w:p w:rsidR="0011466C" w:rsidP="0011466C">
      <w:pPr>
        <w:pStyle w:val="BodyTextIndent"/>
        <w:ind w:left="60"/>
        <w:jc w:val="both"/>
        <w:rPr>
          <w:rFonts w:ascii="Times New Roman" w:hAnsi="Times New Roman" w:cs="Times New Roman"/>
          <w:b/>
          <w:bCs/>
          <w:sz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u w:val="single"/>
        </w:rPr>
        <w:t>Predkladá:</w:t>
      </w:r>
    </w:p>
    <w:p w:rsidR="0011466C" w:rsidP="0011466C">
      <w:pPr>
        <w:pStyle w:val="BodyTextIndent"/>
        <w:ind w:left="60"/>
        <w:jc w:val="both"/>
        <w:rPr>
          <w:rFonts w:ascii="Times New Roman" w:hAnsi="Times New Roman" w:cs="Times New Roman"/>
        </w:rPr>
      </w:pPr>
    </w:p>
    <w:p w:rsidR="0011466C" w:rsidP="0011466C">
      <w:pPr>
        <w:pStyle w:val="BodyTextIndent"/>
        <w:ind w:left="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Mikuláš D Z U R I N D A</w:t>
      </w:r>
    </w:p>
    <w:p w:rsidR="0011466C" w:rsidP="0011466C">
      <w:pPr>
        <w:pStyle w:val="BodyTextIndent"/>
        <w:ind w:left="60"/>
        <w:jc w:val="both"/>
        <w:rPr>
          <w:rFonts w:ascii="Times New Roman" w:hAnsi="Times New Roman" w:cs="Times New Roman"/>
          <w:sz w:val="26"/>
        </w:rPr>
      </w:pPr>
    </w:p>
    <w:p w:rsidR="0011466C" w:rsidP="0011466C">
      <w:pPr>
        <w:pStyle w:val="BodyTextIndent"/>
        <w:ind w:left="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predseda vlády</w:t>
      </w:r>
    </w:p>
    <w:p w:rsidR="0011466C" w:rsidP="0011466C">
      <w:pPr>
        <w:pStyle w:val="BodyTextIndent"/>
        <w:ind w:left="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Slovenskej republiky</w:t>
      </w:r>
    </w:p>
    <w:p w:rsidR="0011466C" w:rsidP="0011466C">
      <w:pPr>
        <w:pStyle w:val="BodyTextIndent"/>
        <w:ind w:left="60"/>
        <w:jc w:val="both"/>
        <w:rPr>
          <w:rFonts w:ascii="Times New Roman" w:hAnsi="Times New Roman" w:cs="Times New Roman"/>
        </w:rPr>
      </w:pPr>
    </w:p>
    <w:p w:rsidR="0011466C" w:rsidP="0011466C">
      <w:pPr>
        <w:pStyle w:val="BodyTextIndent"/>
        <w:ind w:left="60"/>
        <w:jc w:val="both"/>
        <w:rPr>
          <w:rFonts w:ascii="Times New Roman" w:hAnsi="Times New Roman" w:cs="Times New Roman"/>
        </w:rPr>
      </w:pPr>
    </w:p>
    <w:p w:rsidR="0011466C" w:rsidP="0011466C">
      <w:pPr>
        <w:pStyle w:val="BodyTextIndent"/>
        <w:ind w:left="60"/>
        <w:jc w:val="both"/>
        <w:rPr>
          <w:rFonts w:ascii="Times New Roman" w:hAnsi="Times New Roman" w:cs="Times New Roman"/>
        </w:rPr>
      </w:pPr>
    </w:p>
    <w:p w:rsidR="0011466C" w:rsidP="001146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</w:rPr>
        <w:t>Bratislava, 30. marca 2004</w:t>
      </w:r>
    </w:p>
    <w:p w:rsidR="0011466C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1466C"/>
    <w:rsid w:val="00EB00E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6C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rsid w:val="0011466C"/>
    <w:pPr>
      <w:ind w:left="360"/>
      <w:jc w:val="lef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93</Words>
  <Characters>554</Characters>
  <Application>Microsoft Office Word</Application>
  <DocSecurity>0</DocSecurity>
  <Lines>0</Lines>
  <Paragraphs>0</Paragraphs>
  <ScaleCrop>false</ScaleCrop>
  <Company>Ministerstvo Spravodlivosti SR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Marek.Kalavsky</dc:creator>
  <cp:lastModifiedBy>Marek.Kalavsky</cp:lastModifiedBy>
  <cp:revision>1</cp:revision>
  <dcterms:created xsi:type="dcterms:W3CDTF">2004-03-30T12:12:00Z</dcterms:created>
  <dcterms:modified xsi:type="dcterms:W3CDTF">2004-03-30T12:13:00Z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1164572094</vt:i4>
  </property>
  <property fmtid="{D5CDD505-2E9C-101B-9397-08002B2CF9AE}" pid="3" name="_AuthorEmail">
    <vt:lpwstr>Marek.Kalavsky@justice.sk</vt:lpwstr>
  </property>
  <property fmtid="{D5CDD505-2E9C-101B-9397-08002B2CF9AE}" pid="4" name="_AuthorEmailDisplayName">
    <vt:lpwstr>KALAVSKY Marek</vt:lpwstr>
  </property>
</Properties>
</file>