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336E" w:rsidP="00C5336E">
      <w:pPr>
        <w:rPr>
          <w:rFonts w:ascii="Times New Roman" w:hAnsi="Times New Roman" w:cs="Times New Roman"/>
        </w:rPr>
      </w:pPr>
    </w:p>
    <w:p w:rsidR="00C5336E" w:rsidP="00C5336E">
      <w:pPr>
        <w:rPr>
          <w:rFonts w:ascii="Times New Roman" w:hAnsi="Times New Roman" w:cs="Times New Roman"/>
        </w:rPr>
      </w:pPr>
    </w:p>
    <w:p w:rsidR="00C5336E" w:rsidP="00C5336E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VLÁDA  SLOVENSKEJ   REPUBLIKY</w:t>
      </w:r>
    </w:p>
    <w:p w:rsidR="00C5336E" w:rsidP="00C5336E">
      <w:pPr>
        <w:rPr>
          <w:rFonts w:ascii="Times New Roman" w:hAnsi="Times New Roman" w:cs="Times New Roman"/>
          <w:b/>
        </w:rPr>
      </w:pPr>
    </w:p>
    <w:p w:rsidR="00C5336E" w:rsidP="00C5336E">
      <w:pPr>
        <w:rPr>
          <w:rFonts w:ascii="Times New Roman" w:hAnsi="Times New Roman" w:cs="Times New Roman"/>
          <w:b/>
        </w:rPr>
      </w:pPr>
    </w:p>
    <w:p w:rsidR="00C5336E" w:rsidP="00C5336E">
      <w:pPr>
        <w:rPr>
          <w:rFonts w:ascii="Times New Roman" w:hAnsi="Times New Roman" w:cs="Times New Roman"/>
          <w:b/>
        </w:rPr>
      </w:pPr>
    </w:p>
    <w:p w:rsidR="00C5336E" w:rsidP="00C5336E">
      <w:pPr>
        <w:rPr>
          <w:rFonts w:ascii="Times New Roman" w:hAnsi="Times New Roman" w:cs="Times New Roman"/>
          <w:b/>
        </w:rPr>
      </w:pPr>
    </w:p>
    <w:p w:rsidR="00C5336E" w:rsidP="00C5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rokovanie                                                                                             Číslo: UV-3593/2003</w:t>
      </w:r>
    </w:p>
    <w:p w:rsidR="00C5336E" w:rsidP="00C5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C5336E" w:rsidP="00C5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5336E" w:rsidP="00C5336E">
      <w:pPr>
        <w:rPr>
          <w:rFonts w:ascii="Times New Roman" w:hAnsi="Times New Roman" w:cs="Times New Roman"/>
        </w:rPr>
      </w:pPr>
    </w:p>
    <w:p w:rsidR="00C5336E" w:rsidP="00C5336E">
      <w:pPr>
        <w:rPr>
          <w:rFonts w:ascii="Times New Roman" w:hAnsi="Times New Roman" w:cs="Times New Roman"/>
        </w:rPr>
      </w:pPr>
    </w:p>
    <w:p w:rsidR="00C5336E" w:rsidP="00C5336E">
      <w:pPr>
        <w:rPr>
          <w:rFonts w:ascii="Times New Roman" w:hAnsi="Times New Roman" w:cs="Times New Roman"/>
        </w:rPr>
      </w:pPr>
    </w:p>
    <w:p w:rsidR="00C5336E" w:rsidP="00C5336E">
      <w:pPr>
        <w:rPr>
          <w:rFonts w:ascii="Times New Roman" w:hAnsi="Times New Roman" w:cs="Times New Roman"/>
        </w:rPr>
      </w:pPr>
    </w:p>
    <w:p w:rsidR="00C5336E" w:rsidRPr="003845D4" w:rsidP="00C53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270</w:t>
      </w:r>
    </w:p>
    <w:p w:rsidR="00C5336E" w:rsidP="00C5336E">
      <w:pPr>
        <w:jc w:val="center"/>
        <w:rPr>
          <w:rFonts w:ascii="Times New Roman" w:hAnsi="Times New Roman" w:cs="Times New Roman"/>
        </w:rPr>
      </w:pPr>
    </w:p>
    <w:p w:rsidR="00C5336E" w:rsidP="00C533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VLÁDNY  NÁVRH</w:t>
      </w:r>
    </w:p>
    <w:p w:rsidR="00C5336E" w:rsidP="00C5336E">
      <w:pPr>
        <w:jc w:val="center"/>
        <w:rPr>
          <w:rFonts w:ascii="Times New Roman" w:hAnsi="Times New Roman" w:cs="Times New Roman"/>
        </w:rPr>
      </w:pPr>
    </w:p>
    <w:p w:rsidR="00C5336E" w:rsidP="00C5336E">
      <w:pPr>
        <w:jc w:val="center"/>
        <w:rPr>
          <w:rFonts w:ascii="Times New Roman" w:hAnsi="Times New Roman" w:cs="Times New Roman"/>
        </w:rPr>
      </w:pPr>
    </w:p>
    <w:p w:rsidR="00C5336E" w:rsidRPr="00F80345" w:rsidP="00C53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skrátené legislatívne konanie o </w:t>
      </w:r>
      <w:r>
        <w:rPr>
          <w:rFonts w:ascii="Times New Roman" w:hAnsi="Times New Roman" w:cs="Times New Roman"/>
          <w:b/>
        </w:rPr>
        <w:t>vládnom návrhu zákona,</w:t>
      </w:r>
    </w:p>
    <w:p w:rsidR="00C5336E" w:rsidP="00C5336E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ktorým sa mení a dopĺňa zákon Národnej rady Slovenskej republiky č. 289/1995 Z.</w:t>
      </w:r>
      <w:r>
        <w:rPr>
          <w:rFonts w:ascii="Times New Roman" w:hAnsi="Times New Roman" w:cs="Times New Roman"/>
          <w:b/>
        </w:rPr>
        <w:t xml:space="preserve"> </w:t>
      </w:r>
      <w:r w:rsidRPr="00F80345">
        <w:rPr>
          <w:rFonts w:ascii="Times New Roman" w:hAnsi="Times New Roman" w:cs="Times New Roman"/>
          <w:b/>
        </w:rPr>
        <w:t>z. o dani z pridanej hodnoty v znení neskorších predpisov</w:t>
      </w:r>
    </w:p>
    <w:p w:rsidR="00C5336E" w:rsidP="00C5336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C5336E" w:rsidP="00C5336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C5336E" w:rsidP="00C5336E">
      <w:pPr>
        <w:pBdr>
          <w:top w:val="single" w:sz="4" w:space="1" w:color="auto"/>
        </w:pBdr>
        <w:rPr>
          <w:rFonts w:ascii="Times New Roman" w:hAnsi="Times New Roman" w:cs="Times New Roman"/>
          <w:b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Návrh </w:t>
      </w:r>
      <w:r>
        <w:rPr>
          <w:rFonts w:ascii="Times New Roman" w:hAnsi="Times New Roman" w:cs="Times New Roman"/>
        </w:rPr>
        <w:t>uznesenia: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Národná rada Slovenskej republiky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schvaľuje vládny návrh na skrátené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legislatívne konanie o vládnom návrhu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zákona, ktorým sa mení a dopĺňa zákon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Národnej rady Slovenskej republiky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č. 289/1995 Z. z. o dani z pridanej 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hodnoty v znení neskorších predpisov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4F0607"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 D z u r i n d a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C5336E" w:rsidP="00C5336E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máj 2003</w:t>
      </w:r>
    </w:p>
    <w:p w:rsidR="00A82DC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45D4"/>
    <w:rsid w:val="004F0607"/>
    <w:rsid w:val="00A82DC5"/>
    <w:rsid w:val="00C5336E"/>
    <w:rsid w:val="00F8034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6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214</Words>
  <Characters>1269</Characters>
  <Application>Microsoft Office Word</Application>
  <DocSecurity>0</DocSecurity>
  <Lines>0</Lines>
  <Paragraphs>0</Paragraphs>
  <ScaleCrop>false</ScaleCrop>
  <Company>MFSR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User</dc:creator>
  <cp:lastModifiedBy>User</cp:lastModifiedBy>
  <cp:revision>1</cp:revision>
  <dcterms:created xsi:type="dcterms:W3CDTF">2003-05-29T12:29:00Z</dcterms:created>
  <dcterms:modified xsi:type="dcterms:W3CDTF">2003-05-29T12:30:00Z</dcterms:modified>
</cp:coreProperties>
</file>