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6"/>
        <w:jc w:val="center"/>
        <w:rPr>
          <w:rFonts w:ascii="Arial" w:hAnsi="Arial" w:cs="Times New Roman"/>
          <w:iCs/>
        </w:rPr>
      </w:pPr>
      <w:r>
        <w:rPr>
          <w:rFonts w:ascii="Arial" w:hAnsi="Arial" w:cs="Times New Roman"/>
          <w:iCs/>
        </w:rPr>
        <w:t>V L Á D A     S L O V E N S K E J     R E P U B L I K Y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Arial" w:hAnsi="Arial" w:cs="Times New Roman"/>
          <w:iCs/>
          <w:sz w:val="24"/>
        </w:rPr>
      </w:pPr>
      <w:r>
        <w:rPr>
          <w:rFonts w:ascii="Arial" w:hAnsi="Arial" w:cs="Times New Roman"/>
          <w:iCs/>
          <w:sz w:val="24"/>
        </w:rPr>
        <w:t>Materiál na rokovanie</w:t>
        <w:tab/>
        <w:tab/>
      </w:r>
      <w:r>
        <w:rPr>
          <w:rFonts w:ascii="Times New Roman" w:hAnsi="Times New Roman" w:cs="Times New Roman"/>
          <w:iCs/>
          <w:sz w:val="24"/>
        </w:rPr>
        <w:t xml:space="preserve">                     </w:t>
        <w:tab/>
        <w:tab/>
      </w:r>
      <w:r>
        <w:rPr>
          <w:rFonts w:ascii="Arial" w:hAnsi="Arial" w:cs="Times New Roman"/>
          <w:iCs/>
          <w:sz w:val="24"/>
        </w:rPr>
        <w:t xml:space="preserve"> </w:t>
        <w:tab/>
        <w:t xml:space="preserve">           Číslo: </w:t>
      </w:r>
      <w:r>
        <w:rPr>
          <w:rFonts w:ascii="Arial" w:hAnsi="Arial" w:cs="Arial"/>
          <w:iCs/>
          <w:sz w:val="24"/>
        </w:rPr>
        <w:t>3722/2003</w:t>
      </w:r>
    </w:p>
    <w:p>
      <w:pPr>
        <w:pStyle w:val="Heading1"/>
        <w:rPr>
          <w:rFonts w:ascii="Arial" w:hAnsi="Arial" w:cs="Times New Roman"/>
          <w:iCs/>
        </w:rPr>
      </w:pPr>
      <w:r>
        <w:rPr>
          <w:rFonts w:ascii="Arial" w:hAnsi="Arial" w:cs="Times New Roman"/>
          <w:iCs/>
          <w:sz w:val="24"/>
        </w:rPr>
        <w:t>Národnej rady Slovenskej republiky</w:t>
      </w:r>
    </w:p>
    <w:p>
      <w:pPr>
        <w:jc w:val="both"/>
        <w:rPr>
          <w:rFonts w:ascii="Arial" w:hAnsi="Arial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center"/>
        <w:rPr>
          <w:rFonts w:ascii="Times New Roman" w:hAnsi="Times New Roman" w:cs="Times New Roman"/>
          <w:b/>
          <w:iCs/>
          <w:sz w:val="28"/>
        </w:rPr>
      </w:pPr>
    </w:p>
    <w:p>
      <w:pPr>
        <w:jc w:val="center"/>
        <w:rPr>
          <w:rFonts w:ascii="Times New Roman" w:hAnsi="Times New Roman" w:cs="Times New Roman"/>
          <w:b/>
          <w:iCs/>
          <w:sz w:val="28"/>
        </w:rPr>
      </w:pPr>
    </w:p>
    <w:p>
      <w:pPr>
        <w:jc w:val="center"/>
        <w:rPr>
          <w:rFonts w:ascii="Arial" w:hAnsi="Arial" w:cs="Times New Roman"/>
          <w:b/>
          <w:iCs/>
          <w:sz w:val="28"/>
        </w:rPr>
      </w:pPr>
      <w:r>
        <w:rPr>
          <w:rFonts w:ascii="Arial" w:hAnsi="Arial" w:cs="Times New Roman"/>
          <w:b/>
          <w:iCs/>
          <w:sz w:val="28"/>
        </w:rPr>
        <w:t>263</w:t>
      </w:r>
    </w:p>
    <w:p>
      <w:pPr>
        <w:jc w:val="center"/>
        <w:rPr>
          <w:rFonts w:ascii="Times New Roman" w:hAnsi="Times New Roman" w:cs="Times New Roman"/>
          <w:b/>
          <w:iCs/>
          <w:sz w:val="28"/>
        </w:rPr>
      </w:pPr>
    </w:p>
    <w:p>
      <w:pPr>
        <w:jc w:val="center"/>
        <w:rPr>
          <w:rFonts w:ascii="Times New Roman" w:hAnsi="Times New Roman" w:cs="Times New Roman"/>
          <w:b/>
          <w:iCs/>
          <w:sz w:val="28"/>
        </w:rPr>
      </w:pPr>
    </w:p>
    <w:p>
      <w:pPr>
        <w:pStyle w:val="Heading2"/>
        <w:rPr>
          <w:rFonts w:ascii="Arial" w:hAnsi="Arial" w:cs="Times New Roman"/>
          <w:b/>
          <w:iCs/>
        </w:rPr>
      </w:pPr>
      <w:r>
        <w:rPr>
          <w:rFonts w:ascii="Arial" w:hAnsi="Arial" w:cs="Times New Roman"/>
          <w:b/>
          <w:iCs/>
        </w:rPr>
        <w:t>Vládny návrh</w:t>
      </w:r>
    </w:p>
    <w:p>
      <w:pPr>
        <w:rPr>
          <w:rFonts w:ascii="Times New Roman" w:hAnsi="Times New Roman" w:cs="Times New Roman"/>
          <w:iCs/>
        </w:rPr>
      </w:pPr>
    </w:p>
    <w:p>
      <w:pPr>
        <w:rPr>
          <w:rFonts w:ascii="Times New Roman" w:hAnsi="Times New Roman" w:cs="Times New Roman"/>
          <w:iCs/>
        </w:rPr>
      </w:pPr>
    </w:p>
    <w:p>
      <w:pPr>
        <w:jc w:val="center"/>
        <w:rPr>
          <w:rFonts w:ascii="Times New Roman" w:hAnsi="Times New Roman" w:cs="Times New Roman"/>
          <w:iCs/>
        </w:rPr>
      </w:pPr>
      <w:r>
        <w:rPr>
          <w:rFonts w:ascii="Arial" w:hAnsi="Arial" w:cs="Times New Roman"/>
          <w:b/>
          <w:iCs/>
          <w:sz w:val="28"/>
        </w:rPr>
        <w:t>Zákon</w:t>
      </w:r>
    </w:p>
    <w:p>
      <w:pPr>
        <w:pStyle w:val="BodyText"/>
        <w:rPr>
          <w:rFonts w:ascii="Times New Roman" w:hAnsi="Times New Roman" w:cs="Times New Roman"/>
          <w:b/>
          <w:iCs/>
        </w:rPr>
      </w:pPr>
    </w:p>
    <w:p>
      <w:pPr>
        <w:pStyle w:val="BodyText2"/>
        <w:jc w:val="center"/>
        <w:rPr>
          <w:rFonts w:cs="Times New Roman"/>
          <w:i w:val="0"/>
          <w:iCs/>
          <w:sz w:val="26"/>
        </w:rPr>
      </w:pPr>
      <w:r>
        <w:rPr>
          <w:rFonts w:cs="Times New Roman"/>
          <w:i w:val="0"/>
          <w:iCs/>
          <w:sz w:val="26"/>
        </w:rPr>
        <w:t>o zriadení Špeciálneho súdu a o zmene a doplnení nie</w:t>
      </w:r>
      <w:r>
        <w:rPr>
          <w:rFonts w:cs="Times New Roman"/>
          <w:i w:val="0"/>
          <w:iCs/>
          <w:sz w:val="26"/>
        </w:rPr>
        <w:t>ktorých zákonov</w:t>
      </w:r>
    </w:p>
    <w:p>
      <w:pPr>
        <w:jc w:val="both"/>
        <w:rPr>
          <w:rFonts w:ascii="Arial" w:hAnsi="Arial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ind w:left="4248" w:firstLine="708"/>
        <w:jc w:val="both"/>
        <w:rPr>
          <w:rFonts w:ascii="Arial" w:hAnsi="Arial" w:cs="Times New Roman"/>
          <w:bCs/>
          <w:iCs/>
          <w:sz w:val="24"/>
        </w:rPr>
      </w:pPr>
      <w:r>
        <w:rPr>
          <w:rFonts w:ascii="Arial" w:hAnsi="Arial" w:cs="Times New Roman"/>
          <w:bCs/>
          <w:iCs/>
          <w:sz w:val="24"/>
          <w:u w:val="single"/>
        </w:rPr>
        <w:t>Návrh uznesenia:</w:t>
      </w:r>
    </w:p>
    <w:p>
      <w:pPr>
        <w:ind w:left="4248" w:firstLine="708"/>
        <w:jc w:val="both"/>
        <w:rPr>
          <w:rFonts w:ascii="Arial" w:hAnsi="Arial" w:cs="Times New Roman"/>
          <w:iCs/>
          <w:sz w:val="28"/>
        </w:rPr>
      </w:pPr>
    </w:p>
    <w:p>
      <w:pPr>
        <w:ind w:left="4248" w:firstLine="708"/>
        <w:jc w:val="both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 xml:space="preserve">Národná rada Slovenskej republiky </w:t>
      </w:r>
    </w:p>
    <w:p>
      <w:pPr>
        <w:jc w:val="both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ab/>
        <w:tab/>
        <w:tab/>
        <w:tab/>
        <w:tab/>
        <w:tab/>
        <w:tab/>
        <w:t xml:space="preserve">s c h v a ľ u j e </w:t>
      </w:r>
    </w:p>
    <w:p>
      <w:pPr>
        <w:jc w:val="both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ab/>
        <w:tab/>
        <w:tab/>
        <w:tab/>
        <w:tab/>
        <w:tab/>
        <w:tab/>
        <w:t>vládny návrh zákona o zriadení</w:t>
      </w:r>
    </w:p>
    <w:p>
      <w:pPr>
        <w:ind w:left="4956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>Špeciálneho súdu a o zmene a doplnení niektorých zákonov</w:t>
      </w:r>
    </w:p>
    <w:p>
      <w:pPr>
        <w:ind w:left="4956"/>
        <w:rPr>
          <w:rFonts w:ascii="Arial" w:hAnsi="Arial" w:cs="Times New Roman"/>
          <w:iCs/>
          <w:sz w:val="22"/>
        </w:rPr>
      </w:pPr>
    </w:p>
    <w:p>
      <w:pPr>
        <w:jc w:val="both"/>
        <w:rPr>
          <w:rFonts w:ascii="Arial" w:hAnsi="Arial" w:cs="Times New Roman"/>
          <w:iCs/>
          <w:sz w:val="28"/>
        </w:rPr>
      </w:pPr>
    </w:p>
    <w:p>
      <w:pPr>
        <w:ind w:left="4956" w:firstLine="708"/>
        <w:jc w:val="both"/>
        <w:rPr>
          <w:rFonts w:ascii="Arial" w:hAnsi="Arial" w:cs="Times New Roman"/>
          <w:iCs/>
          <w:sz w:val="28"/>
        </w:rPr>
      </w:pPr>
    </w:p>
    <w:p>
      <w:pPr>
        <w:ind w:left="4956" w:firstLine="708"/>
        <w:jc w:val="both"/>
        <w:rPr>
          <w:rFonts w:ascii="Arial" w:hAnsi="Arial" w:cs="Times New Roman"/>
          <w:iCs/>
          <w:sz w:val="28"/>
        </w:rPr>
      </w:pPr>
    </w:p>
    <w:p>
      <w:pPr>
        <w:ind w:left="4956" w:firstLine="708"/>
        <w:jc w:val="both"/>
        <w:rPr>
          <w:rFonts w:ascii="Arial" w:hAnsi="Arial" w:cs="Times New Roman"/>
          <w:iCs/>
          <w:sz w:val="28"/>
        </w:rPr>
      </w:pPr>
    </w:p>
    <w:p>
      <w:pPr>
        <w:ind w:left="4956" w:firstLine="708"/>
        <w:jc w:val="both"/>
        <w:rPr>
          <w:rFonts w:ascii="Arial" w:hAnsi="Arial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Arial" w:hAnsi="Arial" w:cs="Times New Roman"/>
          <w:iCs/>
          <w:sz w:val="28"/>
        </w:rPr>
        <w:t xml:space="preserve"> </w:t>
      </w:r>
    </w:p>
    <w:p>
      <w:pPr>
        <w:jc w:val="both"/>
        <w:rPr>
          <w:rFonts w:ascii="Arial" w:hAnsi="Arial" w:cs="Times New Roman"/>
          <w:bCs/>
          <w:iCs/>
          <w:sz w:val="24"/>
          <w:u w:val="single"/>
        </w:rPr>
      </w:pPr>
      <w:r>
        <w:rPr>
          <w:rFonts w:ascii="Arial" w:hAnsi="Arial" w:cs="Times New Roman"/>
          <w:bCs/>
          <w:iCs/>
          <w:sz w:val="24"/>
          <w:u w:val="single"/>
        </w:rPr>
        <w:t>Predkladá:</w:t>
      </w:r>
    </w:p>
    <w:p>
      <w:pPr>
        <w:jc w:val="both"/>
        <w:rPr>
          <w:rFonts w:ascii="Arial" w:hAnsi="Arial" w:cs="Times New Roman"/>
          <w:iCs/>
          <w:sz w:val="22"/>
        </w:rPr>
      </w:pPr>
    </w:p>
    <w:p>
      <w:pPr>
        <w:jc w:val="both"/>
        <w:rPr>
          <w:rFonts w:ascii="Arial" w:hAnsi="Arial" w:cs="Times New Roman"/>
          <w:iCs/>
          <w:sz w:val="24"/>
        </w:rPr>
      </w:pPr>
      <w:r>
        <w:rPr>
          <w:rFonts w:ascii="Arial" w:hAnsi="Arial" w:cs="Times New Roman"/>
          <w:iCs/>
          <w:sz w:val="24"/>
        </w:rPr>
        <w:t>Mikuláš Dzurinda</w:t>
      </w:r>
    </w:p>
    <w:p>
      <w:pPr>
        <w:jc w:val="both"/>
        <w:rPr>
          <w:rFonts w:ascii="Arial" w:hAnsi="Arial" w:cs="Times New Roman"/>
          <w:iCs/>
          <w:sz w:val="24"/>
        </w:rPr>
      </w:pPr>
      <w:r>
        <w:rPr>
          <w:rFonts w:ascii="Arial" w:hAnsi="Arial" w:cs="Times New Roman"/>
          <w:iCs/>
          <w:sz w:val="24"/>
        </w:rPr>
        <w:t>predseda vlády</w:t>
      </w:r>
    </w:p>
    <w:p>
      <w:pPr>
        <w:jc w:val="both"/>
        <w:rPr>
          <w:rFonts w:ascii="Arial" w:hAnsi="Arial" w:cs="Times New Roman"/>
          <w:iCs/>
          <w:sz w:val="28"/>
        </w:rPr>
      </w:pPr>
      <w:r>
        <w:rPr>
          <w:rFonts w:ascii="Arial" w:hAnsi="Arial" w:cs="Times New Roman"/>
          <w:iCs/>
          <w:sz w:val="24"/>
        </w:rPr>
        <w:t>Slovenskej r</w:t>
      </w:r>
      <w:r>
        <w:rPr>
          <w:rFonts w:ascii="Arial" w:hAnsi="Arial" w:cs="Times New Roman"/>
          <w:iCs/>
          <w:sz w:val="24"/>
        </w:rPr>
        <w:t>epubliky</w:t>
      </w:r>
    </w:p>
    <w:p>
      <w:pPr>
        <w:jc w:val="both"/>
        <w:rPr>
          <w:rFonts w:ascii="Times New Roman" w:hAnsi="Times New Roman" w:cs="Times New Roman"/>
          <w:iCs/>
          <w:sz w:val="22"/>
        </w:rPr>
      </w:pPr>
    </w:p>
    <w:p>
      <w:pPr>
        <w:jc w:val="both"/>
        <w:rPr>
          <w:rFonts w:ascii="Times New Roman" w:hAnsi="Times New Roman" w:cs="Times New Roman"/>
          <w:iCs/>
          <w:sz w:val="22"/>
        </w:rPr>
      </w:pPr>
    </w:p>
    <w:p>
      <w:pPr>
        <w:jc w:val="both"/>
        <w:rPr>
          <w:rFonts w:ascii="Times New Roman" w:hAnsi="Times New Roman" w:cs="Times New Roman"/>
          <w:iCs/>
          <w:sz w:val="22"/>
        </w:rPr>
      </w:pPr>
    </w:p>
    <w:p>
      <w:pPr>
        <w:pStyle w:val="Heading2"/>
        <w:rPr>
          <w:rFonts w:ascii="Arial" w:hAnsi="Arial" w:cs="Times New Roman"/>
          <w:iCs/>
          <w:sz w:val="24"/>
        </w:rPr>
      </w:pPr>
    </w:p>
    <w:p>
      <w:pPr>
        <w:pStyle w:val="Heading2"/>
        <w:rPr>
          <w:rFonts w:ascii="Arial" w:hAnsi="Arial" w:cs="Times New Roman"/>
          <w:iCs/>
          <w:sz w:val="24"/>
        </w:rPr>
      </w:pPr>
      <w:r>
        <w:rPr>
          <w:rFonts w:ascii="Arial" w:hAnsi="Arial" w:cs="Times New Roman"/>
          <w:iCs/>
          <w:sz w:val="24"/>
        </w:rPr>
        <w:t>Bratislava máj 2003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05B"/>
    <w:multiLevelType w:val="singleLevel"/>
    <w:tmpl w:val="041B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5CA1009"/>
    <w:multiLevelType w:val="singleLevel"/>
    <w:tmpl w:val="8C286CA6"/>
    <w:lvl w:ilvl="0">
      <w:start w:val="1"/>
      <w:numFmt w:val="upperLetter"/>
      <w:pStyle w:val="Heading3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>
    <w:nsid w:val="20853FA9"/>
    <w:multiLevelType w:val="singleLevel"/>
    <w:tmpl w:val="DE90B4B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">
    <w:nsid w:val="26E31961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541451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88633F4"/>
    <w:multiLevelType w:val="singleLevel"/>
    <w:tmpl w:val="9BBE72E2"/>
    <w:lvl w:ilvl="0">
      <w:start w:val="2"/>
      <w:numFmt w:val="upperLetter"/>
      <w:lvlText w:val="%1."/>
      <w:lvlJc w:val="left"/>
      <w:pPr>
        <w:tabs>
          <w:tab w:val="num" w:pos="218"/>
        </w:tabs>
        <w:ind w:left="218" w:hanging="360"/>
      </w:pPr>
    </w:lvl>
  </w:abstractNum>
  <w:abstractNum w:abstractNumId="6">
    <w:nsid w:val="3B277B6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C4924A2"/>
    <w:multiLevelType w:val="singleLevel"/>
    <w:tmpl w:val="041B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FE97A7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numPr>
        <w:ilvl w:val="0"/>
        <w:numId w:val="1"/>
      </w:numPr>
      <w:tabs>
        <w:tab w:val="left" w:pos="705"/>
      </w:tabs>
      <w:ind w:left="705" w:hanging="705"/>
      <w:jc w:val="both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uiPriority w:val="9"/>
    <w:qFormat/>
    <w:pPr>
      <w:keepNext/>
      <w:ind w:firstLine="708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ind w:firstLine="708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both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jc w:val="left"/>
      <w:outlineLvl w:val="6"/>
    </w:pPr>
    <w:rPr>
      <w:sz w:val="28"/>
    </w:rPr>
  </w:style>
  <w:style w:type="paragraph" w:styleId="Heading8">
    <w:name w:val="heading 8"/>
    <w:basedOn w:val="Normal"/>
    <w:next w:val="Normal"/>
    <w:uiPriority w:val="9"/>
    <w:qFormat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uiPriority w:val="9"/>
    <w:qFormat/>
    <w:pPr>
      <w:keepNext/>
      <w:jc w:val="center"/>
      <w:outlineLvl w:val="8"/>
    </w:pPr>
    <w:rPr>
      <w:b/>
      <w:noProof/>
      <w:sz w:val="28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left="360" w:hanging="502"/>
      <w:jc w:val="both"/>
    </w:pPr>
    <w:rPr>
      <w:sz w:val="28"/>
    </w:rPr>
  </w:style>
  <w:style w:type="paragraph" w:styleId="BodyTextIndent2">
    <w:name w:val="Body Text Indent 2"/>
    <w:basedOn w:val="Normal"/>
    <w:pPr>
      <w:ind w:firstLine="360"/>
      <w:jc w:val="both"/>
    </w:pPr>
    <w:rPr>
      <w:sz w:val="28"/>
    </w:rPr>
  </w:style>
  <w:style w:type="paragraph" w:styleId="BodyTextIndent3">
    <w:name w:val="Body Text Indent 3"/>
    <w:basedOn w:val="Normal"/>
    <w:pPr>
      <w:ind w:left="851" w:hanging="851"/>
      <w:jc w:val="both"/>
    </w:pPr>
    <w:rPr>
      <w:sz w:val="28"/>
    </w:rPr>
  </w:style>
  <w:style w:type="paragraph" w:styleId="BodyText2">
    <w:name w:val="Body Text 2"/>
    <w:basedOn w:val="Normal"/>
    <w:pPr>
      <w:pBdr>
        <w:bottom w:val="single" w:sz="6" w:space="1" w:color="auto"/>
      </w:pBdr>
      <w:jc w:val="both"/>
    </w:pPr>
    <w:rPr>
      <w:rFonts w:ascii="Arial" w:hAnsi="Arial"/>
      <w:b/>
      <w:i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/>
      <w:i/>
      <w:sz w:val="24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/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&#352;ablony\~wd07.tm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78</Words>
  <Characters>449</Characters>
  <Application>Microsoft Office Word</Application>
  <DocSecurity>0</DocSecurity>
  <Lines>0</Lines>
  <Paragraphs>0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none</dc:creator>
  <cp:lastModifiedBy>ruzena.zindlerova</cp:lastModifiedBy>
  <cp:revision>7</cp:revision>
  <cp:lastPrinted>2003-05-29T05:42:00Z</cp:lastPrinted>
  <dcterms:created xsi:type="dcterms:W3CDTF">2003-05-27T15:19:00Z</dcterms:created>
  <dcterms:modified xsi:type="dcterms:W3CDTF">2003-05-29T05:43:00Z</dcterms:modified>
</cp:coreProperties>
</file>