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5A28" w:rsidP="00595A28">
      <w:pPr>
        <w:pStyle w:val="Heading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III. volebné obdobie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32"/>
        </w:rPr>
      </w:pP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</w:p>
    <w:p w:rsidR="00595A28" w:rsidP="00595A28">
      <w:pPr>
        <w:spacing w:before="120" w:line="240" w:lineRule="exact"/>
        <w:ind w:firstLine="567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Číslo: .................................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</w:p>
    <w:p w:rsidR="00731EFF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  <w:r w:rsidR="00595A28">
        <w:rPr>
          <w:rFonts w:ascii="Times New Roman" w:hAnsi="Times New Roman" w:cs="Times New Roman"/>
          <w:sz w:val="28"/>
        </w:rPr>
        <w:t>Na rokovanie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Národnej rady Slovenskej republiky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</w:rPr>
      </w:pP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..........</w:t>
      </w: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</w:rPr>
      </w:pP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32"/>
        </w:rPr>
      </w:pP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NÁVRH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b/>
          <w:sz w:val="32"/>
        </w:rPr>
      </w:pPr>
    </w:p>
    <w:p w:rsidR="00595A28" w:rsidP="00595A28">
      <w:pPr>
        <w:pStyle w:val="Heading6"/>
        <w:tabs>
          <w:tab w:val="clear" w:pos="2098"/>
          <w:tab w:val="left" w:leader="dot" w:pos="2211"/>
        </w:tabs>
        <w:jc w:val="center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skupiny poslancov Národnej rady Slovenskej 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publiky</w:t>
      </w: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a   v y d a n i e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32"/>
        </w:rPr>
      </w:pPr>
    </w:p>
    <w:p w:rsidR="00595A28" w:rsidP="00595A28">
      <w:pPr>
        <w:spacing w:before="12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zákona, </w:t>
      </w:r>
      <w:r w:rsidRPr="00595A28">
        <w:rPr>
          <w:rFonts w:ascii="Times New Roman" w:hAnsi="Times New Roman" w:cs="Times New Roman"/>
          <w:sz w:val="28"/>
        </w:rPr>
        <w:t>ktorým sa mení a dopĺňa zákon NR SR č. 195/2000 Z. z. o telekomunikáciách v znení zákona č. 308/2000 Z.</w:t>
      </w:r>
      <w:r w:rsidRPr="0015343A">
        <w:rPr>
          <w:rFonts w:ascii="Times New Roman" w:hAnsi="Times New Roman" w:cs="Times New Roman"/>
          <w:b/>
        </w:rPr>
        <w:t xml:space="preserve"> z.</w:t>
      </w:r>
    </w:p>
    <w:p w:rsidR="00595A28" w:rsidP="00595A28">
      <w:pPr>
        <w:pBdr>
          <w:bottom w:val="single" w:sz="4" w:space="1" w:color="auto"/>
        </w:pBdr>
        <w:spacing w:before="120" w:line="240" w:lineRule="exact"/>
        <w:rPr>
          <w:rFonts w:ascii="Times New Roman" w:hAnsi="Times New Roman" w:cs="Times New Roman"/>
          <w:sz w:val="32"/>
          <w:u w:val="single"/>
        </w:rPr>
      </w:pP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32"/>
          <w:u w:val="single"/>
        </w:rPr>
      </w:pPr>
    </w:p>
    <w:p w:rsidR="00595A28" w:rsidP="00595A28">
      <w:pPr>
        <w:spacing w:before="120" w:line="240" w:lineRule="exact"/>
        <w:ind w:firstLine="48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Návrh uznesenia:</w:t>
      </w:r>
    </w:p>
    <w:p w:rsidR="00595A28" w:rsidP="00595A28">
      <w:pPr>
        <w:pStyle w:val="Heading7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ky</w:t>
      </w:r>
    </w:p>
    <w:p w:rsidR="00595A28" w:rsidP="00595A28">
      <w:pPr>
        <w:spacing w:before="120"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 c h v a ľ u j e</w:t>
      </w:r>
    </w:p>
    <w:p w:rsidR="00595A28" w:rsidP="00595A28">
      <w:pPr>
        <w:spacing w:before="120"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návrh </w:t>
      </w:r>
      <w:r w:rsidR="00442BD6">
        <w:rPr>
          <w:rFonts w:ascii="Times New Roman" w:hAnsi="Times New Roman" w:cs="Times New Roman"/>
          <w:sz w:val="28"/>
        </w:rPr>
        <w:t>skupiny poslancov</w:t>
      </w:r>
    </w:p>
    <w:p w:rsidR="00595A28" w:rsidP="00442BD6">
      <w:pPr>
        <w:spacing w:before="120" w:line="240" w:lineRule="exact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vydanie zákona</w:t>
      </w:r>
      <w:r w:rsidR="00442BD6">
        <w:rPr>
          <w:rFonts w:ascii="Times New Roman" w:hAnsi="Times New Roman" w:cs="Times New Roman"/>
          <w:sz w:val="28"/>
        </w:rPr>
        <w:t xml:space="preserve">, </w:t>
      </w:r>
      <w:r w:rsidRPr="00595A28" w:rsidR="00442BD6">
        <w:rPr>
          <w:rFonts w:ascii="Times New Roman" w:hAnsi="Times New Roman" w:cs="Times New Roman"/>
          <w:sz w:val="28"/>
        </w:rPr>
        <w:t xml:space="preserve">ktorým sa mení </w:t>
      </w:r>
      <w:r w:rsidRPr="00595A28" w:rsidR="00442BD6">
        <w:rPr>
          <w:rFonts w:ascii="Times New Roman" w:hAnsi="Times New Roman" w:cs="Times New Roman"/>
          <w:sz w:val="28"/>
        </w:rPr>
        <w:t>a dopĺňa zákon NR SR č. 195/2000 Z. z. o telekomunikáciách v znení zákona č. 308/2000 Z.</w:t>
      </w:r>
      <w:r w:rsidRPr="0015343A" w:rsidR="00442BD6">
        <w:rPr>
          <w:rFonts w:ascii="Times New Roman" w:hAnsi="Times New Roman" w:cs="Times New Roman"/>
          <w:b/>
        </w:rPr>
        <w:t xml:space="preserve"> z.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  <w:u w:val="single"/>
        </w:rPr>
      </w:pP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Predkladá: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Herman Arvay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Jaroslav Baška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Ján Jasovský</w:t>
      </w:r>
    </w:p>
    <w:p w:rsidR="00595A28" w:rsidP="00595A28">
      <w:pPr>
        <w:spacing w:before="12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Peter Miššík</w:t>
      </w: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</w:p>
    <w:p w:rsid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</w:p>
    <w:p w:rsidR="00373C17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</w:p>
    <w:p w:rsidR="00595A28" w:rsidRPr="00595A28" w:rsidP="00595A28">
      <w:pPr>
        <w:spacing w:before="12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Bratislava</w:t>
      </w:r>
      <w:r w:rsidRPr="00595A28">
        <w:rPr>
          <w:rFonts w:ascii="Times New Roman" w:hAnsi="Times New Roman" w:cs="Times New Roman"/>
          <w:sz w:val="28"/>
        </w:rPr>
        <w:t xml:space="preserve"> marec 2003</w:t>
      </w:r>
    </w:p>
    <w:sectPr>
      <w:footerReference w:type="default" r:id="rId4"/>
      <w:pgSz w:w="11907" w:h="16840" w:code="9"/>
      <w:pgMar w:top="1440" w:right="1514" w:bottom="1440" w:left="1514" w:header="0" w:footer="709" w:gutter="0"/>
      <w:pgNumType w:start="34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F5" w:rsidP="00731EF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343A"/>
    <w:rsid w:val="00373C17"/>
    <w:rsid w:val="00442BD6"/>
    <w:rsid w:val="00595A28"/>
    <w:rsid w:val="00731EFF"/>
    <w:rsid w:val="00AC4D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2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595A28"/>
    <w:pPr>
      <w:keepNext/>
      <w:spacing w:before="120" w:line="360" w:lineRule="atLeast"/>
      <w:jc w:val="center"/>
      <w:outlineLvl w:val="0"/>
    </w:pPr>
    <w:rPr>
      <w:b/>
      <w:sz w:val="32"/>
      <w:szCs w:val="20"/>
    </w:rPr>
  </w:style>
  <w:style w:type="paragraph" w:styleId="Heading6">
    <w:name w:val="heading 6"/>
    <w:basedOn w:val="Normal"/>
    <w:next w:val="Normal"/>
    <w:uiPriority w:val="9"/>
    <w:qFormat/>
    <w:rsid w:val="00595A28"/>
    <w:pPr>
      <w:keepNext/>
      <w:tabs>
        <w:tab w:val="left" w:leader="dot" w:pos="2098"/>
      </w:tabs>
      <w:spacing w:before="120" w:line="240" w:lineRule="exact"/>
      <w:jc w:val="left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uiPriority w:val="9"/>
    <w:qFormat/>
    <w:rsid w:val="00595A28"/>
    <w:pPr>
      <w:keepNext/>
      <w:spacing w:before="120" w:line="240" w:lineRule="exact"/>
      <w:jc w:val="left"/>
      <w:outlineLvl w:val="6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  <w:rsid w:val="00595A28"/>
  </w:style>
  <w:style w:type="paragraph" w:styleId="Footer">
    <w:name w:val="footer"/>
    <w:basedOn w:val="Normal"/>
    <w:rsid w:val="00595A28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Header">
    <w:name w:val="header"/>
    <w:basedOn w:val="Normal"/>
    <w:rsid w:val="00595A28"/>
    <w:pPr>
      <w:tabs>
        <w:tab w:val="center" w:pos="4536"/>
        <w:tab w:val="right" w:pos="9072"/>
      </w:tabs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100</Words>
  <Characters>574</Characters>
  <Application>Microsoft Office Word</Application>
  <DocSecurity>0</DocSecurity>
  <Lines>0</Lines>
  <Paragraphs>0</Paragraphs>
  <ScaleCrop>false</ScaleCrop>
  <Company>Kancelária NR SR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baskjaro</dc:creator>
  <cp:lastModifiedBy>baskjaro</cp:lastModifiedBy>
  <cp:revision>2</cp:revision>
  <dcterms:created xsi:type="dcterms:W3CDTF">2003-03-13T16:17:00Z</dcterms:created>
  <dcterms:modified xsi:type="dcterms:W3CDTF">2003-03-13T16:17:00Z</dcterms:modified>
</cp:coreProperties>
</file>