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1676/2002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8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1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ďalších členov Výboru Národnej rady Slovenskej republiky pre nezlučiteľnosť funkcií štátnych funkcionárov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Vzhľadom na určený počet členov Výboru Národnej rady Slovenskej republiky pre nezlučiteľnosť funkcií štátnych funkcionárov, podľa čl. 11 ods. 2 ústavného zákona Národnej rady Slovenskej republiky č. 119/1995 Z. z. o zamedzení rozporu záujmov pri výkone funkcií ústavných činiteľov a vyšších štátnych funkcionárov a § 7 ods. 2 zákona Národnej rady Slovenskej republiky č. 350/1996</w:t>
      </w:r>
      <w:r>
        <w:rPr>
          <w:rFonts w:ascii="Arial" w:hAnsi="Arial" w:cs="Arial"/>
          <w:sz w:val="24"/>
        </w:rPr>
        <w:t xml:space="preserve"> Z. z. o rokovacom poriadku Národnej rady Slovenskej republiky v znení neskorších predpisov sa navrhuje, aby Národná rada Slovenskej republiky </w:t>
      </w:r>
      <w:r>
        <w:rPr>
          <w:rFonts w:ascii="Arial" w:hAnsi="Arial" w:cs="Arial"/>
          <w:b/>
          <w:sz w:val="24"/>
        </w:rPr>
        <w:t xml:space="preserve"> z v o l i l a </w:t>
      </w:r>
      <w:r>
        <w:rPr>
          <w:rFonts w:ascii="Arial" w:hAnsi="Arial" w:cs="Arial"/>
          <w:sz w:val="24"/>
        </w:rPr>
        <w:t xml:space="preserve">  ďalších členov Výboru Národnej rady Slovenskej republiky pre nezlučiteľnosť funkcií štátnych fun</w:t>
      </w:r>
      <w:r>
        <w:rPr>
          <w:rFonts w:ascii="Arial" w:hAnsi="Arial" w:cs="Arial"/>
          <w:sz w:val="24"/>
        </w:rPr>
        <w:t>kcionárov (na základe princípu pomerného zastúpenia politických strán a politických hnutí v Národnej rade Slovenskej republiky):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 Husár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 Jarjabek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Mečiar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 Rehák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Alexej  Ivanko</w:t>
        <w:tab/>
        <w:tab/>
        <w:tab/>
        <w:tab/>
        <w:t>(SD</w:t>
      </w:r>
      <w:r>
        <w:rPr>
          <w:rFonts w:ascii="Arial" w:hAnsi="Arial" w:cs="Arial"/>
          <w:sz w:val="24"/>
        </w:rPr>
        <w:t>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 Kubovič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Roman  Vavrík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 Čaplovič</w:t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 Federič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Renáta  Zmajkovičová</w:t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 Bastrnák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László  Köteles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Andrej  Hajduk</w:t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Alojz  Přidal</w:t>
        <w:tab/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Drgonec</w:t>
      </w:r>
      <w:r>
        <w:rPr>
          <w:rFonts w:ascii="Arial" w:hAnsi="Arial" w:cs="Arial"/>
          <w:sz w:val="24"/>
        </w:rPr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Jirko  Malchárek</w:t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 Hopta</w:t>
        <w:tab/>
        <w:tab/>
        <w:tab/>
        <w:tab/>
        <w:tab/>
        <w:t>(KSS)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235</Words>
  <Characters>1340</Characters>
  <Application>Microsoft Office Word</Application>
  <DocSecurity>0</DocSecurity>
  <Lines>0</Lines>
  <Paragraphs>0</Paragraphs>
  <ScaleCrop>false</ScaleCrop>
  <Company>Kancelaria NR SR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25</cp:revision>
  <cp:lastPrinted>1998-10-28T16:05:00Z</cp:lastPrinted>
  <dcterms:created xsi:type="dcterms:W3CDTF">1998-09-21T06:06:00Z</dcterms:created>
  <dcterms:modified xsi:type="dcterms:W3CDTF">2002-10-10T09:50:00Z</dcterms:modified>
</cp:coreProperties>
</file>