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73E5E">
        <w:rPr>
          <w:rFonts w:cs="Times New Roman"/>
          <w:sz w:val="22"/>
        </w:rPr>
        <w:t xml:space="preserve"> 1823/200</w:t>
      </w:r>
      <w:r w:rsidR="002B712D">
        <w:rPr>
          <w:rFonts w:cs="Times New Roman"/>
          <w:sz w:val="22"/>
        </w:rPr>
        <w:t>5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73E5E" w:rsidP="00173E5E">
      <w:pPr>
        <w:pStyle w:val="uznesenia"/>
        <w:rPr>
          <w:rFonts w:cs="Times New Roman"/>
        </w:rPr>
      </w:pPr>
      <w:r w:rsidR="008A3DF6">
        <w:rPr>
          <w:rFonts w:cs="Times New Roman"/>
        </w:rPr>
        <w:t>21</w:t>
      </w:r>
      <w:r w:rsidR="0079713D">
        <w:rPr>
          <w:rFonts w:cs="Times New Roman"/>
        </w:rPr>
        <w:t>6</w:t>
      </w:r>
      <w:r>
        <w:rPr>
          <w:rFonts w:cs="Times New Roman"/>
        </w:rPr>
        <w:t>9</w:t>
      </w:r>
    </w:p>
    <w:p w:rsidR="008E44F8" w:rsidRPr="00173E5E" w:rsidP="00173E5E">
      <w:pPr>
        <w:pStyle w:val="uznesenia"/>
        <w:rPr>
          <w:rFonts w:cs="Times New Roman"/>
          <w:b w:val="0"/>
          <w:sz w:val="32"/>
          <w:szCs w:val="32"/>
        </w:rPr>
      </w:pPr>
      <w:r w:rsidRPr="00173E5E">
        <w:rPr>
          <w:rFonts w:cs="Times New Roman"/>
          <w:b w:val="0"/>
          <w:sz w:val="32"/>
          <w:szCs w:val="32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9713D" w:rsidRPr="007B2177" w:rsidP="0079713D">
      <w:pPr>
        <w:rPr>
          <w:rFonts w:cs="Times New Roman"/>
          <w:szCs w:val="24"/>
        </w:rPr>
      </w:pPr>
      <w:r w:rsidRPr="007B2177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o</w:t>
      </w:r>
      <w:r w:rsidRPr="007B2177">
        <w:rPr>
          <w:rFonts w:cs="Times New Roman"/>
          <w:szCs w:val="24"/>
        </w:rPr>
        <w:t> 1</w:t>
      </w:r>
      <w:r>
        <w:rPr>
          <w:rFonts w:cs="Times New Roman"/>
          <w:szCs w:val="24"/>
        </w:rPr>
        <w:t>6</w:t>
      </w:r>
      <w:r w:rsidRPr="007B2177">
        <w:rPr>
          <w:rFonts w:cs="Times New Roman"/>
          <w:szCs w:val="24"/>
        </w:rPr>
        <w:t>. marca 2006</w:t>
      </w:r>
    </w:p>
    <w:p w:rsidR="0079713D" w:rsidP="0079713D">
      <w:pPr>
        <w:jc w:val="both"/>
        <w:rPr>
          <w:rFonts w:cs="Times New Roman"/>
          <w:bCs/>
          <w:szCs w:val="24"/>
        </w:rPr>
      </w:pPr>
    </w:p>
    <w:p w:rsidR="00173E5E" w:rsidP="0079713D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 návrhu skupiny poslancov Národnej rady Slovenskej republiky na</w:t>
      </w:r>
      <w:r w:rsidR="008E61B5">
        <w:rPr>
          <w:rFonts w:cs="Times New Roman"/>
          <w:bCs/>
          <w:szCs w:val="24"/>
        </w:rPr>
        <w:t xml:space="preserve"> v</w:t>
      </w:r>
      <w:r>
        <w:rPr>
          <w:rFonts w:cs="Times New Roman"/>
          <w:bCs/>
          <w:szCs w:val="24"/>
        </w:rPr>
        <w:t>ydanie zákona o čiasto</w:t>
      </w:r>
      <w:r w:rsidR="008E61B5">
        <w:rPr>
          <w:rFonts w:cs="Times New Roman"/>
          <w:bCs/>
          <w:szCs w:val="24"/>
        </w:rPr>
        <w:t>č</w:t>
      </w:r>
      <w:r>
        <w:rPr>
          <w:rFonts w:cs="Times New Roman"/>
          <w:bCs/>
          <w:szCs w:val="24"/>
        </w:rPr>
        <w:t>nom odškodnení vkladateľov do</w:t>
      </w:r>
      <w:r w:rsidR="008E61B5">
        <w:rPr>
          <w:rFonts w:cs="Times New Roman"/>
          <w:bCs/>
          <w:szCs w:val="24"/>
        </w:rPr>
        <w:t xml:space="preserve"> n</w:t>
      </w:r>
      <w:r>
        <w:rPr>
          <w:rFonts w:cs="Times New Roman"/>
          <w:bCs/>
          <w:szCs w:val="24"/>
        </w:rPr>
        <w:t>ebankových</w:t>
      </w:r>
      <w:r w:rsidR="008E61B5">
        <w:rPr>
          <w:rFonts w:cs="Times New Roman"/>
          <w:bCs/>
          <w:szCs w:val="24"/>
        </w:rPr>
        <w:t xml:space="preserve"> s</w:t>
      </w:r>
      <w:r>
        <w:rPr>
          <w:rFonts w:cs="Times New Roman"/>
          <w:bCs/>
          <w:szCs w:val="24"/>
        </w:rPr>
        <w:t>ubjektov</w:t>
      </w:r>
      <w:r w:rsidR="008E61B5">
        <w:rPr>
          <w:rFonts w:cs="Times New Roman"/>
          <w:bCs/>
          <w:szCs w:val="24"/>
        </w:rPr>
        <w:t xml:space="preserve"> (tlač 1428)</w:t>
      </w:r>
    </w:p>
    <w:p w:rsidR="008E61B5" w:rsidP="0079713D">
      <w:pPr>
        <w:jc w:val="both"/>
        <w:rPr>
          <w:rFonts w:cs="Times New Roman"/>
          <w:bCs/>
          <w:szCs w:val="24"/>
        </w:rPr>
      </w:pPr>
    </w:p>
    <w:p w:rsidR="008E61B5" w:rsidRPr="002B712D" w:rsidP="0079713D">
      <w:pPr>
        <w:jc w:val="both"/>
        <w:rPr>
          <w:rFonts w:cs="Times New Roman"/>
          <w:b/>
          <w:bCs/>
          <w:sz w:val="32"/>
          <w:szCs w:val="32"/>
        </w:rPr>
      </w:pPr>
      <w:r w:rsidRPr="002B712D">
        <w:rPr>
          <w:rFonts w:cs="Times New Roman"/>
          <w:b/>
          <w:bCs/>
          <w:sz w:val="32"/>
          <w:szCs w:val="32"/>
        </w:rPr>
        <w:tab/>
        <w:t>Národná rada Slovenskej republiky</w:t>
      </w:r>
    </w:p>
    <w:p w:rsidR="008E61B5" w:rsidP="0079713D">
      <w:pPr>
        <w:jc w:val="both"/>
        <w:rPr>
          <w:rFonts w:cs="Times New Roman"/>
          <w:bCs/>
          <w:szCs w:val="24"/>
        </w:rPr>
      </w:pPr>
    </w:p>
    <w:p w:rsidR="008E61B5" w:rsidP="0079713D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  <w:t>po prerokovaní uvedeného návrhu zákona v druhom čítaní</w:t>
      </w:r>
    </w:p>
    <w:p w:rsidR="008E61B5" w:rsidP="0079713D">
      <w:pPr>
        <w:jc w:val="both"/>
        <w:rPr>
          <w:rFonts w:cs="Times New Roman"/>
          <w:bCs/>
          <w:szCs w:val="24"/>
        </w:rPr>
      </w:pPr>
    </w:p>
    <w:p w:rsidR="008E61B5" w:rsidP="0079713D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  <w:t>podľa § 82 ods. 1 zákona Národnej rady Slovenskej republiky</w:t>
        <w:br/>
        <w:t>č. 350/1996 Z. z. o rokovacom poriadku Národnej rady Slovens</w:t>
      </w:r>
      <w:r>
        <w:rPr>
          <w:rFonts w:cs="Times New Roman"/>
          <w:bCs/>
          <w:szCs w:val="24"/>
        </w:rPr>
        <w:t>kej republiky v znení neskorších predpisov</w:t>
      </w:r>
    </w:p>
    <w:p w:rsidR="008E61B5" w:rsidP="0079713D">
      <w:pPr>
        <w:jc w:val="both"/>
        <w:rPr>
          <w:rFonts w:cs="Times New Roman"/>
          <w:bCs/>
          <w:szCs w:val="24"/>
        </w:rPr>
      </w:pPr>
    </w:p>
    <w:p w:rsidR="008E61B5" w:rsidRPr="008E61B5" w:rsidP="0079713D">
      <w:pPr>
        <w:jc w:val="both"/>
        <w:rPr>
          <w:rFonts w:cs="Times New Roman"/>
          <w:b/>
          <w:bCs/>
          <w:sz w:val="32"/>
          <w:szCs w:val="32"/>
        </w:rPr>
      </w:pPr>
      <w:r w:rsidRPr="008E61B5">
        <w:rPr>
          <w:rFonts w:cs="Times New Roman"/>
          <w:b/>
          <w:bCs/>
          <w:sz w:val="32"/>
          <w:szCs w:val="32"/>
        </w:rPr>
        <w:tab/>
        <w:t>r o z h o d l a,  že</w:t>
      </w:r>
    </w:p>
    <w:p w:rsidR="008E61B5" w:rsidP="0079713D">
      <w:pPr>
        <w:jc w:val="both"/>
        <w:rPr>
          <w:rFonts w:cs="Times New Roman"/>
          <w:bCs/>
          <w:szCs w:val="24"/>
        </w:rPr>
      </w:pPr>
    </w:p>
    <w:p w:rsidR="008E61B5" w:rsidP="0079713D">
      <w:pPr>
        <w:jc w:val="both"/>
        <w:rPr>
          <w:rFonts w:cs="Times New Roman"/>
          <w:b/>
          <w:bCs/>
          <w:szCs w:val="24"/>
        </w:rPr>
      </w:pPr>
      <w:r w:rsidRPr="008E61B5">
        <w:rPr>
          <w:rFonts w:cs="Times New Roman"/>
          <w:b/>
          <w:bCs/>
          <w:szCs w:val="24"/>
        </w:rPr>
        <w:tab/>
        <w:t>nebude pokračovať v rokovaní o tomto návrhu zákona.</w:t>
      </w:r>
    </w:p>
    <w:p w:rsidR="008E61B5" w:rsidP="0079713D">
      <w:pPr>
        <w:jc w:val="both"/>
        <w:rPr>
          <w:rFonts w:cs="Times New Roman"/>
          <w:b/>
          <w:bCs/>
          <w:szCs w:val="24"/>
        </w:rPr>
      </w:pPr>
    </w:p>
    <w:p w:rsidR="008E61B5" w:rsidP="0079713D">
      <w:pPr>
        <w:jc w:val="both"/>
        <w:rPr>
          <w:rFonts w:cs="Times New Roman"/>
          <w:b/>
          <w:bCs/>
          <w:szCs w:val="24"/>
        </w:rPr>
      </w:pPr>
    </w:p>
    <w:p w:rsidR="008E61B5" w:rsidRPr="00713A7E" w:rsidP="008E61B5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 xml:space="preserve">       v z. Béla  B u g á r   v. r.</w:t>
      </w:r>
    </w:p>
    <w:p w:rsidR="008E61B5" w:rsidRPr="00713A7E" w:rsidP="008E61B5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>predseda</w:t>
      </w:r>
    </w:p>
    <w:p w:rsidR="008E61B5" w:rsidRPr="00713A7E" w:rsidP="008E61B5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>Národnej rady Slovenskej republiky</w:t>
      </w:r>
    </w:p>
    <w:p w:rsidR="008E61B5" w:rsidRPr="00713A7E" w:rsidP="008E61B5">
      <w:pPr>
        <w:keepNext w:val="0"/>
        <w:keepLines w:val="0"/>
        <w:jc w:val="both"/>
        <w:rPr>
          <w:rFonts w:cs="Arial"/>
          <w:szCs w:val="24"/>
        </w:rPr>
      </w:pPr>
    </w:p>
    <w:p w:rsidR="008E61B5" w:rsidRPr="00713A7E" w:rsidP="008E61B5">
      <w:pPr>
        <w:keepNext w:val="0"/>
        <w:keepLines w:val="0"/>
        <w:jc w:val="both"/>
        <w:rPr>
          <w:rFonts w:cs="Arial"/>
          <w:szCs w:val="24"/>
        </w:rPr>
      </w:pPr>
    </w:p>
    <w:p w:rsidR="008E61B5" w:rsidRPr="00713A7E" w:rsidP="008E61B5">
      <w:pPr>
        <w:keepNext w:val="0"/>
        <w:keepLines w:val="0"/>
        <w:jc w:val="both"/>
        <w:rPr>
          <w:rFonts w:cs="Arial"/>
          <w:szCs w:val="24"/>
        </w:rPr>
      </w:pPr>
      <w:r w:rsidRPr="00713A7E">
        <w:rPr>
          <w:rFonts w:cs="Arial"/>
          <w:szCs w:val="24"/>
        </w:rPr>
        <w:t>Overovatelia:</w:t>
      </w:r>
    </w:p>
    <w:p w:rsidR="008E61B5" w:rsidRPr="00713A7E" w:rsidP="008E61B5">
      <w:pPr>
        <w:keepNext w:val="0"/>
        <w:keepLines w:val="0"/>
        <w:jc w:val="both"/>
        <w:rPr>
          <w:rFonts w:cs="Arial"/>
          <w:szCs w:val="24"/>
        </w:rPr>
      </w:pPr>
    </w:p>
    <w:p w:rsidR="008E61B5" w:rsidRPr="00713A7E" w:rsidP="008E61B5">
      <w:pPr>
        <w:keepNext w:val="0"/>
        <w:keepLines w:val="0"/>
        <w:jc w:val="both"/>
        <w:rPr>
          <w:rFonts w:cs="Arial"/>
          <w:szCs w:val="24"/>
        </w:rPr>
      </w:pPr>
      <w:r w:rsidRPr="00713A7E">
        <w:rPr>
          <w:rFonts w:cs="Arial"/>
          <w:szCs w:val="24"/>
        </w:rPr>
        <w:t>Jozef  H e r i b a n   v. r.</w:t>
      </w:r>
    </w:p>
    <w:p w:rsidR="008E61B5" w:rsidRPr="00713A7E" w:rsidP="008E61B5">
      <w:pPr>
        <w:keepNext w:val="0"/>
        <w:keepLines w:val="0"/>
        <w:jc w:val="left"/>
        <w:rPr>
          <w:rFonts w:cs="Arial"/>
          <w:szCs w:val="24"/>
        </w:rPr>
      </w:pPr>
      <w:r w:rsidRPr="00713A7E">
        <w:rPr>
          <w:rFonts w:cs="Arial"/>
          <w:szCs w:val="24"/>
        </w:rPr>
        <w:t>Jozef  H r d l i č k a   v. r.</w:t>
      </w:r>
    </w:p>
    <w:p w:rsidR="008E61B5" w:rsidRPr="008E61B5" w:rsidP="0079713D">
      <w:pPr>
        <w:jc w:val="both"/>
        <w:rPr>
          <w:rFonts w:cs="Times New Roman"/>
          <w:b/>
          <w:bCs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3E5E"/>
    <w:rsid w:val="002B712D"/>
    <w:rsid w:val="00713A7E"/>
    <w:rsid w:val="0079713D"/>
    <w:rsid w:val="007B2177"/>
    <w:rsid w:val="008A3DF6"/>
    <w:rsid w:val="008E44F8"/>
    <w:rsid w:val="008E61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118</Words>
  <Characters>674</Characters>
  <Application>Microsoft Office Word</Application>
  <DocSecurity>0</DocSecurity>
  <Lines>0</Lines>
  <Paragraphs>0</Paragraphs>
  <ScaleCrop>false</ScaleCrop>
  <Company>Kancelária NR SR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2006-03-20T09:49:00Z</cp:lastPrinted>
  <dcterms:created xsi:type="dcterms:W3CDTF">2006-03-20T09:34:00Z</dcterms:created>
  <dcterms:modified xsi:type="dcterms:W3CDTF">2006-03-21T09:02:00Z</dcterms:modified>
</cp:coreProperties>
</file>