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4F1665">
        <w:rPr>
          <w:rFonts w:cs="Times New Roman"/>
          <w:sz w:val="22"/>
        </w:rPr>
        <w:t xml:space="preserve"> </w:t>
      </w:r>
      <w:r w:rsidR="00812279">
        <w:rPr>
          <w:rFonts w:cs="Times New Roman"/>
          <w:sz w:val="22"/>
        </w:rPr>
        <w:t>339</w:t>
      </w:r>
      <w:r>
        <w:rPr>
          <w:rFonts w:cs="Times New Roman"/>
          <w:sz w:val="22"/>
        </w:rPr>
        <w:t>/200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812279">
        <w:rPr>
          <w:rFonts w:cs="Times New Roman"/>
        </w:rPr>
        <w:t>2138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0717D4" w:rsidRPr="009C0490" w:rsidP="000717D4">
      <w:pPr>
        <w:rPr>
          <w:rFonts w:cs="Times New Roman"/>
          <w:sz w:val="22"/>
          <w:szCs w:val="22"/>
        </w:rPr>
      </w:pPr>
      <w:r w:rsidRPr="009C0490">
        <w:rPr>
          <w:rFonts w:cs="Times New Roman"/>
          <w:sz w:val="22"/>
          <w:szCs w:val="22"/>
        </w:rPr>
        <w:t>z</w:t>
      </w:r>
      <w:r w:rsidR="00812279">
        <w:rPr>
          <w:rFonts w:cs="Times New Roman"/>
          <w:sz w:val="22"/>
          <w:szCs w:val="22"/>
        </w:rPr>
        <w:t xml:space="preserve"> 15. marca </w:t>
      </w:r>
      <w:r w:rsidRPr="009C0490">
        <w:rPr>
          <w:rFonts w:cs="Times New Roman"/>
          <w:sz w:val="22"/>
          <w:szCs w:val="22"/>
        </w:rPr>
        <w:t>2006</w:t>
      </w:r>
    </w:p>
    <w:p w:rsidR="000717D4" w:rsidRPr="009C0490" w:rsidP="000717D4">
      <w:pPr>
        <w:rPr>
          <w:rFonts w:cs="Times New Roman"/>
          <w:sz w:val="22"/>
          <w:szCs w:val="22"/>
        </w:rPr>
      </w:pPr>
    </w:p>
    <w:p w:rsidR="00812279" w:rsidRPr="00A71CCD" w:rsidP="00812279">
      <w:pPr>
        <w:keepNext w:val="0"/>
        <w:keepLines w:val="0"/>
        <w:jc w:val="both"/>
        <w:rPr>
          <w:rFonts w:cs="Times New Roman"/>
          <w:bCs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A71CCD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A71CCD">
        <w:rPr>
          <w:rFonts w:cs="Times New Roman"/>
          <w:bCs/>
          <w:sz w:val="22"/>
          <w:szCs w:val="22"/>
        </w:rPr>
        <w:t xml:space="preserve"> skupiny poslancov Národnej rady Slovenskej republiky na vydanie zákona, ktorým sa mení a dopĺňa zákon č. 461/2003 Z. z. o sociálnom poistení v znení neskorších predpisov a o zmene a doplnení niektorých zákonov (tlač 1518) – prvé čítanie</w:t>
      </w:r>
    </w:p>
    <w:p w:rsidR="00812279" w:rsidP="00812279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812279" w:rsidRPr="00812279" w:rsidP="00812279">
      <w:pPr>
        <w:rPr>
          <w:rFonts w:cs="Times New Roman"/>
        </w:rPr>
      </w:pPr>
    </w:p>
    <w:p w:rsidR="00812279" w:rsidP="00812279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812279" w:rsidP="00812279">
      <w:pPr>
        <w:jc w:val="both"/>
        <w:rPr>
          <w:rFonts w:cs="Arial"/>
          <w:b/>
          <w:sz w:val="22"/>
          <w:szCs w:val="22"/>
        </w:rPr>
      </w:pPr>
    </w:p>
    <w:p w:rsidR="00812279" w:rsidP="00812279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812279" w:rsidP="00812279">
      <w:pPr>
        <w:ind w:firstLine="708"/>
        <w:jc w:val="both"/>
        <w:rPr>
          <w:rFonts w:cs="Arial"/>
          <w:sz w:val="22"/>
          <w:szCs w:val="22"/>
        </w:rPr>
      </w:pPr>
    </w:p>
    <w:p w:rsidR="00812279" w:rsidP="00812279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12279" w:rsidP="00812279">
      <w:pPr>
        <w:jc w:val="both"/>
        <w:rPr>
          <w:rFonts w:cs="Arial"/>
          <w:b/>
          <w:sz w:val="22"/>
          <w:szCs w:val="22"/>
        </w:rPr>
      </w:pPr>
    </w:p>
    <w:p w:rsidR="00812279" w:rsidP="00812279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12279" w:rsidP="00812279">
      <w:pPr>
        <w:ind w:left="1200"/>
        <w:jc w:val="both"/>
        <w:rPr>
          <w:rFonts w:cs="Arial"/>
          <w:sz w:val="22"/>
          <w:szCs w:val="22"/>
        </w:rPr>
      </w:pPr>
    </w:p>
    <w:p w:rsidR="00812279" w:rsidP="0081227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12279" w:rsidP="0081227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financie, rozpočet a menu </w:t>
      </w:r>
    </w:p>
    <w:p w:rsidR="00812279" w:rsidP="0081227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 bývanie</w:t>
      </w:r>
    </w:p>
    <w:p w:rsidR="00812279" w:rsidP="00812279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práva, národnosti a postavenie žien;</w:t>
      </w:r>
    </w:p>
    <w:p w:rsidR="00812279" w:rsidP="00812279">
      <w:pPr>
        <w:ind w:left="1200"/>
        <w:jc w:val="both"/>
        <w:rPr>
          <w:rFonts w:cs="Arial"/>
          <w:sz w:val="22"/>
          <w:szCs w:val="22"/>
        </w:rPr>
      </w:pPr>
    </w:p>
    <w:p w:rsidR="00812279" w:rsidP="00812279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12279" w:rsidP="00812279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812279" w:rsidP="00812279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sociálne veci</w:t>
        <w:br/>
        <w:t>a bývanie a</w:t>
      </w:r>
      <w:r>
        <w:rPr>
          <w:rFonts w:cs="Times New Roman"/>
          <w:sz w:val="22"/>
          <w:szCs w:val="22"/>
        </w:rPr>
        <w:t xml:space="preserve"> lehotu na jeho prerokovanie v druhom čítaní vo výboroch do 30 dní</w:t>
        <w:br/>
        <w:t>a v gestorskom výbore do 31 dní od jeho prerokovania v prvom čítaní na schôdzi Národnej rady Slovenskej republiky.</w:t>
      </w:r>
    </w:p>
    <w:p w:rsidR="00812279" w:rsidP="00812279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</w:p>
    <w:p w:rsidR="00812279" w:rsidRPr="009C0490" w:rsidP="00812279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 xml:space="preserve">       v z. Béla  B u g á r   v. r.</w:t>
      </w:r>
    </w:p>
    <w:p w:rsidR="00812279" w:rsidRPr="009C0490" w:rsidP="00812279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predseda</w:t>
      </w:r>
    </w:p>
    <w:p w:rsidR="00812279" w:rsidRPr="009C0490" w:rsidP="00812279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Národnej rady Slovenskej republiky</w:t>
      </w:r>
    </w:p>
    <w:p w:rsidR="00812279" w:rsidRPr="009C0490" w:rsidP="00812279">
      <w:pPr>
        <w:keepNext w:val="0"/>
        <w:keepLines w:val="0"/>
        <w:jc w:val="both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Overovatelia:</w:t>
      </w:r>
    </w:p>
    <w:p w:rsidR="00812279" w:rsidRPr="009C0490" w:rsidP="0081227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12279" w:rsidRPr="009C0490" w:rsidP="00812279">
      <w:pPr>
        <w:keepNext w:val="0"/>
        <w:keepLines w:val="0"/>
        <w:jc w:val="both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Jozef  H e r i b a n   v. r.</w:t>
      </w:r>
    </w:p>
    <w:p w:rsidR="00812279" w:rsidRPr="009C0490" w:rsidP="00812279">
      <w:pPr>
        <w:keepNext w:val="0"/>
        <w:keepLines w:val="0"/>
        <w:jc w:val="left"/>
        <w:rPr>
          <w:rFonts w:cs="Arial"/>
          <w:sz w:val="22"/>
          <w:szCs w:val="22"/>
        </w:rPr>
      </w:pPr>
      <w:r w:rsidRPr="009C0490">
        <w:rPr>
          <w:rFonts w:cs="Arial"/>
          <w:sz w:val="22"/>
          <w:szCs w:val="22"/>
        </w:rPr>
        <w:t>Jozef  H r d l i č k a   v. r.</w:t>
      </w:r>
    </w:p>
    <w:p w:rsidR="008E44F8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17D4"/>
    <w:rsid w:val="004F1665"/>
    <w:rsid w:val="00812279"/>
    <w:rsid w:val="008E44F8"/>
    <w:rsid w:val="00923B29"/>
    <w:rsid w:val="009C0490"/>
    <w:rsid w:val="00A71CC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192</Words>
  <Characters>1095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dcterms:created xsi:type="dcterms:W3CDTF">2006-03-16T10:51:00Z</dcterms:created>
  <dcterms:modified xsi:type="dcterms:W3CDTF">2006-03-16T10:54:00Z</dcterms:modified>
</cp:coreProperties>
</file>