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3C57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1B16">
      <w:pPr>
        <w:jc w:val="center"/>
        <w:rPr>
          <w:rFonts w:ascii="Times New Roman" w:hAnsi="Times New Roman" w:cs="Times New Roman"/>
          <w:b/>
        </w:rPr>
      </w:pPr>
    </w:p>
    <w:p w:rsidR="006E3C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B01B16">
        <w:rPr>
          <w:rFonts w:ascii="Times New Roman" w:hAnsi="Times New Roman" w:cs="Times New Roman"/>
          <w:b/>
        </w:rPr>
        <w:t> 2. decembra</w:t>
      </w:r>
      <w:r>
        <w:rPr>
          <w:rFonts w:ascii="Times New Roman" w:hAnsi="Times New Roman" w:cs="Times New Roman"/>
          <w:b/>
        </w:rPr>
        <w:t xml:space="preserve">  2004</w:t>
      </w:r>
      <w:r w:rsidR="00B01B16">
        <w:rPr>
          <w:rFonts w:ascii="Times New Roman" w:hAnsi="Times New Roman" w:cs="Times New Roman"/>
          <w:b/>
        </w:rPr>
        <w:t>,</w:t>
      </w:r>
    </w:p>
    <w:p w:rsidR="006E3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C57">
      <w:pPr>
        <w:rPr>
          <w:rFonts w:ascii="Times New Roman" w:hAnsi="Times New Roman" w:cs="Times New Roman"/>
          <w:b/>
        </w:rPr>
      </w:pPr>
      <w:r w:rsidRPr="00B01B16">
        <w:rPr>
          <w:rFonts w:ascii="Times New Roman" w:hAnsi="Times New Roman" w:cs="Times New Roman"/>
          <w:b/>
        </w:rPr>
        <w:t xml:space="preserve">ktorým sa mení a dopĺňa zákon č. 610/2003 Z. z. o elektronických komunikáciách. </w:t>
      </w:r>
    </w:p>
    <w:p w:rsidR="003B6087">
      <w:pPr>
        <w:rPr>
          <w:rFonts w:ascii="Times New Roman" w:hAnsi="Times New Roman" w:cs="Times New Roman"/>
          <w:b/>
        </w:rPr>
      </w:pPr>
    </w:p>
    <w:p w:rsidR="003B6087" w:rsidRPr="00B01B16">
      <w:pPr>
        <w:rPr>
          <w:rFonts w:ascii="Times New Roman" w:hAnsi="Times New Roman" w:cs="Times New Roman"/>
          <w:b/>
        </w:rPr>
      </w:pPr>
    </w:p>
    <w:p w:rsidR="006E3C57" w:rsidRPr="00B01B16">
      <w:pPr>
        <w:rPr>
          <w:rFonts w:ascii="Times New Roman" w:hAnsi="Times New Roman" w:cs="Times New Roman"/>
          <w:b/>
        </w:rPr>
      </w:pPr>
      <w:r w:rsidRPr="00B01B16">
        <w:rPr>
          <w:rFonts w:ascii="Times New Roman" w:hAnsi="Times New Roman" w:cs="Times New Roman"/>
          <w:b/>
        </w:rPr>
        <w:t>Národná rada Slovenskej republiky sa uzniesla na tomto zákone:</w:t>
      </w: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6E3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C57" w:rsidP="00B01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610/2003 Z. z. o elektronických komunikáciách sa mení a dopĺňa takto:</w:t>
      </w:r>
    </w:p>
    <w:p w:rsidR="006E3C57" w:rsidP="00B01B16">
      <w:pPr>
        <w:jc w:val="both"/>
        <w:rPr>
          <w:rFonts w:ascii="Times New Roman" w:hAnsi="Times New Roman" w:cs="Times New Roman"/>
        </w:rPr>
      </w:pPr>
    </w:p>
    <w:p w:rsidR="006E3C57" w:rsidP="00B01B16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B01B16">
        <w:rPr>
          <w:rFonts w:ascii="Times New Roman" w:hAnsi="Times New Roman" w:cs="Times New Roman"/>
        </w:rPr>
        <w:t>V § 33 ods. 1 sa druhá veta nahrádza týmto textom: „Úhrada za právo používať frekvencie je jednorazová úhrada za vymedzenie alebo pridelenie frekvencie. Opakovaná úhrada je úhrada za používanie každej frekvencie a  identifikačných znakov.“.</w:t>
      </w:r>
    </w:p>
    <w:p w:rsidR="00B01B16" w:rsidP="00B01B16">
      <w:pPr>
        <w:ind w:left="360"/>
        <w:jc w:val="both"/>
        <w:rPr>
          <w:rFonts w:ascii="Times New Roman" w:hAnsi="Times New Roman" w:cs="Times New Roman"/>
        </w:rPr>
      </w:pPr>
    </w:p>
    <w:p w:rsidR="00B01B16" w:rsidP="00B01B16">
      <w:pPr>
        <w:ind w:left="360"/>
        <w:jc w:val="both"/>
        <w:rPr>
          <w:rFonts w:ascii="Times New Roman" w:hAnsi="Times New Roman" w:cs="Times New Roman"/>
        </w:rPr>
      </w:pPr>
    </w:p>
    <w:p w:rsidR="006E3C57" w:rsidP="00B01B16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33 ods. 2 sa na začiatok prvej vety </w:t>
      </w:r>
      <w:r w:rsidR="00B01B16">
        <w:rPr>
          <w:rFonts w:ascii="Times New Roman" w:hAnsi="Times New Roman" w:cs="Times New Roman"/>
        </w:rPr>
        <w:t>vkladá</w:t>
      </w:r>
      <w:r>
        <w:rPr>
          <w:rFonts w:ascii="Times New Roman" w:hAnsi="Times New Roman" w:cs="Times New Roman"/>
        </w:rPr>
        <w:t xml:space="preserve"> slovo „</w:t>
      </w:r>
      <w:r w:rsidR="00B01B1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pakovaná“.</w:t>
      </w:r>
    </w:p>
    <w:p w:rsidR="006E3C57" w:rsidP="00B01B16">
      <w:pPr>
        <w:jc w:val="both"/>
        <w:rPr>
          <w:rFonts w:ascii="Times New Roman" w:hAnsi="Times New Roman" w:cs="Times New Roman"/>
        </w:rPr>
      </w:pPr>
    </w:p>
    <w:p w:rsidR="006E3C57" w:rsidP="00B01B16">
      <w:pPr>
        <w:jc w:val="both"/>
        <w:rPr>
          <w:rFonts w:ascii="Times New Roman" w:hAnsi="Times New Roman" w:cs="Times New Roman"/>
        </w:rPr>
      </w:pPr>
    </w:p>
    <w:p w:rsidR="006E3C57" w:rsidP="00B01B16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34 ods. 1 písm. d) znie:</w:t>
      </w:r>
    </w:p>
    <w:p w:rsidR="006E3C57" w:rsidP="00B01B16">
      <w:pPr>
        <w:jc w:val="both"/>
        <w:rPr>
          <w:rFonts w:ascii="Times New Roman" w:hAnsi="Times New Roman" w:cs="Times New Roman"/>
        </w:rPr>
      </w:pPr>
    </w:p>
    <w:p w:rsidR="006E3C57" w:rsidP="00B01B1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„d) neuhradil úhradu za frekvencie podľa § 33 do troch mesiacov odo dňa jej </w:t>
      </w:r>
    </w:p>
    <w:p w:rsidR="006E3C57" w:rsidP="00B01B1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splatnosti.“</w:t>
      </w:r>
      <w:r w:rsidR="00B01B16">
        <w:rPr>
          <w:rFonts w:ascii="Times New Roman" w:hAnsi="Times New Roman" w:cs="Times New Roman"/>
        </w:rPr>
        <w:t>.</w:t>
      </w: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E3C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6E3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dňom vyhlásenia.</w:t>
      </w: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6E3C57" w:rsidP="00B01B16">
      <w:pPr>
        <w:jc w:val="center"/>
        <w:rPr>
          <w:rFonts w:ascii="Times New Roman" w:hAnsi="Times New Roman" w:cs="Times New Roman"/>
        </w:rPr>
      </w:pPr>
      <w:r w:rsidR="00B01B16">
        <w:rPr>
          <w:rFonts w:ascii="Times New Roman" w:hAnsi="Times New Roman" w:cs="Times New Roman"/>
        </w:rPr>
        <w:t>prezident Slovenskej republiky</w:t>
      </w: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 w:rsidP="00B01B16">
      <w:pPr>
        <w:jc w:val="center"/>
        <w:rPr>
          <w:rFonts w:ascii="Times New Roman" w:hAnsi="Times New Roman" w:cs="Times New Roman"/>
        </w:rPr>
      </w:pPr>
      <w:r w:rsidR="00B01B16">
        <w:rPr>
          <w:rFonts w:ascii="Times New Roman" w:hAnsi="Times New Roman" w:cs="Times New Roman"/>
        </w:rPr>
        <w:t>predseda Národnej rady Slovenskej republiky</w:t>
      </w: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B01B16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p w:rsidR="007258CD" w:rsidP="00B01B16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228"/>
    <w:multiLevelType w:val="hybridMultilevel"/>
    <w:tmpl w:val="D306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74BA"/>
    <w:multiLevelType w:val="hybridMultilevel"/>
    <w:tmpl w:val="E0CE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B3844"/>
    <w:multiLevelType w:val="hybridMultilevel"/>
    <w:tmpl w:val="7B86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3472E0"/>
    <w:multiLevelType w:val="hybridMultilevel"/>
    <w:tmpl w:val="9C4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B6087"/>
    <w:rsid w:val="006E3C57"/>
    <w:rsid w:val="007258CD"/>
    <w:rsid w:val="00B01B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spacing w:before="1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pPr>
      <w:ind w:left="708"/>
      <w:jc w:val="left"/>
    </w:pPr>
  </w:style>
  <w:style w:type="paragraph" w:styleId="BodyTextIndent2">
    <w:name w:val="Body Text Indent 2"/>
    <w:basedOn w:val="Normal"/>
    <w:pPr>
      <w:ind w:left="708"/>
      <w:jc w:val="both"/>
    </w:pPr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139</Words>
  <Characters>793</Characters>
  <Application>Microsoft Office Word</Application>
  <DocSecurity>0</DocSecurity>
  <Lines>0</Lines>
  <Paragraphs>0</Paragraphs>
  <ScaleCrop>false</ScaleCrop>
  <Company>home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 R E P U B L I K Y</dc:title>
  <dc:creator>Pelegrini</dc:creator>
  <cp:lastModifiedBy>Ružena Hircová</cp:lastModifiedBy>
  <cp:revision>6</cp:revision>
  <cp:lastPrinted>2004-12-03T10:07:00Z</cp:lastPrinted>
  <dcterms:created xsi:type="dcterms:W3CDTF">2004-12-03T07:03:00Z</dcterms:created>
  <dcterms:modified xsi:type="dcterms:W3CDTF">2004-12-03T10:08:00Z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949786448</vt:i4>
  </property>
  <property fmtid="{D5CDD505-2E9C-101B-9397-08002B2CF9AE}" pid="3" name="_AuthorEmail">
    <vt:lpwstr>HircRuze@nrsr.sk</vt:lpwstr>
  </property>
  <property fmtid="{D5CDD505-2E9C-101B-9397-08002B2CF9AE}" pid="4" name="_AuthorEmailDisplayName">
    <vt:lpwstr>Hircová Ružena</vt:lpwstr>
  </property>
  <property fmtid="{D5CDD505-2E9C-101B-9397-08002B2CF9AE}" pid="5" name="_EmailSubject">
    <vt:lpwstr>čistopisy zákonov</vt:lpwstr>
  </property>
  <property fmtid="{D5CDD505-2E9C-101B-9397-08002B2CF9AE}" pid="6" name="_PreviousAdHocReviewCycleID">
    <vt:i4>-769937737</vt:i4>
  </property>
</Properties>
</file>