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2500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925008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92500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891/2005</w:t>
      </w:r>
    </w:p>
    <w:p w:rsidR="0092500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925008">
      <w:pPr>
        <w:pStyle w:val="uznesenia"/>
        <w:rPr>
          <w:rFonts w:cs="Times New Roman"/>
        </w:rPr>
      </w:pPr>
      <w:r>
        <w:rPr>
          <w:rFonts w:cs="Times New Roman"/>
        </w:rPr>
        <w:t>1685</w:t>
      </w:r>
    </w:p>
    <w:p w:rsidR="0092500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92500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925008">
      <w:pPr>
        <w:outlineLvl w:val="0"/>
        <w:rPr>
          <w:rFonts w:cs="Times New Roman"/>
        </w:rPr>
      </w:pPr>
    </w:p>
    <w:p w:rsidR="00925008">
      <w:pPr>
        <w:rPr>
          <w:rFonts w:cs="Times New Roman"/>
        </w:rPr>
      </w:pPr>
      <w:r>
        <w:rPr>
          <w:rFonts w:cs="Times New Roman"/>
        </w:rPr>
        <w:t>z 23. júna 2005</w:t>
      </w:r>
    </w:p>
    <w:p w:rsidR="00925008">
      <w:pPr>
        <w:rPr>
          <w:rFonts w:cs="Times New Roman"/>
        </w:rPr>
      </w:pPr>
    </w:p>
    <w:p w:rsidR="00925008" w:rsidRPr="00925008" w:rsidP="00925008">
      <w:pPr>
        <w:keepNext w:val="0"/>
        <w:keepLines w:val="0"/>
        <w:tabs>
          <w:tab w:val="left" w:pos="1080"/>
        </w:tabs>
        <w:jc w:val="both"/>
        <w:rPr>
          <w:rFonts w:cs="Times New Roman"/>
          <w:bCs/>
          <w:szCs w:val="24"/>
        </w:rPr>
      </w:pPr>
      <w:r w:rsidRPr="00925008">
        <w:rPr>
          <w:rFonts w:cs="Times New Roman"/>
          <w:bCs/>
          <w:szCs w:val="24"/>
        </w:rPr>
        <w:t xml:space="preserve">k zákonu z 24. mája 2005, ktorým sa mení a dopĺňa zákon Slovenskej národnej rady </w:t>
        <w:br/>
        <w:t>č. 369/1990 Zb. o obecnom zriaden</w:t>
      </w:r>
      <w:r w:rsidRPr="00925008">
        <w:rPr>
          <w:rFonts w:cs="Times New Roman"/>
          <w:bCs/>
          <w:szCs w:val="24"/>
        </w:rPr>
        <w:t>í v znení neskorších predpisov, vráten</w:t>
      </w:r>
      <w:r w:rsidR="00344BF8">
        <w:rPr>
          <w:rFonts w:cs="Times New Roman"/>
          <w:bCs/>
          <w:szCs w:val="24"/>
        </w:rPr>
        <w:t>ému</w:t>
      </w:r>
      <w:r w:rsidRPr="00925008">
        <w:rPr>
          <w:rFonts w:cs="Times New Roman"/>
          <w:bCs/>
          <w:szCs w:val="24"/>
        </w:rPr>
        <w:t xml:space="preserve"> prezidentom Slovenskej republiky na opätovné prerokovanie Národnou radou Slovenskej republiky (tla</w:t>
      </w:r>
      <w:r w:rsidR="005D18F9">
        <w:rPr>
          <w:rFonts w:cs="Times New Roman"/>
          <w:bCs/>
          <w:szCs w:val="24"/>
        </w:rPr>
        <w:t>č 1209)</w:t>
      </w:r>
    </w:p>
    <w:p w:rsidR="00925008" w:rsidP="00925008">
      <w:pPr>
        <w:tabs>
          <w:tab w:val="left" w:pos="1080"/>
        </w:tabs>
        <w:jc w:val="both"/>
        <w:rPr>
          <w:rFonts w:cs="Times New Roman"/>
          <w:szCs w:val="24"/>
        </w:rPr>
      </w:pPr>
    </w:p>
    <w:p w:rsidR="00925008" w:rsidRPr="00736752" w:rsidP="00925008">
      <w:pPr>
        <w:tabs>
          <w:tab w:val="left" w:pos="1080"/>
        </w:tabs>
        <w:jc w:val="both"/>
        <w:rPr>
          <w:rFonts w:cs="Times New Roman"/>
          <w:b/>
          <w:sz w:val="32"/>
          <w:szCs w:val="32"/>
        </w:rPr>
      </w:pPr>
      <w:r w:rsidRPr="00736752">
        <w:rPr>
          <w:rFonts w:cs="Times New Roman"/>
          <w:b/>
          <w:sz w:val="32"/>
          <w:szCs w:val="32"/>
        </w:rPr>
        <w:tab/>
        <w:t>Národná rada Slovenskej republiky</w:t>
      </w:r>
    </w:p>
    <w:p w:rsidR="00925008" w:rsidP="00925008">
      <w:pPr>
        <w:tabs>
          <w:tab w:val="left" w:pos="1080"/>
        </w:tabs>
        <w:jc w:val="both"/>
        <w:rPr>
          <w:rFonts w:cs="Times New Roman"/>
          <w:szCs w:val="24"/>
        </w:rPr>
      </w:pPr>
    </w:p>
    <w:p w:rsidR="00925008" w:rsidP="00925008">
      <w:pPr>
        <w:tabs>
          <w:tab w:val="left" w:pos="108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>podľa čl. 84 ods. 3 Ústavy Slovenskej republiky</w:t>
      </w:r>
      <w:r>
        <w:rPr>
          <w:rFonts w:cs="Times New Roman"/>
          <w:szCs w:val="24"/>
        </w:rPr>
        <w:t xml:space="preserve"> po opätovnom prerokovaní v druhom a treťom čítaní</w:t>
      </w:r>
    </w:p>
    <w:p w:rsidR="00925008" w:rsidP="00925008">
      <w:pPr>
        <w:tabs>
          <w:tab w:val="left" w:pos="1080"/>
        </w:tabs>
        <w:jc w:val="both"/>
        <w:rPr>
          <w:rFonts w:cs="Times New Roman"/>
          <w:szCs w:val="24"/>
        </w:rPr>
      </w:pPr>
    </w:p>
    <w:p w:rsidR="00925008" w:rsidRPr="00736752" w:rsidP="00925008">
      <w:pPr>
        <w:tabs>
          <w:tab w:val="left" w:pos="1080"/>
        </w:tabs>
        <w:jc w:val="both"/>
        <w:rPr>
          <w:rFonts w:cs="Times New Roman"/>
          <w:b/>
          <w:sz w:val="32"/>
          <w:szCs w:val="32"/>
        </w:rPr>
      </w:pPr>
      <w:r w:rsidRPr="00736752">
        <w:rPr>
          <w:rFonts w:cs="Times New Roman"/>
          <w:b/>
          <w:sz w:val="32"/>
          <w:szCs w:val="32"/>
        </w:rPr>
        <w:tab/>
        <w:t>n e s c h v a ľ u j e</w:t>
      </w:r>
    </w:p>
    <w:p w:rsidR="00925008" w:rsidP="00925008">
      <w:pPr>
        <w:tabs>
          <w:tab w:val="left" w:pos="1080"/>
        </w:tabs>
        <w:jc w:val="both"/>
        <w:rPr>
          <w:rFonts w:cs="Times New Roman"/>
          <w:szCs w:val="24"/>
        </w:rPr>
      </w:pPr>
    </w:p>
    <w:p w:rsidR="005D18F9" w:rsidP="00925008">
      <w:pPr>
        <w:keepNext w:val="0"/>
        <w:keepLines w:val="0"/>
        <w:ind w:left="340" w:firstLine="740"/>
        <w:jc w:val="both"/>
        <w:rPr>
          <w:rFonts w:cs="Times New Roman"/>
          <w:bCs/>
          <w:szCs w:val="24"/>
        </w:rPr>
      </w:pPr>
      <w:r w:rsidR="00925008">
        <w:rPr>
          <w:rFonts w:cs="Times New Roman"/>
          <w:bCs/>
          <w:szCs w:val="24"/>
        </w:rPr>
        <w:t>zá</w:t>
      </w:r>
      <w:r w:rsidRPr="00925008" w:rsidR="00925008">
        <w:rPr>
          <w:rFonts w:cs="Times New Roman"/>
          <w:bCs/>
          <w:szCs w:val="24"/>
        </w:rPr>
        <w:t>kon z 24. mája 2005, ktorým sa mení a dopĺňa zákon Slovenskej národnej rady č. 369/1990 Zb. o obecnom zriadení v znení neskorších predpisov, vrátený prezidentom Slovenskej republiky</w:t>
      </w:r>
      <w:r>
        <w:rPr>
          <w:rFonts w:cs="Times New Roman"/>
          <w:bCs/>
          <w:szCs w:val="24"/>
        </w:rPr>
        <w:t>.</w:t>
      </w:r>
    </w:p>
    <w:p w:rsidR="00736752" w:rsidP="00925008">
      <w:pPr>
        <w:keepNext w:val="0"/>
        <w:keepLines w:val="0"/>
        <w:ind w:left="340" w:firstLine="740"/>
        <w:jc w:val="both"/>
        <w:rPr>
          <w:rFonts w:cs="Times New Roman"/>
          <w:bCs/>
          <w:szCs w:val="24"/>
        </w:rPr>
      </w:pPr>
      <w:r w:rsidR="005D18F9">
        <w:rPr>
          <w:rFonts w:cs="Times New Roman"/>
          <w:bCs/>
          <w:szCs w:val="24"/>
        </w:rPr>
        <w:t xml:space="preserve"> </w:t>
      </w:r>
    </w:p>
    <w:p w:rsidR="00736752" w:rsidRPr="00736752" w:rsidP="00736752">
      <w:pPr>
        <w:keepNext w:val="0"/>
        <w:keepLines w:val="0"/>
        <w:jc w:val="both"/>
        <w:rPr>
          <w:rFonts w:cs="Arial"/>
          <w:b/>
          <w:szCs w:val="24"/>
        </w:rPr>
      </w:pPr>
      <w:r w:rsidR="006C25C4">
        <w:rPr>
          <w:rFonts w:cs="Arial"/>
          <w:b/>
          <w:szCs w:val="24"/>
        </w:rPr>
        <w:t xml:space="preserve"> </w:t>
      </w:r>
    </w:p>
    <w:p w:rsidR="00736752" w:rsidRPr="00736752" w:rsidP="00736752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 w:rsidRPr="00736752">
        <w:rPr>
          <w:rFonts w:cs="Arial"/>
          <w:szCs w:val="24"/>
        </w:rPr>
        <w:t xml:space="preserve">     Pavol   H r u š o v s k ý   v. r.</w:t>
      </w:r>
    </w:p>
    <w:p w:rsidR="00736752" w:rsidRPr="00736752" w:rsidP="00736752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 w:rsidRPr="00736752">
        <w:rPr>
          <w:rFonts w:cs="Arial"/>
          <w:szCs w:val="24"/>
        </w:rPr>
        <w:t xml:space="preserve">    predseda</w:t>
      </w:r>
    </w:p>
    <w:p w:rsidR="00736752" w:rsidRPr="00736752" w:rsidP="00736752">
      <w:pPr>
        <w:keepNext w:val="0"/>
        <w:keepLines w:val="0"/>
        <w:ind w:left="4956"/>
        <w:outlineLvl w:val="0"/>
        <w:rPr>
          <w:rFonts w:cs="Arial"/>
          <w:szCs w:val="24"/>
        </w:rPr>
      </w:pPr>
      <w:r w:rsidRPr="00736752">
        <w:rPr>
          <w:rFonts w:cs="Arial"/>
          <w:szCs w:val="24"/>
        </w:rPr>
        <w:t>Národnej rady Slovenskej republiky</w:t>
      </w:r>
    </w:p>
    <w:p w:rsidR="00736752" w:rsidRPr="00736752" w:rsidP="00736752">
      <w:pPr>
        <w:keepNext w:val="0"/>
        <w:keepLines w:val="0"/>
        <w:jc w:val="both"/>
        <w:rPr>
          <w:rFonts w:cs="Arial"/>
          <w:szCs w:val="24"/>
        </w:rPr>
      </w:pPr>
    </w:p>
    <w:p w:rsidR="00736752" w:rsidRPr="00736752" w:rsidP="00736752">
      <w:pPr>
        <w:keepNext w:val="0"/>
        <w:keepLines w:val="0"/>
        <w:jc w:val="both"/>
        <w:rPr>
          <w:rFonts w:cs="Arial"/>
          <w:szCs w:val="24"/>
        </w:rPr>
      </w:pPr>
    </w:p>
    <w:p w:rsidR="00736752" w:rsidRPr="00736752" w:rsidP="00736752">
      <w:pPr>
        <w:keepNext w:val="0"/>
        <w:keepLines w:val="0"/>
        <w:jc w:val="both"/>
        <w:rPr>
          <w:rFonts w:cs="Arial"/>
          <w:szCs w:val="24"/>
        </w:rPr>
      </w:pPr>
      <w:r w:rsidRPr="00736752">
        <w:rPr>
          <w:rFonts w:cs="Arial"/>
          <w:szCs w:val="24"/>
        </w:rPr>
        <w:t>Overovatelia:</w:t>
      </w:r>
    </w:p>
    <w:p w:rsidR="00736752" w:rsidRPr="00736752" w:rsidP="00736752">
      <w:pPr>
        <w:keepNext w:val="0"/>
        <w:keepLines w:val="0"/>
        <w:jc w:val="both"/>
        <w:rPr>
          <w:rFonts w:cs="Arial"/>
          <w:szCs w:val="24"/>
        </w:rPr>
      </w:pPr>
    </w:p>
    <w:p w:rsidR="00736752" w:rsidRPr="00736752" w:rsidP="00736752">
      <w:pPr>
        <w:keepNext w:val="0"/>
        <w:keepLines w:val="0"/>
        <w:jc w:val="both"/>
        <w:rPr>
          <w:rFonts w:cs="Arial"/>
          <w:szCs w:val="24"/>
        </w:rPr>
      </w:pPr>
      <w:r w:rsidRPr="00736752">
        <w:rPr>
          <w:rFonts w:cs="Arial"/>
          <w:szCs w:val="24"/>
        </w:rPr>
        <w:t>Jozef  H e r i b a n   v. r.</w:t>
      </w:r>
    </w:p>
    <w:p w:rsidR="00736752" w:rsidRPr="00736752" w:rsidP="00736752">
      <w:pPr>
        <w:keepNext w:val="0"/>
        <w:keepLines w:val="0"/>
        <w:jc w:val="both"/>
        <w:rPr>
          <w:rFonts w:cs="Arial"/>
          <w:szCs w:val="24"/>
        </w:rPr>
      </w:pPr>
      <w:r w:rsidRPr="00736752">
        <w:rPr>
          <w:rFonts w:cs="Arial"/>
          <w:szCs w:val="24"/>
        </w:rPr>
        <w:t>Ľubica  N a v r á t i l o v á   v. r.</w:t>
      </w:r>
    </w:p>
    <w:p w:rsidR="00736752" w:rsidRPr="00925008" w:rsidP="00925008">
      <w:pPr>
        <w:keepNext w:val="0"/>
        <w:keepLines w:val="0"/>
        <w:ind w:left="340" w:firstLine="740"/>
        <w:jc w:val="both"/>
        <w:rPr>
          <w:rFonts w:cs="Times New Roman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344BF8"/>
    <w:rsid w:val="005D18F9"/>
    <w:rsid w:val="006C25C4"/>
    <w:rsid w:val="00736752"/>
    <w:rsid w:val="0092500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138</Words>
  <Characters>788</Characters>
  <Application>Microsoft Office Word</Application>
  <DocSecurity>0</DocSecurity>
  <Lines>0</Lines>
  <Paragraphs>0</Paragraphs>
  <ScaleCrop>false</ScaleCrop>
  <Company>Kancelária NR SR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6</cp:revision>
  <cp:lastPrinted>2005-06-24T07:45:00Z</cp:lastPrinted>
  <dcterms:created xsi:type="dcterms:W3CDTF">2005-06-24T07:44:00Z</dcterms:created>
  <dcterms:modified xsi:type="dcterms:W3CDTF">2005-06-27T12:51:00Z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-1942856859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