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1817D5">
        <w:rPr>
          <w:rFonts w:cs="Times New Roman"/>
        </w:rPr>
        <w:t>758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1817D5">
        <w:rPr>
          <w:rFonts w:cs="Times New Roman"/>
        </w:rPr>
        <w:t>1187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B578B">
        <w:rPr>
          <w:rFonts w:ascii="Arial" w:hAnsi="Arial" w:cs="Arial"/>
          <w:sz w:val="22"/>
          <w:szCs w:val="22"/>
        </w:rPr>
        <w:t xml:space="preserve"> 1</w:t>
      </w:r>
      <w:r w:rsidR="00DA0846">
        <w:rPr>
          <w:rFonts w:ascii="Arial" w:hAnsi="Arial" w:cs="Arial"/>
          <w:sz w:val="22"/>
          <w:szCs w:val="22"/>
        </w:rPr>
        <w:t>.</w:t>
      </w:r>
      <w:r w:rsidR="008B578B">
        <w:rPr>
          <w:rFonts w:ascii="Arial" w:hAnsi="Arial" w:cs="Arial"/>
          <w:sz w:val="22"/>
          <w:szCs w:val="22"/>
        </w:rPr>
        <w:t xml:space="preserve"> júna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177F9B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</w:t>
      </w:r>
      <w:r w:rsidRPr="00E66789">
        <w:rPr>
          <w:rFonts w:cs="Arial"/>
          <w:sz w:val="22"/>
          <w:szCs w:val="22"/>
          <w:lang w:val="sk-SK"/>
        </w:rPr>
        <w:t>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 xml:space="preserve">skupina poslancov </w:t>
      </w:r>
      <w:r w:rsidRPr="00E66789">
        <w:rPr>
          <w:rFonts w:cs="Arial"/>
          <w:noProof/>
          <w:sz w:val="22"/>
          <w:szCs w:val="22"/>
        </w:rPr>
        <w:t>Národnej rady Slovenskej republiky podal</w:t>
      </w:r>
      <w:r w:rsidR="00DA0846">
        <w:rPr>
          <w:rFonts w:cs="Arial"/>
          <w:noProof/>
          <w:sz w:val="22"/>
          <w:szCs w:val="22"/>
        </w:rPr>
        <w:t xml:space="preserve">a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8B578B">
        <w:rPr>
          <w:rFonts w:cs="Arial"/>
          <w:noProof/>
          <w:sz w:val="22"/>
          <w:szCs w:val="22"/>
        </w:rPr>
        <w:t>, ktorým sa mení a dopĺňa zákon č. 395/2002 Z. z. o archívoch a registratúrach v znení neskorších</w:t>
      </w:r>
      <w:r w:rsidR="008B578B">
        <w:rPr>
          <w:rFonts w:cs="Arial"/>
          <w:noProof/>
          <w:sz w:val="22"/>
          <w:szCs w:val="22"/>
        </w:rPr>
        <w:t xml:space="preserve"> predpisov</w:t>
      </w:r>
      <w:r w:rsidR="006E6102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8B578B">
        <w:rPr>
          <w:rFonts w:cs="Arial"/>
          <w:noProof/>
          <w:sz w:val="22"/>
          <w:szCs w:val="22"/>
        </w:rPr>
        <w:t>1186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8B578B">
        <w:rPr>
          <w:rFonts w:cs="Arial"/>
          <w:noProof/>
          <w:sz w:val="22"/>
          <w:szCs w:val="22"/>
        </w:rPr>
        <w:t>27</w:t>
      </w:r>
      <w:r w:rsidR="00DA0846">
        <w:rPr>
          <w:rFonts w:cs="Arial"/>
          <w:noProof/>
          <w:sz w:val="22"/>
          <w:szCs w:val="22"/>
        </w:rPr>
        <w:t>.</w:t>
      </w:r>
      <w:r w:rsidR="008B578B">
        <w:rPr>
          <w:rFonts w:cs="Arial"/>
          <w:noProof/>
          <w:sz w:val="22"/>
          <w:szCs w:val="22"/>
        </w:rPr>
        <w:t xml:space="preserve"> mája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177F9B">
        <w:rPr>
          <w:rFonts w:cs="Arial"/>
          <w:noProof/>
          <w:sz w:val="22"/>
          <w:szCs w:val="22"/>
        </w:rPr>
        <w:t>5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 zákona</w:t>
      </w:r>
      <w:r w:rsidR="008B578B">
        <w:rPr>
          <w:rFonts w:cs="Arial"/>
          <w:szCs w:val="22"/>
        </w:rPr>
        <w:t>,</w:t>
      </w:r>
      <w:r w:rsidRPr="00E66789" w:rsidR="008B1A45">
        <w:rPr>
          <w:rFonts w:cs="Arial"/>
          <w:szCs w:val="22"/>
        </w:rPr>
        <w:t xml:space="preserve"> </w:t>
      </w:r>
      <w:r w:rsidR="008B578B">
        <w:rPr>
          <w:rFonts w:cs="Arial"/>
          <w:szCs w:val="22"/>
        </w:rPr>
        <w:t xml:space="preserve">ktorým sa mení a dopĺňa </w:t>
      </w:r>
      <w:r w:rsidR="008B578B">
        <w:rPr>
          <w:rFonts w:cs="Arial"/>
          <w:szCs w:val="22"/>
        </w:rPr>
        <w:t xml:space="preserve">zákon č. 395/2002 Z. z. o archívoch a registratúrach v znení neskorších predpisov </w:t>
      </w:r>
      <w:r w:rsidRPr="00E66789" w:rsidR="008B578B">
        <w:rPr>
          <w:rFonts w:cs="Arial"/>
          <w:szCs w:val="22"/>
        </w:rPr>
        <w:t xml:space="preserve">(tlač </w:t>
      </w:r>
      <w:r w:rsidR="008B578B">
        <w:rPr>
          <w:rFonts w:cs="Arial"/>
          <w:szCs w:val="22"/>
        </w:rPr>
        <w:t>1186</w:t>
      </w:r>
      <w:r w:rsidRPr="00E66789" w:rsidR="008B578B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</w:p>
    <w:p w:rsid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8B578B">
        <w:rPr>
          <w:rFonts w:ascii="Arial" w:hAnsi="Arial" w:cs="Arial"/>
          <w:sz w:val="22"/>
          <w:szCs w:val="22"/>
        </w:rPr>
        <w:t>hospodárstvo, privatizáciu a podnikanie a</w:t>
      </w:r>
    </w:p>
    <w:p w:rsidR="008B578B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verejnú správu;</w:t>
      </w:r>
    </w:p>
    <w:p w:rsidR="008B578B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8B578B">
        <w:rPr>
          <w:rFonts w:ascii="Arial" w:hAnsi="Arial" w:cs="Arial"/>
          <w:sz w:val="22"/>
          <w:szCs w:val="22"/>
        </w:rPr>
        <w:t>verejnú správu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8B578B">
        <w:rPr>
          <w:rFonts w:ascii="Arial" w:hAnsi="Arial" w:cs="Arial"/>
          <w:b/>
          <w:sz w:val="22"/>
          <w:szCs w:val="22"/>
          <w:u w:val="single"/>
        </w:rPr>
        <w:t>7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8B578B">
        <w:rPr>
          <w:rFonts w:ascii="Arial" w:hAnsi="Arial" w:cs="Arial"/>
          <w:b/>
          <w:sz w:val="22"/>
          <w:szCs w:val="22"/>
          <w:u w:val="single"/>
        </w:rPr>
        <w:t xml:space="preserve"> septembra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8B578B">
        <w:rPr>
          <w:rFonts w:ascii="Arial" w:hAnsi="Arial" w:cs="Arial"/>
          <w:b/>
          <w:sz w:val="22"/>
          <w:szCs w:val="22"/>
          <w:u w:val="single"/>
        </w:rPr>
        <w:t>9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8B578B">
        <w:rPr>
          <w:rFonts w:ascii="Arial" w:hAnsi="Arial" w:cs="Arial"/>
          <w:b/>
          <w:sz w:val="22"/>
          <w:szCs w:val="22"/>
          <w:u w:val="single"/>
        </w:rPr>
        <w:t xml:space="preserve"> septembra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7F9B"/>
    <w:rsid w:val="001817D5"/>
    <w:rsid w:val="002C7297"/>
    <w:rsid w:val="0054739D"/>
    <w:rsid w:val="006E6102"/>
    <w:rsid w:val="007351A5"/>
    <w:rsid w:val="008B1A45"/>
    <w:rsid w:val="008B578B"/>
    <w:rsid w:val="00AA3DED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264</Words>
  <Characters>1509</Characters>
  <Application>Microsoft Office Word</Application>
  <DocSecurity>0</DocSecurity>
  <Lines>0</Lines>
  <Paragraphs>0</Paragraphs>
  <ScaleCrop>false</ScaleCrop>
  <Company>Kancelária NR SR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2005-06-01T13:38:00Z</dcterms:created>
  <dcterms:modified xsi:type="dcterms:W3CDTF">2005-06-01T13:41:00Z</dcterms:modified>
</cp:coreProperties>
</file>