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0C287C">
        <w:rPr>
          <w:rFonts w:cs="Times New Roman"/>
        </w:rPr>
        <w:t>237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0C287C">
        <w:rPr>
          <w:rFonts w:cs="Times New Roman"/>
        </w:rPr>
        <w:t>1040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C287C">
        <w:rPr>
          <w:rFonts w:ascii="Arial" w:hAnsi="Arial" w:cs="Arial"/>
          <w:sz w:val="22"/>
          <w:szCs w:val="22"/>
        </w:rPr>
        <w:t xml:space="preserve">  9</w:t>
      </w:r>
      <w:r w:rsidR="00DA0846">
        <w:rPr>
          <w:rFonts w:ascii="Arial" w:hAnsi="Arial" w:cs="Arial"/>
          <w:sz w:val="22"/>
          <w:szCs w:val="22"/>
        </w:rPr>
        <w:t>.</w:t>
      </w:r>
      <w:r w:rsidR="000C287C">
        <w:rPr>
          <w:rFonts w:ascii="Arial" w:hAnsi="Arial" w:cs="Arial"/>
          <w:sz w:val="22"/>
          <w:szCs w:val="22"/>
        </w:rPr>
        <w:t xml:space="preserve"> februára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177F9B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poslanco</w:t>
      </w:r>
      <w:r w:rsidR="000C287C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</w:t>
      </w:r>
      <w:r w:rsidRPr="00E66789">
        <w:rPr>
          <w:rFonts w:cs="Arial"/>
          <w:sz w:val="22"/>
          <w:szCs w:val="22"/>
          <w:lang w:val="sk-SK"/>
        </w:rPr>
        <w:t>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</w:t>
      </w:r>
      <w:r w:rsidR="000C287C">
        <w:rPr>
          <w:rFonts w:cs="Arial"/>
          <w:noProof/>
          <w:sz w:val="22"/>
          <w:szCs w:val="22"/>
        </w:rPr>
        <w:t>e</w:t>
      </w:r>
      <w:r w:rsidR="00DA0846">
        <w:rPr>
          <w:rFonts w:cs="Arial"/>
          <w:noProof/>
          <w:sz w:val="22"/>
          <w:szCs w:val="22"/>
        </w:rPr>
        <w:t xml:space="preserve">c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0C287C">
        <w:rPr>
          <w:rFonts w:cs="Arial"/>
          <w:noProof/>
          <w:sz w:val="22"/>
          <w:szCs w:val="22"/>
        </w:rPr>
        <w:t xml:space="preserve">Karol ONDRIAŠ </w:t>
      </w:r>
      <w:r w:rsidRPr="00E66789">
        <w:rPr>
          <w:rFonts w:cs="Arial"/>
          <w:noProof/>
          <w:sz w:val="22"/>
          <w:szCs w:val="22"/>
        </w:rPr>
        <w:t>podal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="000C287C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na vydanie zákona</w:t>
      </w:r>
      <w:r w:rsidR="000C287C">
        <w:rPr>
          <w:rFonts w:cs="Arial"/>
          <w:noProof/>
          <w:sz w:val="22"/>
          <w:szCs w:val="22"/>
        </w:rPr>
        <w:t xml:space="preserve">, ktorým sa mení a dopĺňa zákon č. 595/2003 Z. z. o dani z príjmov v znení neskorších predpisov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0C287C">
        <w:rPr>
          <w:rFonts w:cs="Arial"/>
          <w:noProof/>
          <w:sz w:val="22"/>
          <w:szCs w:val="22"/>
        </w:rPr>
        <w:t>1036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0C287C">
        <w:rPr>
          <w:rFonts w:cs="Arial"/>
          <w:noProof/>
          <w:sz w:val="22"/>
          <w:szCs w:val="22"/>
        </w:rPr>
        <w:t>8</w:t>
      </w:r>
      <w:r w:rsidR="00DA0846">
        <w:rPr>
          <w:rFonts w:cs="Arial"/>
          <w:noProof/>
          <w:sz w:val="22"/>
          <w:szCs w:val="22"/>
        </w:rPr>
        <w:t>.</w:t>
      </w:r>
      <w:r w:rsidR="000C287C">
        <w:rPr>
          <w:rFonts w:cs="Arial"/>
          <w:noProof/>
          <w:sz w:val="22"/>
          <w:szCs w:val="22"/>
        </w:rPr>
        <w:t xml:space="preserve"> februára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177F9B">
        <w:rPr>
          <w:rFonts w:cs="Arial"/>
          <w:noProof/>
          <w:sz w:val="22"/>
          <w:szCs w:val="22"/>
        </w:rPr>
        <w:t>5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</w:t>
      </w:r>
      <w:r w:rsidR="000C287C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0C287C">
        <w:rPr>
          <w:rFonts w:cs="Arial"/>
          <w:szCs w:val="22"/>
        </w:rPr>
        <w:t>Karola ONDRIAŠA</w:t>
      </w:r>
      <w:r w:rsidR="006E6102">
        <w:rPr>
          <w:rFonts w:cs="Arial"/>
          <w:szCs w:val="22"/>
        </w:rPr>
        <w:br/>
      </w:r>
      <w:r w:rsidRPr="00E66789">
        <w:rPr>
          <w:rFonts w:cs="Arial"/>
          <w:szCs w:val="22"/>
        </w:rPr>
        <w:t>na vydanie zákona</w:t>
      </w:r>
      <w:r w:rsidR="000C287C">
        <w:rPr>
          <w:rFonts w:cs="Arial"/>
          <w:szCs w:val="22"/>
        </w:rPr>
        <w:t xml:space="preserve">, ktorým sa mení a dopĺňa zákon č. 595/2003 </w:t>
      </w:r>
      <w:r w:rsidR="000C287C">
        <w:rPr>
          <w:rFonts w:cs="Arial"/>
          <w:szCs w:val="22"/>
        </w:rPr>
        <w:t xml:space="preserve">Z. z. o dani z príjmov v znení neskorších predpisov </w:t>
      </w:r>
      <w:r w:rsidRPr="00E66789" w:rsidR="008B1A45">
        <w:rPr>
          <w:rFonts w:cs="Arial"/>
          <w:szCs w:val="22"/>
        </w:rPr>
        <w:t xml:space="preserve">(tlač </w:t>
      </w:r>
      <w:r w:rsidR="000C287C">
        <w:rPr>
          <w:rFonts w:cs="Arial"/>
          <w:szCs w:val="22"/>
        </w:rPr>
        <w:t>1036</w:t>
      </w:r>
      <w:r w:rsidRPr="00E66789" w:rsidR="008B1A45">
        <w:rPr>
          <w:rFonts w:cs="Arial"/>
          <w:szCs w:val="22"/>
        </w:rPr>
        <w:t xml:space="preserve">) 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  <w:r w:rsidR="000C287C">
        <w:rPr>
          <w:rFonts w:ascii="Arial" w:hAnsi="Arial" w:cs="Arial"/>
          <w:sz w:val="22"/>
          <w:szCs w:val="22"/>
        </w:rPr>
        <w:t>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 pre</w:t>
      </w:r>
      <w:r w:rsidR="000C287C">
        <w:rPr>
          <w:rFonts w:ascii="Arial" w:hAnsi="Arial" w:cs="Arial"/>
          <w:sz w:val="22"/>
          <w:szCs w:val="22"/>
        </w:rPr>
        <w:t xml:space="preserve"> hospodárstvo, privatizáciu a podnikanie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DA0846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0C287C">
        <w:rPr>
          <w:rFonts w:ascii="Arial" w:hAnsi="Arial" w:cs="Arial"/>
          <w:sz w:val="22"/>
          <w:szCs w:val="22"/>
        </w:rPr>
        <w:t>financie, rozpočet a menu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0C287C">
        <w:rPr>
          <w:rFonts w:ascii="Arial" w:hAnsi="Arial" w:cs="Arial"/>
          <w:b/>
          <w:sz w:val="22"/>
          <w:szCs w:val="22"/>
          <w:u w:val="single"/>
        </w:rPr>
        <w:t>4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0C287C">
        <w:rPr>
          <w:rFonts w:ascii="Arial" w:hAnsi="Arial" w:cs="Arial"/>
          <w:b/>
          <w:sz w:val="22"/>
          <w:szCs w:val="22"/>
          <w:u w:val="single"/>
        </w:rPr>
        <w:t xml:space="preserve"> mája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0C287C">
        <w:rPr>
          <w:rFonts w:ascii="Arial" w:hAnsi="Arial" w:cs="Arial"/>
          <w:b/>
          <w:sz w:val="22"/>
          <w:szCs w:val="22"/>
          <w:u w:val="single"/>
        </w:rPr>
        <w:t>6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0C287C">
        <w:rPr>
          <w:rFonts w:ascii="Arial" w:hAnsi="Arial" w:cs="Arial"/>
          <w:b/>
          <w:sz w:val="22"/>
          <w:szCs w:val="22"/>
          <w:u w:val="single"/>
        </w:rPr>
        <w:t xml:space="preserve"> mája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C287C"/>
    <w:rsid w:val="001010A5"/>
    <w:rsid w:val="00177F9B"/>
    <w:rsid w:val="002C7297"/>
    <w:rsid w:val="0054739D"/>
    <w:rsid w:val="006E6102"/>
    <w:rsid w:val="007351A5"/>
    <w:rsid w:val="008B1A45"/>
    <w:rsid w:val="00AA3DED"/>
    <w:rsid w:val="00DA0846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254</Words>
  <Characters>1449</Characters>
  <Application>Microsoft Office Word</Application>
  <DocSecurity>0</DocSecurity>
  <Lines>0</Lines>
  <Paragraphs>0</Paragraphs>
  <ScaleCrop>false</ScaleCrop>
  <Company>Kancelária NR SR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2</cp:revision>
  <dcterms:created xsi:type="dcterms:W3CDTF">2005-02-10T09:39:00Z</dcterms:created>
  <dcterms:modified xsi:type="dcterms:W3CDTF">2005-02-10T09:39:00Z</dcterms:modified>
</cp:coreProperties>
</file>