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301087">
        <w:rPr>
          <w:rFonts w:cs="Times New Roman"/>
        </w:rPr>
        <w:t>99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301087">
        <w:rPr>
          <w:rFonts w:cs="Times New Roman"/>
        </w:rPr>
        <w:t>1016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662ED">
        <w:rPr>
          <w:rFonts w:ascii="Arial" w:hAnsi="Arial" w:cs="Arial"/>
          <w:sz w:val="22"/>
          <w:szCs w:val="22"/>
        </w:rPr>
        <w:t>o 17</w:t>
      </w:r>
      <w:r w:rsidR="00DA0846">
        <w:rPr>
          <w:rFonts w:ascii="Arial" w:hAnsi="Arial" w:cs="Arial"/>
          <w:sz w:val="22"/>
          <w:szCs w:val="22"/>
        </w:rPr>
        <w:t>.</w:t>
      </w:r>
      <w:r w:rsidR="00E662ED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E662ED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E662ED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E662ED">
        <w:rPr>
          <w:rFonts w:cs="Arial"/>
          <w:noProof/>
          <w:sz w:val="22"/>
          <w:szCs w:val="22"/>
        </w:rPr>
        <w:t xml:space="preserve">František MIKLOŠKO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E662ED">
        <w:rPr>
          <w:rFonts w:cs="Arial"/>
          <w:noProof/>
          <w:sz w:val="22"/>
          <w:szCs w:val="22"/>
        </w:rPr>
        <w:t xml:space="preserve"> o prechode niektorého nehnuteľného majetku štátu do vlastníctva Matice slovenskej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E662ED">
        <w:rPr>
          <w:rFonts w:cs="Arial"/>
          <w:noProof/>
          <w:sz w:val="22"/>
          <w:szCs w:val="22"/>
        </w:rPr>
        <w:t>1018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E662ED">
        <w:rPr>
          <w:rFonts w:cs="Arial"/>
          <w:noProof/>
          <w:sz w:val="22"/>
          <w:szCs w:val="22"/>
        </w:rPr>
        <w:t>14</w:t>
      </w:r>
      <w:r w:rsidR="00DA0846">
        <w:rPr>
          <w:rFonts w:cs="Arial"/>
          <w:noProof/>
          <w:sz w:val="22"/>
          <w:szCs w:val="22"/>
        </w:rPr>
        <w:t>.</w:t>
      </w:r>
      <w:r w:rsidR="00E662ED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E662ED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</w:t>
      </w:r>
      <w:r w:rsidRPr="00E66789">
        <w:rPr>
          <w:rFonts w:cs="Arial"/>
          <w:noProof/>
          <w:sz w:val="22"/>
          <w:szCs w:val="22"/>
        </w:rPr>
        <w:t>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E662E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E662ED">
        <w:rPr>
          <w:rFonts w:cs="Arial"/>
          <w:szCs w:val="22"/>
        </w:rPr>
        <w:t xml:space="preserve">Františka MIKLOŠKA 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E662ED">
        <w:rPr>
          <w:rFonts w:cs="Arial"/>
          <w:szCs w:val="22"/>
        </w:rPr>
        <w:t xml:space="preserve"> o prechode </w:t>
      </w:r>
      <w:r w:rsidR="00E662ED">
        <w:rPr>
          <w:rFonts w:cs="Arial"/>
          <w:szCs w:val="22"/>
        </w:rPr>
        <w:t xml:space="preserve">niektorého nehnuteľného majetku štátu do vlastníctva Matice slovenskej </w:t>
      </w:r>
      <w:r w:rsidRPr="00E66789" w:rsidR="00E662ED">
        <w:rPr>
          <w:rFonts w:cs="Arial"/>
          <w:szCs w:val="22"/>
        </w:rPr>
        <w:t xml:space="preserve">(tlač </w:t>
      </w:r>
      <w:r w:rsidR="00E662ED">
        <w:rPr>
          <w:rFonts w:cs="Arial"/>
          <w:szCs w:val="22"/>
        </w:rPr>
        <w:t>1018</w:t>
      </w:r>
      <w:r w:rsidRPr="00E66789" w:rsidR="00E662ED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E662ED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E662ED">
        <w:rPr>
          <w:rFonts w:ascii="Arial" w:hAnsi="Arial" w:cs="Arial"/>
          <w:sz w:val="22"/>
          <w:szCs w:val="22"/>
        </w:rPr>
        <w:t xml:space="preserve"> vzdelanie, vedu, šport a mládež, 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662ED">
        <w:rPr>
          <w:rFonts w:ascii="Arial" w:hAnsi="Arial" w:cs="Arial"/>
          <w:sz w:val="22"/>
          <w:szCs w:val="22"/>
        </w:rPr>
        <w:t>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662ED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662E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E662ED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E662ED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301087"/>
    <w:rsid w:val="0054739D"/>
    <w:rsid w:val="006E6102"/>
    <w:rsid w:val="007351A5"/>
    <w:rsid w:val="008B1A45"/>
    <w:rsid w:val="00AA3DED"/>
    <w:rsid w:val="00C87421"/>
    <w:rsid w:val="00DA0846"/>
    <w:rsid w:val="00E662ED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253</Words>
  <Characters>1444</Characters>
  <Application>Microsoft Office Word</Application>
  <DocSecurity>0</DocSecurity>
  <Lines>0</Lines>
  <Paragraphs>0</Paragraphs>
  <ScaleCrop>false</ScaleCrop>
  <Company>Kancelária NR SR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2005-01-17T11:04:00Z</dcterms:created>
  <dcterms:modified xsi:type="dcterms:W3CDTF">2005-01-17T11:07:00Z</dcterms:modified>
</cp:coreProperties>
</file>