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2D80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3C2D80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3C2D80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797685">
        <w:rPr>
          <w:rFonts w:cs="Times New Roman"/>
          <w:sz w:val="22"/>
        </w:rPr>
        <w:t>1131</w:t>
      </w:r>
      <w:r>
        <w:rPr>
          <w:rFonts w:cs="Times New Roman"/>
          <w:sz w:val="22"/>
        </w:rPr>
        <w:t>/200</w:t>
      </w:r>
      <w:r w:rsidR="00797685">
        <w:rPr>
          <w:rFonts w:cs="Times New Roman"/>
          <w:sz w:val="22"/>
        </w:rPr>
        <w:t>4</w:t>
      </w:r>
    </w:p>
    <w:p w:rsidR="003C2D80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3C2D80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797685">
        <w:rPr>
          <w:rFonts w:cs="Times New Roman"/>
        </w:rPr>
        <w:t>319</w:t>
      </w:r>
    </w:p>
    <w:p w:rsidR="003C2D80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3C2D80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3C2D80">
      <w:pPr>
        <w:outlineLvl w:val="0"/>
        <w:rPr>
          <w:rFonts w:cs="Times New Roman"/>
        </w:rPr>
      </w:pPr>
    </w:p>
    <w:p w:rsidR="00797685" w:rsidP="00797685">
      <w:pPr>
        <w:outlineLvl w:val="0"/>
        <w:rPr>
          <w:rFonts w:cs="Times New Roman"/>
        </w:rPr>
      </w:pPr>
      <w:r>
        <w:rPr>
          <w:rFonts w:cs="Times New Roman"/>
        </w:rPr>
        <w:t>z 28. októbra 2004</w:t>
      </w:r>
    </w:p>
    <w:p w:rsidR="00797685" w:rsidP="00797685">
      <w:pPr>
        <w:outlineLvl w:val="0"/>
        <w:rPr>
          <w:rFonts w:cs="Times New Roman"/>
        </w:rPr>
      </w:pPr>
    </w:p>
    <w:p w:rsidR="00797685" w:rsidRPr="00797685" w:rsidP="00797685">
      <w:pPr>
        <w:jc w:val="both"/>
        <w:rPr>
          <w:rFonts w:cs="Times New Roman"/>
          <w:bCs/>
          <w:szCs w:val="22"/>
        </w:rPr>
      </w:pPr>
      <w:r w:rsidRPr="00797685">
        <w:rPr>
          <w:rFonts w:cs="Times New Roman"/>
          <w:bCs/>
          <w:szCs w:val="22"/>
        </w:rPr>
        <w:t xml:space="preserve">k návrhu poslancov Národnej rady Slovenskej republiky Dušana Jarjabka a Dušana Čaploviča na vydanie zákona, ktorým sa mení a dopĺňa zákon č. 16/2004 Z. z. o Slovenskej televízii (tlač 797) </w:t>
      </w:r>
    </w:p>
    <w:p w:rsidR="00797685" w:rsidP="00797685">
      <w:pPr>
        <w:jc w:val="both"/>
        <w:rPr>
          <w:rFonts w:cs="Times New Roman"/>
          <w:b/>
          <w:bCs/>
          <w:szCs w:val="22"/>
        </w:rPr>
      </w:pPr>
    </w:p>
    <w:p w:rsidR="00797685" w:rsidRPr="00B869F6" w:rsidP="00797685">
      <w:pPr>
        <w:jc w:val="both"/>
        <w:rPr>
          <w:rFonts w:cs="Times New Roman"/>
          <w:b/>
          <w:bCs/>
          <w:sz w:val="32"/>
          <w:szCs w:val="32"/>
        </w:rPr>
      </w:pPr>
      <w:r w:rsidRPr="00B869F6">
        <w:rPr>
          <w:rFonts w:cs="Times New Roman"/>
          <w:b/>
          <w:bCs/>
          <w:sz w:val="32"/>
          <w:szCs w:val="32"/>
        </w:rPr>
        <w:tab/>
        <w:t xml:space="preserve">Národná rada Slovenskej republiky </w:t>
      </w:r>
    </w:p>
    <w:p w:rsidR="00797685" w:rsidP="00797685">
      <w:pPr>
        <w:jc w:val="both"/>
        <w:rPr>
          <w:rFonts w:cs="Times New Roman"/>
          <w:bCs/>
          <w:szCs w:val="22"/>
        </w:rPr>
      </w:pPr>
    </w:p>
    <w:p w:rsidR="00797685" w:rsidP="00797685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797685" w:rsidP="00797685">
      <w:pPr>
        <w:jc w:val="both"/>
        <w:rPr>
          <w:rFonts w:cs="Times New Roman"/>
        </w:rPr>
      </w:pPr>
    </w:p>
    <w:p w:rsidR="00797685" w:rsidRPr="00B869F6" w:rsidP="00797685">
      <w:pPr>
        <w:jc w:val="both"/>
        <w:rPr>
          <w:rFonts w:cs="Times New Roman"/>
          <w:b/>
          <w:sz w:val="32"/>
          <w:szCs w:val="32"/>
        </w:rPr>
      </w:pPr>
      <w:r w:rsidRPr="00B869F6">
        <w:rPr>
          <w:rFonts w:cs="Times New Roman"/>
          <w:b/>
          <w:sz w:val="32"/>
          <w:szCs w:val="32"/>
        </w:rPr>
        <w:tab/>
      </w:r>
      <w:r w:rsidR="00DD21AE">
        <w:rPr>
          <w:rFonts w:cs="Times New Roman"/>
          <w:b/>
          <w:sz w:val="32"/>
          <w:szCs w:val="32"/>
        </w:rPr>
        <w:t xml:space="preserve">n e </w:t>
      </w:r>
      <w:r w:rsidRPr="00B869F6">
        <w:rPr>
          <w:rFonts w:cs="Times New Roman"/>
          <w:b/>
          <w:sz w:val="32"/>
          <w:szCs w:val="32"/>
        </w:rPr>
        <w:t>s c h v a ľ u j e</w:t>
      </w:r>
    </w:p>
    <w:p w:rsidR="00797685" w:rsidP="00797685">
      <w:pPr>
        <w:jc w:val="both"/>
        <w:rPr>
          <w:rFonts w:cs="Times New Roman"/>
        </w:rPr>
      </w:pPr>
    </w:p>
    <w:p w:rsidR="00797685" w:rsidRPr="00797685" w:rsidP="00797685">
      <w:pPr>
        <w:jc w:val="both"/>
        <w:rPr>
          <w:rFonts w:cs="Times New Roman"/>
          <w:bCs/>
          <w:szCs w:val="22"/>
        </w:rPr>
      </w:pPr>
      <w:r w:rsidRPr="00797685">
        <w:rPr>
          <w:rFonts w:cs="Times New Roman"/>
        </w:rPr>
        <w:tab/>
        <w:t>n</w:t>
      </w:r>
      <w:r w:rsidRPr="00797685">
        <w:rPr>
          <w:rFonts w:cs="Times New Roman"/>
          <w:bCs/>
          <w:szCs w:val="22"/>
        </w:rPr>
        <w:t>ávrh poslancov Národnej rady Slovenskej republi</w:t>
      </w:r>
      <w:r w:rsidRPr="00797685">
        <w:rPr>
          <w:rFonts w:cs="Times New Roman"/>
          <w:bCs/>
          <w:szCs w:val="22"/>
        </w:rPr>
        <w:t>ky Dušana Jarjabka a Dušana Čaploviča na vydanie zákona, ktorým sa mení a dopĺňa zákon</w:t>
      </w:r>
      <w:r>
        <w:rPr>
          <w:rFonts w:cs="Times New Roman"/>
          <w:bCs/>
          <w:szCs w:val="22"/>
        </w:rPr>
        <w:br/>
      </w:r>
      <w:r w:rsidRPr="00797685">
        <w:rPr>
          <w:rFonts w:cs="Times New Roman"/>
          <w:bCs/>
          <w:szCs w:val="22"/>
        </w:rPr>
        <w:t>č. 16/2004 Z. z. o Slovenskej televízii.</w:t>
      </w:r>
    </w:p>
    <w:p w:rsidR="00797685" w:rsidP="00797685">
      <w:pPr>
        <w:keepNext w:val="0"/>
        <w:keepLines w:val="0"/>
        <w:jc w:val="both"/>
        <w:rPr>
          <w:rFonts w:cs="Arial"/>
          <w:b/>
          <w:szCs w:val="24"/>
        </w:rPr>
      </w:pPr>
    </w:p>
    <w:p w:rsidR="00797685" w:rsidP="00797685">
      <w:pPr>
        <w:keepNext w:val="0"/>
        <w:keepLines w:val="0"/>
        <w:jc w:val="both"/>
        <w:rPr>
          <w:rFonts w:cs="Arial"/>
          <w:b/>
          <w:szCs w:val="24"/>
        </w:rPr>
      </w:pPr>
    </w:p>
    <w:p w:rsidR="00797685" w:rsidRPr="00997D2A" w:rsidP="00797685">
      <w:pPr>
        <w:keepNext w:val="0"/>
        <w:keepLines w:val="0"/>
        <w:jc w:val="both"/>
        <w:rPr>
          <w:rFonts w:cs="Arial"/>
          <w:b/>
          <w:szCs w:val="24"/>
        </w:rPr>
      </w:pPr>
    </w:p>
    <w:p w:rsidR="00797685" w:rsidRPr="00997D2A" w:rsidP="00797685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 w:rsidRPr="00997D2A">
        <w:rPr>
          <w:rFonts w:cs="Arial"/>
          <w:szCs w:val="24"/>
        </w:rPr>
        <w:t xml:space="preserve">    Pavol   H r u š o v s k ý   v. r.</w:t>
      </w:r>
    </w:p>
    <w:p w:rsidR="00797685" w:rsidRPr="00997D2A" w:rsidP="00797685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 w:rsidRPr="00997D2A">
        <w:rPr>
          <w:rFonts w:cs="Arial"/>
          <w:szCs w:val="24"/>
        </w:rPr>
        <w:t xml:space="preserve">    predseda</w:t>
      </w:r>
    </w:p>
    <w:p w:rsidR="00797685" w:rsidRPr="00997D2A" w:rsidP="00797685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997D2A">
        <w:rPr>
          <w:rFonts w:cs="Arial"/>
          <w:szCs w:val="24"/>
        </w:rPr>
        <w:t>Národnej rady Slovenskej republiky</w:t>
      </w:r>
    </w:p>
    <w:p w:rsidR="00797685" w:rsidRPr="00997D2A" w:rsidP="00797685">
      <w:pPr>
        <w:keepNext w:val="0"/>
        <w:keepLines w:val="0"/>
        <w:jc w:val="both"/>
        <w:rPr>
          <w:rFonts w:cs="Arial"/>
          <w:szCs w:val="24"/>
        </w:rPr>
      </w:pPr>
    </w:p>
    <w:p w:rsidR="00797685" w:rsidRPr="00997D2A" w:rsidP="00797685">
      <w:pPr>
        <w:keepNext w:val="0"/>
        <w:keepLines w:val="0"/>
        <w:jc w:val="both"/>
        <w:rPr>
          <w:rFonts w:cs="Arial"/>
          <w:szCs w:val="24"/>
        </w:rPr>
      </w:pPr>
    </w:p>
    <w:p w:rsidR="00797685" w:rsidRPr="00997D2A" w:rsidP="00797685">
      <w:pPr>
        <w:keepNext w:val="0"/>
        <w:keepLines w:val="0"/>
        <w:jc w:val="both"/>
        <w:rPr>
          <w:rFonts w:cs="Arial"/>
          <w:szCs w:val="24"/>
        </w:rPr>
      </w:pPr>
    </w:p>
    <w:p w:rsidR="00797685" w:rsidRPr="00997D2A" w:rsidP="00797685">
      <w:pPr>
        <w:keepNext w:val="0"/>
        <w:keepLines w:val="0"/>
        <w:jc w:val="both"/>
        <w:rPr>
          <w:rFonts w:cs="Arial"/>
          <w:szCs w:val="24"/>
        </w:rPr>
      </w:pPr>
      <w:r w:rsidRPr="00997D2A">
        <w:rPr>
          <w:rFonts w:cs="Arial"/>
          <w:szCs w:val="24"/>
        </w:rPr>
        <w:t>Overovatelia:</w:t>
      </w:r>
    </w:p>
    <w:p w:rsidR="00797685" w:rsidRPr="00997D2A" w:rsidP="00797685">
      <w:pPr>
        <w:keepNext w:val="0"/>
        <w:keepLines w:val="0"/>
        <w:jc w:val="both"/>
        <w:rPr>
          <w:rFonts w:cs="Arial"/>
          <w:szCs w:val="24"/>
        </w:rPr>
      </w:pPr>
    </w:p>
    <w:p w:rsidR="00797685" w:rsidRPr="00997D2A" w:rsidP="00797685">
      <w:pPr>
        <w:keepNext w:val="0"/>
        <w:keepLines w:val="0"/>
        <w:jc w:val="both"/>
        <w:rPr>
          <w:rFonts w:cs="Arial"/>
          <w:szCs w:val="24"/>
        </w:rPr>
      </w:pPr>
      <w:r w:rsidRPr="00997D2A">
        <w:rPr>
          <w:rFonts w:cs="Arial"/>
          <w:szCs w:val="24"/>
        </w:rPr>
        <w:t xml:space="preserve">Ľudmila  M u š k o v á   v. r. </w:t>
      </w:r>
    </w:p>
    <w:p w:rsidR="00797685" w:rsidRPr="00997D2A" w:rsidP="00797685">
      <w:pPr>
        <w:keepNext w:val="0"/>
        <w:keepLines w:val="0"/>
        <w:jc w:val="both"/>
        <w:rPr>
          <w:rFonts w:cs="Arial"/>
          <w:szCs w:val="24"/>
        </w:rPr>
      </w:pPr>
      <w:r w:rsidRPr="00997D2A">
        <w:rPr>
          <w:rFonts w:cs="Arial"/>
          <w:szCs w:val="24"/>
        </w:rPr>
        <w:t>Jozef  Š i m k o   v. r.</w:t>
      </w:r>
    </w:p>
    <w:p w:rsidR="00797685" w:rsidP="00797685">
      <w:pPr>
        <w:rPr>
          <w:rFonts w:cs="Times New Roman"/>
        </w:rPr>
      </w:pPr>
    </w:p>
    <w:p w:rsidR="003C2D80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C2D80"/>
    <w:rsid w:val="00797685"/>
    <w:rsid w:val="00997D2A"/>
    <w:rsid w:val="00B869F6"/>
    <w:rsid w:val="00DD21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120</Words>
  <Characters>686</Characters>
  <Application>Microsoft Office Word</Application>
  <DocSecurity>0</DocSecurity>
  <Lines>0</Lines>
  <Paragraphs>0</Paragraphs>
  <ScaleCrop>false</ScaleCrop>
  <Company>Kancelária NR SR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2004-10-28T13:17:00Z</dcterms:created>
  <dcterms:modified xsi:type="dcterms:W3CDTF">2004-11-04T07:58:00Z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518364373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