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3267FC">
        <w:rPr>
          <w:rFonts w:cs="Times New Roman"/>
        </w:rPr>
        <w:t>1288</w:t>
      </w:r>
      <w:r>
        <w:rPr>
          <w:rFonts w:cs="Times New Roman"/>
        </w:rPr>
        <w:t>/200</w:t>
      </w:r>
      <w:r w:rsidR="00713F18">
        <w:rPr>
          <w:rFonts w:cs="Times New Roman"/>
        </w:rPr>
        <w:t>4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3267FC">
        <w:rPr>
          <w:rFonts w:cs="Times New Roman"/>
        </w:rPr>
        <w:t>862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833842">
        <w:rPr>
          <w:rFonts w:ascii="Arial" w:hAnsi="Arial" w:cs="Arial"/>
          <w:sz w:val="22"/>
        </w:rPr>
        <w:t>20</w:t>
      </w:r>
      <w:r w:rsidR="00723AE1">
        <w:rPr>
          <w:rFonts w:ascii="Arial" w:hAnsi="Arial" w:cs="Arial"/>
          <w:sz w:val="22"/>
        </w:rPr>
        <w:t>.</w:t>
      </w:r>
      <w:r w:rsidR="00833842">
        <w:rPr>
          <w:rFonts w:ascii="Arial" w:hAnsi="Arial" w:cs="Arial"/>
          <w:sz w:val="22"/>
        </w:rPr>
        <w:t xml:space="preserve">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200</w:t>
      </w:r>
      <w:r w:rsidR="00713F18">
        <w:rPr>
          <w:rFonts w:ascii="Arial" w:hAnsi="Arial" w:cs="Arial"/>
          <w:sz w:val="22"/>
        </w:rPr>
        <w:t>4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 a v </w:t>
      </w:r>
      <w:r>
        <w:rPr>
          <w:rFonts w:ascii="Arial" w:hAnsi="Arial" w:cs="Arial"/>
          <w:b/>
        </w:rPr>
        <w:t>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833842">
        <w:rPr>
          <w:rFonts w:cs="Arial"/>
          <w:noProof/>
          <w:sz w:val="22"/>
        </w:rPr>
        <w:t xml:space="preserve">mení a dopĺňa zákon č. 502/2001 Z. z. o finančnej kontrole a vnútornom audite a o zmene a doplnení niektorých zákonov a ktorým sa mení a dopĺňa zákon č. 440/2000 Z. z. o správach finančnej kontroly v znení neskorších predpisov </w:t>
      </w:r>
      <w:r>
        <w:rPr>
          <w:rFonts w:cs="Arial"/>
          <w:sz w:val="22"/>
          <w:lang w:val="sk-SK"/>
        </w:rPr>
        <w:t xml:space="preserve">(tlač </w:t>
      </w:r>
      <w:r w:rsidR="00833842">
        <w:rPr>
          <w:rFonts w:cs="Arial"/>
          <w:sz w:val="22"/>
          <w:lang w:val="sk-SK"/>
        </w:rPr>
        <w:t>848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33842">
        <w:rPr>
          <w:rFonts w:cs="Arial"/>
          <w:sz w:val="22"/>
          <w:lang w:val="sk-SK"/>
        </w:rPr>
        <w:t>20</w:t>
      </w:r>
      <w:r w:rsidR="00723AE1">
        <w:rPr>
          <w:rFonts w:cs="Arial"/>
          <w:sz w:val="22"/>
          <w:lang w:val="sk-SK"/>
        </w:rPr>
        <w:t>.</w:t>
      </w:r>
      <w:r w:rsidR="00833842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00</w:t>
      </w:r>
      <w:r w:rsidR="00713F18">
        <w:rPr>
          <w:rFonts w:cs="Arial"/>
          <w:sz w:val="22"/>
          <w:lang w:val="sk-SK"/>
        </w:rPr>
        <w:t>4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83384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</w:t>
      </w:r>
      <w:r>
        <w:rPr>
          <w:rFonts w:ascii="Arial" w:hAnsi="Arial" w:cs="Arial"/>
          <w:sz w:val="22"/>
        </w:rPr>
        <w:t>boru Národnej rady Slovenskej republiky pre financie, rozpočet a menu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vládnemu 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833842">
        <w:rPr>
          <w:rFonts w:ascii="Arial" w:hAnsi="Arial" w:cs="Arial"/>
          <w:sz w:val="22"/>
        </w:rPr>
        <w:t>financie, rozpočet a menu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2. lehotu na prerokovanie vládneho návrhu zákona v druhom čítaní vo výbor</w:t>
      </w:r>
      <w:r w:rsidR="0083384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Pr="00833842" w:rsidR="00472700">
        <w:rPr>
          <w:rFonts w:ascii="Arial" w:hAnsi="Arial" w:cs="Arial"/>
          <w:b/>
          <w:bCs/>
          <w:sz w:val="22"/>
        </w:rPr>
        <w:t xml:space="preserve">do </w:t>
      </w:r>
      <w:r w:rsidRPr="00833842" w:rsidR="00833842">
        <w:rPr>
          <w:rFonts w:ascii="Arial" w:hAnsi="Arial" w:cs="Arial"/>
          <w:b/>
          <w:bCs/>
          <w:sz w:val="22"/>
        </w:rPr>
        <w:t>32 dní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Pr="00833842" w:rsidR="00472700">
        <w:rPr>
          <w:rFonts w:ascii="Arial" w:hAnsi="Arial" w:cs="Arial"/>
          <w:b/>
          <w:bCs/>
          <w:sz w:val="22"/>
        </w:rPr>
        <w:t xml:space="preserve">do </w:t>
      </w:r>
      <w:r w:rsidRPr="00833842" w:rsidR="00833842">
        <w:rPr>
          <w:rFonts w:ascii="Arial" w:hAnsi="Arial" w:cs="Arial"/>
          <w:b/>
          <w:bCs/>
          <w:sz w:val="22"/>
        </w:rPr>
        <w:t>34 dní</w:t>
      </w:r>
      <w:r w:rsidR="00833842">
        <w:rPr>
          <w:rFonts w:ascii="Arial" w:hAnsi="Arial" w:cs="Arial"/>
          <w:bCs/>
          <w:sz w:val="22"/>
        </w:rPr>
        <w:t xml:space="preserve"> od jeho prerokovania v prvom čítaní na schôdzi Národnej rady Slovenskej republiky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656763">
        <w:rPr>
          <w:rFonts w:ascii="Arial" w:hAnsi="Arial" w:cs="Arial"/>
          <w:sz w:val="22"/>
        </w:rPr>
        <w:t>Pavol  H r u š o v s k ý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267FC"/>
    <w:rsid w:val="00472700"/>
    <w:rsid w:val="006562EE"/>
    <w:rsid w:val="00656763"/>
    <w:rsid w:val="00713F18"/>
    <w:rsid w:val="00723AE1"/>
    <w:rsid w:val="00833842"/>
    <w:rsid w:val="009701A7"/>
    <w:rsid w:val="00BE641C"/>
    <w:rsid w:val="00CE3CC7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171</Words>
  <Characters>981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2004-08-23T14:22:00Z</dcterms:created>
  <dcterms:modified xsi:type="dcterms:W3CDTF">2004-08-23T14:24:00Z</dcterms:modified>
</cp:coreProperties>
</file>