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>
      <w:pPr>
        <w:pStyle w:val="Heading1"/>
        <w:spacing w:before="0"/>
      </w:pPr>
      <w:r>
        <w:t>PREDSEDA NÁRODNEJ RADY SLOVENSKEJ REPUBLIKY</w:t>
      </w:r>
    </w:p>
    <w:p w:rsidR="00BE641C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320536">
        <w:rPr>
          <w:rFonts w:cs="Times New Roman"/>
        </w:rPr>
        <w:t>1006</w:t>
      </w:r>
      <w:r>
        <w:rPr>
          <w:rFonts w:cs="Times New Roman"/>
        </w:rPr>
        <w:t>/200</w:t>
      </w:r>
      <w:r w:rsidR="00713F18">
        <w:rPr>
          <w:rFonts w:cs="Times New Roman"/>
        </w:rPr>
        <w:t>4</w:t>
      </w:r>
    </w:p>
    <w:p w:rsidR="00BE641C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BE641C">
      <w:pPr>
        <w:pStyle w:val="rozhodnutia"/>
        <w:rPr>
          <w:rFonts w:cs="Times New Roman"/>
        </w:rPr>
      </w:pPr>
      <w:r w:rsidR="00320536">
        <w:rPr>
          <w:rFonts w:cs="Times New Roman"/>
        </w:rPr>
        <w:t>782</w:t>
      </w:r>
    </w:p>
    <w:p w:rsidR="00BE641C">
      <w:pPr>
        <w:pStyle w:val="Heading1"/>
      </w:pPr>
      <w:r>
        <w:t>ROZHODNUTIE</w:t>
      </w:r>
    </w:p>
    <w:p w:rsidR="00BE641C">
      <w:pPr>
        <w:pStyle w:val="Heading1"/>
      </w:pPr>
      <w:r>
        <w:t>PREDSEDU NÁRODNEJ RADY SLOVENSKEJ REPUBLIKY</w:t>
      </w:r>
    </w:p>
    <w:p w:rsidR="00BE641C">
      <w:pPr>
        <w:rPr>
          <w:rFonts w:ascii="Arial" w:hAnsi="Arial" w:cs="Arial"/>
        </w:rPr>
      </w:pPr>
    </w:p>
    <w:p w:rsidR="00BE641C">
      <w:pPr>
        <w:jc w:val="center"/>
        <w:rPr>
          <w:rFonts w:ascii="Arial" w:hAnsi="Arial" w:cs="Arial"/>
          <w:sz w:val="22"/>
        </w:rPr>
      </w:pPr>
      <w:r w:rsidR="00CE3CC7">
        <w:rPr>
          <w:rFonts w:ascii="Arial" w:hAnsi="Arial" w:cs="Arial"/>
          <w:sz w:val="22"/>
        </w:rPr>
        <w:t>z</w:t>
      </w:r>
      <w:r w:rsidR="009701A7">
        <w:rPr>
          <w:rFonts w:ascii="Arial" w:hAnsi="Arial" w:cs="Arial"/>
          <w:sz w:val="22"/>
        </w:rPr>
        <w:t> </w:t>
      </w:r>
      <w:r w:rsidR="00F615B2">
        <w:rPr>
          <w:rFonts w:ascii="Arial" w:hAnsi="Arial" w:cs="Arial"/>
          <w:sz w:val="22"/>
        </w:rPr>
        <w:t>21</w:t>
      </w:r>
      <w:r w:rsidR="00723AE1">
        <w:rPr>
          <w:rFonts w:ascii="Arial" w:hAnsi="Arial" w:cs="Arial"/>
          <w:sz w:val="22"/>
        </w:rPr>
        <w:t>.</w:t>
      </w:r>
      <w:r w:rsidR="00F615B2">
        <w:rPr>
          <w:rFonts w:ascii="Arial" w:hAnsi="Arial" w:cs="Arial"/>
          <w:sz w:val="22"/>
        </w:rPr>
        <w:t xml:space="preserve"> júna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200</w:t>
      </w:r>
      <w:r w:rsidR="00713F18">
        <w:rPr>
          <w:rFonts w:ascii="Arial" w:hAnsi="Arial" w:cs="Arial"/>
          <w:sz w:val="22"/>
        </w:rPr>
        <w:t>4</w:t>
      </w:r>
    </w:p>
    <w:p w:rsidR="00BE641C">
      <w:pPr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návrhu pridelenia vládneho návrhu zákona na prerokovanie výborom Národnej rady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</w:rPr>
      </w:pPr>
    </w:p>
    <w:p w:rsidR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</w:t>
      </w:r>
      <w:r>
        <w:rPr>
          <w:rFonts w:ascii="Arial" w:hAnsi="Arial" w:cs="Arial"/>
          <w:b/>
        </w:rPr>
        <w:t xml:space="preserve"> u j e m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p r i d e l i ť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pStyle w:val="BodyText"/>
        <w:rPr>
          <w:rFonts w:cs="Arial"/>
          <w:noProof/>
          <w:sz w:val="22"/>
        </w:rPr>
      </w:pPr>
      <w:r>
        <w:rPr>
          <w:rFonts w:cs="Arial"/>
          <w:noProof/>
          <w:sz w:val="22"/>
        </w:rPr>
        <w:tab/>
        <w:t>vládny návrh zákona</w:t>
      </w:r>
      <w:r w:rsidR="00472700">
        <w:rPr>
          <w:rFonts w:cs="Arial"/>
          <w:noProof/>
          <w:sz w:val="22"/>
        </w:rPr>
        <w:t>,</w:t>
      </w:r>
      <w:r w:rsidR="009701A7">
        <w:rPr>
          <w:rFonts w:cs="Arial"/>
          <w:noProof/>
          <w:sz w:val="22"/>
        </w:rPr>
        <w:t xml:space="preserve"> </w:t>
      </w:r>
      <w:r w:rsidR="00472700">
        <w:rPr>
          <w:rFonts w:cs="Arial"/>
          <w:noProof/>
          <w:sz w:val="22"/>
        </w:rPr>
        <w:t>kt</w:t>
      </w:r>
      <w:r w:rsidR="009701A7">
        <w:rPr>
          <w:rFonts w:cs="Arial"/>
          <w:noProof/>
          <w:sz w:val="22"/>
        </w:rPr>
        <w:t>o</w:t>
      </w:r>
      <w:r w:rsidR="00472700">
        <w:rPr>
          <w:rFonts w:cs="Arial"/>
          <w:noProof/>
          <w:sz w:val="22"/>
        </w:rPr>
        <w:t xml:space="preserve">rým sa </w:t>
      </w:r>
      <w:r w:rsidR="00F615B2">
        <w:rPr>
          <w:rFonts w:cs="Arial"/>
          <w:noProof/>
          <w:sz w:val="22"/>
        </w:rPr>
        <w:t xml:space="preserve">mení a dopĺňa zákon č. 143/1998 Z. z. o civilnom letectve (letecký zákon) a o zmene a doplnení niektorých zákonov v znení neskorších predpisov a o zmene zákona č. 455/1991 Zb. o živnostenskom podnikaní (živnostenský zákon) v znení neskorších predpisov </w:t>
      </w:r>
      <w:r>
        <w:rPr>
          <w:rFonts w:cs="Arial"/>
          <w:sz w:val="22"/>
          <w:lang w:val="sk-SK"/>
        </w:rPr>
        <w:t xml:space="preserve">(tlač </w:t>
      </w:r>
      <w:r w:rsidR="00F615B2">
        <w:rPr>
          <w:rFonts w:cs="Arial"/>
          <w:sz w:val="22"/>
          <w:lang w:val="sk-SK"/>
        </w:rPr>
        <w:t>767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F615B2">
        <w:rPr>
          <w:rFonts w:cs="Arial"/>
          <w:sz w:val="22"/>
          <w:lang w:val="sk-SK"/>
        </w:rPr>
        <w:t>21</w:t>
      </w:r>
      <w:r w:rsidR="00723AE1">
        <w:rPr>
          <w:rFonts w:cs="Arial"/>
          <w:sz w:val="22"/>
          <w:lang w:val="sk-SK"/>
        </w:rPr>
        <w:t>.</w:t>
      </w:r>
      <w:r w:rsidR="00F615B2">
        <w:rPr>
          <w:rFonts w:cs="Arial"/>
          <w:sz w:val="22"/>
          <w:lang w:val="sk-SK"/>
        </w:rPr>
        <w:t xml:space="preserve"> júna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00</w:t>
      </w:r>
      <w:r w:rsidR="00713F18">
        <w:rPr>
          <w:rFonts w:cs="Arial"/>
          <w:sz w:val="22"/>
          <w:lang w:val="sk-SK"/>
        </w:rPr>
        <w:t>4</w:t>
      </w: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BE641C">
      <w:pPr>
        <w:tabs>
          <w:tab w:val="left" w:pos="1080"/>
        </w:tabs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>na prerokovanie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Ústavnoprávnemu výboru Národnej rady Slovenskej republiky</w:t>
      </w:r>
    </w:p>
    <w:p w:rsidR="00BE641C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Výboru Národnej rady Slovenskej republiky pre </w:t>
      </w:r>
      <w:r w:rsidR="00472700">
        <w:rPr>
          <w:rFonts w:ascii="Arial" w:hAnsi="Arial" w:cs="Arial"/>
          <w:sz w:val="22"/>
        </w:rPr>
        <w:t>hospodár</w:t>
      </w:r>
      <w:r w:rsidR="00F615B2">
        <w:rPr>
          <w:rFonts w:ascii="Arial" w:hAnsi="Arial" w:cs="Arial"/>
          <w:sz w:val="22"/>
        </w:rPr>
        <w:t>stvo, privatizáciu a podnikanie</w:t>
      </w:r>
    </w:p>
    <w:p w:rsidR="00F615B2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Výboru Národnej rady Slovenskej republiky pre verejnú správu a</w:t>
      </w:r>
    </w:p>
    <w:p w:rsidR="00BE641C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Výboru Národnej rady Slovenskej republiky pre</w:t>
      </w:r>
      <w:r w:rsidR="00F615B2">
        <w:rPr>
          <w:rFonts w:ascii="Arial" w:hAnsi="Arial" w:cs="Arial"/>
          <w:sz w:val="22"/>
        </w:rPr>
        <w:t xml:space="preserve"> obranu a bezpečnosť</w:t>
      </w:r>
      <w:r w:rsidR="00D77292">
        <w:rPr>
          <w:rFonts w:ascii="Arial" w:hAnsi="Arial" w:cs="Arial"/>
          <w:sz w:val="22"/>
        </w:rPr>
        <w:t>;</w:t>
      </w:r>
      <w:r>
        <w:rPr>
          <w:rFonts w:ascii="Arial" w:hAnsi="Arial" w:cs="Arial"/>
          <w:sz w:val="22"/>
        </w:rPr>
        <w:tab/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 u r č i ť</w:t>
      </w:r>
    </w:p>
    <w:p w:rsidR="00BE641C">
      <w:pPr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>
        <w:rPr>
          <w:rFonts w:ascii="Arial" w:hAnsi="Arial" w:cs="Arial"/>
          <w:bCs/>
          <w:sz w:val="22"/>
        </w:rPr>
        <w:t>1.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vládnemu návrhu zákona ako gestorský Výbor Národnej rady Slovenskej republiky </w:t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F615B2">
        <w:rPr>
          <w:rFonts w:ascii="Arial" w:hAnsi="Arial" w:cs="Arial"/>
          <w:sz w:val="22"/>
        </w:rPr>
        <w:t>hospodárstvo, privatizáciu a podnikanie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2. lehotu na prerokovanie vládneho návrhu zákona v druhom čítaní vo výboroch </w:t>
        <w:br/>
      </w:r>
      <w:r w:rsidR="00472700">
        <w:rPr>
          <w:rFonts w:ascii="Arial" w:hAnsi="Arial" w:cs="Arial"/>
          <w:b/>
          <w:bCs/>
          <w:sz w:val="22"/>
          <w:u w:val="single"/>
        </w:rPr>
        <w:t xml:space="preserve">do </w:t>
      </w:r>
      <w:r w:rsidR="00F615B2">
        <w:rPr>
          <w:rFonts w:ascii="Arial" w:hAnsi="Arial" w:cs="Arial"/>
          <w:b/>
          <w:bCs/>
          <w:sz w:val="22"/>
          <w:u w:val="single"/>
        </w:rPr>
        <w:t>27</w:t>
      </w:r>
      <w:r w:rsidR="00723AE1">
        <w:rPr>
          <w:rFonts w:ascii="Arial" w:hAnsi="Arial" w:cs="Arial"/>
          <w:b/>
          <w:bCs/>
          <w:sz w:val="22"/>
          <w:u w:val="single"/>
        </w:rPr>
        <w:t>.</w:t>
      </w:r>
      <w:r w:rsidR="00F615B2">
        <w:rPr>
          <w:rFonts w:ascii="Arial" w:hAnsi="Arial" w:cs="Arial"/>
          <w:b/>
          <w:bCs/>
          <w:sz w:val="22"/>
          <w:u w:val="single"/>
        </w:rPr>
        <w:t xml:space="preserve"> augusta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 2004</w:t>
      </w:r>
      <w:r w:rsidRPr="00D77292">
        <w:rPr>
          <w:rFonts w:ascii="Arial" w:hAnsi="Arial" w:cs="Arial"/>
          <w:sz w:val="22"/>
        </w:rPr>
        <w:t xml:space="preserve"> a v gestorskom výbore 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do </w:t>
      </w:r>
      <w:r w:rsidR="00F615B2">
        <w:rPr>
          <w:rFonts w:ascii="Arial" w:hAnsi="Arial" w:cs="Arial"/>
          <w:b/>
          <w:bCs/>
          <w:sz w:val="22"/>
          <w:u w:val="single"/>
        </w:rPr>
        <w:t>3</w:t>
      </w:r>
      <w:r w:rsidR="00723AE1">
        <w:rPr>
          <w:rFonts w:ascii="Arial" w:hAnsi="Arial" w:cs="Arial"/>
          <w:b/>
          <w:bCs/>
          <w:sz w:val="22"/>
          <w:u w:val="single"/>
        </w:rPr>
        <w:t>.</w:t>
      </w:r>
      <w:r w:rsidR="00F615B2">
        <w:rPr>
          <w:rFonts w:ascii="Arial" w:hAnsi="Arial" w:cs="Arial"/>
          <w:b/>
          <w:bCs/>
          <w:sz w:val="22"/>
          <w:u w:val="single"/>
        </w:rPr>
        <w:t xml:space="preserve"> septembra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 2004</w:t>
      </w:r>
      <w:r>
        <w:rPr>
          <w:rFonts w:ascii="Arial" w:hAnsi="Arial" w:cs="Arial"/>
          <w:sz w:val="22"/>
        </w:rPr>
        <w:t>.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center"/>
        <w:rPr>
          <w:rFonts w:ascii="Arial" w:hAnsi="Arial" w:cs="Arial"/>
          <w:sz w:val="22"/>
        </w:rPr>
      </w:pPr>
      <w:r w:rsidR="00656763">
        <w:rPr>
          <w:rFonts w:ascii="Arial" w:hAnsi="Arial" w:cs="Arial"/>
          <w:sz w:val="22"/>
        </w:rPr>
        <w:t>Pavol  H r u š o v s k ý</w:t>
      </w:r>
      <w:r>
        <w:rPr>
          <w:rFonts w:ascii="Arial" w:hAnsi="Arial" w:cs="Arial"/>
          <w:sz w:val="22"/>
        </w:rPr>
        <w:t xml:space="preserve">   v. r.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6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320536"/>
    <w:rsid w:val="00472700"/>
    <w:rsid w:val="006562EE"/>
    <w:rsid w:val="00656763"/>
    <w:rsid w:val="00713F18"/>
    <w:rsid w:val="00723AE1"/>
    <w:rsid w:val="009701A7"/>
    <w:rsid w:val="00BE641C"/>
    <w:rsid w:val="00CE3CC7"/>
    <w:rsid w:val="00D77292"/>
    <w:rsid w:val="00F615B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1</Pages>
  <Words>188</Words>
  <Characters>1078</Characters>
  <Application>Microsoft Office Word</Application>
  <DocSecurity>0</DocSecurity>
  <Lines>0</Lines>
  <Paragraphs>0</Paragraphs>
  <ScaleCrop>false</ScaleCrop>
  <Company>Kancelária NR SR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2004-06-22T11:46:00Z</dcterms:created>
  <dcterms:modified xsi:type="dcterms:W3CDTF">2004-06-22T11:55:00Z</dcterms:modified>
</cp:coreProperties>
</file>