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647B8">
        <w:rPr>
          <w:rFonts w:cs="Times New Roman"/>
        </w:rPr>
        <w:t>444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647B8">
        <w:rPr>
          <w:rFonts w:cs="Times New Roman"/>
        </w:rPr>
        <w:t>632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3967BB">
        <w:rPr>
          <w:rFonts w:ascii="Arial" w:hAnsi="Arial" w:cs="Arial"/>
        </w:rPr>
        <w:t>15</w:t>
      </w:r>
      <w:r w:rsidR="002C7297">
        <w:rPr>
          <w:rFonts w:ascii="Arial" w:hAnsi="Arial" w:cs="Arial"/>
        </w:rPr>
        <w:t>.</w:t>
      </w:r>
      <w:r w:rsidR="003967BB">
        <w:rPr>
          <w:rFonts w:ascii="Arial" w:hAnsi="Arial" w:cs="Arial"/>
        </w:rPr>
        <w:t xml:space="preserve"> marca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prerokovanie v</w:t>
      </w:r>
      <w:r>
        <w:rPr>
          <w:rFonts w:cs="Arial"/>
          <w:lang w:val="sk-SK"/>
        </w:rPr>
        <w:t>ýborom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</w:t>
      </w:r>
      <w:r w:rsidR="003967BB">
        <w:rPr>
          <w:rFonts w:cs="Arial"/>
          <w:noProof/>
        </w:rPr>
        <w:t xml:space="preserve">mení a dopĺňa zákon Národnej rady Slovenskej republiky č. 120/1993 Z. z. o platových pomeroch niektorých ústavných činiteľov Slovenskej republiky v znení neskorších predpisov </w:t>
      </w:r>
      <w:r>
        <w:rPr>
          <w:rFonts w:cs="Arial"/>
          <w:noProof/>
        </w:rPr>
        <w:t xml:space="preserve">(tlač </w:t>
      </w:r>
      <w:r w:rsidR="003967BB">
        <w:rPr>
          <w:rFonts w:cs="Arial"/>
          <w:noProof/>
        </w:rPr>
        <w:t>607</w:t>
      </w:r>
      <w:r w:rsidR="0054739D">
        <w:rPr>
          <w:rFonts w:cs="Arial"/>
          <w:noProof/>
        </w:rPr>
        <w:t xml:space="preserve">), doručený </w:t>
      </w:r>
      <w:r w:rsidR="003967BB">
        <w:rPr>
          <w:rFonts w:cs="Arial"/>
          <w:noProof/>
        </w:rPr>
        <w:t>12</w:t>
      </w:r>
      <w:r w:rsidR="002C7297">
        <w:rPr>
          <w:rFonts w:cs="Arial"/>
          <w:noProof/>
        </w:rPr>
        <w:t>.</w:t>
      </w:r>
      <w:r w:rsidR="003967BB">
        <w:rPr>
          <w:rFonts w:cs="Arial"/>
          <w:noProof/>
        </w:rPr>
        <w:t xml:space="preserve"> marca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2C7297">
        <w:rPr>
          <w:rFonts w:cs="Arial"/>
          <w:noProof/>
        </w:rPr>
        <w:br/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</w:t>
      </w:r>
      <w:r>
        <w:rPr>
          <w:rFonts w:cs="Arial"/>
          <w:noProof/>
        </w:rPr>
        <w:t>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skupiny posl</w:t>
      </w:r>
      <w:r w:rsidRPr="003967BB">
        <w:rPr>
          <w:rFonts w:cs="Arial"/>
          <w:sz w:val="24"/>
          <w:szCs w:val="24"/>
        </w:rPr>
        <w:t>ancov Národnej rady</w:t>
      </w:r>
      <w:r w:rsidRPr="003967BB">
        <w:rPr>
          <w:rFonts w:cs="Arial"/>
          <w:sz w:val="24"/>
          <w:szCs w:val="24"/>
        </w:rPr>
        <w:t xml:space="preserve"> Slovenskej republiky </w:t>
        <w:br/>
        <w:t xml:space="preserve">na vydanie zákona,  ktorým sa </w:t>
      </w:r>
      <w:r w:rsidRPr="003967BB" w:rsidR="003967BB">
        <w:rPr>
          <w:rFonts w:cs="Arial"/>
          <w:sz w:val="24"/>
          <w:szCs w:val="24"/>
        </w:rPr>
        <w:t>mení a dopĺňa zákon Národnej rady Slovenskej republiky č. 120/1993 Z. z. o platových pomeroch niektorých ústavných činiteľov Slovenskej republiky v znení neskorších predpisov (tlač 607)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2C7297">
      <w:pPr>
        <w:pStyle w:val="BodyText2"/>
        <w:rPr>
          <w:rFonts w:cs="Arial"/>
          <w:sz w:val="24"/>
        </w:rPr>
      </w:pPr>
    </w:p>
    <w:p w:rsidR="002C7297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3967BB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7351A5" w:rsidP="003967BB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3967BB">
        <w:rPr>
          <w:rFonts w:ascii="Arial" w:hAnsi="Arial" w:cs="Arial"/>
        </w:rPr>
        <w:t xml:space="preserve">financie, rozpočet </w:t>
      </w:r>
      <w:r w:rsidR="00081038">
        <w:rPr>
          <w:rFonts w:ascii="Arial" w:hAnsi="Arial" w:cs="Arial"/>
        </w:rPr>
        <w:br/>
      </w:r>
      <w:r w:rsidR="003967BB">
        <w:rPr>
          <w:rFonts w:ascii="Arial" w:hAnsi="Arial" w:cs="Arial"/>
        </w:rPr>
        <w:t>a menu</w:t>
      </w:r>
      <w:r w:rsidR="0054739D">
        <w:rPr>
          <w:rFonts w:ascii="Arial" w:hAnsi="Arial" w:cs="Arial"/>
        </w:rPr>
        <w:t xml:space="preserve"> a</w:t>
      </w:r>
    </w:p>
    <w:p w:rsidR="007351A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</w:t>
      </w:r>
      <w:r w:rsidR="003967BB">
        <w:rPr>
          <w:rFonts w:ascii="Arial" w:hAnsi="Arial" w:cs="Arial"/>
        </w:rPr>
        <w:t xml:space="preserve"> sociálne veci a bývanie</w:t>
      </w:r>
      <w:r>
        <w:rPr>
          <w:rFonts w:ascii="Arial" w:hAnsi="Arial" w:cs="Arial"/>
        </w:rPr>
        <w:t>;</w:t>
      </w: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zákona ako gestorský Výbor Národnej rady Slovenskej republiky pre </w:t>
      </w:r>
      <w:r w:rsidR="003967BB">
        <w:rPr>
          <w:rFonts w:ascii="Arial" w:hAnsi="Arial" w:cs="Arial"/>
        </w:rPr>
        <w:t>financie, rozpočet a menu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="003967BB">
        <w:rPr>
          <w:rFonts w:ascii="Arial" w:hAnsi="Arial" w:cs="Arial"/>
          <w:b/>
          <w:u w:val="single"/>
        </w:rPr>
        <w:t>do 11. júna</w:t>
      </w:r>
      <w:r w:rsidRPr="003967BB" w:rsidR="003967BB">
        <w:rPr>
          <w:rFonts w:ascii="Arial" w:hAnsi="Arial" w:cs="Arial"/>
          <w:b/>
          <w:u w:val="single"/>
        </w:rPr>
        <w:t xml:space="preserve"> 2004</w:t>
      </w:r>
      <w:r w:rsidR="003967BB">
        <w:rPr>
          <w:rFonts w:ascii="Arial" w:hAnsi="Arial" w:cs="Arial"/>
        </w:rPr>
        <w:t xml:space="preserve"> </w:t>
      </w:r>
      <w:r w:rsidRPr="003967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="003967BB">
        <w:rPr>
          <w:rFonts w:ascii="Arial" w:hAnsi="Arial" w:cs="Arial"/>
          <w:b/>
          <w:u w:val="single"/>
        </w:rPr>
        <w:t>do 14. júna 2004</w:t>
      </w:r>
      <w:r w:rsidR="003967BB"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1038"/>
    <w:rsid w:val="001647B8"/>
    <w:rsid w:val="00170CC8"/>
    <w:rsid w:val="002C7297"/>
    <w:rsid w:val="003967BB"/>
    <w:rsid w:val="00492F29"/>
    <w:rsid w:val="0054739D"/>
    <w:rsid w:val="007351A5"/>
    <w:rsid w:val="00AA3D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277</Words>
  <Characters>1585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2004-03-15T13:05:00Z</cp:lastPrinted>
  <dcterms:created xsi:type="dcterms:W3CDTF">2004-03-15T13:00:00Z</dcterms:created>
  <dcterms:modified xsi:type="dcterms:W3CDTF">2004-03-15T13:06:00Z</dcterms:modified>
</cp:coreProperties>
</file>