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33ECA">
        <w:rPr>
          <w:rFonts w:cs="Times New Roman"/>
        </w:rPr>
        <w:t>375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33ECA">
        <w:rPr>
          <w:rFonts w:cs="Times New Roman"/>
        </w:rPr>
        <w:t>624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BE0280">
        <w:rPr>
          <w:rFonts w:ascii="Arial" w:hAnsi="Arial" w:cs="Arial"/>
        </w:rPr>
        <w:t>2</w:t>
      </w:r>
      <w:r w:rsidR="002C7297">
        <w:rPr>
          <w:rFonts w:ascii="Arial" w:hAnsi="Arial" w:cs="Arial"/>
        </w:rPr>
        <w:t>.</w:t>
      </w:r>
      <w:r w:rsidR="00BE0280">
        <w:rPr>
          <w:rFonts w:ascii="Arial" w:hAnsi="Arial" w:cs="Arial"/>
        </w:rPr>
        <w:t xml:space="preserve"> marca</w:t>
      </w:r>
      <w:r>
        <w:rPr>
          <w:rFonts w:ascii="Arial" w:hAnsi="Arial" w:cs="Arial"/>
        </w:rPr>
        <w:t xml:space="preserve"> 200</w:t>
      </w:r>
      <w:r w:rsidR="00170CC8">
        <w:rPr>
          <w:rFonts w:ascii="Arial" w:hAnsi="Arial" w:cs="Arial"/>
        </w:rPr>
        <w:t>4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poslanco</w:t>
      </w:r>
      <w:r w:rsidR="00BE0280">
        <w:rPr>
          <w:rFonts w:cs="Arial"/>
          <w:lang w:val="sk-SK"/>
        </w:rPr>
        <w:t>m</w:t>
      </w:r>
      <w:r>
        <w:rPr>
          <w:rFonts w:cs="Arial"/>
          <w:lang w:val="sk-SK"/>
        </w:rPr>
        <w:t xml:space="preserve"> Národnej rady Slovenskej republiky na prerokovanie výborom Nár</w:t>
      </w:r>
      <w:r>
        <w:rPr>
          <w:rFonts w:cs="Arial"/>
          <w:lang w:val="sk-SK"/>
        </w:rPr>
        <w:t>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>poslan</w:t>
      </w:r>
      <w:r w:rsidR="00BE0280">
        <w:rPr>
          <w:rFonts w:cs="Arial"/>
          <w:noProof/>
        </w:rPr>
        <w:t>e</w:t>
      </w:r>
      <w:r>
        <w:rPr>
          <w:rFonts w:cs="Arial"/>
          <w:noProof/>
        </w:rPr>
        <w:t>c Národnej</w:t>
      </w:r>
      <w:r w:rsidRPr="007B5BD0">
        <w:rPr>
          <w:rFonts w:cs="Arial"/>
          <w:noProof/>
        </w:rPr>
        <w:t xml:space="preserve"> rady Slovenskej republiky </w:t>
      </w:r>
      <w:r w:rsidRPr="007B5BD0" w:rsidR="00BE0280">
        <w:rPr>
          <w:rFonts w:cs="Arial"/>
          <w:noProof/>
        </w:rPr>
        <w:t xml:space="preserve">Karol ONDRIAŠ </w:t>
      </w:r>
      <w:r w:rsidRPr="007B5BD0">
        <w:rPr>
          <w:rFonts w:cs="Arial"/>
          <w:noProof/>
        </w:rPr>
        <w:t xml:space="preserve">podal návrh </w:t>
        <w:br/>
        <w:t>na vydanie zákona</w:t>
      </w:r>
      <w:r w:rsidRPr="007B5BD0" w:rsidR="00BE0280">
        <w:rPr>
          <w:rFonts w:cs="Arial"/>
          <w:noProof/>
        </w:rPr>
        <w:t xml:space="preserve"> </w:t>
      </w:r>
      <w:r w:rsidRPr="007B5BD0" w:rsidR="007B5BD0">
        <w:rPr>
          <w:rFonts w:cs="Arial"/>
          <w:lang w:val="sk-SK"/>
        </w:rPr>
        <w:t>o ingerencii do niektorých občianskych a obchodných záväzkových vzťahov plynúcich zo zmluvy o pôžičke, zmluvy o výpožičke a zmluvy o úvere a kúpnej zmluvy, aby nedochádzalo k neekvivalentnému pomeru vzájomného plnenia a k porušovaniu etických princípov a o zmene a doplnení niektorých zákonov (Zákon o úžere)</w:t>
      </w:r>
      <w:r w:rsidRPr="007B5BD0" w:rsidR="0054739D">
        <w:rPr>
          <w:rFonts w:cs="Arial"/>
          <w:noProof/>
        </w:rPr>
        <w:t xml:space="preserve"> </w:t>
      </w:r>
      <w:r w:rsidR="007B5BD0">
        <w:rPr>
          <w:rFonts w:cs="Arial"/>
          <w:noProof/>
        </w:rPr>
        <w:t xml:space="preserve">- </w:t>
      </w:r>
      <w:r w:rsidRPr="007B5BD0">
        <w:rPr>
          <w:rFonts w:cs="Arial"/>
          <w:noProof/>
        </w:rPr>
        <w:t xml:space="preserve">tlač </w:t>
      </w:r>
      <w:r w:rsidRPr="007B5BD0" w:rsidR="007B5BD0">
        <w:rPr>
          <w:rFonts w:cs="Arial"/>
          <w:noProof/>
        </w:rPr>
        <w:t>598</w:t>
      </w:r>
      <w:r w:rsidRPr="007B5BD0" w:rsidR="0054739D">
        <w:rPr>
          <w:rFonts w:cs="Arial"/>
          <w:noProof/>
        </w:rPr>
        <w:t xml:space="preserve">, doručený </w:t>
      </w:r>
      <w:r w:rsidRPr="007B5BD0" w:rsidR="007B5BD0">
        <w:rPr>
          <w:rFonts w:cs="Arial"/>
          <w:noProof/>
        </w:rPr>
        <w:t>1</w:t>
      </w:r>
      <w:r w:rsidRPr="007B5BD0" w:rsidR="002C7297">
        <w:rPr>
          <w:rFonts w:cs="Arial"/>
          <w:noProof/>
        </w:rPr>
        <w:t>.</w:t>
      </w:r>
      <w:r w:rsidRPr="007B5BD0" w:rsidR="007B5BD0">
        <w:rPr>
          <w:rFonts w:cs="Arial"/>
          <w:noProof/>
        </w:rPr>
        <w:t xml:space="preserve"> marca</w:t>
      </w:r>
      <w:r w:rsidRPr="007B5BD0" w:rsidR="002C7297">
        <w:rPr>
          <w:rFonts w:cs="Arial"/>
          <w:noProof/>
        </w:rPr>
        <w:t xml:space="preserve"> </w:t>
      </w:r>
      <w:r w:rsidRPr="007B5BD0">
        <w:rPr>
          <w:rFonts w:cs="Arial"/>
          <w:noProof/>
        </w:rPr>
        <w:t>200</w:t>
      </w:r>
      <w:r w:rsidRPr="007B5BD0" w:rsidR="00492F29">
        <w:rPr>
          <w:rFonts w:cs="Arial"/>
          <w:noProof/>
        </w:rPr>
        <w:t>4</w:t>
      </w:r>
      <w:r w:rsidRPr="007B5BD0">
        <w:rPr>
          <w:rFonts w:cs="Arial"/>
          <w:noProof/>
        </w:rPr>
        <w:t xml:space="preserve">, ktorý som podľa § 70 ods. 2 zákona </w:t>
      </w:r>
      <w:r>
        <w:rPr>
          <w:rFonts w:cs="Arial"/>
          <w:noProof/>
        </w:rPr>
        <w:t xml:space="preserve">Národnej rady Slovenskej republiky </w:t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 xml:space="preserve">. 350/1996 Z. z. </w:t>
      </w:r>
      <w:r w:rsidR="007B5BD0">
        <w:rPr>
          <w:rFonts w:cs="Arial"/>
          <w:noProof/>
        </w:rPr>
        <w:br/>
      </w:r>
      <w:r>
        <w:rPr>
          <w:rFonts w:cs="Arial"/>
          <w:noProof/>
        </w:rPr>
        <w:t>o rokovacom poriadku Národnej rady Slovenskej republiky v znení neskorších predpisov zaslal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 xml:space="preserve">o zaujatie stanoviska </w:t>
      </w:r>
      <w:r w:rsidR="007B5BD0">
        <w:rPr>
          <w:rFonts w:cs="Arial"/>
          <w:noProof/>
        </w:rPr>
        <w:br/>
      </w:r>
      <w:r>
        <w:rPr>
          <w:rFonts w:cs="Arial"/>
          <w:noProof/>
        </w:rPr>
        <w:t>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</w:t>
      </w:r>
      <w:r>
        <w:rPr>
          <w:rFonts w:ascii="Arial" w:hAnsi="Arial" w:cs="Arial"/>
          <w:b/>
          <w:noProof/>
          <w:sz w:val="28"/>
        </w:rPr>
        <w:t>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>návrh poslanc</w:t>
      </w:r>
      <w:r w:rsidR="007B5BD0">
        <w:rPr>
          <w:rFonts w:cs="Arial"/>
          <w:sz w:val="24"/>
        </w:rPr>
        <w:t>a</w:t>
      </w:r>
      <w:r>
        <w:rPr>
          <w:rFonts w:cs="Arial"/>
          <w:sz w:val="24"/>
        </w:rPr>
        <w:t xml:space="preserve"> Národnej rady Slovenskej republiky </w:t>
      </w:r>
      <w:r w:rsidR="007B5BD0">
        <w:rPr>
          <w:rFonts w:cs="Arial"/>
          <w:sz w:val="24"/>
        </w:rPr>
        <w:t>Karola ONDR</w:t>
      </w:r>
      <w:r w:rsidRPr="007B5BD0" w:rsidR="007B5BD0">
        <w:rPr>
          <w:rFonts w:cs="Arial"/>
          <w:sz w:val="24"/>
          <w:szCs w:val="24"/>
        </w:rPr>
        <w:t>IAŠA</w:t>
      </w:r>
      <w:r w:rsidRPr="007B5BD0">
        <w:rPr>
          <w:rFonts w:cs="Arial"/>
          <w:sz w:val="24"/>
          <w:szCs w:val="24"/>
        </w:rPr>
        <w:br/>
        <w:t>na vydanie zákona</w:t>
      </w:r>
      <w:r w:rsidRPr="007B5BD0" w:rsidR="007B5BD0">
        <w:rPr>
          <w:rFonts w:cs="Arial"/>
          <w:sz w:val="24"/>
          <w:szCs w:val="24"/>
        </w:rPr>
        <w:t xml:space="preserve"> </w:t>
      </w:r>
      <w:r w:rsidRPr="007B5BD0" w:rsidR="007B5BD0">
        <w:rPr>
          <w:rFonts w:cs="Arial"/>
          <w:sz w:val="24"/>
          <w:szCs w:val="24"/>
        </w:rPr>
        <w:t xml:space="preserve">o ingerencii do niektorých občianskych a obchodných záväzkových vzťahov plynúcich zo zmluvy o pôžičke, zmluvy o výpožičke a zmluvy o úvere a kúpnej zmluvy, aby nedochádzalo k neekvivalentnému pomeru vzájomného plnenia a k porušovaniu etických princípov a o zmene a doplnení niektorých zákonov (Zákon o úžere) </w:t>
      </w:r>
      <w:r w:rsidR="007B5BD0">
        <w:rPr>
          <w:rFonts w:cs="Arial"/>
          <w:sz w:val="24"/>
          <w:szCs w:val="24"/>
        </w:rPr>
        <w:t xml:space="preserve">- </w:t>
      </w:r>
      <w:r w:rsidRPr="007B5BD0" w:rsidR="007B5BD0">
        <w:rPr>
          <w:rFonts w:cs="Arial"/>
          <w:sz w:val="24"/>
          <w:szCs w:val="24"/>
        </w:rPr>
        <w:t>tlač 598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7B5BD0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7351A5" w:rsidP="007B5BD0"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</w:t>
      </w:r>
      <w:r w:rsidR="007B5BD0">
        <w:rPr>
          <w:rFonts w:ascii="Arial" w:hAnsi="Arial" w:cs="Arial"/>
        </w:rPr>
        <w:t>financie, rozpočet a menu a</w:t>
      </w:r>
    </w:p>
    <w:p w:rsidR="007351A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</w:t>
      </w:r>
      <w:r w:rsidR="0054739D">
        <w:rPr>
          <w:rFonts w:ascii="Arial" w:hAnsi="Arial" w:cs="Arial"/>
        </w:rPr>
        <w:t xml:space="preserve"> </w:t>
      </w:r>
      <w:r w:rsidR="007B5BD0">
        <w:rPr>
          <w:rFonts w:ascii="Arial" w:hAnsi="Arial" w:cs="Arial"/>
        </w:rPr>
        <w:t>hospodárstvo, privatizáciu a podnikanie</w:t>
      </w:r>
      <w:r>
        <w:rPr>
          <w:rFonts w:ascii="Arial" w:hAnsi="Arial" w:cs="Arial"/>
        </w:rPr>
        <w:t>;</w:t>
      </w:r>
    </w:p>
    <w:p w:rsidR="007351A5">
      <w:pPr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 xml:space="preserve">a) k poslaneckému návrhu zákona ako gestorský </w:t>
      </w:r>
      <w:r w:rsidR="007B5BD0">
        <w:rPr>
          <w:rFonts w:ascii="Arial" w:hAnsi="Arial" w:cs="Arial"/>
        </w:rPr>
        <w:t>Ústavnoprávny v</w:t>
      </w:r>
      <w:r>
        <w:rPr>
          <w:rFonts w:ascii="Arial" w:hAnsi="Arial" w:cs="Arial"/>
        </w:rPr>
        <w:t>ýbor Národnej rady Slovenskej republiky,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="007B5BD0">
        <w:rPr>
          <w:rFonts w:ascii="Arial" w:hAnsi="Arial" w:cs="Arial"/>
          <w:b/>
          <w:u w:val="single"/>
        </w:rPr>
        <w:t>do 11. júna 2004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="007B5BD0">
        <w:rPr>
          <w:rFonts w:ascii="Arial" w:hAnsi="Arial" w:cs="Arial"/>
          <w:b/>
          <w:u w:val="single"/>
        </w:rPr>
        <w:t>do 14. júna 2004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CC8"/>
    <w:rsid w:val="002C7297"/>
    <w:rsid w:val="00492F29"/>
    <w:rsid w:val="0054739D"/>
    <w:rsid w:val="007351A5"/>
    <w:rsid w:val="007B5BD0"/>
    <w:rsid w:val="00AA3DED"/>
    <w:rsid w:val="00BE0280"/>
    <w:rsid w:val="00E33EC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313</Words>
  <Characters>1789</Characters>
  <Application>Microsoft Office Word</Application>
  <DocSecurity>0</DocSecurity>
  <Lines>0</Lines>
  <Paragraphs>0</Paragraphs>
  <ScaleCrop>false</ScaleCrop>
  <Company>Kancelária NR SR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2004-03-03T07:32:00Z</dcterms:created>
  <dcterms:modified xsi:type="dcterms:W3CDTF">2004-03-03T07:39:00Z</dcterms:modified>
</cp:coreProperties>
</file>