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551/2003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166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17. marca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 xml:space="preserve">o návrhu pridelenia návrhu zákona, podaného skupinou poslancov Národnej rady Slovenskej republiky na prerokovanie </w:t>
      </w:r>
      <w:r>
        <w:rPr>
          <w:rFonts w:cs="Arial"/>
          <w:lang w:val="sk-SK"/>
        </w:rPr>
        <w:t>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č. 195/2000 Z. z. o telekomunikáciách v znení zákona č. 308/2000 Z. z. (tlač 180), doručený </w:t>
        <w:br/>
        <w:t xml:space="preserve">14. marca 2003, ktorý som podľa § 70 ods. 2 zákona Národnej rady Slovenskej republiky č. 350/1996 Z. z. o rokovacom poriadku Národnej rady Slovenskej republiky v znení neskorších predpisov zaslal vláde Slovenskej republiky so žiadosťou </w:t>
        <w:br/>
        <w:t>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ktorým sa mení a dopĺňa zákon č. 195/2000 Z. z. o telekomunikáciách v znení zákona č. 308/2000 Z. z. (tlač 180)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Heading1"/>
        <w:spacing w:before="0"/>
      </w:pPr>
      <w:r>
        <w:t>PREDSEDA NÁRODNEJ RADY SLOVENSKEJ REPUBLIKY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</w:t>
      </w:r>
      <w:r>
        <w:rPr>
          <w:rFonts w:ascii="Arial" w:hAnsi="Arial" w:cs="Arial"/>
        </w:rPr>
        <w:t xml:space="preserve">e hospodárstvo, privatizáciu a podnikanie 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 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 bezpečnosť;</w:t>
      </w: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</w:t>
      </w:r>
      <w:r>
        <w:rPr>
          <w:rFonts w:ascii="Arial" w:hAnsi="Arial" w:cs="Arial"/>
        </w:rPr>
        <w:t xml:space="preserve"> Slovenskej republiky pre hospodárstvo, privatizáciu a podnikanie,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>
        <w:rPr>
          <w:rFonts w:ascii="Arial" w:hAnsi="Arial" w:cs="Arial"/>
          <w:b/>
        </w:rPr>
        <w:t>do 30 dní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</w:rPr>
        <w:t>do 31 dní</w:t>
      </w:r>
      <w:r>
        <w:rPr>
          <w:rFonts w:ascii="Arial" w:hAnsi="Arial" w:cs="Arial"/>
        </w:rPr>
        <w:t xml:space="preserve"> od jeho prerokovania v prvom čítaní na schôdzi Národnej rady Slo</w:t>
      </w:r>
      <w:r>
        <w:rPr>
          <w:rFonts w:ascii="Arial" w:hAnsi="Arial" w:cs="Arial"/>
        </w:rPr>
        <w:t>venskej republiky.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267</Words>
  <Characters>1524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2003-03-17T08:25:00Z</cp:lastPrinted>
  <dcterms:created xsi:type="dcterms:W3CDTF">2003-03-17T08:20:00Z</dcterms:created>
  <dcterms:modified xsi:type="dcterms:W3CDTF">2003-03-17T08:25:00Z</dcterms:modified>
</cp:coreProperties>
</file>